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9047B" w14:textId="77777777" w:rsidR="001C5204" w:rsidRPr="007E6A05" w:rsidRDefault="001C5204" w:rsidP="00362FDD">
      <w:pPr>
        <w:jc w:val="center"/>
        <w:rPr>
          <w:sz w:val="20"/>
          <w:szCs w:val="20"/>
        </w:rPr>
      </w:pPr>
      <w:r w:rsidRPr="007E6A05">
        <w:rPr>
          <w:sz w:val="20"/>
          <w:szCs w:val="20"/>
        </w:rPr>
        <w:t>СОДЕРЖАНИЕ</w:t>
      </w:r>
    </w:p>
    <w:p w14:paraId="5AEDB182" w14:textId="12B50ADD" w:rsidR="001C5204" w:rsidRPr="007E6A05" w:rsidRDefault="001C5204" w:rsidP="00362FDD">
      <w:pPr>
        <w:rPr>
          <w:sz w:val="20"/>
          <w:szCs w:val="20"/>
        </w:rPr>
      </w:pPr>
    </w:p>
    <w:p w14:paraId="28AA8A2D" w14:textId="17C15FA9" w:rsidR="009A431A" w:rsidRPr="007E6A05" w:rsidRDefault="009A431A" w:rsidP="009A431A">
      <w:pPr>
        <w:jc w:val="both"/>
        <w:rPr>
          <w:sz w:val="20"/>
          <w:szCs w:val="20"/>
        </w:rPr>
      </w:pPr>
      <w:r w:rsidRPr="007E6A05">
        <w:rPr>
          <w:sz w:val="20"/>
          <w:szCs w:val="20"/>
          <w:lang w:val="en-US"/>
        </w:rPr>
        <w:t>I</w:t>
      </w:r>
      <w:r w:rsidRPr="007E6A05">
        <w:rPr>
          <w:sz w:val="20"/>
          <w:szCs w:val="20"/>
        </w:rPr>
        <w:t>. МУНИЦИПАЛЬНЫЕ ПРАВОВЫЕ АКТЫ АДМИНИСТРАЦИИ И ГЛАВЫ КУЙБЫШЕВСКОГО МУНИЦИПАЛЬНОГО РАЙОНА НОВОСИБИРСКОЙ ОБЛАСТИ.....................................................</w:t>
      </w:r>
      <w:r w:rsidR="0035166F" w:rsidRPr="007E6A05">
        <w:rPr>
          <w:sz w:val="20"/>
          <w:szCs w:val="20"/>
        </w:rPr>
        <w:t>.........</w:t>
      </w:r>
      <w:r w:rsidRPr="007E6A05">
        <w:rPr>
          <w:sz w:val="20"/>
          <w:szCs w:val="20"/>
        </w:rPr>
        <w:t>..............стр.4</w:t>
      </w:r>
    </w:p>
    <w:p w14:paraId="3ACFF5A4" w14:textId="3183A32F" w:rsidR="009A431A" w:rsidRPr="007E6A05" w:rsidRDefault="009A431A" w:rsidP="009A431A">
      <w:pPr>
        <w:jc w:val="both"/>
        <w:rPr>
          <w:sz w:val="20"/>
          <w:szCs w:val="20"/>
        </w:rPr>
      </w:pPr>
    </w:p>
    <w:p w14:paraId="466E6BD2" w14:textId="3862B3C3" w:rsidR="009A431A" w:rsidRPr="007E6A05" w:rsidRDefault="0035166F" w:rsidP="0035166F">
      <w:pPr>
        <w:jc w:val="both"/>
        <w:rPr>
          <w:sz w:val="20"/>
          <w:szCs w:val="20"/>
        </w:rPr>
      </w:pPr>
      <w:r w:rsidRPr="007E6A05">
        <w:rPr>
          <w:sz w:val="20"/>
          <w:szCs w:val="20"/>
        </w:rPr>
        <w:t>П</w:t>
      </w:r>
      <w:r w:rsidRPr="007E6A05">
        <w:rPr>
          <w:sz w:val="20"/>
          <w:szCs w:val="20"/>
        </w:rPr>
        <w:t>остановление от 17.10.2025 № 941 - Об утверждении муниципальной программы «Профилактика правонарушений, терроризма и экстремизма на территории Куйбышевского муниципального района Новосибирской области на 2026-2030 годы»</w:t>
      </w:r>
      <w:r w:rsidRPr="007E6A05">
        <w:rPr>
          <w:sz w:val="20"/>
          <w:szCs w:val="20"/>
        </w:rPr>
        <w:t>…………………………………………………………………………стр.4</w:t>
      </w:r>
    </w:p>
    <w:p w14:paraId="32598F92" w14:textId="30E5A0EB" w:rsidR="009A431A" w:rsidRPr="007E6A05" w:rsidRDefault="009A431A" w:rsidP="00362FDD">
      <w:pPr>
        <w:rPr>
          <w:sz w:val="20"/>
          <w:szCs w:val="20"/>
        </w:rPr>
      </w:pPr>
    </w:p>
    <w:p w14:paraId="0A070A75" w14:textId="451C4C24" w:rsidR="0074798B" w:rsidRPr="007E6A05" w:rsidRDefault="0074798B" w:rsidP="0074798B">
      <w:pPr>
        <w:jc w:val="both"/>
        <w:rPr>
          <w:sz w:val="20"/>
          <w:szCs w:val="20"/>
        </w:rPr>
      </w:pPr>
      <w:r w:rsidRPr="007E6A05">
        <w:rPr>
          <w:sz w:val="20"/>
          <w:szCs w:val="20"/>
        </w:rPr>
        <w:t>П</w:t>
      </w:r>
      <w:r w:rsidRPr="007E6A05">
        <w:rPr>
          <w:sz w:val="20"/>
          <w:szCs w:val="20"/>
        </w:rPr>
        <w:t xml:space="preserve">остановление от 20.10.2025 № 946 - Об утверждении Положения об инвентаризационной комиссии </w:t>
      </w:r>
      <w:r w:rsidRPr="007E6A05">
        <w:rPr>
          <w:sz w:val="20"/>
          <w:szCs w:val="20"/>
        </w:rPr>
        <w:t>а</w:t>
      </w:r>
      <w:r w:rsidRPr="007E6A05">
        <w:rPr>
          <w:sz w:val="20"/>
          <w:szCs w:val="20"/>
        </w:rPr>
        <w:t>дминистрации Куйбышевского муниципального района Новосибирской области</w:t>
      </w:r>
      <w:r w:rsidRPr="007E6A05">
        <w:rPr>
          <w:sz w:val="20"/>
          <w:szCs w:val="20"/>
        </w:rPr>
        <w:t>…………</w:t>
      </w:r>
      <w:r w:rsidR="00627237">
        <w:rPr>
          <w:sz w:val="20"/>
          <w:szCs w:val="20"/>
        </w:rPr>
        <w:t>……………..</w:t>
      </w:r>
      <w:r w:rsidRPr="007E6A05">
        <w:rPr>
          <w:sz w:val="20"/>
          <w:szCs w:val="20"/>
        </w:rPr>
        <w:t>……..стр.</w:t>
      </w:r>
      <w:r w:rsidR="00627237">
        <w:rPr>
          <w:sz w:val="20"/>
          <w:szCs w:val="20"/>
        </w:rPr>
        <w:t>31</w:t>
      </w:r>
    </w:p>
    <w:p w14:paraId="7A0BE8F5" w14:textId="77777777" w:rsidR="0074798B" w:rsidRPr="007E6A05" w:rsidRDefault="0074798B" w:rsidP="0074798B">
      <w:pPr>
        <w:rPr>
          <w:sz w:val="20"/>
          <w:szCs w:val="20"/>
        </w:rPr>
      </w:pPr>
    </w:p>
    <w:p w14:paraId="4B28E76C" w14:textId="6EC1A4BB" w:rsidR="0074798B" w:rsidRPr="007E6A05" w:rsidRDefault="0074798B" w:rsidP="0074798B">
      <w:pPr>
        <w:jc w:val="both"/>
        <w:rPr>
          <w:sz w:val="20"/>
          <w:szCs w:val="20"/>
        </w:rPr>
      </w:pPr>
      <w:r w:rsidRPr="007E6A05">
        <w:rPr>
          <w:sz w:val="20"/>
          <w:szCs w:val="20"/>
        </w:rPr>
        <w:t>П</w:t>
      </w:r>
      <w:r w:rsidRPr="007E6A05">
        <w:rPr>
          <w:sz w:val="20"/>
          <w:szCs w:val="20"/>
        </w:rPr>
        <w:t>остановление от 20.10.2025 № 947 - Об утверждении Порядка проведения инвентаризации активов, имущества, обязательств, иных объектов бухгалтерского учета администрации Куйбышевского муниципального района Новосибирской области</w:t>
      </w:r>
      <w:r w:rsidRPr="007E6A05">
        <w:rPr>
          <w:sz w:val="20"/>
          <w:szCs w:val="20"/>
        </w:rPr>
        <w:t>…………………………………………………………………………………</w:t>
      </w:r>
      <w:r w:rsidR="00D34B36">
        <w:rPr>
          <w:sz w:val="20"/>
          <w:szCs w:val="20"/>
        </w:rPr>
        <w:t>………</w:t>
      </w:r>
      <w:r w:rsidRPr="007E6A05">
        <w:rPr>
          <w:sz w:val="20"/>
          <w:szCs w:val="20"/>
        </w:rPr>
        <w:t>……..стр.</w:t>
      </w:r>
      <w:r w:rsidR="00D34B36">
        <w:rPr>
          <w:sz w:val="20"/>
          <w:szCs w:val="20"/>
        </w:rPr>
        <w:t>34</w:t>
      </w:r>
    </w:p>
    <w:p w14:paraId="6590B929" w14:textId="77777777" w:rsidR="0074798B" w:rsidRPr="007E6A05" w:rsidRDefault="0074798B" w:rsidP="00362FDD">
      <w:pPr>
        <w:rPr>
          <w:sz w:val="20"/>
          <w:szCs w:val="20"/>
        </w:rPr>
      </w:pPr>
    </w:p>
    <w:p w14:paraId="02DA9771" w14:textId="185EC1E9" w:rsidR="001C5204" w:rsidRPr="007E6A05" w:rsidRDefault="009A431A" w:rsidP="00362FDD">
      <w:pPr>
        <w:jc w:val="both"/>
        <w:rPr>
          <w:sz w:val="20"/>
          <w:szCs w:val="20"/>
        </w:rPr>
      </w:pPr>
      <w:r w:rsidRPr="007E6A05">
        <w:rPr>
          <w:sz w:val="20"/>
          <w:szCs w:val="20"/>
          <w:lang w:val="en-US"/>
        </w:rPr>
        <w:t>I</w:t>
      </w:r>
      <w:r w:rsidR="001C5204" w:rsidRPr="007E6A05">
        <w:rPr>
          <w:sz w:val="20"/>
          <w:szCs w:val="20"/>
        </w:rPr>
        <w:t>I.</w:t>
      </w:r>
      <w:r w:rsidR="001C5204" w:rsidRPr="007E6A05">
        <w:rPr>
          <w:sz w:val="20"/>
          <w:szCs w:val="20"/>
          <w:lang w:val="en-US"/>
        </w:rPr>
        <w:t> </w:t>
      </w:r>
      <w:r w:rsidR="001C5204" w:rsidRPr="007E6A05">
        <w:rPr>
          <w:sz w:val="20"/>
          <w:szCs w:val="20"/>
        </w:rPr>
        <w:t>ОФИЦИАЛЬНЫЕ СООБЩЕНИЯ И МАТЕРИАЛЫ ОРГАНОВ МЕСТНОГО САМОУПРАВЛЕНИЯ КУЙБЫШЕВСКОГО МУНИЦИПАЛЬНОГО РАЙОНА НОВОСИБИРСКОЙ ОБЛАСТИ…………</w:t>
      </w:r>
      <w:r w:rsidR="00760B68" w:rsidRPr="007E6A05">
        <w:rPr>
          <w:sz w:val="20"/>
          <w:szCs w:val="20"/>
        </w:rPr>
        <w:t>…</w:t>
      </w:r>
      <w:r w:rsidR="00BF2325" w:rsidRPr="007E6A05">
        <w:rPr>
          <w:sz w:val="20"/>
          <w:szCs w:val="20"/>
        </w:rPr>
        <w:t>…</w:t>
      </w:r>
      <w:r w:rsidR="00A00BDE">
        <w:rPr>
          <w:sz w:val="20"/>
          <w:szCs w:val="20"/>
        </w:rPr>
        <w:t>……</w:t>
      </w:r>
      <w:r w:rsidR="00293249" w:rsidRPr="007E6A05">
        <w:rPr>
          <w:sz w:val="20"/>
          <w:szCs w:val="20"/>
        </w:rPr>
        <w:t>…</w:t>
      </w:r>
      <w:r w:rsidR="001C5204" w:rsidRPr="007E6A05">
        <w:rPr>
          <w:sz w:val="20"/>
          <w:szCs w:val="20"/>
        </w:rPr>
        <w:t>стр.</w:t>
      </w:r>
      <w:r w:rsidR="00293249" w:rsidRPr="007E6A05">
        <w:rPr>
          <w:sz w:val="20"/>
          <w:szCs w:val="20"/>
        </w:rPr>
        <w:t>4</w:t>
      </w:r>
      <w:r w:rsidR="00A00BDE">
        <w:rPr>
          <w:sz w:val="20"/>
          <w:szCs w:val="20"/>
        </w:rPr>
        <w:t>0</w:t>
      </w:r>
    </w:p>
    <w:p w14:paraId="16F07B95" w14:textId="77777777" w:rsidR="001C5204" w:rsidRPr="007E6A05" w:rsidRDefault="001C5204" w:rsidP="00362FDD">
      <w:pPr>
        <w:jc w:val="both"/>
        <w:rPr>
          <w:sz w:val="20"/>
          <w:szCs w:val="20"/>
        </w:rPr>
      </w:pPr>
    </w:p>
    <w:p w14:paraId="472DE786" w14:textId="1822CFE7" w:rsidR="0074798B" w:rsidRPr="007E6A05" w:rsidRDefault="0074798B" w:rsidP="0074798B">
      <w:pPr>
        <w:jc w:val="both"/>
        <w:rPr>
          <w:sz w:val="20"/>
          <w:szCs w:val="20"/>
        </w:rPr>
      </w:pPr>
      <w:r w:rsidRPr="007E6A05">
        <w:rPr>
          <w:sz w:val="20"/>
          <w:szCs w:val="20"/>
        </w:rPr>
        <w:t>З</w:t>
      </w:r>
      <w:r w:rsidRPr="007E6A05">
        <w:rPr>
          <w:sz w:val="20"/>
          <w:szCs w:val="20"/>
        </w:rPr>
        <w:t>аключение об экспертизе постановления администрации Куйбышевского муниципального района Новосибирской области от 09.06.2021 № 501 «Об утверждении Административного регламента предоставления муниципальной услуги «Согласование создания места (площадки) накопления твердых коммунальных отходов»</w:t>
      </w:r>
      <w:r w:rsidRPr="007E6A05">
        <w:rPr>
          <w:sz w:val="20"/>
          <w:szCs w:val="20"/>
        </w:rPr>
        <w:t>…</w:t>
      </w:r>
      <w:r w:rsidR="00A00BDE">
        <w:rPr>
          <w:sz w:val="20"/>
          <w:szCs w:val="20"/>
        </w:rPr>
        <w:t>……….</w:t>
      </w:r>
      <w:r w:rsidRPr="007E6A05">
        <w:rPr>
          <w:sz w:val="20"/>
          <w:szCs w:val="20"/>
        </w:rPr>
        <w:t>….стр.</w:t>
      </w:r>
      <w:r w:rsidR="00A00BDE">
        <w:rPr>
          <w:sz w:val="20"/>
          <w:szCs w:val="20"/>
        </w:rPr>
        <w:t>40</w:t>
      </w:r>
    </w:p>
    <w:p w14:paraId="2CC02236" w14:textId="61ED4CA7" w:rsidR="001C5204" w:rsidRPr="007E6A05" w:rsidRDefault="001C5204" w:rsidP="00362FDD">
      <w:pPr>
        <w:rPr>
          <w:sz w:val="20"/>
          <w:szCs w:val="20"/>
        </w:rPr>
      </w:pPr>
    </w:p>
    <w:p w14:paraId="67A2971B" w14:textId="638BCAFC" w:rsidR="001C5204" w:rsidRPr="007E6A05" w:rsidRDefault="001C5204" w:rsidP="00362FDD">
      <w:pPr>
        <w:rPr>
          <w:sz w:val="20"/>
          <w:szCs w:val="20"/>
        </w:rPr>
      </w:pPr>
    </w:p>
    <w:p w14:paraId="04F72022" w14:textId="17987220" w:rsidR="001C5204" w:rsidRPr="007E6A05" w:rsidRDefault="001C5204" w:rsidP="00362FDD">
      <w:pPr>
        <w:rPr>
          <w:sz w:val="20"/>
          <w:szCs w:val="20"/>
        </w:rPr>
      </w:pPr>
    </w:p>
    <w:p w14:paraId="4E5EEAD3" w14:textId="2A637925" w:rsidR="001C5204" w:rsidRPr="007E6A05" w:rsidRDefault="001C5204" w:rsidP="00362FDD">
      <w:pPr>
        <w:rPr>
          <w:sz w:val="20"/>
          <w:szCs w:val="20"/>
        </w:rPr>
      </w:pPr>
    </w:p>
    <w:p w14:paraId="452B47C6" w14:textId="286D4DC6" w:rsidR="001C5204" w:rsidRPr="007E6A05" w:rsidRDefault="001C5204" w:rsidP="00362FDD">
      <w:pPr>
        <w:rPr>
          <w:sz w:val="20"/>
          <w:szCs w:val="20"/>
        </w:rPr>
      </w:pPr>
    </w:p>
    <w:p w14:paraId="044D6C6A" w14:textId="2944DCED" w:rsidR="001C5204" w:rsidRPr="007E6A05" w:rsidRDefault="001C5204" w:rsidP="00362FDD">
      <w:pPr>
        <w:rPr>
          <w:sz w:val="20"/>
          <w:szCs w:val="20"/>
        </w:rPr>
      </w:pPr>
    </w:p>
    <w:p w14:paraId="51DC2F56" w14:textId="0710DBC6" w:rsidR="001C5204" w:rsidRPr="007E6A05" w:rsidRDefault="001C5204" w:rsidP="00362FDD">
      <w:pPr>
        <w:rPr>
          <w:sz w:val="20"/>
          <w:szCs w:val="20"/>
        </w:rPr>
      </w:pPr>
    </w:p>
    <w:p w14:paraId="2CCBF321" w14:textId="273AF54F" w:rsidR="001C5204" w:rsidRPr="007E6A05" w:rsidRDefault="001C5204" w:rsidP="00362FDD">
      <w:pPr>
        <w:rPr>
          <w:sz w:val="20"/>
          <w:szCs w:val="20"/>
        </w:rPr>
      </w:pPr>
    </w:p>
    <w:p w14:paraId="1BE193A5" w14:textId="1D31352D" w:rsidR="001C5204" w:rsidRPr="007E6A05" w:rsidRDefault="001C5204" w:rsidP="00362FDD">
      <w:pPr>
        <w:rPr>
          <w:sz w:val="20"/>
          <w:szCs w:val="20"/>
        </w:rPr>
      </w:pPr>
    </w:p>
    <w:p w14:paraId="03D1BBD2" w14:textId="201F0ACF" w:rsidR="008C7C4C" w:rsidRPr="007E6A05" w:rsidRDefault="008C7C4C" w:rsidP="00362FDD">
      <w:pPr>
        <w:rPr>
          <w:sz w:val="20"/>
          <w:szCs w:val="20"/>
        </w:rPr>
      </w:pPr>
    </w:p>
    <w:p w14:paraId="61EE5E6B" w14:textId="10A92A0E" w:rsidR="008C7C4C" w:rsidRPr="007E6A05" w:rsidRDefault="008C7C4C" w:rsidP="00362FDD">
      <w:pPr>
        <w:rPr>
          <w:sz w:val="20"/>
          <w:szCs w:val="20"/>
        </w:rPr>
      </w:pPr>
    </w:p>
    <w:p w14:paraId="44BF263D" w14:textId="742AD31D" w:rsidR="008C7C4C" w:rsidRPr="007E6A05" w:rsidRDefault="008C7C4C" w:rsidP="00362FDD">
      <w:pPr>
        <w:rPr>
          <w:sz w:val="20"/>
          <w:szCs w:val="20"/>
        </w:rPr>
      </w:pPr>
    </w:p>
    <w:p w14:paraId="29F20163" w14:textId="442C0490" w:rsidR="008C7C4C" w:rsidRPr="007E6A05" w:rsidRDefault="008C7C4C" w:rsidP="00362FDD">
      <w:pPr>
        <w:rPr>
          <w:sz w:val="20"/>
          <w:szCs w:val="20"/>
        </w:rPr>
      </w:pPr>
    </w:p>
    <w:p w14:paraId="67B7DABB" w14:textId="134F30A5" w:rsidR="008C7C4C" w:rsidRPr="007E6A05" w:rsidRDefault="008C7C4C" w:rsidP="00362FDD">
      <w:pPr>
        <w:rPr>
          <w:sz w:val="20"/>
          <w:szCs w:val="20"/>
        </w:rPr>
      </w:pPr>
    </w:p>
    <w:p w14:paraId="6009F551" w14:textId="79151A49" w:rsidR="008C7C4C" w:rsidRPr="007E6A05" w:rsidRDefault="008C7C4C" w:rsidP="00362FDD">
      <w:pPr>
        <w:rPr>
          <w:sz w:val="20"/>
          <w:szCs w:val="20"/>
        </w:rPr>
      </w:pPr>
    </w:p>
    <w:p w14:paraId="399E5802" w14:textId="0AA31760" w:rsidR="008C7C4C" w:rsidRPr="007E6A05" w:rsidRDefault="008C7C4C" w:rsidP="00362FDD">
      <w:pPr>
        <w:rPr>
          <w:sz w:val="20"/>
          <w:szCs w:val="20"/>
        </w:rPr>
      </w:pPr>
    </w:p>
    <w:p w14:paraId="2DC47EC4" w14:textId="663FE437" w:rsidR="008C7C4C" w:rsidRPr="007E6A05" w:rsidRDefault="008C7C4C" w:rsidP="00362FDD">
      <w:pPr>
        <w:rPr>
          <w:sz w:val="20"/>
          <w:szCs w:val="20"/>
        </w:rPr>
      </w:pPr>
    </w:p>
    <w:p w14:paraId="3C2308F8" w14:textId="271BD6A8" w:rsidR="008C7C4C" w:rsidRPr="007E6A05" w:rsidRDefault="008C7C4C" w:rsidP="00362FDD">
      <w:pPr>
        <w:rPr>
          <w:sz w:val="20"/>
          <w:szCs w:val="20"/>
        </w:rPr>
      </w:pPr>
    </w:p>
    <w:p w14:paraId="7206A639" w14:textId="0423C595" w:rsidR="008C7C4C" w:rsidRPr="007E6A05" w:rsidRDefault="008C7C4C" w:rsidP="00362FDD">
      <w:pPr>
        <w:rPr>
          <w:sz w:val="20"/>
          <w:szCs w:val="20"/>
        </w:rPr>
      </w:pPr>
    </w:p>
    <w:p w14:paraId="6B5F95C1" w14:textId="4D0108E5" w:rsidR="008C7C4C" w:rsidRPr="007E6A05" w:rsidRDefault="008C7C4C" w:rsidP="00362FDD">
      <w:pPr>
        <w:rPr>
          <w:sz w:val="20"/>
          <w:szCs w:val="20"/>
        </w:rPr>
      </w:pPr>
    </w:p>
    <w:p w14:paraId="3BBF15BA" w14:textId="2CB166ED" w:rsidR="008C7C4C" w:rsidRPr="007E6A05" w:rsidRDefault="008C7C4C" w:rsidP="00362FDD">
      <w:pPr>
        <w:rPr>
          <w:sz w:val="20"/>
          <w:szCs w:val="20"/>
        </w:rPr>
      </w:pPr>
    </w:p>
    <w:p w14:paraId="2CC64A38" w14:textId="4E1A220E" w:rsidR="008C7C4C" w:rsidRPr="007E6A05" w:rsidRDefault="008C7C4C" w:rsidP="00362FDD">
      <w:pPr>
        <w:rPr>
          <w:sz w:val="20"/>
          <w:szCs w:val="20"/>
        </w:rPr>
      </w:pPr>
    </w:p>
    <w:p w14:paraId="5B995983" w14:textId="250BDC0B" w:rsidR="008C7C4C" w:rsidRPr="007E6A05" w:rsidRDefault="008C7C4C" w:rsidP="00362FDD">
      <w:pPr>
        <w:rPr>
          <w:sz w:val="20"/>
          <w:szCs w:val="20"/>
        </w:rPr>
      </w:pPr>
    </w:p>
    <w:p w14:paraId="53056996" w14:textId="11B0864C" w:rsidR="008C7C4C" w:rsidRPr="007E6A05" w:rsidRDefault="008C7C4C" w:rsidP="00362FDD">
      <w:pPr>
        <w:rPr>
          <w:sz w:val="20"/>
          <w:szCs w:val="20"/>
        </w:rPr>
      </w:pPr>
    </w:p>
    <w:p w14:paraId="3C1CCD2E" w14:textId="37F820B3" w:rsidR="008C7C4C" w:rsidRPr="007E6A05" w:rsidRDefault="008C7C4C" w:rsidP="00362FDD">
      <w:pPr>
        <w:rPr>
          <w:sz w:val="20"/>
          <w:szCs w:val="20"/>
        </w:rPr>
      </w:pPr>
    </w:p>
    <w:p w14:paraId="450B3557" w14:textId="5A0A1AED" w:rsidR="008C7C4C" w:rsidRPr="007E6A05" w:rsidRDefault="008C7C4C" w:rsidP="00362FDD">
      <w:pPr>
        <w:rPr>
          <w:sz w:val="20"/>
          <w:szCs w:val="20"/>
        </w:rPr>
      </w:pPr>
    </w:p>
    <w:p w14:paraId="50B7EB82" w14:textId="3AD2CC45" w:rsidR="008C7C4C" w:rsidRPr="007E6A05" w:rsidRDefault="008C7C4C" w:rsidP="00362FDD">
      <w:pPr>
        <w:rPr>
          <w:sz w:val="20"/>
          <w:szCs w:val="20"/>
        </w:rPr>
      </w:pPr>
    </w:p>
    <w:p w14:paraId="43F33813" w14:textId="64BB15E7" w:rsidR="008C7C4C" w:rsidRPr="007E6A05" w:rsidRDefault="008C7C4C" w:rsidP="00362FDD">
      <w:pPr>
        <w:rPr>
          <w:sz w:val="20"/>
          <w:szCs w:val="20"/>
        </w:rPr>
      </w:pPr>
    </w:p>
    <w:p w14:paraId="7844396C" w14:textId="6C5BE3C3" w:rsidR="008C7C4C" w:rsidRPr="007E6A05" w:rsidRDefault="008C7C4C" w:rsidP="00362FDD">
      <w:pPr>
        <w:rPr>
          <w:sz w:val="20"/>
          <w:szCs w:val="20"/>
        </w:rPr>
      </w:pPr>
    </w:p>
    <w:p w14:paraId="1C3D8FAD" w14:textId="00BD9F9E" w:rsidR="008C7C4C" w:rsidRPr="007E6A05" w:rsidRDefault="008C7C4C" w:rsidP="00362FDD">
      <w:pPr>
        <w:rPr>
          <w:sz w:val="20"/>
          <w:szCs w:val="20"/>
        </w:rPr>
      </w:pPr>
    </w:p>
    <w:p w14:paraId="05A1139E" w14:textId="0F7A561D" w:rsidR="008C7C4C" w:rsidRPr="007E6A05" w:rsidRDefault="008C7C4C" w:rsidP="00362FDD">
      <w:pPr>
        <w:rPr>
          <w:sz w:val="20"/>
          <w:szCs w:val="20"/>
        </w:rPr>
      </w:pPr>
    </w:p>
    <w:p w14:paraId="634660F8" w14:textId="3819F4FD" w:rsidR="008C7C4C" w:rsidRPr="007E6A05" w:rsidRDefault="008C7C4C" w:rsidP="00362FDD">
      <w:pPr>
        <w:rPr>
          <w:sz w:val="20"/>
          <w:szCs w:val="20"/>
        </w:rPr>
      </w:pPr>
    </w:p>
    <w:p w14:paraId="56D870F7" w14:textId="48729284" w:rsidR="007451D0" w:rsidRPr="007E6A05" w:rsidRDefault="007451D0" w:rsidP="00362FDD">
      <w:pPr>
        <w:rPr>
          <w:sz w:val="20"/>
          <w:szCs w:val="20"/>
        </w:rPr>
      </w:pPr>
    </w:p>
    <w:p w14:paraId="6E6BA32C" w14:textId="325FCB4B" w:rsidR="007451D0" w:rsidRPr="007E6A05" w:rsidRDefault="007451D0" w:rsidP="00362FDD">
      <w:pPr>
        <w:rPr>
          <w:sz w:val="20"/>
          <w:szCs w:val="20"/>
        </w:rPr>
      </w:pPr>
    </w:p>
    <w:p w14:paraId="2006BCE9" w14:textId="3D8A071E" w:rsidR="007451D0" w:rsidRPr="007E6A05" w:rsidRDefault="007451D0" w:rsidP="00362FDD">
      <w:pPr>
        <w:rPr>
          <w:sz w:val="20"/>
          <w:szCs w:val="20"/>
        </w:rPr>
      </w:pPr>
    </w:p>
    <w:p w14:paraId="733FE6E2" w14:textId="758955E6" w:rsidR="007451D0" w:rsidRPr="007E6A05" w:rsidRDefault="007451D0" w:rsidP="00362FDD">
      <w:pPr>
        <w:rPr>
          <w:sz w:val="20"/>
          <w:szCs w:val="20"/>
        </w:rPr>
      </w:pPr>
    </w:p>
    <w:p w14:paraId="30B144AD" w14:textId="1BA47EE3" w:rsidR="007451D0" w:rsidRPr="007E6A05" w:rsidRDefault="007451D0" w:rsidP="00362FDD">
      <w:pPr>
        <w:rPr>
          <w:sz w:val="20"/>
          <w:szCs w:val="20"/>
        </w:rPr>
      </w:pPr>
    </w:p>
    <w:p w14:paraId="10A47C5F" w14:textId="1143FAF1" w:rsidR="007451D0" w:rsidRPr="007E6A05" w:rsidRDefault="007451D0" w:rsidP="00362FDD">
      <w:pPr>
        <w:rPr>
          <w:sz w:val="20"/>
          <w:szCs w:val="20"/>
        </w:rPr>
      </w:pPr>
    </w:p>
    <w:p w14:paraId="77FEAC64" w14:textId="0028650E" w:rsidR="007451D0" w:rsidRPr="007E6A05" w:rsidRDefault="007451D0" w:rsidP="00362FDD">
      <w:pPr>
        <w:rPr>
          <w:sz w:val="20"/>
          <w:szCs w:val="20"/>
        </w:rPr>
      </w:pPr>
    </w:p>
    <w:p w14:paraId="28B96CC8" w14:textId="6C8EEBF4" w:rsidR="007451D0" w:rsidRPr="007E6A05" w:rsidRDefault="007451D0" w:rsidP="00362FDD">
      <w:pPr>
        <w:rPr>
          <w:sz w:val="20"/>
          <w:szCs w:val="20"/>
        </w:rPr>
      </w:pPr>
    </w:p>
    <w:p w14:paraId="27829642" w14:textId="2B2DD86D" w:rsidR="00293249" w:rsidRPr="007E6A05" w:rsidRDefault="009A431A" w:rsidP="009A431A">
      <w:pPr>
        <w:jc w:val="center"/>
        <w:rPr>
          <w:sz w:val="20"/>
          <w:szCs w:val="20"/>
        </w:rPr>
      </w:pPr>
      <w:r w:rsidRPr="007E6A05">
        <w:rPr>
          <w:sz w:val="20"/>
          <w:szCs w:val="20"/>
          <w:lang w:val="en-US"/>
        </w:rPr>
        <w:lastRenderedPageBreak/>
        <w:t>I</w:t>
      </w:r>
      <w:r w:rsidRPr="007E6A05">
        <w:rPr>
          <w:sz w:val="20"/>
          <w:szCs w:val="20"/>
        </w:rPr>
        <w:t>. МУНИЦИПАЛЬНЫЕ ПРАВОВЫЕ АКТЫ АДМИНИСТРАЦИИ И ГЛАВЫ КУЙБЫШЕВСКОГО МУНИЦИПАЛЬНОГО РАЙОНА НОВОСИБИРСКОЙ ОБЛАСТИ</w:t>
      </w:r>
    </w:p>
    <w:p w14:paraId="27AC162A" w14:textId="77777777" w:rsidR="00293249" w:rsidRPr="007E6A05" w:rsidRDefault="00293249" w:rsidP="00362FDD">
      <w:pPr>
        <w:rPr>
          <w:sz w:val="20"/>
          <w:szCs w:val="20"/>
        </w:rPr>
      </w:pPr>
    </w:p>
    <w:p w14:paraId="3C11F756" w14:textId="77777777" w:rsidR="0035166F" w:rsidRPr="007E6A05" w:rsidRDefault="0035166F" w:rsidP="0035166F">
      <w:pPr>
        <w:pStyle w:val="af5"/>
        <w:tabs>
          <w:tab w:val="left" w:pos="1418"/>
        </w:tabs>
        <w:rPr>
          <w:b w:val="0"/>
          <w:bCs w:val="0"/>
          <w:sz w:val="20"/>
          <w:szCs w:val="20"/>
        </w:rPr>
      </w:pPr>
    </w:p>
    <w:p w14:paraId="7994CA54" w14:textId="77777777" w:rsidR="0035166F" w:rsidRPr="007E6A05" w:rsidRDefault="0035166F" w:rsidP="0035166F">
      <w:pPr>
        <w:pStyle w:val="af5"/>
        <w:tabs>
          <w:tab w:val="left" w:pos="1418"/>
        </w:tabs>
        <w:rPr>
          <w:b w:val="0"/>
          <w:bCs w:val="0"/>
          <w:sz w:val="20"/>
          <w:szCs w:val="20"/>
        </w:rPr>
      </w:pPr>
    </w:p>
    <w:p w14:paraId="4B102B4C" w14:textId="184A686D" w:rsidR="0035166F" w:rsidRPr="007E6A05" w:rsidRDefault="0035166F" w:rsidP="0035166F">
      <w:pPr>
        <w:pStyle w:val="af5"/>
        <w:tabs>
          <w:tab w:val="left" w:pos="1418"/>
        </w:tabs>
        <w:rPr>
          <w:b w:val="0"/>
          <w:bCs w:val="0"/>
          <w:sz w:val="20"/>
          <w:szCs w:val="20"/>
        </w:rPr>
      </w:pPr>
      <w:r w:rsidRPr="007E6A05">
        <w:rPr>
          <w:b w:val="0"/>
          <w:bCs w:val="0"/>
          <w:sz w:val="20"/>
          <w:szCs w:val="20"/>
        </w:rPr>
        <w:t>АДМИНИСТРАЦИЯ</w:t>
      </w:r>
    </w:p>
    <w:p w14:paraId="4659D5EE" w14:textId="77777777" w:rsidR="0035166F" w:rsidRPr="007E6A05" w:rsidRDefault="0035166F" w:rsidP="0035166F">
      <w:pPr>
        <w:pStyle w:val="af5"/>
        <w:tabs>
          <w:tab w:val="left" w:pos="1418"/>
        </w:tabs>
        <w:rPr>
          <w:b w:val="0"/>
          <w:bCs w:val="0"/>
          <w:sz w:val="20"/>
          <w:szCs w:val="20"/>
        </w:rPr>
      </w:pPr>
      <w:r w:rsidRPr="007E6A05">
        <w:rPr>
          <w:b w:val="0"/>
          <w:bCs w:val="0"/>
          <w:sz w:val="20"/>
          <w:szCs w:val="20"/>
        </w:rPr>
        <w:t xml:space="preserve"> КУЙБЫШЕВСКОГО МУНИЦИПАЛЬНОГО РАЙОНА НОВОСИБИРСКОЙ ОБЛАСТИ</w:t>
      </w:r>
    </w:p>
    <w:p w14:paraId="7F70E4B2" w14:textId="77777777" w:rsidR="0035166F" w:rsidRPr="007E6A05" w:rsidRDefault="0035166F" w:rsidP="0035166F">
      <w:pPr>
        <w:pStyle w:val="af5"/>
        <w:tabs>
          <w:tab w:val="left" w:pos="1418"/>
        </w:tabs>
        <w:ind w:firstLine="709"/>
        <w:rPr>
          <w:b w:val="0"/>
          <w:bCs w:val="0"/>
          <w:sz w:val="20"/>
          <w:szCs w:val="20"/>
        </w:rPr>
      </w:pPr>
    </w:p>
    <w:p w14:paraId="29028DAE" w14:textId="77777777" w:rsidR="0035166F" w:rsidRPr="007E6A05" w:rsidRDefault="0035166F" w:rsidP="0035166F">
      <w:pPr>
        <w:pStyle w:val="1e"/>
        <w:tabs>
          <w:tab w:val="left" w:pos="1418"/>
        </w:tabs>
        <w:rPr>
          <w:b w:val="0"/>
          <w:bCs w:val="0"/>
          <w:sz w:val="20"/>
          <w:szCs w:val="20"/>
        </w:rPr>
      </w:pPr>
      <w:r w:rsidRPr="007E6A05">
        <w:rPr>
          <w:b w:val="0"/>
          <w:bCs w:val="0"/>
          <w:sz w:val="20"/>
          <w:szCs w:val="20"/>
        </w:rPr>
        <w:t>ПОСТАНОВЛЕНИЕ</w:t>
      </w:r>
    </w:p>
    <w:p w14:paraId="6202205B" w14:textId="77777777" w:rsidR="0035166F" w:rsidRPr="007E6A05" w:rsidRDefault="0035166F" w:rsidP="0035166F">
      <w:pPr>
        <w:tabs>
          <w:tab w:val="left" w:pos="1418"/>
        </w:tabs>
        <w:ind w:firstLine="709"/>
        <w:rPr>
          <w:sz w:val="20"/>
          <w:szCs w:val="20"/>
        </w:rPr>
      </w:pPr>
    </w:p>
    <w:p w14:paraId="06A01C3A" w14:textId="77777777" w:rsidR="0035166F" w:rsidRPr="007E6A05" w:rsidRDefault="0035166F" w:rsidP="0035166F">
      <w:pPr>
        <w:tabs>
          <w:tab w:val="left" w:pos="1418"/>
        </w:tabs>
        <w:jc w:val="center"/>
        <w:rPr>
          <w:sz w:val="20"/>
          <w:szCs w:val="20"/>
        </w:rPr>
      </w:pPr>
      <w:r w:rsidRPr="007E6A05">
        <w:rPr>
          <w:sz w:val="20"/>
          <w:szCs w:val="20"/>
        </w:rPr>
        <w:t>г. Куйбышев</w:t>
      </w:r>
    </w:p>
    <w:p w14:paraId="47679664" w14:textId="77777777" w:rsidR="0035166F" w:rsidRPr="007E6A05" w:rsidRDefault="0035166F" w:rsidP="0035166F">
      <w:pPr>
        <w:tabs>
          <w:tab w:val="left" w:pos="1418"/>
        </w:tabs>
        <w:jc w:val="center"/>
        <w:rPr>
          <w:sz w:val="20"/>
          <w:szCs w:val="20"/>
        </w:rPr>
      </w:pPr>
      <w:r w:rsidRPr="007E6A05">
        <w:rPr>
          <w:sz w:val="20"/>
          <w:szCs w:val="20"/>
        </w:rPr>
        <w:t>Новосибирская область</w:t>
      </w:r>
    </w:p>
    <w:p w14:paraId="6C015271" w14:textId="77777777" w:rsidR="0035166F" w:rsidRPr="007E6A05" w:rsidRDefault="0035166F" w:rsidP="0035166F">
      <w:pPr>
        <w:tabs>
          <w:tab w:val="left" w:pos="1418"/>
        </w:tabs>
        <w:spacing w:line="300" w:lineRule="auto"/>
        <w:ind w:firstLine="709"/>
        <w:jc w:val="center"/>
        <w:rPr>
          <w:sz w:val="20"/>
          <w:szCs w:val="20"/>
        </w:rPr>
      </w:pPr>
    </w:p>
    <w:p w14:paraId="09C4AA45" w14:textId="77777777" w:rsidR="0035166F" w:rsidRPr="007E6A05" w:rsidRDefault="0035166F" w:rsidP="0035166F">
      <w:pPr>
        <w:tabs>
          <w:tab w:val="left" w:pos="0"/>
        </w:tabs>
        <w:spacing w:line="300" w:lineRule="auto"/>
        <w:jc w:val="center"/>
        <w:rPr>
          <w:sz w:val="20"/>
          <w:szCs w:val="20"/>
        </w:rPr>
      </w:pPr>
      <w:bookmarkStart w:id="0" w:name="_Hlk211935279"/>
      <w:r w:rsidRPr="007E6A05">
        <w:rPr>
          <w:sz w:val="20"/>
          <w:szCs w:val="20"/>
        </w:rPr>
        <w:t>17.10.2025 № 941</w:t>
      </w:r>
    </w:p>
    <w:p w14:paraId="58C4DE39" w14:textId="77777777" w:rsidR="0035166F" w:rsidRPr="007E6A05" w:rsidRDefault="0035166F" w:rsidP="0035166F">
      <w:pPr>
        <w:ind w:left="360"/>
        <w:jc w:val="center"/>
        <w:rPr>
          <w:sz w:val="20"/>
          <w:szCs w:val="20"/>
        </w:rPr>
      </w:pPr>
    </w:p>
    <w:p w14:paraId="138E23A6" w14:textId="77777777" w:rsidR="0035166F" w:rsidRPr="007E6A05" w:rsidRDefault="0035166F" w:rsidP="0035166F">
      <w:pPr>
        <w:autoSpaceDE w:val="0"/>
        <w:autoSpaceDN w:val="0"/>
        <w:jc w:val="center"/>
        <w:rPr>
          <w:sz w:val="20"/>
          <w:szCs w:val="20"/>
        </w:rPr>
      </w:pPr>
      <w:r w:rsidRPr="007E6A05">
        <w:rPr>
          <w:sz w:val="20"/>
          <w:szCs w:val="20"/>
        </w:rPr>
        <w:t>Об утверждении муниципальной программы «Профилактика правонарушений, терроризма и экстремизма на территории Куйбышевского муниципального района Новосибирской области на 2026-2030 годы»</w:t>
      </w:r>
    </w:p>
    <w:bookmarkEnd w:id="0"/>
    <w:p w14:paraId="4EFA6335" w14:textId="77777777" w:rsidR="0035166F" w:rsidRPr="007E6A05" w:rsidRDefault="0035166F" w:rsidP="0035166F">
      <w:pPr>
        <w:ind w:left="-284" w:right="-1"/>
        <w:rPr>
          <w:sz w:val="20"/>
          <w:szCs w:val="20"/>
        </w:rPr>
      </w:pPr>
      <w:r w:rsidRPr="007E6A05">
        <w:rPr>
          <w:sz w:val="20"/>
          <w:szCs w:val="20"/>
        </w:rPr>
        <w:t xml:space="preserve">        </w:t>
      </w:r>
    </w:p>
    <w:p w14:paraId="76BCC22A" w14:textId="77777777" w:rsidR="0035166F" w:rsidRPr="007E6A05" w:rsidRDefault="0035166F" w:rsidP="0035166F">
      <w:pPr>
        <w:ind w:right="-284" w:firstLine="709"/>
        <w:jc w:val="both"/>
        <w:rPr>
          <w:sz w:val="20"/>
          <w:szCs w:val="20"/>
        </w:rPr>
      </w:pPr>
      <w:r w:rsidRPr="007E6A05">
        <w:rPr>
          <w:color w:val="000000"/>
          <w:spacing w:val="2"/>
          <w:sz w:val="20"/>
          <w:szCs w:val="20"/>
          <w:shd w:val="clear" w:color="auto" w:fill="FFFFFF"/>
        </w:rPr>
        <w:t>В целях реализации</w:t>
      </w:r>
      <w:r w:rsidRPr="007E6A05">
        <w:rPr>
          <w:color w:val="2D2D2D"/>
          <w:spacing w:val="2"/>
          <w:sz w:val="20"/>
          <w:szCs w:val="20"/>
          <w:shd w:val="clear" w:color="auto" w:fill="FFFFFF"/>
        </w:rPr>
        <w:t> </w:t>
      </w:r>
      <w:hyperlink r:id="rId8" w:history="1">
        <w:r w:rsidRPr="007E6A05">
          <w:rPr>
            <w:rStyle w:val="afa"/>
            <w:color w:val="000000"/>
            <w:spacing w:val="2"/>
            <w:sz w:val="20"/>
            <w:szCs w:val="20"/>
            <w:shd w:val="clear" w:color="auto" w:fill="FFFFFF"/>
          </w:rPr>
          <w:t>Федерального закона от 23.06.2016 N 182-ФЗ «Об основах системы профилактики правонарушений в Российской Федерации»</w:t>
        </w:r>
      </w:hyperlink>
      <w:r w:rsidRPr="007E6A05">
        <w:rPr>
          <w:color w:val="000000"/>
          <w:spacing w:val="2"/>
          <w:sz w:val="20"/>
          <w:szCs w:val="20"/>
          <w:shd w:val="clear" w:color="auto" w:fill="FFFFFF"/>
        </w:rPr>
        <w:t>, </w:t>
      </w:r>
      <w:hyperlink r:id="rId9" w:history="1">
        <w:r w:rsidRPr="007E6A05">
          <w:rPr>
            <w:rStyle w:val="afa"/>
            <w:color w:val="000000"/>
            <w:spacing w:val="2"/>
            <w:sz w:val="20"/>
            <w:szCs w:val="20"/>
            <w:shd w:val="clear" w:color="auto" w:fill="FFFFFF"/>
          </w:rPr>
          <w:t>Федерального закона от 06.03.2006 N 35-ФЗ</w:t>
        </w:r>
      </w:hyperlink>
      <w:r w:rsidRPr="007E6A05">
        <w:rPr>
          <w:color w:val="000000"/>
          <w:spacing w:val="2"/>
          <w:sz w:val="20"/>
          <w:szCs w:val="20"/>
          <w:shd w:val="clear" w:color="auto" w:fill="FFFFFF"/>
        </w:rPr>
        <w:t> «О противодействии терроризму», </w:t>
      </w:r>
      <w:hyperlink r:id="rId10" w:history="1">
        <w:r w:rsidRPr="007E6A05">
          <w:rPr>
            <w:rStyle w:val="afa"/>
            <w:color w:val="000000"/>
            <w:spacing w:val="2"/>
            <w:sz w:val="20"/>
            <w:szCs w:val="20"/>
            <w:shd w:val="clear" w:color="auto" w:fill="FFFFFF"/>
          </w:rPr>
          <w:t>Федерального закона от 25.07.2002 N 114-ФЗ «О противодействии экстремистской деятельности»</w:t>
        </w:r>
      </w:hyperlink>
      <w:r w:rsidRPr="007E6A05">
        <w:rPr>
          <w:color w:val="000000"/>
          <w:spacing w:val="2"/>
          <w:sz w:val="20"/>
          <w:szCs w:val="20"/>
          <w:shd w:val="clear" w:color="auto" w:fill="FFFFFF"/>
        </w:rPr>
        <w:t>,</w:t>
      </w:r>
      <w:r w:rsidRPr="007E6A05">
        <w:rPr>
          <w:color w:val="2D2D2D"/>
          <w:spacing w:val="2"/>
          <w:sz w:val="20"/>
          <w:szCs w:val="20"/>
          <w:shd w:val="clear" w:color="auto" w:fill="FFFFFF"/>
        </w:rPr>
        <w:t xml:space="preserve"> </w:t>
      </w:r>
      <w:r w:rsidRPr="007E6A05">
        <w:rPr>
          <w:sz w:val="20"/>
          <w:szCs w:val="20"/>
        </w:rPr>
        <w:t xml:space="preserve">постановления Правительства Новосибирской области от 29.06.2017 № 246-п «Об утверждении региональной программы Новосибирской области </w:t>
      </w:r>
      <w:r w:rsidRPr="007E6A05">
        <w:rPr>
          <w:spacing w:val="2"/>
          <w:sz w:val="20"/>
          <w:szCs w:val="20"/>
          <w:shd w:val="clear" w:color="auto" w:fill="FFFFFF"/>
        </w:rPr>
        <w:t xml:space="preserve">«Профилактика правонарушений, экстремизма и терроризма на территории Новосибирской области»,  </w:t>
      </w:r>
      <w:r w:rsidRPr="007E6A05">
        <w:rPr>
          <w:color w:val="000000"/>
          <w:sz w:val="20"/>
          <w:szCs w:val="20"/>
        </w:rPr>
        <w:t>п</w:t>
      </w:r>
      <w:r w:rsidRPr="007E6A05">
        <w:rPr>
          <w:color w:val="000000"/>
          <w:spacing w:val="2"/>
          <w:sz w:val="20"/>
          <w:szCs w:val="20"/>
          <w:shd w:val="clear" w:color="auto" w:fill="FFFFFF"/>
        </w:rPr>
        <w:t>овышения эффективности деятельности органов местного самоуправления</w:t>
      </w:r>
      <w:r w:rsidRPr="007E6A05">
        <w:rPr>
          <w:color w:val="2D2D2D"/>
          <w:spacing w:val="2"/>
          <w:sz w:val="20"/>
          <w:szCs w:val="20"/>
          <w:shd w:val="clear" w:color="auto" w:fill="FFFFFF"/>
        </w:rPr>
        <w:t xml:space="preserve"> </w:t>
      </w:r>
      <w:r w:rsidRPr="007E6A05">
        <w:rPr>
          <w:sz w:val="20"/>
          <w:szCs w:val="20"/>
        </w:rPr>
        <w:t xml:space="preserve">Куйбышевского муниципального района Новосибирской области по обеспечению законности, правопорядка, терроризма и экстремизма на территории Куйбышевского муниципального района Новосибирской области, руководствуясь </w:t>
      </w:r>
      <w:r w:rsidRPr="007E6A05">
        <w:rPr>
          <w:spacing w:val="2"/>
          <w:kern w:val="36"/>
          <w:sz w:val="20"/>
          <w:szCs w:val="20"/>
        </w:rPr>
        <w:t xml:space="preserve">постановлением администрации Куйбышевского района от </w:t>
      </w:r>
      <w:r w:rsidRPr="007E6A05">
        <w:rPr>
          <w:sz w:val="20"/>
          <w:szCs w:val="20"/>
        </w:rPr>
        <w:t xml:space="preserve">26.12.2018 № 1312 «Об утверждении Порядка принятия решения о разработке муниципальных программ Куйбышевского района», а также формирования и реализации указанных программ и Методических рекомендаций по разработке, формированию и реализации муниципальных программ Куйбышевского района», администрация Куйбышевского муниципального района Новосибирской области  </w:t>
      </w:r>
    </w:p>
    <w:p w14:paraId="4271C443" w14:textId="77777777" w:rsidR="0035166F" w:rsidRPr="007E6A05" w:rsidRDefault="0035166F" w:rsidP="0035166F">
      <w:pPr>
        <w:ind w:left="-284" w:right="-284" w:firstLine="709"/>
        <w:jc w:val="both"/>
        <w:rPr>
          <w:sz w:val="20"/>
          <w:szCs w:val="20"/>
        </w:rPr>
      </w:pPr>
      <w:r w:rsidRPr="007E6A05">
        <w:rPr>
          <w:sz w:val="20"/>
          <w:szCs w:val="20"/>
        </w:rPr>
        <w:t>ПОСТАНОВЛЯЕТ:</w:t>
      </w:r>
    </w:p>
    <w:p w14:paraId="218313AF" w14:textId="77777777" w:rsidR="0035166F" w:rsidRPr="007E6A05" w:rsidRDefault="0035166F" w:rsidP="003E1FA9">
      <w:pPr>
        <w:numPr>
          <w:ilvl w:val="0"/>
          <w:numId w:val="25"/>
        </w:numPr>
        <w:shd w:val="clear" w:color="auto" w:fill="FFFFFF"/>
        <w:autoSpaceDE w:val="0"/>
        <w:autoSpaceDN w:val="0"/>
        <w:ind w:left="19" w:right="-284" w:firstLineChars="266" w:firstLine="532"/>
        <w:jc w:val="both"/>
        <w:rPr>
          <w:sz w:val="20"/>
          <w:szCs w:val="20"/>
        </w:rPr>
      </w:pPr>
      <w:r w:rsidRPr="007E6A05">
        <w:rPr>
          <w:sz w:val="20"/>
          <w:szCs w:val="20"/>
        </w:rPr>
        <w:t xml:space="preserve">  Утвердить прилагаемую муниципальную программу «Профилактика правонарушений, терроризма и экстремизма на территории Куйбышевского муниципального района Новосибирской области на 2026-2030 годы». </w:t>
      </w:r>
    </w:p>
    <w:p w14:paraId="3C96F625" w14:textId="77777777" w:rsidR="0035166F" w:rsidRPr="007E6A05" w:rsidRDefault="0035166F" w:rsidP="0035166F">
      <w:pPr>
        <w:ind w:right="-284" w:firstLine="709"/>
        <w:contextualSpacing/>
        <w:jc w:val="both"/>
        <w:outlineLvl w:val="1"/>
        <w:rPr>
          <w:sz w:val="20"/>
          <w:szCs w:val="20"/>
        </w:rPr>
      </w:pPr>
      <w:r w:rsidRPr="007E6A05">
        <w:rPr>
          <w:sz w:val="20"/>
          <w:szCs w:val="20"/>
        </w:rPr>
        <w:t xml:space="preserve">2.Управлению делами администрации Куйбышевского муниципального района Новосибирской области (Орлова Л.В.) опубликовать настоящее постановление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 </w:t>
      </w:r>
    </w:p>
    <w:p w14:paraId="066DAD8E" w14:textId="77777777" w:rsidR="0035166F" w:rsidRPr="007E6A05" w:rsidRDefault="0035166F" w:rsidP="0035166F">
      <w:pPr>
        <w:ind w:right="-284" w:firstLine="709"/>
        <w:contextualSpacing/>
        <w:jc w:val="both"/>
        <w:outlineLvl w:val="1"/>
        <w:rPr>
          <w:sz w:val="20"/>
          <w:szCs w:val="20"/>
        </w:rPr>
      </w:pPr>
      <w:r w:rsidRPr="007E6A05">
        <w:rPr>
          <w:sz w:val="20"/>
          <w:szCs w:val="20"/>
        </w:rPr>
        <w:t>3. Контроль за исполнением постановления возложить на Первого заместителя главы администрации Куйбышевского муниципального района Новосибирской области Колганову Н.В.</w:t>
      </w:r>
    </w:p>
    <w:p w14:paraId="38A7D855" w14:textId="77777777" w:rsidR="0035166F" w:rsidRPr="007E6A05" w:rsidRDefault="0035166F" w:rsidP="0035166F">
      <w:pPr>
        <w:ind w:right="-1"/>
        <w:jc w:val="both"/>
        <w:rPr>
          <w:sz w:val="20"/>
          <w:szCs w:val="20"/>
        </w:rPr>
      </w:pPr>
      <w:r w:rsidRPr="007E6A05">
        <w:rPr>
          <w:sz w:val="20"/>
          <w:szCs w:val="20"/>
        </w:rPr>
        <w:t xml:space="preserve"> </w:t>
      </w:r>
    </w:p>
    <w:p w14:paraId="1A23141E" w14:textId="77777777" w:rsidR="0035166F" w:rsidRPr="007E6A05" w:rsidRDefault="0035166F" w:rsidP="0035166F">
      <w:pPr>
        <w:ind w:left="-284" w:right="-1"/>
        <w:jc w:val="both"/>
        <w:rPr>
          <w:sz w:val="20"/>
          <w:szCs w:val="20"/>
        </w:rPr>
      </w:pPr>
      <w:proofErr w:type="spellStart"/>
      <w:r w:rsidRPr="007E6A05">
        <w:rPr>
          <w:sz w:val="20"/>
          <w:szCs w:val="20"/>
        </w:rPr>
        <w:t>И.о</w:t>
      </w:r>
      <w:proofErr w:type="spellEnd"/>
      <w:r w:rsidRPr="007E6A05">
        <w:rPr>
          <w:sz w:val="20"/>
          <w:szCs w:val="20"/>
        </w:rPr>
        <w:t xml:space="preserve">. Главы Куйбышевского муниципального  района </w:t>
      </w:r>
    </w:p>
    <w:p w14:paraId="4EC77134" w14:textId="77777777" w:rsidR="0035166F" w:rsidRPr="007E6A05" w:rsidRDefault="0035166F" w:rsidP="0035166F">
      <w:pPr>
        <w:ind w:left="-284" w:right="-1"/>
        <w:jc w:val="both"/>
        <w:rPr>
          <w:sz w:val="20"/>
          <w:szCs w:val="20"/>
        </w:rPr>
      </w:pPr>
      <w:r w:rsidRPr="007E6A05">
        <w:rPr>
          <w:sz w:val="20"/>
          <w:szCs w:val="20"/>
        </w:rPr>
        <w:t>Новосибирской области                                                                                А.М. Мусатов</w:t>
      </w:r>
    </w:p>
    <w:p w14:paraId="544EBB78" w14:textId="77777777" w:rsidR="0035166F" w:rsidRPr="007E6A05" w:rsidRDefault="0035166F" w:rsidP="0035166F">
      <w:pPr>
        <w:ind w:left="-284" w:right="-1"/>
        <w:jc w:val="both"/>
        <w:rPr>
          <w:sz w:val="20"/>
          <w:szCs w:val="20"/>
        </w:rPr>
      </w:pPr>
    </w:p>
    <w:p w14:paraId="6B7AD3CA" w14:textId="77777777" w:rsidR="0035166F" w:rsidRPr="007E6A05" w:rsidRDefault="0035166F" w:rsidP="0035166F">
      <w:pPr>
        <w:jc w:val="right"/>
        <w:rPr>
          <w:sz w:val="20"/>
          <w:szCs w:val="20"/>
        </w:rPr>
      </w:pPr>
      <w:r w:rsidRPr="007E6A05">
        <w:rPr>
          <w:sz w:val="20"/>
          <w:szCs w:val="20"/>
        </w:rPr>
        <w:t xml:space="preserve">Утверждена          </w:t>
      </w:r>
    </w:p>
    <w:p w14:paraId="621BED7C" w14:textId="77777777" w:rsidR="0035166F" w:rsidRPr="007E6A05" w:rsidRDefault="0035166F" w:rsidP="0035166F">
      <w:pPr>
        <w:pStyle w:val="ConsPlusTitle"/>
        <w:ind w:left="-851"/>
        <w:jc w:val="right"/>
        <w:rPr>
          <w:rFonts w:ascii="Times New Roman" w:hAnsi="Times New Roman" w:cs="Times New Roman"/>
          <w:b w:val="0"/>
          <w:bCs w:val="0"/>
          <w:sz w:val="20"/>
          <w:szCs w:val="20"/>
        </w:rPr>
      </w:pPr>
      <w:r w:rsidRPr="007E6A05">
        <w:rPr>
          <w:rFonts w:ascii="Times New Roman" w:hAnsi="Times New Roman" w:cs="Times New Roman"/>
          <w:b w:val="0"/>
          <w:bCs w:val="0"/>
          <w:sz w:val="20"/>
          <w:szCs w:val="20"/>
        </w:rPr>
        <w:t xml:space="preserve">  постановлением администрации  </w:t>
      </w:r>
    </w:p>
    <w:p w14:paraId="647286AF" w14:textId="77777777" w:rsidR="0035166F" w:rsidRPr="007E6A05" w:rsidRDefault="0035166F" w:rsidP="0035166F">
      <w:pPr>
        <w:pStyle w:val="ConsPlusTitle"/>
        <w:ind w:left="-851"/>
        <w:jc w:val="right"/>
        <w:rPr>
          <w:rFonts w:ascii="Times New Roman" w:hAnsi="Times New Roman" w:cs="Times New Roman"/>
          <w:b w:val="0"/>
          <w:bCs w:val="0"/>
          <w:sz w:val="20"/>
          <w:szCs w:val="20"/>
        </w:rPr>
      </w:pPr>
      <w:r w:rsidRPr="007E6A05">
        <w:rPr>
          <w:rFonts w:ascii="Times New Roman" w:hAnsi="Times New Roman" w:cs="Times New Roman"/>
          <w:b w:val="0"/>
          <w:bCs w:val="0"/>
          <w:sz w:val="20"/>
          <w:szCs w:val="20"/>
        </w:rPr>
        <w:t xml:space="preserve">   Куйбышевского муниципального  </w:t>
      </w:r>
    </w:p>
    <w:p w14:paraId="18A5E335" w14:textId="77777777" w:rsidR="0035166F" w:rsidRPr="007E6A05" w:rsidRDefault="0035166F" w:rsidP="0035166F">
      <w:pPr>
        <w:pStyle w:val="ConsPlusTitle"/>
        <w:ind w:left="-851"/>
        <w:jc w:val="right"/>
        <w:rPr>
          <w:rFonts w:ascii="Times New Roman" w:hAnsi="Times New Roman" w:cs="Times New Roman"/>
          <w:b w:val="0"/>
          <w:bCs w:val="0"/>
          <w:sz w:val="20"/>
          <w:szCs w:val="20"/>
        </w:rPr>
      </w:pPr>
      <w:r w:rsidRPr="007E6A05">
        <w:rPr>
          <w:rFonts w:ascii="Times New Roman" w:hAnsi="Times New Roman" w:cs="Times New Roman"/>
          <w:b w:val="0"/>
          <w:bCs w:val="0"/>
          <w:sz w:val="20"/>
          <w:szCs w:val="20"/>
        </w:rPr>
        <w:t xml:space="preserve">  района Новосибирской области</w:t>
      </w:r>
    </w:p>
    <w:p w14:paraId="2F0A36DB" w14:textId="77777777" w:rsidR="0035166F" w:rsidRPr="007E6A05" w:rsidRDefault="0035166F" w:rsidP="0035166F">
      <w:pPr>
        <w:pStyle w:val="ConsPlusTitle"/>
        <w:ind w:left="-851"/>
        <w:jc w:val="right"/>
        <w:rPr>
          <w:rFonts w:ascii="Times New Roman" w:hAnsi="Times New Roman" w:cs="Times New Roman"/>
          <w:b w:val="0"/>
          <w:bCs w:val="0"/>
          <w:sz w:val="20"/>
          <w:szCs w:val="20"/>
        </w:rPr>
      </w:pPr>
      <w:r w:rsidRPr="007E6A05">
        <w:rPr>
          <w:rFonts w:ascii="Times New Roman" w:hAnsi="Times New Roman" w:cs="Times New Roman"/>
          <w:b w:val="0"/>
          <w:bCs w:val="0"/>
          <w:sz w:val="20"/>
          <w:szCs w:val="20"/>
        </w:rPr>
        <w:t xml:space="preserve">от 17.10.2025  №  941 </w:t>
      </w:r>
    </w:p>
    <w:p w14:paraId="35E737CA" w14:textId="77777777" w:rsidR="0035166F" w:rsidRPr="007E6A05" w:rsidRDefault="0035166F" w:rsidP="0035166F">
      <w:pPr>
        <w:pStyle w:val="ConsPlusTitle"/>
        <w:ind w:left="-851"/>
        <w:jc w:val="right"/>
        <w:rPr>
          <w:rFonts w:ascii="Times New Roman" w:hAnsi="Times New Roman" w:cs="Times New Roman"/>
          <w:b w:val="0"/>
          <w:bCs w:val="0"/>
          <w:sz w:val="20"/>
          <w:szCs w:val="20"/>
        </w:rPr>
      </w:pPr>
    </w:p>
    <w:p w14:paraId="02541E1F" w14:textId="77777777" w:rsidR="0035166F" w:rsidRPr="007E6A05" w:rsidRDefault="0035166F" w:rsidP="0035166F">
      <w:pPr>
        <w:pStyle w:val="ConsPlusTitle"/>
        <w:ind w:left="-851"/>
        <w:jc w:val="center"/>
        <w:rPr>
          <w:rFonts w:ascii="Times New Roman" w:hAnsi="Times New Roman" w:cs="Times New Roman"/>
          <w:b w:val="0"/>
          <w:bCs w:val="0"/>
          <w:sz w:val="20"/>
          <w:szCs w:val="20"/>
        </w:rPr>
      </w:pPr>
      <w:r w:rsidRPr="007E6A05">
        <w:rPr>
          <w:rFonts w:ascii="Times New Roman" w:hAnsi="Times New Roman" w:cs="Times New Roman"/>
          <w:b w:val="0"/>
          <w:bCs w:val="0"/>
          <w:sz w:val="20"/>
          <w:szCs w:val="20"/>
        </w:rPr>
        <w:t>Муниципальная программа</w:t>
      </w:r>
    </w:p>
    <w:p w14:paraId="701447A7" w14:textId="77777777" w:rsidR="0035166F" w:rsidRPr="007E6A05" w:rsidRDefault="0035166F" w:rsidP="0035166F">
      <w:pPr>
        <w:pStyle w:val="ConsPlusTitle"/>
        <w:jc w:val="center"/>
        <w:rPr>
          <w:rFonts w:ascii="Times New Roman" w:hAnsi="Times New Roman" w:cs="Times New Roman"/>
          <w:b w:val="0"/>
          <w:bCs w:val="0"/>
          <w:sz w:val="20"/>
          <w:szCs w:val="20"/>
        </w:rPr>
      </w:pPr>
      <w:r w:rsidRPr="007E6A05">
        <w:rPr>
          <w:rFonts w:ascii="Times New Roman" w:hAnsi="Times New Roman" w:cs="Times New Roman"/>
          <w:b w:val="0"/>
          <w:bCs w:val="0"/>
          <w:sz w:val="20"/>
          <w:szCs w:val="20"/>
        </w:rPr>
        <w:t>«Профилактика правонарушений, терроризма и экстремизма на территории Куйбышевского муниципального района Новосибирской области на 2026-2030 годы»</w:t>
      </w:r>
    </w:p>
    <w:p w14:paraId="550DBAF2" w14:textId="77777777" w:rsidR="0035166F" w:rsidRPr="007E6A05" w:rsidRDefault="0035166F" w:rsidP="0035166F">
      <w:pPr>
        <w:pStyle w:val="ConsPlusNormal"/>
        <w:widowControl/>
        <w:ind w:firstLine="0"/>
        <w:jc w:val="center"/>
        <w:outlineLvl w:val="1"/>
        <w:rPr>
          <w:rFonts w:ascii="Times New Roman" w:hAnsi="Times New Roman" w:cs="Times New Roman"/>
        </w:rPr>
      </w:pPr>
    </w:p>
    <w:p w14:paraId="0AC9A844" w14:textId="77777777" w:rsidR="0035166F" w:rsidRPr="007E6A05" w:rsidRDefault="0035166F" w:rsidP="0035166F">
      <w:pPr>
        <w:pStyle w:val="ConsPlusNormal"/>
        <w:widowControl/>
        <w:ind w:firstLine="0"/>
        <w:jc w:val="center"/>
        <w:outlineLvl w:val="1"/>
        <w:rPr>
          <w:rFonts w:ascii="Times New Roman" w:hAnsi="Times New Roman" w:cs="Times New Roman"/>
        </w:rPr>
      </w:pPr>
      <w:r w:rsidRPr="007E6A05">
        <w:rPr>
          <w:rFonts w:ascii="Times New Roman" w:hAnsi="Times New Roman" w:cs="Times New Roman"/>
        </w:rPr>
        <w:t> Паспорт</w:t>
      </w:r>
    </w:p>
    <w:p w14:paraId="7548DDB7" w14:textId="77777777" w:rsidR="0035166F" w:rsidRPr="007E6A05" w:rsidRDefault="0035166F" w:rsidP="0035166F">
      <w:pPr>
        <w:pStyle w:val="ConsPlusNormal"/>
        <w:widowControl/>
        <w:ind w:firstLine="0"/>
        <w:jc w:val="center"/>
        <w:outlineLvl w:val="1"/>
        <w:rPr>
          <w:rFonts w:ascii="Times New Roman" w:hAnsi="Times New Roman" w:cs="Times New Roman"/>
        </w:rPr>
      </w:pPr>
    </w:p>
    <w:tbl>
      <w:tblPr>
        <w:tblW w:w="105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52"/>
        <w:gridCol w:w="6865"/>
      </w:tblGrid>
      <w:tr w:rsidR="0035166F" w:rsidRPr="007E6A05" w14:paraId="13A7ADEE" w14:textId="77777777" w:rsidTr="001A7146">
        <w:trPr>
          <w:trHeight w:val="190"/>
        </w:trPr>
        <w:tc>
          <w:tcPr>
            <w:tcW w:w="568" w:type="dxa"/>
            <w:tcBorders>
              <w:top w:val="single" w:sz="4" w:space="0" w:color="auto"/>
              <w:left w:val="single" w:sz="4" w:space="0" w:color="auto"/>
              <w:bottom w:val="single" w:sz="4" w:space="0" w:color="auto"/>
              <w:right w:val="single" w:sz="4" w:space="0" w:color="auto"/>
            </w:tcBorders>
            <w:hideMark/>
          </w:tcPr>
          <w:p w14:paraId="076EAB59" w14:textId="77777777" w:rsidR="0035166F" w:rsidRPr="007E6A05" w:rsidRDefault="0035166F" w:rsidP="001A7146">
            <w:pPr>
              <w:autoSpaceDE w:val="0"/>
              <w:autoSpaceDN w:val="0"/>
              <w:rPr>
                <w:sz w:val="20"/>
                <w:szCs w:val="20"/>
              </w:rPr>
            </w:pPr>
            <w:r w:rsidRPr="007E6A05">
              <w:rPr>
                <w:sz w:val="20"/>
                <w:szCs w:val="20"/>
              </w:rPr>
              <w:t>1.</w:t>
            </w:r>
          </w:p>
        </w:tc>
        <w:tc>
          <w:tcPr>
            <w:tcW w:w="3152" w:type="dxa"/>
            <w:tcBorders>
              <w:top w:val="single" w:sz="4" w:space="0" w:color="auto"/>
              <w:left w:val="single" w:sz="4" w:space="0" w:color="auto"/>
              <w:bottom w:val="single" w:sz="4" w:space="0" w:color="auto"/>
              <w:right w:val="single" w:sz="4" w:space="0" w:color="auto"/>
            </w:tcBorders>
            <w:hideMark/>
          </w:tcPr>
          <w:p w14:paraId="3BB01E2B" w14:textId="77777777" w:rsidR="0035166F" w:rsidRPr="007E6A05" w:rsidRDefault="0035166F" w:rsidP="001A7146">
            <w:pPr>
              <w:autoSpaceDE w:val="0"/>
              <w:autoSpaceDN w:val="0"/>
              <w:rPr>
                <w:sz w:val="20"/>
                <w:szCs w:val="20"/>
              </w:rPr>
            </w:pPr>
            <w:r w:rsidRPr="007E6A05">
              <w:rPr>
                <w:sz w:val="20"/>
                <w:szCs w:val="20"/>
              </w:rPr>
              <w:t xml:space="preserve">Наименование муниципальной программы </w:t>
            </w:r>
          </w:p>
        </w:tc>
        <w:tc>
          <w:tcPr>
            <w:tcW w:w="6865" w:type="dxa"/>
            <w:tcBorders>
              <w:top w:val="single" w:sz="4" w:space="0" w:color="auto"/>
              <w:left w:val="single" w:sz="4" w:space="0" w:color="auto"/>
              <w:bottom w:val="single" w:sz="4" w:space="0" w:color="auto"/>
              <w:right w:val="single" w:sz="4" w:space="0" w:color="auto"/>
            </w:tcBorders>
            <w:hideMark/>
          </w:tcPr>
          <w:p w14:paraId="6E82313C" w14:textId="77777777" w:rsidR="0035166F" w:rsidRPr="007E6A05" w:rsidRDefault="0035166F" w:rsidP="001A7146">
            <w:pPr>
              <w:jc w:val="both"/>
              <w:rPr>
                <w:sz w:val="20"/>
                <w:szCs w:val="20"/>
              </w:rPr>
            </w:pPr>
            <w:r w:rsidRPr="007E6A05">
              <w:rPr>
                <w:sz w:val="20"/>
                <w:szCs w:val="20"/>
              </w:rPr>
              <w:t xml:space="preserve">«Программа профилактики правонарушений, терроризма и экстремизма на территории Куйбышевского муниципального района Новосибирской области на 2026-2030 годы» </w:t>
            </w:r>
          </w:p>
        </w:tc>
      </w:tr>
      <w:tr w:rsidR="0035166F" w:rsidRPr="007E6A05" w14:paraId="0683EECF" w14:textId="77777777" w:rsidTr="001A7146">
        <w:trPr>
          <w:trHeight w:val="190"/>
        </w:trPr>
        <w:tc>
          <w:tcPr>
            <w:tcW w:w="568" w:type="dxa"/>
            <w:tcBorders>
              <w:top w:val="single" w:sz="4" w:space="0" w:color="auto"/>
              <w:left w:val="single" w:sz="4" w:space="0" w:color="auto"/>
              <w:bottom w:val="single" w:sz="4" w:space="0" w:color="auto"/>
              <w:right w:val="single" w:sz="4" w:space="0" w:color="auto"/>
            </w:tcBorders>
            <w:hideMark/>
          </w:tcPr>
          <w:p w14:paraId="22C842ED" w14:textId="77777777" w:rsidR="0035166F" w:rsidRPr="007E6A05" w:rsidRDefault="0035166F" w:rsidP="001A7146">
            <w:pPr>
              <w:autoSpaceDE w:val="0"/>
              <w:autoSpaceDN w:val="0"/>
              <w:rPr>
                <w:sz w:val="20"/>
                <w:szCs w:val="20"/>
              </w:rPr>
            </w:pPr>
            <w:r w:rsidRPr="007E6A05">
              <w:rPr>
                <w:sz w:val="20"/>
                <w:szCs w:val="20"/>
              </w:rPr>
              <w:t>2</w:t>
            </w:r>
          </w:p>
        </w:tc>
        <w:tc>
          <w:tcPr>
            <w:tcW w:w="3152" w:type="dxa"/>
            <w:tcBorders>
              <w:top w:val="single" w:sz="4" w:space="0" w:color="auto"/>
              <w:left w:val="single" w:sz="4" w:space="0" w:color="auto"/>
              <w:bottom w:val="single" w:sz="4" w:space="0" w:color="auto"/>
              <w:right w:val="single" w:sz="4" w:space="0" w:color="auto"/>
            </w:tcBorders>
          </w:tcPr>
          <w:p w14:paraId="77BC522A" w14:textId="77777777" w:rsidR="0035166F" w:rsidRPr="007E6A05" w:rsidRDefault="0035166F" w:rsidP="001A7146">
            <w:pPr>
              <w:autoSpaceDE w:val="0"/>
              <w:autoSpaceDN w:val="0"/>
              <w:rPr>
                <w:sz w:val="20"/>
                <w:szCs w:val="20"/>
              </w:rPr>
            </w:pPr>
            <w:r w:rsidRPr="007E6A05">
              <w:rPr>
                <w:sz w:val="20"/>
                <w:szCs w:val="20"/>
              </w:rPr>
              <w:t>Основной разработчик муниципальной программы</w:t>
            </w:r>
          </w:p>
        </w:tc>
        <w:tc>
          <w:tcPr>
            <w:tcW w:w="6865" w:type="dxa"/>
            <w:tcBorders>
              <w:top w:val="single" w:sz="4" w:space="0" w:color="auto"/>
              <w:left w:val="single" w:sz="4" w:space="0" w:color="auto"/>
              <w:bottom w:val="single" w:sz="4" w:space="0" w:color="auto"/>
              <w:right w:val="single" w:sz="4" w:space="0" w:color="auto"/>
            </w:tcBorders>
          </w:tcPr>
          <w:p w14:paraId="0EA90DD2" w14:textId="77777777" w:rsidR="0035166F" w:rsidRPr="007E6A05" w:rsidRDefault="0035166F" w:rsidP="001A7146">
            <w:pPr>
              <w:pStyle w:val="ConsPlusTitle"/>
              <w:tabs>
                <w:tab w:val="left" w:pos="5626"/>
              </w:tabs>
              <w:spacing w:line="276" w:lineRule="auto"/>
              <w:jc w:val="both"/>
              <w:rPr>
                <w:rStyle w:val="aff4"/>
                <w:rFonts w:eastAsiaTheme="minorEastAsia"/>
                <w:b w:val="0"/>
                <w:bCs w:val="0"/>
                <w:sz w:val="20"/>
                <w:szCs w:val="20"/>
              </w:rPr>
            </w:pPr>
            <w:r w:rsidRPr="007E6A05">
              <w:rPr>
                <w:rFonts w:ascii="Times New Roman" w:hAnsi="Times New Roman" w:cs="Times New Roman"/>
                <w:b w:val="0"/>
                <w:bCs w:val="0"/>
                <w:sz w:val="20"/>
                <w:szCs w:val="20"/>
                <w:lang w:eastAsia="en-US"/>
              </w:rPr>
              <w:t>Администрация Куйбышевского муниципального района Новосибирской области, муниципальные учреждения и другие организации.</w:t>
            </w:r>
          </w:p>
        </w:tc>
      </w:tr>
      <w:tr w:rsidR="0035166F" w:rsidRPr="007E6A05" w14:paraId="55BDAA28" w14:textId="77777777" w:rsidTr="001A7146">
        <w:trPr>
          <w:trHeight w:val="190"/>
        </w:trPr>
        <w:tc>
          <w:tcPr>
            <w:tcW w:w="568" w:type="dxa"/>
            <w:tcBorders>
              <w:top w:val="single" w:sz="4" w:space="0" w:color="auto"/>
              <w:left w:val="single" w:sz="4" w:space="0" w:color="auto"/>
              <w:bottom w:val="single" w:sz="4" w:space="0" w:color="auto"/>
              <w:right w:val="single" w:sz="4" w:space="0" w:color="auto"/>
            </w:tcBorders>
            <w:hideMark/>
          </w:tcPr>
          <w:p w14:paraId="0E6D338C" w14:textId="77777777" w:rsidR="0035166F" w:rsidRPr="007E6A05" w:rsidRDefault="0035166F" w:rsidP="001A7146">
            <w:pPr>
              <w:autoSpaceDE w:val="0"/>
              <w:autoSpaceDN w:val="0"/>
              <w:rPr>
                <w:sz w:val="20"/>
                <w:szCs w:val="20"/>
                <w:lang w:eastAsia="en-US"/>
              </w:rPr>
            </w:pPr>
            <w:r w:rsidRPr="007E6A05">
              <w:rPr>
                <w:sz w:val="20"/>
                <w:szCs w:val="20"/>
              </w:rPr>
              <w:t>3.</w:t>
            </w:r>
          </w:p>
        </w:tc>
        <w:tc>
          <w:tcPr>
            <w:tcW w:w="3152" w:type="dxa"/>
            <w:tcBorders>
              <w:top w:val="single" w:sz="4" w:space="0" w:color="auto"/>
              <w:left w:val="single" w:sz="4" w:space="0" w:color="auto"/>
              <w:bottom w:val="single" w:sz="4" w:space="0" w:color="auto"/>
              <w:right w:val="single" w:sz="4" w:space="0" w:color="auto"/>
            </w:tcBorders>
          </w:tcPr>
          <w:p w14:paraId="0E5F4C1E" w14:textId="77777777" w:rsidR="0035166F" w:rsidRPr="007E6A05" w:rsidRDefault="0035166F" w:rsidP="001A7146">
            <w:pPr>
              <w:autoSpaceDE w:val="0"/>
              <w:autoSpaceDN w:val="0"/>
              <w:rPr>
                <w:sz w:val="20"/>
                <w:szCs w:val="20"/>
              </w:rPr>
            </w:pPr>
            <w:r w:rsidRPr="007E6A05">
              <w:rPr>
                <w:sz w:val="20"/>
                <w:szCs w:val="20"/>
              </w:rPr>
              <w:t>Руководитель муниципальной программы</w:t>
            </w:r>
          </w:p>
        </w:tc>
        <w:tc>
          <w:tcPr>
            <w:tcW w:w="6865" w:type="dxa"/>
            <w:tcBorders>
              <w:top w:val="single" w:sz="4" w:space="0" w:color="auto"/>
              <w:left w:val="single" w:sz="4" w:space="0" w:color="auto"/>
              <w:bottom w:val="single" w:sz="4" w:space="0" w:color="auto"/>
              <w:right w:val="single" w:sz="4" w:space="0" w:color="auto"/>
            </w:tcBorders>
          </w:tcPr>
          <w:p w14:paraId="78F7CE99" w14:textId="77777777" w:rsidR="0035166F" w:rsidRPr="007E6A05" w:rsidRDefault="0035166F" w:rsidP="001A7146">
            <w:pPr>
              <w:pStyle w:val="aff6"/>
              <w:spacing w:line="276" w:lineRule="auto"/>
              <w:jc w:val="both"/>
              <w:rPr>
                <w:rFonts w:ascii="Times New Roman" w:hAnsi="Times New Roman"/>
                <w:sz w:val="20"/>
                <w:szCs w:val="20"/>
              </w:rPr>
            </w:pPr>
            <w:r w:rsidRPr="007E6A05">
              <w:rPr>
                <w:rFonts w:ascii="Times New Roman" w:hAnsi="Times New Roman"/>
                <w:sz w:val="20"/>
                <w:szCs w:val="20"/>
              </w:rPr>
              <w:t>Колганова Н.В., Первый заместитель главы Куйбышевского муниципального района Новосибирской области.</w:t>
            </w:r>
          </w:p>
        </w:tc>
      </w:tr>
      <w:tr w:rsidR="0035166F" w:rsidRPr="007E6A05" w14:paraId="58139CE0" w14:textId="77777777" w:rsidTr="001A7146">
        <w:trPr>
          <w:trHeight w:val="70"/>
        </w:trPr>
        <w:tc>
          <w:tcPr>
            <w:tcW w:w="568" w:type="dxa"/>
            <w:tcBorders>
              <w:top w:val="single" w:sz="4" w:space="0" w:color="auto"/>
              <w:left w:val="single" w:sz="4" w:space="0" w:color="auto"/>
              <w:bottom w:val="single" w:sz="4" w:space="0" w:color="auto"/>
              <w:right w:val="single" w:sz="4" w:space="0" w:color="auto"/>
            </w:tcBorders>
          </w:tcPr>
          <w:p w14:paraId="6835B3FE" w14:textId="77777777" w:rsidR="0035166F" w:rsidRPr="007E6A05" w:rsidRDefault="0035166F" w:rsidP="001A7146">
            <w:pPr>
              <w:autoSpaceDE w:val="0"/>
              <w:autoSpaceDN w:val="0"/>
              <w:rPr>
                <w:sz w:val="20"/>
                <w:szCs w:val="20"/>
              </w:rPr>
            </w:pPr>
            <w:r w:rsidRPr="007E6A05">
              <w:rPr>
                <w:sz w:val="20"/>
                <w:szCs w:val="20"/>
              </w:rPr>
              <w:t>4.</w:t>
            </w:r>
          </w:p>
        </w:tc>
        <w:tc>
          <w:tcPr>
            <w:tcW w:w="3152" w:type="dxa"/>
            <w:tcBorders>
              <w:top w:val="single" w:sz="4" w:space="0" w:color="auto"/>
              <w:left w:val="single" w:sz="4" w:space="0" w:color="auto"/>
              <w:bottom w:val="single" w:sz="4" w:space="0" w:color="auto"/>
              <w:right w:val="single" w:sz="4" w:space="0" w:color="auto"/>
            </w:tcBorders>
          </w:tcPr>
          <w:p w14:paraId="6F4713F4" w14:textId="77777777" w:rsidR="0035166F" w:rsidRPr="007E6A05" w:rsidRDefault="0035166F" w:rsidP="001A7146">
            <w:pPr>
              <w:autoSpaceDE w:val="0"/>
              <w:autoSpaceDN w:val="0"/>
              <w:rPr>
                <w:sz w:val="20"/>
                <w:szCs w:val="20"/>
              </w:rPr>
            </w:pPr>
            <w:r w:rsidRPr="007E6A05">
              <w:rPr>
                <w:sz w:val="20"/>
                <w:szCs w:val="20"/>
              </w:rPr>
              <w:t>Заказчик муниципальной программы</w:t>
            </w:r>
          </w:p>
        </w:tc>
        <w:tc>
          <w:tcPr>
            <w:tcW w:w="6865" w:type="dxa"/>
            <w:tcBorders>
              <w:top w:val="single" w:sz="4" w:space="0" w:color="auto"/>
              <w:left w:val="single" w:sz="4" w:space="0" w:color="auto"/>
              <w:bottom w:val="single" w:sz="4" w:space="0" w:color="auto"/>
              <w:right w:val="single" w:sz="4" w:space="0" w:color="auto"/>
            </w:tcBorders>
          </w:tcPr>
          <w:p w14:paraId="14D55B13" w14:textId="77777777" w:rsidR="0035166F" w:rsidRPr="007E6A05" w:rsidRDefault="0035166F" w:rsidP="001A7146">
            <w:pPr>
              <w:pStyle w:val="ConsPlusNormal"/>
              <w:widowControl/>
              <w:spacing w:line="276" w:lineRule="auto"/>
              <w:ind w:firstLine="0"/>
              <w:jc w:val="both"/>
              <w:rPr>
                <w:rFonts w:ascii="Times New Roman" w:hAnsi="Times New Roman" w:cs="Times New Roman"/>
                <w:lang w:eastAsia="en-US"/>
              </w:rPr>
            </w:pPr>
            <w:r w:rsidRPr="007E6A05">
              <w:rPr>
                <w:rFonts w:ascii="Times New Roman" w:hAnsi="Times New Roman" w:cs="Times New Roman"/>
              </w:rPr>
              <w:t xml:space="preserve">Администрация Куйбышевского </w:t>
            </w:r>
            <w:r w:rsidRPr="007E6A05">
              <w:rPr>
                <w:rFonts w:ascii="Times New Roman" w:hAnsi="Times New Roman" w:cs="Times New Roman"/>
                <w:lang w:eastAsia="en-US"/>
              </w:rPr>
              <w:t>муниципального района Новосибирской области</w:t>
            </w:r>
          </w:p>
        </w:tc>
      </w:tr>
      <w:tr w:rsidR="0035166F" w:rsidRPr="007E6A05" w14:paraId="08744863" w14:textId="77777777" w:rsidTr="001A7146">
        <w:trPr>
          <w:trHeight w:val="4125"/>
        </w:trPr>
        <w:tc>
          <w:tcPr>
            <w:tcW w:w="568" w:type="dxa"/>
            <w:vMerge w:val="restart"/>
            <w:tcBorders>
              <w:top w:val="single" w:sz="4" w:space="0" w:color="auto"/>
              <w:left w:val="single" w:sz="4" w:space="0" w:color="auto"/>
              <w:bottom w:val="single" w:sz="4" w:space="0" w:color="auto"/>
              <w:right w:val="single" w:sz="4" w:space="0" w:color="auto"/>
            </w:tcBorders>
            <w:hideMark/>
          </w:tcPr>
          <w:p w14:paraId="03762754" w14:textId="77777777" w:rsidR="0035166F" w:rsidRPr="007E6A05" w:rsidRDefault="0035166F" w:rsidP="001A7146">
            <w:pPr>
              <w:autoSpaceDE w:val="0"/>
              <w:autoSpaceDN w:val="0"/>
              <w:rPr>
                <w:sz w:val="20"/>
                <w:szCs w:val="20"/>
              </w:rPr>
            </w:pPr>
            <w:r w:rsidRPr="007E6A05">
              <w:rPr>
                <w:sz w:val="20"/>
                <w:szCs w:val="20"/>
              </w:rPr>
              <w:t>5.</w:t>
            </w:r>
          </w:p>
        </w:tc>
        <w:tc>
          <w:tcPr>
            <w:tcW w:w="3152" w:type="dxa"/>
            <w:tcBorders>
              <w:top w:val="single" w:sz="4" w:space="0" w:color="auto"/>
              <w:left w:val="single" w:sz="4" w:space="0" w:color="auto"/>
              <w:bottom w:val="single" w:sz="4" w:space="0" w:color="auto"/>
              <w:right w:val="single" w:sz="4" w:space="0" w:color="auto"/>
            </w:tcBorders>
          </w:tcPr>
          <w:p w14:paraId="66CF6ED8" w14:textId="77777777" w:rsidR="0035166F" w:rsidRPr="007E6A05" w:rsidRDefault="0035166F" w:rsidP="001A7146">
            <w:pPr>
              <w:autoSpaceDE w:val="0"/>
              <w:autoSpaceDN w:val="0"/>
              <w:rPr>
                <w:sz w:val="20"/>
                <w:szCs w:val="20"/>
              </w:rPr>
            </w:pPr>
            <w:r w:rsidRPr="007E6A05">
              <w:rPr>
                <w:sz w:val="20"/>
                <w:szCs w:val="20"/>
              </w:rPr>
              <w:t>Исполнители мероприятий муниципальной программы</w:t>
            </w:r>
          </w:p>
        </w:tc>
        <w:tc>
          <w:tcPr>
            <w:tcW w:w="6865" w:type="dxa"/>
            <w:tcBorders>
              <w:top w:val="single" w:sz="4" w:space="0" w:color="auto"/>
              <w:left w:val="single" w:sz="4" w:space="0" w:color="auto"/>
              <w:bottom w:val="single" w:sz="4" w:space="0" w:color="auto"/>
              <w:right w:val="single" w:sz="4" w:space="0" w:color="auto"/>
            </w:tcBorders>
            <w:hideMark/>
          </w:tcPr>
          <w:p w14:paraId="3EDC508D" w14:textId="77777777" w:rsidR="0035166F" w:rsidRPr="007E6A05" w:rsidRDefault="0035166F" w:rsidP="003E1FA9">
            <w:pPr>
              <w:pStyle w:val="af7"/>
              <w:numPr>
                <w:ilvl w:val="0"/>
                <w:numId w:val="26"/>
              </w:numPr>
              <w:spacing w:after="0" w:line="256" w:lineRule="auto"/>
              <w:ind w:left="0" w:firstLine="342"/>
              <w:jc w:val="both"/>
              <w:rPr>
                <w:rFonts w:ascii="Times New Roman" w:hAnsi="Times New Roman" w:cs="Times New Roman"/>
                <w:color w:val="000000"/>
                <w:sz w:val="20"/>
                <w:szCs w:val="20"/>
              </w:rPr>
            </w:pPr>
            <w:r w:rsidRPr="007E6A05">
              <w:rPr>
                <w:rFonts w:ascii="Times New Roman" w:hAnsi="Times New Roman" w:cs="Times New Roman"/>
                <w:color w:val="000000"/>
                <w:sz w:val="20"/>
                <w:szCs w:val="20"/>
              </w:rPr>
              <w:t xml:space="preserve">органы местного самоуправления Куйбышевского </w:t>
            </w:r>
            <w:r w:rsidRPr="007E6A05">
              <w:rPr>
                <w:rFonts w:ascii="Times New Roman" w:hAnsi="Times New Roman" w:cs="Times New Roman"/>
                <w:sz w:val="20"/>
                <w:szCs w:val="20"/>
              </w:rPr>
              <w:t>муниципального района Новосибирской области</w:t>
            </w:r>
            <w:r w:rsidRPr="007E6A05">
              <w:rPr>
                <w:rFonts w:ascii="Times New Roman" w:hAnsi="Times New Roman" w:cs="Times New Roman"/>
                <w:color w:val="000000"/>
                <w:sz w:val="20"/>
                <w:szCs w:val="20"/>
              </w:rPr>
              <w:t>;</w:t>
            </w:r>
          </w:p>
          <w:p w14:paraId="250B0345" w14:textId="77777777" w:rsidR="0035166F" w:rsidRPr="007E6A05" w:rsidRDefault="0035166F" w:rsidP="001A7146">
            <w:pPr>
              <w:spacing w:line="256" w:lineRule="auto"/>
              <w:ind w:firstLine="342"/>
              <w:jc w:val="both"/>
              <w:rPr>
                <w:color w:val="000000"/>
                <w:sz w:val="20"/>
                <w:szCs w:val="20"/>
                <w:lang w:eastAsia="en-US"/>
              </w:rPr>
            </w:pPr>
            <w:r w:rsidRPr="007E6A05">
              <w:rPr>
                <w:color w:val="000000"/>
                <w:sz w:val="20"/>
                <w:szCs w:val="20"/>
                <w:lang w:eastAsia="en-US"/>
              </w:rPr>
              <w:t xml:space="preserve">2) управление культуры, спорта, молодежной политики и туризма Куйбышевского </w:t>
            </w:r>
            <w:r w:rsidRPr="007E6A05">
              <w:rPr>
                <w:sz w:val="20"/>
                <w:szCs w:val="20"/>
                <w:lang w:eastAsia="en-US"/>
              </w:rPr>
              <w:t>муниципального района Новосибирской области</w:t>
            </w:r>
            <w:r w:rsidRPr="007E6A05">
              <w:rPr>
                <w:color w:val="000000"/>
                <w:sz w:val="20"/>
                <w:szCs w:val="20"/>
                <w:lang w:eastAsia="en-US"/>
              </w:rPr>
              <w:t>;</w:t>
            </w:r>
          </w:p>
          <w:p w14:paraId="328943EF" w14:textId="77777777" w:rsidR="0035166F" w:rsidRPr="007E6A05" w:rsidRDefault="0035166F" w:rsidP="001A7146">
            <w:pPr>
              <w:spacing w:line="256" w:lineRule="auto"/>
              <w:ind w:firstLine="342"/>
              <w:jc w:val="both"/>
              <w:rPr>
                <w:color w:val="000000"/>
                <w:sz w:val="20"/>
                <w:szCs w:val="20"/>
                <w:lang w:eastAsia="en-US"/>
              </w:rPr>
            </w:pPr>
            <w:r w:rsidRPr="007E6A05">
              <w:rPr>
                <w:color w:val="000000"/>
                <w:sz w:val="20"/>
                <w:szCs w:val="20"/>
                <w:lang w:eastAsia="en-US"/>
              </w:rPr>
              <w:t>3) муниципальное бюджетное учреждение «Дом молодежи Куйбышевского района»;</w:t>
            </w:r>
            <w:r w:rsidRPr="007E6A05">
              <w:rPr>
                <w:color w:val="000000"/>
                <w:sz w:val="20"/>
                <w:szCs w:val="20"/>
                <w:shd w:val="clear" w:color="auto" w:fill="FFFFFF"/>
                <w:lang w:eastAsia="en-US"/>
              </w:rPr>
              <w:t xml:space="preserve"> </w:t>
            </w:r>
          </w:p>
          <w:p w14:paraId="570007CE" w14:textId="77777777" w:rsidR="0035166F" w:rsidRPr="007E6A05" w:rsidRDefault="0035166F" w:rsidP="001A7146">
            <w:pPr>
              <w:spacing w:line="256" w:lineRule="auto"/>
              <w:ind w:firstLine="342"/>
              <w:jc w:val="both"/>
              <w:rPr>
                <w:color w:val="000000"/>
                <w:sz w:val="20"/>
                <w:szCs w:val="20"/>
                <w:lang w:eastAsia="en-US"/>
              </w:rPr>
            </w:pPr>
            <w:r w:rsidRPr="007E6A05">
              <w:rPr>
                <w:color w:val="000000"/>
                <w:sz w:val="20"/>
                <w:szCs w:val="20"/>
                <w:lang w:eastAsia="en-US"/>
              </w:rPr>
              <w:t xml:space="preserve">4) управление образования Куйбышевского </w:t>
            </w:r>
            <w:r w:rsidRPr="007E6A05">
              <w:rPr>
                <w:sz w:val="20"/>
                <w:szCs w:val="20"/>
                <w:lang w:eastAsia="en-US"/>
              </w:rPr>
              <w:t>муниципального района Новосибирской области</w:t>
            </w:r>
            <w:r w:rsidRPr="007E6A05">
              <w:rPr>
                <w:color w:val="000000"/>
                <w:sz w:val="20"/>
                <w:szCs w:val="20"/>
                <w:lang w:eastAsia="en-US"/>
              </w:rPr>
              <w:t>;</w:t>
            </w:r>
          </w:p>
          <w:p w14:paraId="37385DD3" w14:textId="77777777" w:rsidR="0035166F" w:rsidRPr="007E6A05" w:rsidRDefault="0035166F" w:rsidP="001A7146">
            <w:pPr>
              <w:spacing w:line="256" w:lineRule="auto"/>
              <w:ind w:firstLine="342"/>
              <w:jc w:val="both"/>
              <w:rPr>
                <w:color w:val="000000"/>
                <w:sz w:val="20"/>
                <w:szCs w:val="20"/>
                <w:lang w:eastAsia="en-US"/>
              </w:rPr>
            </w:pPr>
            <w:r w:rsidRPr="007E6A05">
              <w:rPr>
                <w:color w:val="000000"/>
                <w:sz w:val="20"/>
                <w:szCs w:val="20"/>
                <w:lang w:eastAsia="en-US"/>
              </w:rPr>
              <w:t>5) государственное бюджетное учреждение Новосибирской области «Центр занятости населения» города Куйбышева» (по согласованию);</w:t>
            </w:r>
          </w:p>
        </w:tc>
      </w:tr>
      <w:tr w:rsidR="0035166F" w:rsidRPr="007E6A05" w14:paraId="130C2675" w14:textId="77777777" w:rsidTr="001A7146">
        <w:trPr>
          <w:trHeight w:val="7451"/>
        </w:trPr>
        <w:tc>
          <w:tcPr>
            <w:tcW w:w="568" w:type="dxa"/>
            <w:vMerge/>
            <w:tcBorders>
              <w:top w:val="single" w:sz="4" w:space="0" w:color="auto"/>
              <w:left w:val="single" w:sz="4" w:space="0" w:color="auto"/>
              <w:bottom w:val="single" w:sz="4" w:space="0" w:color="auto"/>
              <w:right w:val="single" w:sz="4" w:space="0" w:color="auto"/>
            </w:tcBorders>
          </w:tcPr>
          <w:p w14:paraId="7009C48B" w14:textId="77777777" w:rsidR="0035166F" w:rsidRPr="007E6A05" w:rsidRDefault="0035166F" w:rsidP="001A7146">
            <w:pPr>
              <w:autoSpaceDE w:val="0"/>
              <w:autoSpaceDN w:val="0"/>
              <w:rPr>
                <w:sz w:val="20"/>
                <w:szCs w:val="20"/>
              </w:rPr>
            </w:pPr>
          </w:p>
        </w:tc>
        <w:tc>
          <w:tcPr>
            <w:tcW w:w="3152" w:type="dxa"/>
            <w:tcBorders>
              <w:top w:val="single" w:sz="4" w:space="0" w:color="auto"/>
              <w:left w:val="single" w:sz="4" w:space="0" w:color="auto"/>
              <w:bottom w:val="nil"/>
              <w:right w:val="single" w:sz="4" w:space="0" w:color="auto"/>
            </w:tcBorders>
          </w:tcPr>
          <w:p w14:paraId="41C60CBF" w14:textId="77777777" w:rsidR="0035166F" w:rsidRPr="007E6A05" w:rsidRDefault="0035166F" w:rsidP="001A7146">
            <w:pPr>
              <w:autoSpaceDE w:val="0"/>
              <w:autoSpaceDN w:val="0"/>
              <w:rPr>
                <w:sz w:val="20"/>
                <w:szCs w:val="20"/>
              </w:rPr>
            </w:pPr>
          </w:p>
        </w:tc>
        <w:tc>
          <w:tcPr>
            <w:tcW w:w="6865" w:type="dxa"/>
            <w:tcBorders>
              <w:top w:val="single" w:sz="4" w:space="0" w:color="auto"/>
              <w:left w:val="single" w:sz="4" w:space="0" w:color="auto"/>
              <w:bottom w:val="nil"/>
              <w:right w:val="single" w:sz="4" w:space="0" w:color="auto"/>
            </w:tcBorders>
          </w:tcPr>
          <w:p w14:paraId="65E3C5CA" w14:textId="77777777" w:rsidR="0035166F" w:rsidRPr="007E6A05" w:rsidRDefault="0035166F" w:rsidP="001A7146">
            <w:pPr>
              <w:spacing w:line="256" w:lineRule="auto"/>
              <w:ind w:firstLine="342"/>
              <w:jc w:val="both"/>
              <w:rPr>
                <w:sz w:val="20"/>
                <w:szCs w:val="20"/>
                <w:lang w:eastAsia="en-US"/>
              </w:rPr>
            </w:pPr>
            <w:r w:rsidRPr="007E6A05">
              <w:rPr>
                <w:sz w:val="20"/>
                <w:szCs w:val="20"/>
                <w:lang w:eastAsia="en-US"/>
              </w:rPr>
              <w:t>6) муниципальное казенное учреждение города Куйбышева Куйбышевского муниципального района Новосибирской области «Культурно досуговый центр» (по согласованию);</w:t>
            </w:r>
          </w:p>
          <w:p w14:paraId="6E27BE61" w14:textId="77777777" w:rsidR="0035166F" w:rsidRPr="007E6A05" w:rsidRDefault="0035166F" w:rsidP="001A7146">
            <w:pPr>
              <w:spacing w:line="256" w:lineRule="auto"/>
              <w:ind w:firstLine="342"/>
              <w:jc w:val="both"/>
              <w:rPr>
                <w:sz w:val="20"/>
                <w:szCs w:val="20"/>
                <w:lang w:eastAsia="en-US"/>
              </w:rPr>
            </w:pPr>
            <w:r w:rsidRPr="007E6A05">
              <w:rPr>
                <w:color w:val="000000"/>
                <w:sz w:val="20"/>
                <w:szCs w:val="20"/>
                <w:lang w:eastAsia="en-US"/>
              </w:rPr>
              <w:t>7) отдел по обеспечению деятельности комиссии по делам несовершеннолетних и защите их прав, управления делами   К</w:t>
            </w:r>
            <w:r w:rsidRPr="007E6A05">
              <w:rPr>
                <w:sz w:val="20"/>
                <w:szCs w:val="20"/>
                <w:lang w:eastAsia="en-US"/>
              </w:rPr>
              <w:t>уйбышевского муниципального района Новосибирской области;</w:t>
            </w:r>
          </w:p>
          <w:p w14:paraId="05BF93F1" w14:textId="77777777" w:rsidR="0035166F" w:rsidRPr="007E6A05" w:rsidRDefault="0035166F" w:rsidP="001A7146">
            <w:pPr>
              <w:spacing w:line="256" w:lineRule="auto"/>
              <w:ind w:firstLine="342"/>
              <w:jc w:val="both"/>
              <w:rPr>
                <w:color w:val="000000"/>
                <w:sz w:val="20"/>
                <w:szCs w:val="20"/>
                <w:lang w:eastAsia="en-US"/>
              </w:rPr>
            </w:pPr>
            <w:r w:rsidRPr="007E6A05">
              <w:rPr>
                <w:color w:val="000000"/>
                <w:sz w:val="20"/>
                <w:szCs w:val="20"/>
                <w:lang w:eastAsia="en-US"/>
              </w:rPr>
              <w:t xml:space="preserve">8) отдел организации социального обслуживания населения Куйбышевского </w:t>
            </w:r>
            <w:r w:rsidRPr="007E6A05">
              <w:rPr>
                <w:sz w:val="20"/>
                <w:szCs w:val="20"/>
                <w:lang w:eastAsia="en-US"/>
              </w:rPr>
              <w:t>муниципального района Новосибирской области</w:t>
            </w:r>
            <w:r w:rsidRPr="007E6A05">
              <w:rPr>
                <w:color w:val="000000"/>
                <w:sz w:val="20"/>
                <w:szCs w:val="20"/>
                <w:lang w:eastAsia="en-US"/>
              </w:rPr>
              <w:t>;</w:t>
            </w:r>
          </w:p>
          <w:p w14:paraId="219B2C0A" w14:textId="77777777" w:rsidR="0035166F" w:rsidRPr="007E6A05" w:rsidRDefault="0035166F" w:rsidP="001A7146">
            <w:pPr>
              <w:spacing w:line="256" w:lineRule="auto"/>
              <w:ind w:firstLine="342"/>
              <w:jc w:val="both"/>
              <w:rPr>
                <w:color w:val="000000"/>
                <w:sz w:val="20"/>
                <w:szCs w:val="20"/>
                <w:lang w:eastAsia="en-US"/>
              </w:rPr>
            </w:pPr>
            <w:r w:rsidRPr="007E6A05">
              <w:rPr>
                <w:sz w:val="20"/>
                <w:szCs w:val="20"/>
                <w:lang w:eastAsia="en-US"/>
              </w:rPr>
              <w:t>9) отдел ГО ЧС Куйбышевского муниципального района Новосибирской области;</w:t>
            </w:r>
            <w:r w:rsidRPr="007E6A05">
              <w:rPr>
                <w:color w:val="000000"/>
                <w:sz w:val="20"/>
                <w:szCs w:val="20"/>
                <w:lang w:eastAsia="en-US"/>
              </w:rPr>
              <w:t xml:space="preserve"> </w:t>
            </w:r>
          </w:p>
          <w:p w14:paraId="58F54AE8" w14:textId="77777777" w:rsidR="0035166F" w:rsidRPr="007E6A05" w:rsidRDefault="0035166F" w:rsidP="001A7146">
            <w:pPr>
              <w:spacing w:line="256" w:lineRule="auto"/>
              <w:ind w:firstLine="342"/>
              <w:jc w:val="both"/>
              <w:rPr>
                <w:color w:val="000000"/>
                <w:sz w:val="20"/>
                <w:szCs w:val="20"/>
                <w:lang w:eastAsia="en-US"/>
              </w:rPr>
            </w:pPr>
            <w:r w:rsidRPr="007E6A05">
              <w:rPr>
                <w:color w:val="000000"/>
                <w:sz w:val="20"/>
                <w:szCs w:val="20"/>
                <w:lang w:eastAsia="en-US"/>
              </w:rPr>
              <w:t>10) межведомственный отдел министерство внутренних дел России «Куйбышевский» (по согласованию);</w:t>
            </w:r>
          </w:p>
          <w:p w14:paraId="554786DD" w14:textId="77777777" w:rsidR="0035166F" w:rsidRPr="007E6A05" w:rsidRDefault="0035166F" w:rsidP="001A7146">
            <w:pPr>
              <w:spacing w:line="256" w:lineRule="auto"/>
              <w:ind w:firstLine="342"/>
              <w:jc w:val="both"/>
              <w:rPr>
                <w:color w:val="000000"/>
                <w:sz w:val="20"/>
                <w:szCs w:val="20"/>
                <w:lang w:eastAsia="en-US"/>
              </w:rPr>
            </w:pPr>
            <w:r w:rsidRPr="007E6A05">
              <w:rPr>
                <w:color w:val="000000"/>
                <w:sz w:val="20"/>
                <w:szCs w:val="20"/>
                <w:lang w:eastAsia="en-US"/>
              </w:rPr>
              <w:t>11) государственное бюджетное учреждение здравоохранения «Куйбышевская центральная районная больница» Новосибирской области (по согласованию);</w:t>
            </w:r>
          </w:p>
          <w:p w14:paraId="340DAB4C" w14:textId="77777777" w:rsidR="0035166F" w:rsidRPr="007E6A05" w:rsidRDefault="0035166F" w:rsidP="001A7146">
            <w:pPr>
              <w:autoSpaceDE w:val="0"/>
              <w:autoSpaceDN w:val="0"/>
              <w:spacing w:line="256" w:lineRule="auto"/>
              <w:jc w:val="both"/>
              <w:rPr>
                <w:sz w:val="20"/>
                <w:szCs w:val="20"/>
                <w:lang w:eastAsia="en-US"/>
              </w:rPr>
            </w:pPr>
            <w:r w:rsidRPr="007E6A05">
              <w:rPr>
                <w:sz w:val="20"/>
                <w:szCs w:val="20"/>
                <w:lang w:eastAsia="en-US"/>
              </w:rPr>
              <w:t xml:space="preserve">    12) федеральное казенное учреждение следственный изолятор №2 России по Новосибирской области (по согласованию);</w:t>
            </w:r>
          </w:p>
          <w:p w14:paraId="0B714260" w14:textId="77777777" w:rsidR="0035166F" w:rsidRPr="007E6A05" w:rsidRDefault="0035166F" w:rsidP="001A7146">
            <w:pPr>
              <w:spacing w:line="276" w:lineRule="auto"/>
              <w:jc w:val="both"/>
              <w:rPr>
                <w:color w:val="000000"/>
                <w:sz w:val="20"/>
                <w:szCs w:val="20"/>
                <w:lang w:eastAsia="en-US"/>
              </w:rPr>
            </w:pPr>
            <w:r w:rsidRPr="007E6A05">
              <w:rPr>
                <w:sz w:val="20"/>
                <w:szCs w:val="20"/>
                <w:lang w:eastAsia="en-US"/>
              </w:rPr>
              <w:t xml:space="preserve">    13) муниципальное казенное учреждение Куйбышевского района «Центр гражданской защиты населения». </w:t>
            </w:r>
          </w:p>
        </w:tc>
      </w:tr>
      <w:tr w:rsidR="0035166F" w:rsidRPr="007E6A05" w14:paraId="535A0C07" w14:textId="77777777" w:rsidTr="001A7146">
        <w:trPr>
          <w:trHeight w:val="19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42C1837" w14:textId="77777777" w:rsidR="0035166F" w:rsidRPr="007E6A05" w:rsidRDefault="0035166F" w:rsidP="001A7146">
            <w:pPr>
              <w:spacing w:line="256" w:lineRule="auto"/>
              <w:rPr>
                <w:sz w:val="20"/>
                <w:szCs w:val="20"/>
              </w:rPr>
            </w:pPr>
          </w:p>
        </w:tc>
        <w:tc>
          <w:tcPr>
            <w:tcW w:w="3152" w:type="dxa"/>
            <w:tcBorders>
              <w:top w:val="nil"/>
              <w:left w:val="single" w:sz="4" w:space="0" w:color="auto"/>
              <w:bottom w:val="single" w:sz="4" w:space="0" w:color="auto"/>
              <w:right w:val="single" w:sz="4" w:space="0" w:color="auto"/>
            </w:tcBorders>
            <w:hideMark/>
          </w:tcPr>
          <w:p w14:paraId="3AA9DB49" w14:textId="77777777" w:rsidR="0035166F" w:rsidRPr="007E6A05" w:rsidRDefault="0035166F" w:rsidP="001A7146">
            <w:pPr>
              <w:autoSpaceDE w:val="0"/>
              <w:autoSpaceDN w:val="0"/>
              <w:rPr>
                <w:sz w:val="20"/>
                <w:szCs w:val="20"/>
              </w:rPr>
            </w:pPr>
          </w:p>
        </w:tc>
        <w:tc>
          <w:tcPr>
            <w:tcW w:w="6865" w:type="dxa"/>
            <w:tcBorders>
              <w:top w:val="nil"/>
              <w:left w:val="single" w:sz="4" w:space="0" w:color="auto"/>
              <w:bottom w:val="single" w:sz="4" w:space="0" w:color="auto"/>
              <w:right w:val="single" w:sz="4" w:space="0" w:color="auto"/>
            </w:tcBorders>
            <w:hideMark/>
          </w:tcPr>
          <w:p w14:paraId="214E492D" w14:textId="77777777" w:rsidR="0035166F" w:rsidRPr="007E6A05" w:rsidRDefault="0035166F" w:rsidP="001A7146">
            <w:pPr>
              <w:autoSpaceDE w:val="0"/>
              <w:autoSpaceDN w:val="0"/>
              <w:jc w:val="both"/>
              <w:rPr>
                <w:sz w:val="20"/>
                <w:szCs w:val="20"/>
              </w:rPr>
            </w:pPr>
          </w:p>
        </w:tc>
      </w:tr>
      <w:tr w:rsidR="0035166F" w:rsidRPr="007E6A05" w14:paraId="23E52C3F" w14:textId="77777777" w:rsidTr="001A7146">
        <w:trPr>
          <w:trHeight w:val="6315"/>
        </w:trPr>
        <w:tc>
          <w:tcPr>
            <w:tcW w:w="568" w:type="dxa"/>
            <w:tcBorders>
              <w:top w:val="single" w:sz="4" w:space="0" w:color="auto"/>
              <w:left w:val="single" w:sz="4" w:space="0" w:color="auto"/>
              <w:bottom w:val="single" w:sz="4" w:space="0" w:color="auto"/>
              <w:right w:val="single" w:sz="4" w:space="0" w:color="auto"/>
            </w:tcBorders>
            <w:hideMark/>
          </w:tcPr>
          <w:p w14:paraId="408C49BA" w14:textId="77777777" w:rsidR="0035166F" w:rsidRPr="007E6A05" w:rsidRDefault="0035166F" w:rsidP="001A7146">
            <w:pPr>
              <w:autoSpaceDE w:val="0"/>
              <w:autoSpaceDN w:val="0"/>
              <w:rPr>
                <w:sz w:val="20"/>
                <w:szCs w:val="20"/>
              </w:rPr>
            </w:pPr>
            <w:r w:rsidRPr="007E6A05">
              <w:rPr>
                <w:sz w:val="20"/>
                <w:szCs w:val="20"/>
              </w:rPr>
              <w:t>6.</w:t>
            </w:r>
          </w:p>
        </w:tc>
        <w:tc>
          <w:tcPr>
            <w:tcW w:w="3152" w:type="dxa"/>
            <w:tcBorders>
              <w:top w:val="single" w:sz="4" w:space="0" w:color="auto"/>
              <w:left w:val="single" w:sz="4" w:space="0" w:color="auto"/>
              <w:bottom w:val="single" w:sz="4" w:space="0" w:color="auto"/>
              <w:right w:val="single" w:sz="4" w:space="0" w:color="auto"/>
            </w:tcBorders>
            <w:hideMark/>
          </w:tcPr>
          <w:p w14:paraId="60F52E99" w14:textId="77777777" w:rsidR="0035166F" w:rsidRPr="007E6A05" w:rsidRDefault="0035166F" w:rsidP="001A7146">
            <w:pPr>
              <w:autoSpaceDE w:val="0"/>
              <w:autoSpaceDN w:val="0"/>
              <w:rPr>
                <w:sz w:val="20"/>
                <w:szCs w:val="20"/>
              </w:rPr>
            </w:pPr>
            <w:r w:rsidRPr="007E6A05">
              <w:rPr>
                <w:sz w:val="20"/>
                <w:szCs w:val="20"/>
              </w:rPr>
              <w:t>Цели и задачи муниципальной программы</w:t>
            </w:r>
          </w:p>
        </w:tc>
        <w:tc>
          <w:tcPr>
            <w:tcW w:w="6865" w:type="dxa"/>
            <w:tcBorders>
              <w:top w:val="single" w:sz="4" w:space="0" w:color="auto"/>
              <w:left w:val="single" w:sz="4" w:space="0" w:color="auto"/>
              <w:bottom w:val="single" w:sz="4" w:space="0" w:color="auto"/>
              <w:right w:val="single" w:sz="4" w:space="0" w:color="auto"/>
            </w:tcBorders>
            <w:hideMark/>
          </w:tcPr>
          <w:p w14:paraId="39098F1B" w14:textId="77777777" w:rsidR="0035166F" w:rsidRPr="007E6A05" w:rsidRDefault="0035166F" w:rsidP="001A7146">
            <w:pPr>
              <w:pStyle w:val="ConsPlusNormal"/>
              <w:spacing w:line="276" w:lineRule="auto"/>
              <w:ind w:firstLine="0"/>
              <w:jc w:val="both"/>
              <w:rPr>
                <w:rFonts w:ascii="Times New Roman" w:hAnsi="Times New Roman" w:cs="Times New Roman"/>
                <w:lang w:eastAsia="en-US"/>
              </w:rPr>
            </w:pPr>
            <w:r w:rsidRPr="007E6A05">
              <w:rPr>
                <w:rFonts w:ascii="Times New Roman" w:hAnsi="Times New Roman" w:cs="Times New Roman"/>
                <w:lang w:eastAsia="en-US"/>
              </w:rPr>
              <w:t xml:space="preserve">Цель: снижение уровня преступности, создание условий для обеспечения общественной безопасности и правопорядка, предотвращение экстремизма и терроризма на территории Куйбышевского муниципального района Новосибирской области. </w:t>
            </w:r>
          </w:p>
          <w:p w14:paraId="3EC3CB63" w14:textId="77777777" w:rsidR="0035166F" w:rsidRPr="007E6A05" w:rsidRDefault="0035166F" w:rsidP="001A7146">
            <w:pPr>
              <w:pStyle w:val="ConsPlusNormal"/>
              <w:spacing w:line="276" w:lineRule="auto"/>
              <w:ind w:firstLine="0"/>
              <w:jc w:val="both"/>
              <w:rPr>
                <w:rFonts w:ascii="Times New Roman" w:hAnsi="Times New Roman" w:cs="Times New Roman"/>
                <w:lang w:eastAsia="en-US"/>
              </w:rPr>
            </w:pPr>
            <w:r w:rsidRPr="007E6A05">
              <w:rPr>
                <w:rFonts w:ascii="Times New Roman" w:hAnsi="Times New Roman" w:cs="Times New Roman"/>
                <w:lang w:eastAsia="en-US"/>
              </w:rPr>
              <w:t>Задачи:</w:t>
            </w:r>
          </w:p>
          <w:p w14:paraId="785E60DD" w14:textId="77777777" w:rsidR="0035166F" w:rsidRPr="007E6A05" w:rsidRDefault="0035166F" w:rsidP="001A7146">
            <w:pPr>
              <w:autoSpaceDE w:val="0"/>
              <w:autoSpaceDN w:val="0"/>
              <w:adjustRightInd w:val="0"/>
              <w:jc w:val="both"/>
              <w:rPr>
                <w:sz w:val="20"/>
                <w:szCs w:val="20"/>
              </w:rPr>
            </w:pPr>
            <w:r w:rsidRPr="007E6A05">
              <w:rPr>
                <w:color w:val="000000"/>
                <w:sz w:val="20"/>
                <w:szCs w:val="20"/>
              </w:rPr>
              <w:t>1. Обеспечение общественного порядка и профилактика правонарушений на улицах и в общественных местах.</w:t>
            </w:r>
            <w:r w:rsidRPr="007E6A05">
              <w:rPr>
                <w:sz w:val="20"/>
                <w:szCs w:val="20"/>
              </w:rPr>
              <w:t xml:space="preserve"> </w:t>
            </w:r>
          </w:p>
          <w:p w14:paraId="57B6FE90" w14:textId="77777777" w:rsidR="0035166F" w:rsidRPr="007E6A05" w:rsidRDefault="0035166F" w:rsidP="001A7146">
            <w:pPr>
              <w:pStyle w:val="ConsPlusNormal"/>
              <w:spacing w:line="276" w:lineRule="auto"/>
              <w:ind w:firstLine="0"/>
              <w:jc w:val="both"/>
              <w:rPr>
                <w:rFonts w:ascii="Times New Roman" w:hAnsi="Times New Roman" w:cs="Times New Roman"/>
                <w:lang w:eastAsia="en-US"/>
              </w:rPr>
            </w:pPr>
            <w:r w:rsidRPr="007E6A05">
              <w:rPr>
                <w:rFonts w:ascii="Times New Roman" w:hAnsi="Times New Roman" w:cs="Times New Roman"/>
                <w:lang w:eastAsia="en-US"/>
              </w:rPr>
              <w:t>2. Профилактика преступности и правонарушений несовершеннолетних, социализация и реабилитация несовершеннолетних, находящихся в конфликте с законом.</w:t>
            </w:r>
          </w:p>
          <w:p w14:paraId="2250B2F4" w14:textId="77777777" w:rsidR="0035166F" w:rsidRPr="007E6A05" w:rsidRDefault="0035166F" w:rsidP="001A7146">
            <w:pPr>
              <w:autoSpaceDE w:val="0"/>
              <w:autoSpaceDN w:val="0"/>
              <w:adjustRightInd w:val="0"/>
              <w:jc w:val="both"/>
              <w:rPr>
                <w:sz w:val="20"/>
                <w:szCs w:val="20"/>
                <w:lang w:eastAsia="en-US"/>
              </w:rPr>
            </w:pPr>
            <w:r w:rsidRPr="007E6A05">
              <w:rPr>
                <w:sz w:val="20"/>
                <w:szCs w:val="20"/>
              </w:rPr>
              <w:t>3. Снижение масштабов незаконного распространения и немедицинского потребления наркотических средств, алкоголизации населения.</w:t>
            </w:r>
          </w:p>
          <w:p w14:paraId="0CEE0FEA" w14:textId="77777777" w:rsidR="0035166F" w:rsidRPr="007E6A05" w:rsidRDefault="0035166F" w:rsidP="001A7146">
            <w:pPr>
              <w:autoSpaceDE w:val="0"/>
              <w:autoSpaceDN w:val="0"/>
              <w:adjustRightInd w:val="0"/>
              <w:jc w:val="both"/>
              <w:rPr>
                <w:sz w:val="20"/>
                <w:szCs w:val="20"/>
              </w:rPr>
            </w:pPr>
            <w:r w:rsidRPr="007E6A05">
              <w:rPr>
                <w:sz w:val="20"/>
                <w:szCs w:val="20"/>
              </w:rPr>
              <w:t>4. Создание условий и стимулов для участия граждан в охране общественного порядка на добровольной</w:t>
            </w:r>
          </w:p>
        </w:tc>
      </w:tr>
      <w:tr w:rsidR="0035166F" w:rsidRPr="007E6A05" w14:paraId="7CF25278" w14:textId="77777777" w:rsidTr="001A7146">
        <w:trPr>
          <w:trHeight w:val="2811"/>
        </w:trPr>
        <w:tc>
          <w:tcPr>
            <w:tcW w:w="568" w:type="dxa"/>
            <w:tcBorders>
              <w:top w:val="single" w:sz="4" w:space="0" w:color="auto"/>
              <w:left w:val="single" w:sz="4" w:space="0" w:color="auto"/>
              <w:bottom w:val="nil"/>
              <w:right w:val="single" w:sz="4" w:space="0" w:color="auto"/>
            </w:tcBorders>
          </w:tcPr>
          <w:p w14:paraId="29DF351F" w14:textId="77777777" w:rsidR="0035166F" w:rsidRPr="007E6A05" w:rsidRDefault="0035166F" w:rsidP="001A7146">
            <w:pPr>
              <w:autoSpaceDE w:val="0"/>
              <w:autoSpaceDN w:val="0"/>
              <w:rPr>
                <w:sz w:val="20"/>
                <w:szCs w:val="20"/>
              </w:rPr>
            </w:pPr>
          </w:p>
        </w:tc>
        <w:tc>
          <w:tcPr>
            <w:tcW w:w="3152" w:type="dxa"/>
            <w:tcBorders>
              <w:top w:val="single" w:sz="4" w:space="0" w:color="auto"/>
              <w:left w:val="single" w:sz="4" w:space="0" w:color="auto"/>
              <w:bottom w:val="single" w:sz="4" w:space="0" w:color="auto"/>
              <w:right w:val="single" w:sz="4" w:space="0" w:color="auto"/>
            </w:tcBorders>
          </w:tcPr>
          <w:p w14:paraId="73059DA2" w14:textId="77777777" w:rsidR="0035166F" w:rsidRPr="007E6A05" w:rsidRDefault="0035166F" w:rsidP="001A7146">
            <w:pPr>
              <w:autoSpaceDE w:val="0"/>
              <w:autoSpaceDN w:val="0"/>
              <w:rPr>
                <w:sz w:val="20"/>
                <w:szCs w:val="20"/>
              </w:rPr>
            </w:pPr>
          </w:p>
        </w:tc>
        <w:tc>
          <w:tcPr>
            <w:tcW w:w="6865" w:type="dxa"/>
            <w:tcBorders>
              <w:top w:val="single" w:sz="4" w:space="0" w:color="auto"/>
              <w:left w:val="single" w:sz="4" w:space="0" w:color="auto"/>
              <w:bottom w:val="single" w:sz="4" w:space="0" w:color="auto"/>
              <w:right w:val="single" w:sz="4" w:space="0" w:color="auto"/>
            </w:tcBorders>
          </w:tcPr>
          <w:p w14:paraId="397D329C" w14:textId="77777777" w:rsidR="0035166F" w:rsidRPr="007E6A05" w:rsidRDefault="0035166F" w:rsidP="001A7146">
            <w:pPr>
              <w:autoSpaceDE w:val="0"/>
              <w:autoSpaceDN w:val="0"/>
              <w:adjustRightInd w:val="0"/>
              <w:jc w:val="both"/>
              <w:rPr>
                <w:sz w:val="20"/>
                <w:szCs w:val="20"/>
              </w:rPr>
            </w:pPr>
            <w:r w:rsidRPr="007E6A05">
              <w:rPr>
                <w:sz w:val="20"/>
                <w:szCs w:val="20"/>
              </w:rPr>
              <w:t xml:space="preserve"> основе.</w:t>
            </w:r>
          </w:p>
          <w:p w14:paraId="130B4DBC" w14:textId="77777777" w:rsidR="0035166F" w:rsidRPr="007E6A05" w:rsidRDefault="0035166F" w:rsidP="001A7146">
            <w:pPr>
              <w:autoSpaceDE w:val="0"/>
              <w:autoSpaceDN w:val="0"/>
              <w:adjustRightInd w:val="0"/>
              <w:jc w:val="both"/>
              <w:rPr>
                <w:color w:val="000000"/>
                <w:sz w:val="20"/>
                <w:szCs w:val="20"/>
              </w:rPr>
            </w:pPr>
            <w:r w:rsidRPr="007E6A05">
              <w:rPr>
                <w:sz w:val="20"/>
                <w:szCs w:val="20"/>
              </w:rPr>
              <w:t>5. Противодействие терроризму и экстремизму.</w:t>
            </w:r>
          </w:p>
          <w:p w14:paraId="33B1EE94" w14:textId="77777777" w:rsidR="0035166F" w:rsidRPr="007E6A05" w:rsidRDefault="0035166F" w:rsidP="001A7146">
            <w:pPr>
              <w:pStyle w:val="ConsPlusNormal"/>
              <w:spacing w:line="276" w:lineRule="auto"/>
              <w:ind w:firstLine="0"/>
              <w:jc w:val="both"/>
              <w:rPr>
                <w:rFonts w:ascii="Times New Roman" w:hAnsi="Times New Roman" w:cs="Times New Roman"/>
                <w:lang w:eastAsia="en-US"/>
              </w:rPr>
            </w:pPr>
            <w:r w:rsidRPr="007E6A05">
              <w:rPr>
                <w:rFonts w:ascii="Times New Roman" w:hAnsi="Times New Roman" w:cs="Times New Roman"/>
                <w:lang w:eastAsia="en-US"/>
              </w:rPr>
              <w:t>6. Социальная адаптация, ресоциализация, социальная реабилитация граждан, находящихся в трудной жизненной ситуации.</w:t>
            </w:r>
          </w:p>
          <w:p w14:paraId="4C1A6FF8" w14:textId="77777777" w:rsidR="0035166F" w:rsidRPr="007E6A05" w:rsidRDefault="0035166F" w:rsidP="001A7146">
            <w:pPr>
              <w:pStyle w:val="ConsPlusNormal"/>
              <w:spacing w:line="276" w:lineRule="auto"/>
              <w:ind w:firstLine="0"/>
              <w:jc w:val="both"/>
              <w:rPr>
                <w:rFonts w:ascii="Times New Roman" w:hAnsi="Times New Roman" w:cs="Times New Roman"/>
                <w:lang w:eastAsia="en-US"/>
              </w:rPr>
            </w:pPr>
            <w:r w:rsidRPr="007E6A05">
              <w:rPr>
                <w:rFonts w:ascii="Times New Roman" w:hAnsi="Times New Roman" w:cs="Times New Roman"/>
                <w:lang w:eastAsia="en-US"/>
              </w:rPr>
              <w:t>7. Профилактика дорожно-транспортных происшествий.</w:t>
            </w:r>
          </w:p>
          <w:p w14:paraId="2D464C85" w14:textId="77777777" w:rsidR="0035166F" w:rsidRPr="007E6A05" w:rsidRDefault="0035166F" w:rsidP="001A7146">
            <w:pPr>
              <w:pStyle w:val="aff6"/>
              <w:jc w:val="both"/>
              <w:rPr>
                <w:rFonts w:ascii="Times New Roman" w:hAnsi="Times New Roman"/>
                <w:sz w:val="20"/>
                <w:szCs w:val="20"/>
              </w:rPr>
            </w:pPr>
          </w:p>
        </w:tc>
      </w:tr>
      <w:tr w:rsidR="0035166F" w:rsidRPr="007E6A05" w14:paraId="41CD53EC" w14:textId="77777777" w:rsidTr="001A7146">
        <w:trPr>
          <w:trHeight w:val="340"/>
        </w:trPr>
        <w:tc>
          <w:tcPr>
            <w:tcW w:w="568" w:type="dxa"/>
            <w:tcBorders>
              <w:top w:val="single" w:sz="4" w:space="0" w:color="auto"/>
              <w:left w:val="single" w:sz="4" w:space="0" w:color="auto"/>
              <w:bottom w:val="single" w:sz="4" w:space="0" w:color="auto"/>
              <w:right w:val="single" w:sz="4" w:space="0" w:color="auto"/>
            </w:tcBorders>
          </w:tcPr>
          <w:p w14:paraId="7752C2B9" w14:textId="77777777" w:rsidR="0035166F" w:rsidRPr="007E6A05" w:rsidRDefault="0035166F" w:rsidP="001A7146">
            <w:pPr>
              <w:autoSpaceDE w:val="0"/>
              <w:autoSpaceDN w:val="0"/>
              <w:rPr>
                <w:sz w:val="20"/>
                <w:szCs w:val="20"/>
              </w:rPr>
            </w:pPr>
            <w:r w:rsidRPr="007E6A05">
              <w:rPr>
                <w:sz w:val="20"/>
                <w:szCs w:val="20"/>
              </w:rPr>
              <w:t>7.</w:t>
            </w:r>
          </w:p>
        </w:tc>
        <w:tc>
          <w:tcPr>
            <w:tcW w:w="3152" w:type="dxa"/>
            <w:tcBorders>
              <w:top w:val="single" w:sz="4" w:space="0" w:color="auto"/>
              <w:left w:val="single" w:sz="4" w:space="0" w:color="auto"/>
              <w:bottom w:val="single" w:sz="4" w:space="0" w:color="auto"/>
              <w:right w:val="single" w:sz="4" w:space="0" w:color="auto"/>
            </w:tcBorders>
            <w:hideMark/>
          </w:tcPr>
          <w:p w14:paraId="3D051A3C" w14:textId="77777777" w:rsidR="0035166F" w:rsidRPr="007E6A05" w:rsidRDefault="0035166F" w:rsidP="001A7146">
            <w:pPr>
              <w:autoSpaceDE w:val="0"/>
              <w:autoSpaceDN w:val="0"/>
              <w:rPr>
                <w:sz w:val="20"/>
                <w:szCs w:val="20"/>
              </w:rPr>
            </w:pPr>
            <w:r w:rsidRPr="007E6A05">
              <w:rPr>
                <w:sz w:val="20"/>
                <w:szCs w:val="20"/>
              </w:rPr>
              <w:t>Сроки реализации муниципальной программы</w:t>
            </w:r>
          </w:p>
        </w:tc>
        <w:tc>
          <w:tcPr>
            <w:tcW w:w="6865" w:type="dxa"/>
            <w:tcBorders>
              <w:top w:val="single" w:sz="4" w:space="0" w:color="auto"/>
              <w:left w:val="single" w:sz="4" w:space="0" w:color="auto"/>
              <w:bottom w:val="single" w:sz="4" w:space="0" w:color="auto"/>
              <w:right w:val="single" w:sz="4" w:space="0" w:color="auto"/>
            </w:tcBorders>
          </w:tcPr>
          <w:p w14:paraId="07CC4059" w14:textId="77777777" w:rsidR="0035166F" w:rsidRPr="007E6A05" w:rsidRDefault="0035166F" w:rsidP="001A7146">
            <w:pPr>
              <w:pStyle w:val="aff6"/>
              <w:jc w:val="both"/>
              <w:rPr>
                <w:rFonts w:ascii="Times New Roman" w:hAnsi="Times New Roman"/>
                <w:sz w:val="20"/>
                <w:szCs w:val="20"/>
              </w:rPr>
            </w:pPr>
            <w:r w:rsidRPr="007E6A05">
              <w:rPr>
                <w:rFonts w:ascii="Times New Roman" w:hAnsi="Times New Roman"/>
                <w:sz w:val="20"/>
                <w:szCs w:val="20"/>
              </w:rPr>
              <w:t>2026-2030 годы (этапы не выделяются)</w:t>
            </w:r>
          </w:p>
        </w:tc>
      </w:tr>
      <w:tr w:rsidR="0035166F" w:rsidRPr="007E6A05" w14:paraId="506EBB1C" w14:textId="77777777" w:rsidTr="001A7146">
        <w:trPr>
          <w:trHeight w:val="1045"/>
        </w:trPr>
        <w:tc>
          <w:tcPr>
            <w:tcW w:w="568" w:type="dxa"/>
            <w:tcBorders>
              <w:top w:val="single" w:sz="4" w:space="0" w:color="auto"/>
              <w:left w:val="single" w:sz="4" w:space="0" w:color="auto"/>
              <w:bottom w:val="single" w:sz="4" w:space="0" w:color="auto"/>
              <w:right w:val="single" w:sz="4" w:space="0" w:color="auto"/>
            </w:tcBorders>
            <w:hideMark/>
          </w:tcPr>
          <w:p w14:paraId="7D196A69" w14:textId="77777777" w:rsidR="0035166F" w:rsidRPr="007E6A05" w:rsidRDefault="0035166F" w:rsidP="001A7146">
            <w:pPr>
              <w:autoSpaceDE w:val="0"/>
              <w:autoSpaceDN w:val="0"/>
              <w:rPr>
                <w:sz w:val="20"/>
                <w:szCs w:val="20"/>
              </w:rPr>
            </w:pPr>
            <w:r w:rsidRPr="007E6A05">
              <w:rPr>
                <w:sz w:val="20"/>
                <w:szCs w:val="20"/>
              </w:rPr>
              <w:t>8.</w:t>
            </w:r>
          </w:p>
        </w:tc>
        <w:tc>
          <w:tcPr>
            <w:tcW w:w="3152" w:type="dxa"/>
            <w:tcBorders>
              <w:top w:val="single" w:sz="4" w:space="0" w:color="auto"/>
              <w:left w:val="single" w:sz="4" w:space="0" w:color="auto"/>
              <w:bottom w:val="single" w:sz="4" w:space="0" w:color="auto"/>
              <w:right w:val="single" w:sz="4" w:space="0" w:color="auto"/>
            </w:tcBorders>
            <w:hideMark/>
          </w:tcPr>
          <w:p w14:paraId="53142AA4" w14:textId="77777777" w:rsidR="0035166F" w:rsidRPr="007E6A05" w:rsidRDefault="0035166F" w:rsidP="001A7146">
            <w:pPr>
              <w:autoSpaceDE w:val="0"/>
              <w:autoSpaceDN w:val="0"/>
              <w:rPr>
                <w:sz w:val="20"/>
                <w:szCs w:val="20"/>
              </w:rPr>
            </w:pPr>
            <w:r w:rsidRPr="007E6A05">
              <w:rPr>
                <w:sz w:val="20"/>
                <w:szCs w:val="20"/>
              </w:rPr>
              <w:t>Источники объема финансирования муниципальной программы</w:t>
            </w:r>
          </w:p>
        </w:tc>
        <w:tc>
          <w:tcPr>
            <w:tcW w:w="6865" w:type="dxa"/>
            <w:tcBorders>
              <w:top w:val="single" w:sz="4" w:space="0" w:color="auto"/>
              <w:left w:val="single" w:sz="4" w:space="0" w:color="auto"/>
              <w:bottom w:val="single" w:sz="4" w:space="0" w:color="auto"/>
              <w:right w:val="single" w:sz="4" w:space="0" w:color="auto"/>
            </w:tcBorders>
            <w:hideMark/>
          </w:tcPr>
          <w:p w14:paraId="47B4B004" w14:textId="77777777" w:rsidR="0035166F" w:rsidRPr="007E6A05" w:rsidRDefault="0035166F" w:rsidP="001A7146">
            <w:pPr>
              <w:pStyle w:val="ConsPlusNormal"/>
              <w:spacing w:line="276" w:lineRule="auto"/>
              <w:ind w:firstLine="0"/>
              <w:jc w:val="both"/>
              <w:rPr>
                <w:rFonts w:ascii="Times New Roman" w:hAnsi="Times New Roman" w:cs="Times New Roman"/>
                <w:color w:val="000000"/>
                <w:lang w:eastAsia="en-US"/>
              </w:rPr>
            </w:pPr>
            <w:r w:rsidRPr="007E6A05">
              <w:rPr>
                <w:rFonts w:ascii="Times New Roman" w:hAnsi="Times New Roman" w:cs="Times New Roman"/>
                <w:lang w:eastAsia="en-US"/>
              </w:rPr>
              <w:t xml:space="preserve">Общий объем финансирования на 2026-2030 гг. – </w:t>
            </w:r>
            <w:r w:rsidRPr="007E6A05">
              <w:rPr>
                <w:rFonts w:ascii="Times New Roman" w:hAnsi="Times New Roman" w:cs="Times New Roman"/>
                <w:color w:val="000000"/>
                <w:lang w:eastAsia="en-US"/>
              </w:rPr>
              <w:t>2377,0 тыс. руб.,</w:t>
            </w:r>
          </w:p>
          <w:p w14:paraId="79D16C81" w14:textId="77777777" w:rsidR="0035166F" w:rsidRPr="007E6A05" w:rsidRDefault="0035166F" w:rsidP="001A7146">
            <w:pPr>
              <w:pStyle w:val="ConsPlusNormal"/>
              <w:spacing w:line="276" w:lineRule="auto"/>
              <w:ind w:firstLine="0"/>
              <w:jc w:val="both"/>
              <w:rPr>
                <w:rFonts w:ascii="Times New Roman" w:hAnsi="Times New Roman" w:cs="Times New Roman"/>
                <w:lang w:eastAsia="en-US"/>
              </w:rPr>
            </w:pPr>
          </w:p>
          <w:p w14:paraId="723C9602" w14:textId="77777777" w:rsidR="0035166F" w:rsidRPr="007E6A05" w:rsidRDefault="0035166F" w:rsidP="001A7146">
            <w:pPr>
              <w:pStyle w:val="ConsPlusNormal"/>
              <w:spacing w:line="276" w:lineRule="auto"/>
              <w:ind w:firstLine="0"/>
              <w:jc w:val="both"/>
              <w:rPr>
                <w:rFonts w:ascii="Times New Roman" w:hAnsi="Times New Roman" w:cs="Times New Roman"/>
                <w:color w:val="000000"/>
                <w:lang w:eastAsia="en-US"/>
              </w:rPr>
            </w:pPr>
            <w:r w:rsidRPr="007E6A05">
              <w:rPr>
                <w:rFonts w:ascii="Times New Roman" w:hAnsi="Times New Roman" w:cs="Times New Roman"/>
                <w:lang w:eastAsia="en-US"/>
              </w:rPr>
              <w:t xml:space="preserve">в том числе, 2026 г.-  </w:t>
            </w:r>
            <w:r w:rsidRPr="007E6A05">
              <w:rPr>
                <w:rFonts w:ascii="Times New Roman" w:hAnsi="Times New Roman" w:cs="Times New Roman"/>
                <w:color w:val="000000"/>
                <w:lang w:eastAsia="en-US"/>
              </w:rPr>
              <w:t>410, 0 тыс. руб.:</w:t>
            </w:r>
          </w:p>
          <w:p w14:paraId="1953C264" w14:textId="77777777" w:rsidR="0035166F" w:rsidRPr="007E6A05" w:rsidRDefault="0035166F" w:rsidP="001A7146">
            <w:pPr>
              <w:pStyle w:val="ConsPlusNormal"/>
              <w:spacing w:line="276" w:lineRule="auto"/>
              <w:ind w:firstLine="0"/>
              <w:jc w:val="both"/>
              <w:rPr>
                <w:rFonts w:ascii="Times New Roman" w:hAnsi="Times New Roman" w:cs="Times New Roman"/>
                <w:lang w:eastAsia="en-US"/>
              </w:rPr>
            </w:pPr>
            <w:r w:rsidRPr="007E6A05">
              <w:rPr>
                <w:rFonts w:ascii="Times New Roman" w:hAnsi="Times New Roman" w:cs="Times New Roman"/>
                <w:lang w:eastAsia="en-US"/>
              </w:rPr>
              <w:t>МБУ «Дом молодежи Куйбышевского района»:</w:t>
            </w:r>
          </w:p>
          <w:p w14:paraId="3D552CF4" w14:textId="77777777" w:rsidR="0035166F" w:rsidRPr="007E6A05" w:rsidRDefault="0035166F" w:rsidP="001A7146">
            <w:pPr>
              <w:pStyle w:val="ConsPlusNormal"/>
              <w:spacing w:line="276" w:lineRule="auto"/>
              <w:ind w:firstLine="0"/>
              <w:jc w:val="both"/>
              <w:rPr>
                <w:rFonts w:ascii="Times New Roman" w:hAnsi="Times New Roman" w:cs="Times New Roman"/>
                <w:color w:val="000000"/>
                <w:lang w:eastAsia="en-US"/>
              </w:rPr>
            </w:pPr>
            <w:r w:rsidRPr="007E6A05">
              <w:rPr>
                <w:rFonts w:ascii="Times New Roman" w:hAnsi="Times New Roman" w:cs="Times New Roman"/>
                <w:lang w:eastAsia="en-US"/>
              </w:rPr>
              <w:t xml:space="preserve">2026 г. – </w:t>
            </w:r>
            <w:r w:rsidRPr="007E6A05">
              <w:rPr>
                <w:rFonts w:ascii="Times New Roman" w:hAnsi="Times New Roman" w:cs="Times New Roman"/>
                <w:color w:val="000000"/>
                <w:lang w:eastAsia="en-US"/>
              </w:rPr>
              <w:t>100,0 тыс. руб.;</w:t>
            </w:r>
          </w:p>
          <w:p w14:paraId="07AA5014" w14:textId="77777777" w:rsidR="0035166F" w:rsidRPr="007E6A05" w:rsidRDefault="0035166F" w:rsidP="001A7146">
            <w:pPr>
              <w:pStyle w:val="ConsPlusNormal"/>
              <w:spacing w:line="276" w:lineRule="auto"/>
              <w:ind w:firstLine="0"/>
              <w:jc w:val="both"/>
              <w:rPr>
                <w:rFonts w:ascii="Times New Roman" w:hAnsi="Times New Roman" w:cs="Times New Roman"/>
                <w:lang w:eastAsia="en-US"/>
              </w:rPr>
            </w:pPr>
            <w:r w:rsidRPr="007E6A05">
              <w:rPr>
                <w:rFonts w:ascii="Times New Roman" w:hAnsi="Times New Roman" w:cs="Times New Roman"/>
                <w:lang w:eastAsia="en-US"/>
              </w:rPr>
              <w:t xml:space="preserve">МКУ Куйбышевского района «Центр гражданской защиты населения» </w:t>
            </w:r>
          </w:p>
          <w:p w14:paraId="2BCED507" w14:textId="77777777" w:rsidR="0035166F" w:rsidRPr="007E6A05" w:rsidRDefault="0035166F" w:rsidP="001A7146">
            <w:pPr>
              <w:pStyle w:val="ConsPlusNormal"/>
              <w:spacing w:line="276" w:lineRule="auto"/>
              <w:ind w:firstLine="0"/>
              <w:jc w:val="both"/>
              <w:rPr>
                <w:rFonts w:ascii="Times New Roman" w:hAnsi="Times New Roman" w:cs="Times New Roman"/>
                <w:color w:val="000000"/>
                <w:lang w:eastAsia="en-US"/>
              </w:rPr>
            </w:pPr>
            <w:r w:rsidRPr="007E6A05">
              <w:rPr>
                <w:rFonts w:ascii="Times New Roman" w:hAnsi="Times New Roman" w:cs="Times New Roman"/>
                <w:lang w:eastAsia="en-US"/>
              </w:rPr>
              <w:t xml:space="preserve">2026 г. </w:t>
            </w:r>
            <w:r w:rsidRPr="007E6A05">
              <w:rPr>
                <w:rFonts w:ascii="Times New Roman" w:hAnsi="Times New Roman" w:cs="Times New Roman"/>
                <w:color w:val="000000"/>
                <w:lang w:eastAsia="en-US"/>
              </w:rPr>
              <w:t>– 275, 0 тыс. руб.;</w:t>
            </w:r>
          </w:p>
          <w:p w14:paraId="38CF2524" w14:textId="77777777" w:rsidR="0035166F" w:rsidRPr="007E6A05" w:rsidRDefault="0035166F" w:rsidP="001A7146">
            <w:pPr>
              <w:widowControl w:val="0"/>
              <w:autoSpaceDE w:val="0"/>
              <w:autoSpaceDN w:val="0"/>
              <w:adjustRightInd w:val="0"/>
              <w:spacing w:line="276" w:lineRule="auto"/>
              <w:jc w:val="both"/>
              <w:rPr>
                <w:sz w:val="20"/>
                <w:szCs w:val="20"/>
                <w:lang w:eastAsia="en-US"/>
              </w:rPr>
            </w:pPr>
            <w:r w:rsidRPr="007E6A05">
              <w:rPr>
                <w:sz w:val="20"/>
                <w:szCs w:val="20"/>
                <w:lang w:eastAsia="en-US"/>
              </w:rPr>
              <w:t xml:space="preserve">МКУ «Молодежный центр» </w:t>
            </w:r>
            <w:r w:rsidRPr="007E6A05">
              <w:rPr>
                <w:sz w:val="20"/>
                <w:szCs w:val="20"/>
              </w:rPr>
              <w:t xml:space="preserve">города Куйбышева </w:t>
            </w:r>
            <w:r w:rsidRPr="007E6A05">
              <w:rPr>
                <w:sz w:val="20"/>
                <w:szCs w:val="20"/>
                <w:lang w:eastAsia="en-US"/>
              </w:rPr>
              <w:t>Куйбышевского района Новосибирской области: 2026 г. – 35,0 тыс. руб.</w:t>
            </w:r>
          </w:p>
          <w:p w14:paraId="7DD0A75F" w14:textId="77777777" w:rsidR="0035166F" w:rsidRPr="007E6A05" w:rsidRDefault="0035166F" w:rsidP="001A7146">
            <w:pPr>
              <w:widowControl w:val="0"/>
              <w:autoSpaceDE w:val="0"/>
              <w:autoSpaceDN w:val="0"/>
              <w:adjustRightInd w:val="0"/>
              <w:spacing w:line="276" w:lineRule="auto"/>
              <w:jc w:val="both"/>
              <w:rPr>
                <w:sz w:val="20"/>
                <w:szCs w:val="20"/>
                <w:lang w:eastAsia="en-US"/>
              </w:rPr>
            </w:pPr>
          </w:p>
          <w:p w14:paraId="48B1EAC9" w14:textId="77777777" w:rsidR="0035166F" w:rsidRPr="007E6A05" w:rsidRDefault="0035166F" w:rsidP="001A7146">
            <w:pPr>
              <w:pStyle w:val="ConsPlusNormal"/>
              <w:spacing w:line="276" w:lineRule="auto"/>
              <w:ind w:firstLine="0"/>
              <w:jc w:val="both"/>
              <w:rPr>
                <w:rFonts w:ascii="Times New Roman" w:hAnsi="Times New Roman" w:cs="Times New Roman"/>
                <w:color w:val="000000"/>
                <w:lang w:eastAsia="en-US"/>
              </w:rPr>
            </w:pPr>
            <w:r w:rsidRPr="007E6A05">
              <w:rPr>
                <w:rFonts w:ascii="Times New Roman" w:hAnsi="Times New Roman" w:cs="Times New Roman"/>
                <w:lang w:eastAsia="en-US"/>
              </w:rPr>
              <w:t xml:space="preserve">2027 г.- </w:t>
            </w:r>
            <w:r w:rsidRPr="007E6A05">
              <w:rPr>
                <w:rFonts w:ascii="Times New Roman" w:hAnsi="Times New Roman" w:cs="Times New Roman"/>
                <w:color w:val="000000"/>
                <w:lang w:eastAsia="en-US"/>
              </w:rPr>
              <w:t>630,0 тыс. руб.:</w:t>
            </w:r>
          </w:p>
          <w:p w14:paraId="6C8903D9" w14:textId="77777777" w:rsidR="0035166F" w:rsidRPr="007E6A05" w:rsidRDefault="0035166F" w:rsidP="001A7146">
            <w:pPr>
              <w:pStyle w:val="ConsPlusNormal"/>
              <w:spacing w:line="276" w:lineRule="auto"/>
              <w:ind w:firstLine="0"/>
              <w:jc w:val="both"/>
              <w:rPr>
                <w:rFonts w:ascii="Times New Roman" w:hAnsi="Times New Roman" w:cs="Times New Roman"/>
                <w:lang w:eastAsia="en-US"/>
              </w:rPr>
            </w:pPr>
            <w:r w:rsidRPr="007E6A05">
              <w:rPr>
                <w:rFonts w:ascii="Times New Roman" w:hAnsi="Times New Roman" w:cs="Times New Roman"/>
                <w:lang w:eastAsia="en-US"/>
              </w:rPr>
              <w:t>МБУ «Дом молодежи Куйбышевского района»:</w:t>
            </w:r>
          </w:p>
          <w:p w14:paraId="5F658C13" w14:textId="77777777" w:rsidR="0035166F" w:rsidRPr="007E6A05" w:rsidRDefault="0035166F" w:rsidP="001A7146">
            <w:pPr>
              <w:pStyle w:val="ConsPlusNormal"/>
              <w:spacing w:line="276" w:lineRule="auto"/>
              <w:ind w:firstLine="0"/>
              <w:jc w:val="both"/>
              <w:rPr>
                <w:rFonts w:ascii="Times New Roman" w:hAnsi="Times New Roman" w:cs="Times New Roman"/>
                <w:lang w:eastAsia="en-US"/>
              </w:rPr>
            </w:pPr>
            <w:r w:rsidRPr="007E6A05">
              <w:rPr>
                <w:rFonts w:ascii="Times New Roman" w:hAnsi="Times New Roman" w:cs="Times New Roman"/>
                <w:lang w:eastAsia="en-US"/>
              </w:rPr>
              <w:t xml:space="preserve">2027 г. – </w:t>
            </w:r>
            <w:r w:rsidRPr="007E6A05">
              <w:rPr>
                <w:rFonts w:ascii="Times New Roman" w:hAnsi="Times New Roman" w:cs="Times New Roman"/>
                <w:color w:val="000000"/>
                <w:lang w:eastAsia="en-US"/>
              </w:rPr>
              <w:t xml:space="preserve">200,0 </w:t>
            </w:r>
            <w:proofErr w:type="spellStart"/>
            <w:r w:rsidRPr="007E6A05">
              <w:rPr>
                <w:rFonts w:ascii="Times New Roman" w:hAnsi="Times New Roman" w:cs="Times New Roman"/>
                <w:color w:val="000000"/>
                <w:lang w:eastAsia="en-US"/>
              </w:rPr>
              <w:t>тыс.руб</w:t>
            </w:r>
            <w:proofErr w:type="spellEnd"/>
            <w:r w:rsidRPr="007E6A05">
              <w:rPr>
                <w:rFonts w:ascii="Times New Roman" w:hAnsi="Times New Roman" w:cs="Times New Roman"/>
                <w:color w:val="000000"/>
                <w:lang w:eastAsia="en-US"/>
              </w:rPr>
              <w:t>.;</w:t>
            </w:r>
          </w:p>
          <w:p w14:paraId="55BB92A3" w14:textId="77777777" w:rsidR="0035166F" w:rsidRPr="007E6A05" w:rsidRDefault="0035166F" w:rsidP="001A7146">
            <w:pPr>
              <w:pStyle w:val="ConsPlusNormal"/>
              <w:spacing w:line="276" w:lineRule="auto"/>
              <w:ind w:firstLine="0"/>
              <w:jc w:val="both"/>
              <w:rPr>
                <w:rFonts w:ascii="Times New Roman" w:hAnsi="Times New Roman" w:cs="Times New Roman"/>
                <w:lang w:eastAsia="en-US"/>
              </w:rPr>
            </w:pPr>
            <w:r w:rsidRPr="007E6A05">
              <w:rPr>
                <w:rFonts w:ascii="Times New Roman" w:hAnsi="Times New Roman" w:cs="Times New Roman"/>
                <w:lang w:eastAsia="en-US"/>
              </w:rPr>
              <w:t xml:space="preserve">МКУ Куйбышевского района «Центр гражданской защиты населения»: 2027 г. – </w:t>
            </w:r>
            <w:r w:rsidRPr="007E6A05">
              <w:rPr>
                <w:rFonts w:ascii="Times New Roman" w:hAnsi="Times New Roman" w:cs="Times New Roman"/>
                <w:color w:val="000000"/>
                <w:lang w:eastAsia="en-US"/>
              </w:rPr>
              <w:t xml:space="preserve">335,0 </w:t>
            </w:r>
            <w:proofErr w:type="spellStart"/>
            <w:r w:rsidRPr="007E6A05">
              <w:rPr>
                <w:rFonts w:ascii="Times New Roman" w:hAnsi="Times New Roman" w:cs="Times New Roman"/>
                <w:color w:val="000000"/>
                <w:lang w:eastAsia="en-US"/>
              </w:rPr>
              <w:t>тыс.руб</w:t>
            </w:r>
            <w:proofErr w:type="spellEnd"/>
            <w:r w:rsidRPr="007E6A05">
              <w:rPr>
                <w:rFonts w:ascii="Times New Roman" w:hAnsi="Times New Roman" w:cs="Times New Roman"/>
                <w:color w:val="000000"/>
                <w:lang w:eastAsia="en-US"/>
              </w:rPr>
              <w:t>.;</w:t>
            </w:r>
          </w:p>
          <w:p w14:paraId="17F559F9" w14:textId="77777777" w:rsidR="0035166F" w:rsidRPr="007E6A05" w:rsidRDefault="0035166F" w:rsidP="001A7146">
            <w:pPr>
              <w:widowControl w:val="0"/>
              <w:autoSpaceDE w:val="0"/>
              <w:autoSpaceDN w:val="0"/>
              <w:adjustRightInd w:val="0"/>
              <w:spacing w:line="276" w:lineRule="auto"/>
              <w:ind w:right="566"/>
              <w:jc w:val="both"/>
              <w:rPr>
                <w:color w:val="000000"/>
                <w:sz w:val="20"/>
                <w:szCs w:val="20"/>
                <w:lang w:eastAsia="en-US"/>
              </w:rPr>
            </w:pPr>
            <w:r w:rsidRPr="007E6A05">
              <w:rPr>
                <w:sz w:val="20"/>
                <w:szCs w:val="20"/>
                <w:lang w:eastAsia="en-US"/>
              </w:rPr>
              <w:t xml:space="preserve">МКУ «Молодежный центр» </w:t>
            </w:r>
            <w:r w:rsidRPr="007E6A05">
              <w:rPr>
                <w:sz w:val="20"/>
                <w:szCs w:val="20"/>
              </w:rPr>
              <w:t xml:space="preserve">города Куйбышева </w:t>
            </w:r>
            <w:r w:rsidRPr="007E6A05">
              <w:rPr>
                <w:sz w:val="20"/>
                <w:szCs w:val="20"/>
                <w:lang w:eastAsia="en-US"/>
              </w:rPr>
              <w:t xml:space="preserve">Куйбышевского района Новосибирской области: 2027 г. – </w:t>
            </w:r>
            <w:r w:rsidRPr="007E6A05">
              <w:rPr>
                <w:color w:val="000000"/>
                <w:sz w:val="20"/>
                <w:szCs w:val="20"/>
                <w:lang w:eastAsia="en-US"/>
              </w:rPr>
              <w:t xml:space="preserve">35,0 </w:t>
            </w:r>
            <w:proofErr w:type="spellStart"/>
            <w:r w:rsidRPr="007E6A05">
              <w:rPr>
                <w:color w:val="000000"/>
                <w:sz w:val="20"/>
                <w:szCs w:val="20"/>
                <w:lang w:eastAsia="en-US"/>
              </w:rPr>
              <w:t>тыс.руб</w:t>
            </w:r>
            <w:proofErr w:type="spellEnd"/>
            <w:r w:rsidRPr="007E6A05">
              <w:rPr>
                <w:color w:val="000000"/>
                <w:sz w:val="20"/>
                <w:szCs w:val="20"/>
                <w:lang w:eastAsia="en-US"/>
              </w:rPr>
              <w:t>.;</w:t>
            </w:r>
          </w:p>
          <w:p w14:paraId="3A89685E" w14:textId="77777777" w:rsidR="0035166F" w:rsidRPr="007E6A05" w:rsidRDefault="0035166F" w:rsidP="001A7146">
            <w:pPr>
              <w:widowControl w:val="0"/>
              <w:autoSpaceDE w:val="0"/>
              <w:autoSpaceDN w:val="0"/>
              <w:adjustRightInd w:val="0"/>
              <w:spacing w:line="276" w:lineRule="auto"/>
              <w:ind w:right="566"/>
              <w:jc w:val="both"/>
              <w:rPr>
                <w:color w:val="000000"/>
                <w:sz w:val="20"/>
                <w:szCs w:val="20"/>
                <w:lang w:eastAsia="en-US"/>
              </w:rPr>
            </w:pPr>
            <w:r w:rsidRPr="007E6A05">
              <w:rPr>
                <w:color w:val="000000"/>
                <w:sz w:val="20"/>
                <w:szCs w:val="20"/>
                <w:lang w:eastAsia="en-US"/>
              </w:rPr>
              <w:t xml:space="preserve">Отдел мобилизационной работы и гражданской обороны, чрезвычайных ситуаций администрации Куйбышевского муниципального района Новосибирской области: 2027 г. </w:t>
            </w:r>
            <w:r w:rsidRPr="007E6A05">
              <w:rPr>
                <w:sz w:val="20"/>
                <w:szCs w:val="20"/>
                <w:lang w:eastAsia="en-US"/>
              </w:rPr>
              <w:t xml:space="preserve">– 60, 0 </w:t>
            </w:r>
            <w:proofErr w:type="spellStart"/>
            <w:r w:rsidRPr="007E6A05">
              <w:rPr>
                <w:color w:val="000000"/>
                <w:sz w:val="20"/>
                <w:szCs w:val="20"/>
                <w:lang w:eastAsia="en-US"/>
              </w:rPr>
              <w:t>тыс.руб</w:t>
            </w:r>
            <w:proofErr w:type="spellEnd"/>
            <w:r w:rsidRPr="007E6A05">
              <w:rPr>
                <w:color w:val="000000"/>
                <w:sz w:val="20"/>
                <w:szCs w:val="20"/>
                <w:lang w:eastAsia="en-US"/>
              </w:rPr>
              <w:t>.</w:t>
            </w:r>
          </w:p>
          <w:p w14:paraId="4475BFDB" w14:textId="77777777" w:rsidR="0035166F" w:rsidRPr="007E6A05" w:rsidRDefault="0035166F" w:rsidP="001A7146">
            <w:pPr>
              <w:pStyle w:val="ConsPlusNormal"/>
              <w:spacing w:line="276" w:lineRule="auto"/>
              <w:ind w:firstLine="0"/>
              <w:jc w:val="both"/>
              <w:rPr>
                <w:rFonts w:ascii="Times New Roman" w:hAnsi="Times New Roman" w:cs="Times New Roman"/>
                <w:lang w:eastAsia="en-US"/>
              </w:rPr>
            </w:pPr>
          </w:p>
          <w:p w14:paraId="744E0900" w14:textId="77777777" w:rsidR="0035166F" w:rsidRPr="007E6A05" w:rsidRDefault="0035166F" w:rsidP="001A7146">
            <w:pPr>
              <w:widowControl w:val="0"/>
              <w:autoSpaceDE w:val="0"/>
              <w:autoSpaceDN w:val="0"/>
              <w:adjustRightInd w:val="0"/>
              <w:spacing w:line="276" w:lineRule="auto"/>
              <w:jc w:val="both"/>
              <w:rPr>
                <w:color w:val="000000"/>
                <w:sz w:val="20"/>
                <w:szCs w:val="20"/>
                <w:lang w:eastAsia="en-US"/>
              </w:rPr>
            </w:pPr>
            <w:r w:rsidRPr="007E6A05">
              <w:rPr>
                <w:sz w:val="20"/>
                <w:szCs w:val="20"/>
                <w:lang w:eastAsia="en-US"/>
              </w:rPr>
              <w:t xml:space="preserve">2028 г. </w:t>
            </w:r>
            <w:r w:rsidRPr="007E6A05">
              <w:rPr>
                <w:color w:val="000000"/>
                <w:sz w:val="20"/>
                <w:szCs w:val="20"/>
                <w:lang w:eastAsia="en-US"/>
              </w:rPr>
              <w:t xml:space="preserve">-   657,0 тыс. руб.: </w:t>
            </w:r>
          </w:p>
          <w:p w14:paraId="70BC3A09" w14:textId="77777777" w:rsidR="0035166F" w:rsidRPr="007E6A05" w:rsidRDefault="0035166F" w:rsidP="001A7146">
            <w:pPr>
              <w:pStyle w:val="ConsPlusNormal"/>
              <w:spacing w:line="276" w:lineRule="auto"/>
              <w:ind w:firstLine="0"/>
              <w:jc w:val="both"/>
              <w:rPr>
                <w:rFonts w:ascii="Times New Roman" w:hAnsi="Times New Roman" w:cs="Times New Roman"/>
                <w:lang w:eastAsia="en-US"/>
              </w:rPr>
            </w:pPr>
            <w:r w:rsidRPr="007E6A05">
              <w:rPr>
                <w:rFonts w:ascii="Times New Roman" w:hAnsi="Times New Roman" w:cs="Times New Roman"/>
                <w:lang w:eastAsia="en-US"/>
              </w:rPr>
              <w:t>МКУ Куйбышевского района «Центр гражданской защиты населения»:</w:t>
            </w:r>
          </w:p>
          <w:p w14:paraId="000B60FC" w14:textId="77777777" w:rsidR="0035166F" w:rsidRPr="007E6A05" w:rsidRDefault="0035166F" w:rsidP="001A7146">
            <w:pPr>
              <w:widowControl w:val="0"/>
              <w:autoSpaceDE w:val="0"/>
              <w:autoSpaceDN w:val="0"/>
              <w:adjustRightInd w:val="0"/>
              <w:spacing w:line="276" w:lineRule="auto"/>
              <w:jc w:val="both"/>
              <w:rPr>
                <w:color w:val="000000"/>
                <w:sz w:val="20"/>
                <w:szCs w:val="20"/>
                <w:lang w:eastAsia="en-US"/>
              </w:rPr>
            </w:pPr>
            <w:r w:rsidRPr="007E6A05">
              <w:rPr>
                <w:sz w:val="20"/>
                <w:szCs w:val="20"/>
                <w:lang w:eastAsia="en-US"/>
              </w:rPr>
              <w:t xml:space="preserve">2028 г. –222,0 </w:t>
            </w:r>
            <w:r w:rsidRPr="007E6A05">
              <w:rPr>
                <w:color w:val="000000"/>
                <w:sz w:val="20"/>
                <w:szCs w:val="20"/>
                <w:lang w:eastAsia="en-US"/>
              </w:rPr>
              <w:t>тыс. руб.;</w:t>
            </w:r>
          </w:p>
          <w:p w14:paraId="4F9464CF" w14:textId="77777777" w:rsidR="0035166F" w:rsidRPr="007E6A05" w:rsidRDefault="0035166F" w:rsidP="001A7146">
            <w:pPr>
              <w:pStyle w:val="ConsPlusNormal"/>
              <w:spacing w:line="276" w:lineRule="auto"/>
              <w:ind w:firstLine="0"/>
              <w:jc w:val="both"/>
              <w:rPr>
                <w:rFonts w:ascii="Times New Roman" w:hAnsi="Times New Roman" w:cs="Times New Roman"/>
                <w:lang w:eastAsia="en-US"/>
              </w:rPr>
            </w:pPr>
            <w:r w:rsidRPr="007E6A05">
              <w:rPr>
                <w:rFonts w:ascii="Times New Roman" w:hAnsi="Times New Roman" w:cs="Times New Roman"/>
                <w:lang w:eastAsia="en-US"/>
              </w:rPr>
              <w:t>МБУ «Дом молодежи Куйбышевского района» Куйбышевского муниципального района Новосибирской области:</w:t>
            </w:r>
          </w:p>
          <w:p w14:paraId="0AEC3B0F" w14:textId="77777777" w:rsidR="0035166F" w:rsidRPr="007E6A05" w:rsidRDefault="0035166F" w:rsidP="001A7146">
            <w:pPr>
              <w:widowControl w:val="0"/>
              <w:autoSpaceDE w:val="0"/>
              <w:autoSpaceDN w:val="0"/>
              <w:adjustRightInd w:val="0"/>
              <w:spacing w:line="276" w:lineRule="auto"/>
              <w:jc w:val="both"/>
              <w:rPr>
                <w:sz w:val="20"/>
                <w:szCs w:val="20"/>
                <w:lang w:eastAsia="en-US"/>
              </w:rPr>
            </w:pPr>
            <w:r w:rsidRPr="007E6A05">
              <w:rPr>
                <w:sz w:val="20"/>
                <w:szCs w:val="20"/>
                <w:lang w:eastAsia="en-US"/>
              </w:rPr>
              <w:t xml:space="preserve">2028 г. – </w:t>
            </w:r>
            <w:r w:rsidRPr="007E6A05">
              <w:rPr>
                <w:color w:val="000000"/>
                <w:sz w:val="20"/>
                <w:szCs w:val="20"/>
                <w:lang w:eastAsia="en-US"/>
              </w:rPr>
              <w:t>100,0 тыс. руб.;</w:t>
            </w:r>
          </w:p>
          <w:p w14:paraId="23A2781B" w14:textId="77777777" w:rsidR="0035166F" w:rsidRPr="007E6A05" w:rsidRDefault="0035166F" w:rsidP="001A7146">
            <w:pPr>
              <w:widowControl w:val="0"/>
              <w:autoSpaceDE w:val="0"/>
              <w:autoSpaceDN w:val="0"/>
              <w:adjustRightInd w:val="0"/>
              <w:spacing w:line="276" w:lineRule="auto"/>
              <w:jc w:val="both"/>
              <w:rPr>
                <w:sz w:val="20"/>
                <w:szCs w:val="20"/>
                <w:lang w:eastAsia="en-US"/>
              </w:rPr>
            </w:pPr>
            <w:r w:rsidRPr="007E6A05">
              <w:rPr>
                <w:sz w:val="20"/>
                <w:szCs w:val="20"/>
              </w:rPr>
              <w:t xml:space="preserve">МКУ «Молодежный центр» города Куйбышева </w:t>
            </w:r>
            <w:r w:rsidRPr="007E6A05">
              <w:rPr>
                <w:sz w:val="20"/>
                <w:szCs w:val="20"/>
                <w:lang w:eastAsia="en-US"/>
              </w:rPr>
              <w:t>Куйбышевского района Новосибирской области:</w:t>
            </w:r>
          </w:p>
          <w:p w14:paraId="2AE66C7E" w14:textId="77777777" w:rsidR="0035166F" w:rsidRPr="007E6A05" w:rsidRDefault="0035166F" w:rsidP="001A7146">
            <w:pPr>
              <w:widowControl w:val="0"/>
              <w:autoSpaceDE w:val="0"/>
              <w:autoSpaceDN w:val="0"/>
              <w:adjustRightInd w:val="0"/>
              <w:spacing w:line="276" w:lineRule="auto"/>
              <w:jc w:val="both"/>
              <w:rPr>
                <w:color w:val="FF0000"/>
                <w:sz w:val="20"/>
                <w:szCs w:val="20"/>
                <w:lang w:eastAsia="en-US"/>
              </w:rPr>
            </w:pPr>
            <w:r w:rsidRPr="007E6A05">
              <w:rPr>
                <w:sz w:val="20"/>
                <w:szCs w:val="20"/>
                <w:lang w:eastAsia="en-US"/>
              </w:rPr>
              <w:t xml:space="preserve">2028 г.- </w:t>
            </w:r>
            <w:r w:rsidRPr="007E6A05">
              <w:rPr>
                <w:color w:val="000000"/>
                <w:sz w:val="20"/>
                <w:szCs w:val="20"/>
                <w:lang w:eastAsia="en-US"/>
              </w:rPr>
              <w:t xml:space="preserve">35,0  тыс. </w:t>
            </w:r>
            <w:proofErr w:type="spellStart"/>
            <w:r w:rsidRPr="007E6A05">
              <w:rPr>
                <w:color w:val="000000"/>
                <w:sz w:val="20"/>
                <w:szCs w:val="20"/>
                <w:lang w:eastAsia="en-US"/>
              </w:rPr>
              <w:t>руб</w:t>
            </w:r>
            <w:proofErr w:type="spellEnd"/>
            <w:r w:rsidRPr="007E6A05">
              <w:rPr>
                <w:color w:val="000000"/>
                <w:sz w:val="20"/>
                <w:szCs w:val="20"/>
                <w:lang w:eastAsia="en-US"/>
              </w:rPr>
              <w:t>;</w:t>
            </w:r>
          </w:p>
          <w:p w14:paraId="64DCD897" w14:textId="77777777" w:rsidR="0035166F" w:rsidRPr="007E6A05" w:rsidRDefault="0035166F" w:rsidP="001A7146">
            <w:pPr>
              <w:widowControl w:val="0"/>
              <w:autoSpaceDE w:val="0"/>
              <w:autoSpaceDN w:val="0"/>
              <w:adjustRightInd w:val="0"/>
              <w:spacing w:line="276" w:lineRule="auto"/>
              <w:jc w:val="both"/>
              <w:rPr>
                <w:sz w:val="20"/>
                <w:szCs w:val="20"/>
                <w:lang w:eastAsia="en-US"/>
              </w:rPr>
            </w:pPr>
            <w:r w:rsidRPr="007E6A05">
              <w:rPr>
                <w:sz w:val="20"/>
                <w:szCs w:val="20"/>
                <w:lang w:eastAsia="en-US"/>
              </w:rPr>
              <w:t>Учреждения образования Куйбышевского муниципального района Новосибирской области:</w:t>
            </w:r>
          </w:p>
          <w:p w14:paraId="076E0940" w14:textId="77777777" w:rsidR="0035166F" w:rsidRPr="007E6A05" w:rsidRDefault="0035166F" w:rsidP="001A7146">
            <w:pPr>
              <w:widowControl w:val="0"/>
              <w:autoSpaceDE w:val="0"/>
              <w:autoSpaceDN w:val="0"/>
              <w:adjustRightInd w:val="0"/>
              <w:spacing w:line="276" w:lineRule="auto"/>
              <w:jc w:val="both"/>
              <w:rPr>
                <w:color w:val="000000"/>
                <w:sz w:val="20"/>
                <w:szCs w:val="20"/>
                <w:lang w:eastAsia="en-US"/>
              </w:rPr>
            </w:pPr>
            <w:r w:rsidRPr="007E6A05">
              <w:rPr>
                <w:sz w:val="20"/>
                <w:szCs w:val="20"/>
                <w:lang w:eastAsia="en-US"/>
              </w:rPr>
              <w:t>2028 г. –</w:t>
            </w:r>
            <w:r w:rsidRPr="007E6A05">
              <w:rPr>
                <w:color w:val="000000"/>
                <w:sz w:val="20"/>
                <w:szCs w:val="20"/>
                <w:lang w:eastAsia="en-US"/>
              </w:rPr>
              <w:t>300,0 тыс. руб.</w:t>
            </w:r>
          </w:p>
          <w:p w14:paraId="2365A169" w14:textId="77777777" w:rsidR="0035166F" w:rsidRPr="007E6A05" w:rsidRDefault="0035166F" w:rsidP="001A7146">
            <w:pPr>
              <w:widowControl w:val="0"/>
              <w:autoSpaceDE w:val="0"/>
              <w:autoSpaceDN w:val="0"/>
              <w:adjustRightInd w:val="0"/>
              <w:spacing w:line="276" w:lineRule="auto"/>
              <w:jc w:val="both"/>
              <w:rPr>
                <w:sz w:val="20"/>
                <w:szCs w:val="20"/>
                <w:lang w:eastAsia="en-US"/>
              </w:rPr>
            </w:pPr>
          </w:p>
          <w:p w14:paraId="0CEE05BA" w14:textId="77777777" w:rsidR="0035166F" w:rsidRPr="007E6A05" w:rsidRDefault="0035166F" w:rsidP="001A7146">
            <w:pPr>
              <w:widowControl w:val="0"/>
              <w:autoSpaceDE w:val="0"/>
              <w:autoSpaceDN w:val="0"/>
              <w:adjustRightInd w:val="0"/>
              <w:spacing w:line="276" w:lineRule="auto"/>
              <w:jc w:val="both"/>
              <w:rPr>
                <w:color w:val="000000"/>
                <w:sz w:val="20"/>
                <w:szCs w:val="20"/>
              </w:rPr>
            </w:pPr>
            <w:r w:rsidRPr="007E6A05">
              <w:rPr>
                <w:sz w:val="20"/>
                <w:szCs w:val="20"/>
                <w:lang w:eastAsia="en-US"/>
              </w:rPr>
              <w:t xml:space="preserve">2029 г. – </w:t>
            </w:r>
            <w:r w:rsidRPr="007E6A05">
              <w:rPr>
                <w:color w:val="000000"/>
                <w:sz w:val="20"/>
                <w:szCs w:val="20"/>
                <w:lang w:eastAsia="en-US"/>
              </w:rPr>
              <w:t>365,0</w:t>
            </w:r>
            <w:r w:rsidRPr="007E6A05">
              <w:rPr>
                <w:color w:val="000000"/>
                <w:sz w:val="20"/>
                <w:szCs w:val="20"/>
              </w:rPr>
              <w:t xml:space="preserve"> </w:t>
            </w:r>
            <w:proofErr w:type="spellStart"/>
            <w:r w:rsidRPr="007E6A05">
              <w:rPr>
                <w:color w:val="000000"/>
                <w:sz w:val="20"/>
                <w:szCs w:val="20"/>
              </w:rPr>
              <w:t>тыс.руб</w:t>
            </w:r>
            <w:proofErr w:type="spellEnd"/>
            <w:r w:rsidRPr="007E6A05">
              <w:rPr>
                <w:color w:val="000000"/>
                <w:sz w:val="20"/>
                <w:szCs w:val="20"/>
              </w:rPr>
              <w:t>:</w:t>
            </w:r>
          </w:p>
          <w:p w14:paraId="225E561D" w14:textId="77777777" w:rsidR="0035166F" w:rsidRPr="007E6A05" w:rsidRDefault="0035166F" w:rsidP="001A7146">
            <w:pPr>
              <w:pStyle w:val="ConsPlusNormal"/>
              <w:spacing w:line="276" w:lineRule="auto"/>
              <w:ind w:firstLine="0"/>
              <w:jc w:val="both"/>
              <w:rPr>
                <w:rFonts w:ascii="Times New Roman" w:hAnsi="Times New Roman" w:cs="Times New Roman"/>
                <w:lang w:eastAsia="en-US"/>
              </w:rPr>
            </w:pPr>
            <w:r w:rsidRPr="007E6A05">
              <w:rPr>
                <w:rFonts w:ascii="Times New Roman" w:hAnsi="Times New Roman" w:cs="Times New Roman"/>
                <w:lang w:eastAsia="en-US"/>
              </w:rPr>
              <w:t>МКУ Куйбышевского района «Центр гражданской защиты населения»:</w:t>
            </w:r>
          </w:p>
          <w:p w14:paraId="181A4A17" w14:textId="77777777" w:rsidR="0035166F" w:rsidRPr="007E6A05" w:rsidRDefault="0035166F" w:rsidP="001A7146">
            <w:pPr>
              <w:widowControl w:val="0"/>
              <w:autoSpaceDE w:val="0"/>
              <w:autoSpaceDN w:val="0"/>
              <w:adjustRightInd w:val="0"/>
              <w:spacing w:line="276" w:lineRule="auto"/>
              <w:jc w:val="both"/>
              <w:rPr>
                <w:color w:val="000000"/>
                <w:sz w:val="20"/>
                <w:szCs w:val="20"/>
                <w:lang w:eastAsia="en-US"/>
              </w:rPr>
            </w:pPr>
            <w:r w:rsidRPr="007E6A05">
              <w:rPr>
                <w:sz w:val="20"/>
                <w:szCs w:val="20"/>
                <w:lang w:eastAsia="en-US"/>
              </w:rPr>
              <w:t xml:space="preserve">2029 г. </w:t>
            </w:r>
            <w:r w:rsidRPr="007E6A05">
              <w:rPr>
                <w:color w:val="000000"/>
                <w:sz w:val="20"/>
                <w:szCs w:val="20"/>
                <w:lang w:eastAsia="en-US"/>
              </w:rPr>
              <w:t>– 230,0 тыс. руб.;</w:t>
            </w:r>
          </w:p>
          <w:p w14:paraId="439906A2" w14:textId="77777777" w:rsidR="0035166F" w:rsidRPr="007E6A05" w:rsidRDefault="0035166F" w:rsidP="001A7146">
            <w:pPr>
              <w:pStyle w:val="ConsPlusNormal"/>
              <w:spacing w:line="276" w:lineRule="auto"/>
              <w:ind w:firstLine="0"/>
              <w:jc w:val="both"/>
              <w:rPr>
                <w:rFonts w:ascii="Times New Roman" w:hAnsi="Times New Roman" w:cs="Times New Roman"/>
                <w:lang w:eastAsia="en-US"/>
              </w:rPr>
            </w:pPr>
            <w:r w:rsidRPr="007E6A05">
              <w:rPr>
                <w:rFonts w:ascii="Times New Roman" w:hAnsi="Times New Roman" w:cs="Times New Roman"/>
                <w:lang w:eastAsia="en-US"/>
              </w:rPr>
              <w:t>МБУ «Дом молодежи Куйбышевского района» Куйбышевского муниципального района Новосибирской области:</w:t>
            </w:r>
          </w:p>
          <w:p w14:paraId="60A04A1E" w14:textId="77777777" w:rsidR="0035166F" w:rsidRPr="007E6A05" w:rsidRDefault="0035166F" w:rsidP="001A7146">
            <w:pPr>
              <w:widowControl w:val="0"/>
              <w:autoSpaceDE w:val="0"/>
              <w:autoSpaceDN w:val="0"/>
              <w:adjustRightInd w:val="0"/>
              <w:spacing w:line="276" w:lineRule="auto"/>
              <w:jc w:val="both"/>
              <w:rPr>
                <w:color w:val="000000"/>
                <w:sz w:val="20"/>
                <w:szCs w:val="20"/>
                <w:lang w:eastAsia="en-US"/>
              </w:rPr>
            </w:pPr>
            <w:r w:rsidRPr="007E6A05">
              <w:rPr>
                <w:sz w:val="20"/>
                <w:szCs w:val="20"/>
                <w:lang w:eastAsia="en-US"/>
              </w:rPr>
              <w:t xml:space="preserve">2029 г. – </w:t>
            </w:r>
            <w:r w:rsidRPr="007E6A05">
              <w:rPr>
                <w:color w:val="000000"/>
                <w:sz w:val="20"/>
                <w:szCs w:val="20"/>
                <w:lang w:eastAsia="en-US"/>
              </w:rPr>
              <w:t>100,0 тыс. руб.;</w:t>
            </w:r>
          </w:p>
          <w:p w14:paraId="004855DE" w14:textId="77777777" w:rsidR="0035166F" w:rsidRPr="007E6A05" w:rsidRDefault="0035166F" w:rsidP="001A7146">
            <w:pPr>
              <w:widowControl w:val="0"/>
              <w:autoSpaceDE w:val="0"/>
              <w:autoSpaceDN w:val="0"/>
              <w:adjustRightInd w:val="0"/>
              <w:spacing w:line="276" w:lineRule="auto"/>
              <w:jc w:val="both"/>
              <w:rPr>
                <w:sz w:val="20"/>
                <w:szCs w:val="20"/>
                <w:lang w:eastAsia="en-US"/>
              </w:rPr>
            </w:pPr>
            <w:r w:rsidRPr="007E6A05">
              <w:rPr>
                <w:sz w:val="20"/>
                <w:szCs w:val="20"/>
              </w:rPr>
              <w:t xml:space="preserve">МКУ «Молодежный центр» города Куйбышева </w:t>
            </w:r>
            <w:r w:rsidRPr="007E6A05">
              <w:rPr>
                <w:sz w:val="20"/>
                <w:szCs w:val="20"/>
                <w:lang w:eastAsia="en-US"/>
              </w:rPr>
              <w:t>Куйбышевского района Новосибирской области:</w:t>
            </w:r>
          </w:p>
          <w:p w14:paraId="7212C783" w14:textId="77777777" w:rsidR="0035166F" w:rsidRPr="007E6A05" w:rsidRDefault="0035166F" w:rsidP="001A7146">
            <w:pPr>
              <w:widowControl w:val="0"/>
              <w:autoSpaceDE w:val="0"/>
              <w:autoSpaceDN w:val="0"/>
              <w:adjustRightInd w:val="0"/>
              <w:spacing w:line="276" w:lineRule="auto"/>
              <w:jc w:val="both"/>
              <w:rPr>
                <w:color w:val="000000"/>
                <w:sz w:val="20"/>
                <w:szCs w:val="20"/>
                <w:lang w:eastAsia="en-US"/>
              </w:rPr>
            </w:pPr>
            <w:r w:rsidRPr="007E6A05">
              <w:rPr>
                <w:sz w:val="20"/>
                <w:szCs w:val="20"/>
                <w:lang w:eastAsia="en-US"/>
              </w:rPr>
              <w:t>2029 г. -</w:t>
            </w:r>
            <w:r w:rsidRPr="007E6A05">
              <w:rPr>
                <w:color w:val="000000"/>
                <w:sz w:val="20"/>
                <w:szCs w:val="20"/>
                <w:lang w:eastAsia="en-US"/>
              </w:rPr>
              <w:t>35,0 тыс. руб.</w:t>
            </w:r>
          </w:p>
          <w:p w14:paraId="557CF0B0" w14:textId="77777777" w:rsidR="0035166F" w:rsidRPr="007E6A05" w:rsidRDefault="0035166F" w:rsidP="001A7146">
            <w:pPr>
              <w:widowControl w:val="0"/>
              <w:autoSpaceDE w:val="0"/>
              <w:autoSpaceDN w:val="0"/>
              <w:adjustRightInd w:val="0"/>
              <w:spacing w:line="276" w:lineRule="auto"/>
              <w:jc w:val="both"/>
              <w:rPr>
                <w:sz w:val="20"/>
                <w:szCs w:val="20"/>
                <w:lang w:eastAsia="en-US"/>
              </w:rPr>
            </w:pPr>
            <w:r w:rsidRPr="007E6A05">
              <w:rPr>
                <w:sz w:val="20"/>
                <w:szCs w:val="20"/>
                <w:lang w:eastAsia="en-US"/>
              </w:rPr>
              <w:t>2026-2030 годы (с последующим уточнением финансирования).</w:t>
            </w:r>
          </w:p>
          <w:p w14:paraId="352A8128" w14:textId="77777777" w:rsidR="0035166F" w:rsidRPr="007E6A05" w:rsidRDefault="0035166F" w:rsidP="001A7146">
            <w:pPr>
              <w:widowControl w:val="0"/>
              <w:autoSpaceDE w:val="0"/>
              <w:autoSpaceDN w:val="0"/>
              <w:adjustRightInd w:val="0"/>
              <w:spacing w:line="276" w:lineRule="auto"/>
              <w:jc w:val="both"/>
              <w:rPr>
                <w:sz w:val="20"/>
                <w:szCs w:val="20"/>
                <w:lang w:eastAsia="en-US"/>
              </w:rPr>
            </w:pPr>
          </w:p>
          <w:p w14:paraId="3AA9A09E" w14:textId="77777777" w:rsidR="0035166F" w:rsidRPr="007E6A05" w:rsidRDefault="0035166F" w:rsidP="001A7146">
            <w:pPr>
              <w:widowControl w:val="0"/>
              <w:autoSpaceDE w:val="0"/>
              <w:autoSpaceDN w:val="0"/>
              <w:adjustRightInd w:val="0"/>
              <w:spacing w:line="276" w:lineRule="auto"/>
              <w:jc w:val="both"/>
              <w:rPr>
                <w:color w:val="000000"/>
                <w:sz w:val="20"/>
                <w:szCs w:val="20"/>
              </w:rPr>
            </w:pPr>
            <w:r w:rsidRPr="007E6A05">
              <w:rPr>
                <w:sz w:val="20"/>
                <w:szCs w:val="20"/>
                <w:lang w:eastAsia="en-US"/>
              </w:rPr>
              <w:t xml:space="preserve">2030 – </w:t>
            </w:r>
            <w:r w:rsidRPr="007E6A05">
              <w:rPr>
                <w:color w:val="000000"/>
                <w:sz w:val="20"/>
                <w:szCs w:val="20"/>
                <w:lang w:eastAsia="en-US"/>
              </w:rPr>
              <w:t>315</w:t>
            </w:r>
            <w:r w:rsidRPr="007E6A05">
              <w:rPr>
                <w:color w:val="000000"/>
                <w:sz w:val="20"/>
                <w:szCs w:val="20"/>
              </w:rPr>
              <w:t>,0 тыс. руб.</w:t>
            </w:r>
          </w:p>
          <w:p w14:paraId="18839302" w14:textId="77777777" w:rsidR="0035166F" w:rsidRPr="007E6A05" w:rsidRDefault="0035166F" w:rsidP="001A7146">
            <w:pPr>
              <w:pStyle w:val="ConsPlusNormal"/>
              <w:spacing w:line="276" w:lineRule="auto"/>
              <w:ind w:firstLine="0"/>
              <w:jc w:val="both"/>
              <w:rPr>
                <w:rFonts w:ascii="Times New Roman" w:hAnsi="Times New Roman" w:cs="Times New Roman"/>
                <w:lang w:eastAsia="en-US"/>
              </w:rPr>
            </w:pPr>
            <w:r w:rsidRPr="007E6A05">
              <w:rPr>
                <w:rFonts w:ascii="Times New Roman" w:hAnsi="Times New Roman" w:cs="Times New Roman"/>
                <w:lang w:eastAsia="en-US"/>
              </w:rPr>
              <w:t>МКУ Куйбышевского района «Центр гражданской защиты населения»:</w:t>
            </w:r>
          </w:p>
          <w:p w14:paraId="0AAB83C1" w14:textId="77777777" w:rsidR="0035166F" w:rsidRPr="007E6A05" w:rsidRDefault="0035166F" w:rsidP="001A7146">
            <w:pPr>
              <w:widowControl w:val="0"/>
              <w:autoSpaceDE w:val="0"/>
              <w:autoSpaceDN w:val="0"/>
              <w:adjustRightInd w:val="0"/>
              <w:spacing w:line="276" w:lineRule="auto"/>
              <w:jc w:val="both"/>
              <w:rPr>
                <w:color w:val="000000"/>
                <w:sz w:val="20"/>
                <w:szCs w:val="20"/>
                <w:lang w:eastAsia="en-US"/>
              </w:rPr>
            </w:pPr>
            <w:r w:rsidRPr="007E6A05">
              <w:rPr>
                <w:sz w:val="20"/>
                <w:szCs w:val="20"/>
                <w:lang w:eastAsia="en-US"/>
              </w:rPr>
              <w:t>2030 г. –</w:t>
            </w:r>
            <w:r w:rsidRPr="007E6A05">
              <w:rPr>
                <w:color w:val="000000"/>
                <w:sz w:val="20"/>
                <w:szCs w:val="20"/>
                <w:lang w:eastAsia="en-US"/>
              </w:rPr>
              <w:t>130,0 тыс. руб.;</w:t>
            </w:r>
          </w:p>
          <w:p w14:paraId="70EA3649" w14:textId="77777777" w:rsidR="0035166F" w:rsidRPr="007E6A05" w:rsidRDefault="0035166F" w:rsidP="001A7146">
            <w:pPr>
              <w:pStyle w:val="ConsPlusNormal"/>
              <w:spacing w:line="276" w:lineRule="auto"/>
              <w:ind w:firstLine="0"/>
              <w:jc w:val="both"/>
              <w:rPr>
                <w:rFonts w:ascii="Times New Roman" w:hAnsi="Times New Roman" w:cs="Times New Roman"/>
                <w:lang w:eastAsia="en-US"/>
              </w:rPr>
            </w:pPr>
            <w:r w:rsidRPr="007E6A05">
              <w:rPr>
                <w:rFonts w:ascii="Times New Roman" w:hAnsi="Times New Roman" w:cs="Times New Roman"/>
                <w:lang w:eastAsia="en-US"/>
              </w:rPr>
              <w:t>МБУ «Дом молодежи Куйбышевского района» Куйбышевского муниципального района Новосибирской области:</w:t>
            </w:r>
          </w:p>
          <w:p w14:paraId="6431910B" w14:textId="77777777" w:rsidR="0035166F" w:rsidRPr="007E6A05" w:rsidRDefault="0035166F" w:rsidP="001A7146">
            <w:pPr>
              <w:widowControl w:val="0"/>
              <w:autoSpaceDE w:val="0"/>
              <w:autoSpaceDN w:val="0"/>
              <w:adjustRightInd w:val="0"/>
              <w:spacing w:line="276" w:lineRule="auto"/>
              <w:jc w:val="both"/>
              <w:rPr>
                <w:color w:val="000000"/>
                <w:sz w:val="20"/>
                <w:szCs w:val="20"/>
                <w:lang w:eastAsia="en-US"/>
              </w:rPr>
            </w:pPr>
            <w:r w:rsidRPr="007E6A05">
              <w:rPr>
                <w:sz w:val="20"/>
                <w:szCs w:val="20"/>
                <w:lang w:eastAsia="en-US"/>
              </w:rPr>
              <w:t xml:space="preserve">2030 г. – </w:t>
            </w:r>
            <w:r w:rsidRPr="007E6A05">
              <w:rPr>
                <w:color w:val="000000"/>
                <w:sz w:val="20"/>
                <w:szCs w:val="20"/>
                <w:lang w:eastAsia="en-US"/>
              </w:rPr>
              <w:t>150,0 тыс. руб.;</w:t>
            </w:r>
          </w:p>
          <w:p w14:paraId="5C963D05" w14:textId="77777777" w:rsidR="0035166F" w:rsidRPr="007E6A05" w:rsidRDefault="0035166F" w:rsidP="001A7146">
            <w:pPr>
              <w:widowControl w:val="0"/>
              <w:autoSpaceDE w:val="0"/>
              <w:autoSpaceDN w:val="0"/>
              <w:adjustRightInd w:val="0"/>
              <w:spacing w:line="276" w:lineRule="auto"/>
              <w:jc w:val="both"/>
              <w:rPr>
                <w:sz w:val="20"/>
                <w:szCs w:val="20"/>
                <w:lang w:eastAsia="en-US"/>
              </w:rPr>
            </w:pPr>
            <w:r w:rsidRPr="007E6A05">
              <w:rPr>
                <w:sz w:val="20"/>
                <w:szCs w:val="20"/>
              </w:rPr>
              <w:t xml:space="preserve">МКУ «Молодежный центр» города Куйбышева </w:t>
            </w:r>
            <w:r w:rsidRPr="007E6A05">
              <w:rPr>
                <w:sz w:val="20"/>
                <w:szCs w:val="20"/>
                <w:lang w:eastAsia="en-US"/>
              </w:rPr>
              <w:t>Куйбышевского района Новосибирской области:</w:t>
            </w:r>
          </w:p>
          <w:p w14:paraId="0AAFC37C" w14:textId="77777777" w:rsidR="0035166F" w:rsidRPr="007E6A05" w:rsidRDefault="0035166F" w:rsidP="001A7146">
            <w:pPr>
              <w:widowControl w:val="0"/>
              <w:autoSpaceDE w:val="0"/>
              <w:autoSpaceDN w:val="0"/>
              <w:adjustRightInd w:val="0"/>
              <w:spacing w:line="276" w:lineRule="auto"/>
              <w:jc w:val="both"/>
              <w:rPr>
                <w:color w:val="000000"/>
                <w:sz w:val="20"/>
                <w:szCs w:val="20"/>
                <w:lang w:eastAsia="en-US"/>
              </w:rPr>
            </w:pPr>
            <w:r w:rsidRPr="007E6A05">
              <w:rPr>
                <w:sz w:val="20"/>
                <w:szCs w:val="20"/>
                <w:lang w:eastAsia="en-US"/>
              </w:rPr>
              <w:t>2030 г. -</w:t>
            </w:r>
            <w:r w:rsidRPr="007E6A05">
              <w:rPr>
                <w:color w:val="000000"/>
                <w:sz w:val="20"/>
                <w:szCs w:val="20"/>
                <w:lang w:eastAsia="en-US"/>
              </w:rPr>
              <w:t>35,0 тыс. руб.</w:t>
            </w:r>
          </w:p>
          <w:p w14:paraId="13EB1749" w14:textId="77777777" w:rsidR="0035166F" w:rsidRPr="007E6A05" w:rsidRDefault="0035166F" w:rsidP="001A7146">
            <w:pPr>
              <w:widowControl w:val="0"/>
              <w:autoSpaceDE w:val="0"/>
              <w:autoSpaceDN w:val="0"/>
              <w:adjustRightInd w:val="0"/>
              <w:spacing w:line="276" w:lineRule="auto"/>
              <w:jc w:val="both"/>
              <w:rPr>
                <w:sz w:val="20"/>
                <w:szCs w:val="20"/>
                <w:lang w:eastAsia="en-US"/>
              </w:rPr>
            </w:pPr>
            <w:r w:rsidRPr="007E6A05">
              <w:rPr>
                <w:sz w:val="20"/>
                <w:szCs w:val="20"/>
                <w:lang w:eastAsia="en-US"/>
              </w:rPr>
              <w:t>2026-2030 годы (с последующим уточнением финансирования).</w:t>
            </w:r>
          </w:p>
          <w:p w14:paraId="3CE8F794" w14:textId="77777777" w:rsidR="0035166F" w:rsidRPr="007E6A05" w:rsidRDefault="0035166F" w:rsidP="001A7146">
            <w:pPr>
              <w:widowControl w:val="0"/>
              <w:autoSpaceDE w:val="0"/>
              <w:autoSpaceDN w:val="0"/>
              <w:adjustRightInd w:val="0"/>
              <w:spacing w:line="276" w:lineRule="auto"/>
              <w:jc w:val="both"/>
              <w:rPr>
                <w:sz w:val="20"/>
                <w:szCs w:val="20"/>
                <w:lang w:eastAsia="en-US"/>
              </w:rPr>
            </w:pPr>
          </w:p>
        </w:tc>
      </w:tr>
      <w:tr w:rsidR="0035166F" w:rsidRPr="007E6A05" w14:paraId="3285FE96" w14:textId="77777777" w:rsidTr="001A7146">
        <w:trPr>
          <w:trHeight w:val="982"/>
        </w:trPr>
        <w:tc>
          <w:tcPr>
            <w:tcW w:w="568" w:type="dxa"/>
            <w:tcBorders>
              <w:top w:val="single" w:sz="4" w:space="0" w:color="auto"/>
              <w:left w:val="single" w:sz="4" w:space="0" w:color="auto"/>
              <w:bottom w:val="single" w:sz="4" w:space="0" w:color="auto"/>
              <w:right w:val="single" w:sz="4" w:space="0" w:color="auto"/>
            </w:tcBorders>
          </w:tcPr>
          <w:p w14:paraId="430D12EA" w14:textId="77777777" w:rsidR="0035166F" w:rsidRPr="007E6A05" w:rsidRDefault="0035166F" w:rsidP="001A7146">
            <w:pPr>
              <w:autoSpaceDE w:val="0"/>
              <w:autoSpaceDN w:val="0"/>
              <w:rPr>
                <w:sz w:val="20"/>
                <w:szCs w:val="20"/>
              </w:rPr>
            </w:pPr>
            <w:r w:rsidRPr="007E6A05">
              <w:rPr>
                <w:sz w:val="20"/>
                <w:szCs w:val="20"/>
              </w:rPr>
              <w:t>9.</w:t>
            </w:r>
          </w:p>
        </w:tc>
        <w:tc>
          <w:tcPr>
            <w:tcW w:w="3152" w:type="dxa"/>
            <w:tcBorders>
              <w:top w:val="single" w:sz="4" w:space="0" w:color="auto"/>
              <w:left w:val="single" w:sz="4" w:space="0" w:color="auto"/>
              <w:bottom w:val="single" w:sz="4" w:space="0" w:color="auto"/>
              <w:right w:val="single" w:sz="4" w:space="0" w:color="auto"/>
            </w:tcBorders>
            <w:hideMark/>
          </w:tcPr>
          <w:p w14:paraId="679B6A81" w14:textId="77777777" w:rsidR="0035166F" w:rsidRPr="007E6A05" w:rsidRDefault="0035166F" w:rsidP="001A7146">
            <w:pPr>
              <w:pStyle w:val="ConsPlusNormal"/>
              <w:ind w:left="-108" w:firstLine="142"/>
              <w:jc w:val="both"/>
              <w:rPr>
                <w:rFonts w:ascii="Times New Roman" w:hAnsi="Times New Roman" w:cs="Times New Roman"/>
              </w:rPr>
            </w:pPr>
            <w:r w:rsidRPr="007E6A05">
              <w:rPr>
                <w:rFonts w:ascii="Times New Roman" w:hAnsi="Times New Roman" w:cs="Times New Roman"/>
              </w:rPr>
              <w:t>Целевые индикаторы муниципальной программы</w:t>
            </w:r>
          </w:p>
        </w:tc>
        <w:tc>
          <w:tcPr>
            <w:tcW w:w="6865" w:type="dxa"/>
            <w:tcBorders>
              <w:top w:val="single" w:sz="4" w:space="0" w:color="auto"/>
              <w:left w:val="single" w:sz="4" w:space="0" w:color="auto"/>
              <w:bottom w:val="single" w:sz="4" w:space="0" w:color="auto"/>
              <w:right w:val="single" w:sz="4" w:space="0" w:color="auto"/>
            </w:tcBorders>
          </w:tcPr>
          <w:p w14:paraId="5051CC5A" w14:textId="77777777" w:rsidR="0035166F" w:rsidRPr="007E6A05" w:rsidRDefault="0035166F" w:rsidP="001A7146">
            <w:pPr>
              <w:pStyle w:val="ConsPlusNormal"/>
              <w:ind w:firstLine="95"/>
              <w:jc w:val="both"/>
              <w:rPr>
                <w:rFonts w:ascii="Times New Roman" w:hAnsi="Times New Roman" w:cs="Times New Roman"/>
              </w:rPr>
            </w:pPr>
            <w:r w:rsidRPr="007E6A05">
              <w:rPr>
                <w:rFonts w:ascii="Times New Roman" w:hAnsi="Times New Roman" w:cs="Times New Roman"/>
              </w:rPr>
              <w:t>1.Количество зарегистрированных преступлений на территории Куйбышевского муниципального района Новосибирской области на 10 тыс. населения.</w:t>
            </w:r>
          </w:p>
          <w:p w14:paraId="6D196B57" w14:textId="77777777" w:rsidR="0035166F" w:rsidRPr="007E6A05" w:rsidRDefault="0035166F" w:rsidP="001A7146">
            <w:pPr>
              <w:pStyle w:val="ConsPlusNormal"/>
              <w:ind w:right="146" w:firstLine="95"/>
              <w:jc w:val="both"/>
              <w:rPr>
                <w:rFonts w:ascii="Times New Roman" w:hAnsi="Times New Roman" w:cs="Times New Roman"/>
              </w:rPr>
            </w:pPr>
            <w:r w:rsidRPr="007E6A05">
              <w:rPr>
                <w:rFonts w:ascii="Times New Roman" w:hAnsi="Times New Roman" w:cs="Times New Roman"/>
              </w:rPr>
              <w:t>2. Доля преступлений, совершенных в общественных местах, в общем количестве зарегистрированных преступлений.</w:t>
            </w:r>
          </w:p>
          <w:p w14:paraId="0337CFDC" w14:textId="77777777" w:rsidR="0035166F" w:rsidRPr="007E6A05" w:rsidRDefault="0035166F" w:rsidP="001A7146">
            <w:pPr>
              <w:pStyle w:val="ConsPlusNormal"/>
              <w:ind w:firstLine="95"/>
              <w:jc w:val="both"/>
              <w:rPr>
                <w:rFonts w:ascii="Times New Roman" w:hAnsi="Times New Roman" w:cs="Times New Roman"/>
              </w:rPr>
            </w:pPr>
            <w:r w:rsidRPr="007E6A05">
              <w:rPr>
                <w:rFonts w:ascii="Times New Roman" w:hAnsi="Times New Roman" w:cs="Times New Roman"/>
              </w:rPr>
              <w:t>3. Удельный вес преступлений, совершенных несовершеннолетними или при их участии, в общем количестве совершенных преступлений.</w:t>
            </w:r>
          </w:p>
          <w:p w14:paraId="0F2DEA17" w14:textId="77777777" w:rsidR="0035166F" w:rsidRPr="007E6A05" w:rsidRDefault="0035166F" w:rsidP="001A7146">
            <w:pPr>
              <w:pStyle w:val="ConsPlusNormal"/>
              <w:ind w:firstLine="95"/>
              <w:jc w:val="both"/>
              <w:rPr>
                <w:rFonts w:ascii="Times New Roman" w:hAnsi="Times New Roman" w:cs="Times New Roman"/>
              </w:rPr>
            </w:pPr>
            <w:r w:rsidRPr="007E6A05">
              <w:rPr>
                <w:rFonts w:ascii="Times New Roman" w:hAnsi="Times New Roman" w:cs="Times New Roman"/>
              </w:rPr>
              <w:t>4. Количество преступлений, совершенных в состоянии алкогольного (наркотического) опьянения.</w:t>
            </w:r>
          </w:p>
          <w:p w14:paraId="6F7A2C8D" w14:textId="77777777" w:rsidR="0035166F" w:rsidRPr="007E6A05" w:rsidRDefault="0035166F" w:rsidP="001A7146">
            <w:pPr>
              <w:pStyle w:val="ConsPlusNormal"/>
              <w:ind w:firstLine="95"/>
              <w:jc w:val="both"/>
              <w:rPr>
                <w:rFonts w:ascii="Times New Roman" w:hAnsi="Times New Roman" w:cs="Times New Roman"/>
              </w:rPr>
            </w:pPr>
            <w:r w:rsidRPr="007E6A05">
              <w:rPr>
                <w:rFonts w:ascii="Times New Roman" w:hAnsi="Times New Roman" w:cs="Times New Roman"/>
              </w:rPr>
              <w:t>5. Количество граждан, участвующих в охране общественного порядка на добровольной основе в составе народных дружин и общественных объединений правоохранительной направленности.</w:t>
            </w:r>
          </w:p>
          <w:p w14:paraId="3D0C16E8" w14:textId="77777777" w:rsidR="0035166F" w:rsidRPr="007E6A05" w:rsidRDefault="0035166F" w:rsidP="001A7146">
            <w:pPr>
              <w:pStyle w:val="ConsPlusNormal"/>
              <w:ind w:firstLine="95"/>
              <w:jc w:val="both"/>
              <w:rPr>
                <w:rFonts w:ascii="Times New Roman" w:hAnsi="Times New Roman" w:cs="Times New Roman"/>
              </w:rPr>
            </w:pPr>
            <w:r w:rsidRPr="007E6A05">
              <w:rPr>
                <w:rFonts w:ascii="Times New Roman" w:hAnsi="Times New Roman" w:cs="Times New Roman"/>
              </w:rPr>
              <w:t>6. Количество террористических актов.</w:t>
            </w:r>
          </w:p>
          <w:p w14:paraId="13D79B86" w14:textId="77777777" w:rsidR="0035166F" w:rsidRPr="007E6A05" w:rsidRDefault="0035166F" w:rsidP="001A7146">
            <w:pPr>
              <w:pStyle w:val="ConsPlusNormal"/>
              <w:ind w:firstLine="95"/>
              <w:jc w:val="both"/>
              <w:rPr>
                <w:rFonts w:ascii="Times New Roman" w:hAnsi="Times New Roman" w:cs="Times New Roman"/>
              </w:rPr>
            </w:pPr>
            <w:r w:rsidRPr="007E6A05">
              <w:rPr>
                <w:rFonts w:ascii="Times New Roman" w:hAnsi="Times New Roman" w:cs="Times New Roman"/>
              </w:rPr>
              <w:t>7 Количество преступлений, совершенных лицами, ранее судимыми.</w:t>
            </w:r>
          </w:p>
          <w:p w14:paraId="517623F8" w14:textId="77777777" w:rsidR="0035166F" w:rsidRPr="007E6A05" w:rsidRDefault="0035166F" w:rsidP="001A7146">
            <w:pPr>
              <w:pStyle w:val="ConsPlusNormal"/>
              <w:ind w:firstLine="95"/>
              <w:jc w:val="both"/>
              <w:rPr>
                <w:rFonts w:ascii="Times New Roman" w:hAnsi="Times New Roman" w:cs="Times New Roman"/>
              </w:rPr>
            </w:pPr>
            <w:r w:rsidRPr="007E6A05">
              <w:rPr>
                <w:rFonts w:ascii="Times New Roman" w:hAnsi="Times New Roman" w:cs="Times New Roman"/>
              </w:rPr>
              <w:t>8. Количество погибших в дорожно-транспортных происшествиях.</w:t>
            </w:r>
          </w:p>
          <w:p w14:paraId="3C4EB517" w14:textId="77777777" w:rsidR="0035166F" w:rsidRPr="007E6A05" w:rsidRDefault="0035166F" w:rsidP="001A7146">
            <w:pPr>
              <w:pStyle w:val="ConsPlusNormal"/>
              <w:jc w:val="both"/>
              <w:rPr>
                <w:rFonts w:ascii="Times New Roman" w:hAnsi="Times New Roman" w:cs="Times New Roman"/>
              </w:rPr>
            </w:pPr>
          </w:p>
        </w:tc>
      </w:tr>
      <w:tr w:rsidR="0035166F" w:rsidRPr="007E6A05" w14:paraId="1D3B61F0" w14:textId="77777777" w:rsidTr="001A7146">
        <w:trPr>
          <w:trHeight w:val="639"/>
        </w:trPr>
        <w:tc>
          <w:tcPr>
            <w:tcW w:w="568" w:type="dxa"/>
            <w:tcBorders>
              <w:top w:val="single" w:sz="4" w:space="0" w:color="auto"/>
              <w:left w:val="single" w:sz="4" w:space="0" w:color="auto"/>
              <w:bottom w:val="single" w:sz="4" w:space="0" w:color="auto"/>
              <w:right w:val="single" w:sz="4" w:space="0" w:color="auto"/>
            </w:tcBorders>
          </w:tcPr>
          <w:p w14:paraId="5984820E" w14:textId="77777777" w:rsidR="0035166F" w:rsidRPr="007E6A05" w:rsidRDefault="0035166F" w:rsidP="001A7146">
            <w:pPr>
              <w:autoSpaceDE w:val="0"/>
              <w:autoSpaceDN w:val="0"/>
              <w:rPr>
                <w:sz w:val="20"/>
                <w:szCs w:val="20"/>
              </w:rPr>
            </w:pPr>
            <w:r w:rsidRPr="007E6A05">
              <w:rPr>
                <w:sz w:val="20"/>
                <w:szCs w:val="20"/>
              </w:rPr>
              <w:t>10.</w:t>
            </w:r>
          </w:p>
        </w:tc>
        <w:tc>
          <w:tcPr>
            <w:tcW w:w="3152" w:type="dxa"/>
            <w:tcBorders>
              <w:top w:val="single" w:sz="4" w:space="0" w:color="auto"/>
              <w:left w:val="single" w:sz="4" w:space="0" w:color="auto"/>
              <w:bottom w:val="single" w:sz="4" w:space="0" w:color="auto"/>
              <w:right w:val="single" w:sz="4" w:space="0" w:color="auto"/>
            </w:tcBorders>
          </w:tcPr>
          <w:p w14:paraId="4B7E2A74" w14:textId="77777777" w:rsidR="0035166F" w:rsidRPr="007E6A05" w:rsidRDefault="0035166F" w:rsidP="001A7146">
            <w:pPr>
              <w:autoSpaceDE w:val="0"/>
              <w:autoSpaceDN w:val="0"/>
              <w:rPr>
                <w:sz w:val="20"/>
                <w:szCs w:val="20"/>
              </w:rPr>
            </w:pPr>
            <w:r w:rsidRPr="007E6A05">
              <w:rPr>
                <w:sz w:val="20"/>
                <w:szCs w:val="20"/>
              </w:rPr>
              <w:t>Ожидаемые результаты муниципальной программы,</w:t>
            </w:r>
          </w:p>
          <w:p w14:paraId="422F760A" w14:textId="77777777" w:rsidR="0035166F" w:rsidRPr="007E6A05" w:rsidRDefault="0035166F" w:rsidP="001A7146">
            <w:pPr>
              <w:autoSpaceDE w:val="0"/>
              <w:autoSpaceDN w:val="0"/>
              <w:rPr>
                <w:sz w:val="20"/>
                <w:szCs w:val="20"/>
              </w:rPr>
            </w:pPr>
            <w:r w:rsidRPr="007E6A05">
              <w:rPr>
                <w:sz w:val="20"/>
                <w:szCs w:val="20"/>
              </w:rPr>
              <w:t xml:space="preserve">выраженные </w:t>
            </w:r>
          </w:p>
          <w:p w14:paraId="31D02591" w14:textId="77777777" w:rsidR="0035166F" w:rsidRPr="007E6A05" w:rsidRDefault="0035166F" w:rsidP="001A7146">
            <w:pPr>
              <w:autoSpaceDE w:val="0"/>
              <w:autoSpaceDN w:val="0"/>
              <w:rPr>
                <w:sz w:val="20"/>
                <w:szCs w:val="20"/>
              </w:rPr>
            </w:pPr>
            <w:r w:rsidRPr="007E6A05">
              <w:rPr>
                <w:sz w:val="20"/>
                <w:szCs w:val="20"/>
              </w:rPr>
              <w:t>в количественно измеримых показателях</w:t>
            </w:r>
          </w:p>
        </w:tc>
        <w:tc>
          <w:tcPr>
            <w:tcW w:w="6865" w:type="dxa"/>
            <w:tcBorders>
              <w:top w:val="single" w:sz="4" w:space="0" w:color="auto"/>
              <w:left w:val="single" w:sz="4" w:space="0" w:color="auto"/>
              <w:bottom w:val="single" w:sz="4" w:space="0" w:color="auto"/>
              <w:right w:val="single" w:sz="4" w:space="0" w:color="auto"/>
            </w:tcBorders>
          </w:tcPr>
          <w:p w14:paraId="193DED8A" w14:textId="77777777" w:rsidR="0035166F" w:rsidRPr="007E6A05" w:rsidRDefault="0035166F" w:rsidP="001A7146">
            <w:pPr>
              <w:ind w:right="-108"/>
              <w:jc w:val="both"/>
              <w:rPr>
                <w:sz w:val="20"/>
                <w:szCs w:val="20"/>
              </w:rPr>
            </w:pPr>
            <w:r w:rsidRPr="007E6A05">
              <w:rPr>
                <w:sz w:val="20"/>
                <w:szCs w:val="20"/>
              </w:rPr>
              <w:t xml:space="preserve">В результате реализации муниципальной программы ожидаются положительные изменения социально-демографической характеристики преступности, стабилизация оперативной обстановки и улучшения показателей криминальной ситуации на территории района, которые будут характеризоваться:    </w:t>
            </w:r>
          </w:p>
          <w:p w14:paraId="77CE9402" w14:textId="77777777" w:rsidR="0035166F" w:rsidRPr="007E6A05" w:rsidRDefault="0035166F" w:rsidP="001A7146">
            <w:pPr>
              <w:ind w:right="-108"/>
              <w:jc w:val="both"/>
              <w:rPr>
                <w:sz w:val="20"/>
                <w:szCs w:val="20"/>
              </w:rPr>
            </w:pPr>
            <w:r w:rsidRPr="007E6A05">
              <w:rPr>
                <w:sz w:val="20"/>
                <w:szCs w:val="20"/>
              </w:rPr>
              <w:t xml:space="preserve">1. Ежегодным сокращением преступлений не менее, чем на </w:t>
            </w:r>
            <w:r w:rsidRPr="007E6A05">
              <w:rPr>
                <w:color w:val="000000"/>
                <w:sz w:val="20"/>
                <w:szCs w:val="20"/>
              </w:rPr>
              <w:t>2%.</w:t>
            </w:r>
          </w:p>
          <w:p w14:paraId="4B10F880" w14:textId="77777777" w:rsidR="0035166F" w:rsidRPr="007E6A05" w:rsidRDefault="0035166F" w:rsidP="001A7146">
            <w:pPr>
              <w:ind w:right="-108"/>
              <w:jc w:val="both"/>
              <w:rPr>
                <w:sz w:val="20"/>
                <w:szCs w:val="20"/>
              </w:rPr>
            </w:pPr>
            <w:r w:rsidRPr="007E6A05">
              <w:rPr>
                <w:sz w:val="20"/>
                <w:szCs w:val="20"/>
              </w:rPr>
              <w:t xml:space="preserve">2. Снижение доли преступлений, совершенных в общественных местах, в общем числе зарегистрированных преступлений к концу 2030  года до </w:t>
            </w:r>
            <w:r w:rsidRPr="007E6A05">
              <w:rPr>
                <w:color w:val="000000"/>
                <w:sz w:val="20"/>
                <w:szCs w:val="20"/>
              </w:rPr>
              <w:t>23%;</w:t>
            </w:r>
          </w:p>
          <w:p w14:paraId="651A365E" w14:textId="77777777" w:rsidR="0035166F" w:rsidRPr="007E6A05" w:rsidRDefault="0035166F" w:rsidP="001A7146">
            <w:pPr>
              <w:ind w:right="-108"/>
              <w:jc w:val="both"/>
              <w:rPr>
                <w:sz w:val="20"/>
                <w:szCs w:val="20"/>
              </w:rPr>
            </w:pPr>
            <w:r w:rsidRPr="007E6A05">
              <w:rPr>
                <w:sz w:val="20"/>
                <w:szCs w:val="20"/>
              </w:rPr>
              <w:t xml:space="preserve">3. Сокращение доли преступлений, совершенных несовершеннолетними или принявшими участия до </w:t>
            </w:r>
            <w:r w:rsidRPr="007E6A05">
              <w:rPr>
                <w:color w:val="000000"/>
                <w:sz w:val="20"/>
                <w:szCs w:val="20"/>
              </w:rPr>
              <w:t xml:space="preserve">3,2 %; </w:t>
            </w:r>
          </w:p>
          <w:p w14:paraId="39A49542" w14:textId="77777777" w:rsidR="0035166F" w:rsidRPr="007E6A05" w:rsidRDefault="0035166F" w:rsidP="001A7146">
            <w:pPr>
              <w:jc w:val="both"/>
              <w:rPr>
                <w:sz w:val="20"/>
                <w:szCs w:val="20"/>
              </w:rPr>
            </w:pPr>
            <w:r w:rsidRPr="007E6A05">
              <w:rPr>
                <w:sz w:val="20"/>
                <w:szCs w:val="20"/>
              </w:rPr>
              <w:t xml:space="preserve">4. Ежегодное снижение на </w:t>
            </w:r>
            <w:r w:rsidRPr="007E6A05">
              <w:rPr>
                <w:color w:val="000000"/>
                <w:sz w:val="20"/>
                <w:szCs w:val="20"/>
              </w:rPr>
              <w:t xml:space="preserve">1,5% </w:t>
            </w:r>
            <w:r w:rsidRPr="007E6A05">
              <w:rPr>
                <w:sz w:val="20"/>
                <w:szCs w:val="20"/>
              </w:rPr>
              <w:t xml:space="preserve">преступлений, совершенных в состоянии алкогольного и наркотического опьянения; </w:t>
            </w:r>
          </w:p>
          <w:p w14:paraId="79FEC809" w14:textId="77777777" w:rsidR="0035166F" w:rsidRPr="007E6A05" w:rsidRDefault="0035166F" w:rsidP="001A7146">
            <w:pPr>
              <w:jc w:val="both"/>
              <w:rPr>
                <w:sz w:val="20"/>
                <w:szCs w:val="20"/>
              </w:rPr>
            </w:pPr>
            <w:r w:rsidRPr="007E6A05">
              <w:rPr>
                <w:sz w:val="20"/>
                <w:szCs w:val="20"/>
              </w:rPr>
              <w:t>5. Ежегодное увеличение на 5</w:t>
            </w:r>
            <w:r w:rsidRPr="007E6A05">
              <w:rPr>
                <w:color w:val="FF0000"/>
                <w:sz w:val="20"/>
                <w:szCs w:val="20"/>
              </w:rPr>
              <w:t xml:space="preserve"> </w:t>
            </w:r>
            <w:r w:rsidRPr="007E6A05">
              <w:rPr>
                <w:color w:val="000000"/>
                <w:sz w:val="20"/>
                <w:szCs w:val="20"/>
              </w:rPr>
              <w:t xml:space="preserve">% </w:t>
            </w:r>
            <w:r w:rsidRPr="007E6A05">
              <w:rPr>
                <w:sz w:val="20"/>
                <w:szCs w:val="20"/>
              </w:rPr>
              <w:t>количества граждан, участвующих в охране общественного порядка на добровольной основе в составе народных дружин и общественных объединений правоохранительной направленности</w:t>
            </w:r>
          </w:p>
          <w:p w14:paraId="3E4CF0EA" w14:textId="77777777" w:rsidR="0035166F" w:rsidRPr="007E6A05" w:rsidRDefault="0035166F" w:rsidP="001A7146">
            <w:pPr>
              <w:jc w:val="both"/>
              <w:rPr>
                <w:sz w:val="20"/>
                <w:szCs w:val="20"/>
              </w:rPr>
            </w:pPr>
            <w:r w:rsidRPr="007E6A05">
              <w:rPr>
                <w:sz w:val="20"/>
                <w:szCs w:val="20"/>
              </w:rPr>
              <w:t>6. Недопущение совершения террористических актов и экстремистских проявлений;</w:t>
            </w:r>
          </w:p>
          <w:p w14:paraId="28C30D5D" w14:textId="77777777" w:rsidR="0035166F" w:rsidRPr="007E6A05" w:rsidRDefault="0035166F" w:rsidP="001A7146">
            <w:pPr>
              <w:jc w:val="both"/>
              <w:rPr>
                <w:sz w:val="20"/>
                <w:szCs w:val="20"/>
              </w:rPr>
            </w:pPr>
            <w:r w:rsidRPr="007E6A05">
              <w:rPr>
                <w:sz w:val="20"/>
                <w:szCs w:val="20"/>
              </w:rPr>
              <w:t>7. Ежегодное снижение на 1</w:t>
            </w:r>
            <w:r w:rsidRPr="007E6A05">
              <w:rPr>
                <w:color w:val="000000"/>
                <w:sz w:val="20"/>
                <w:szCs w:val="20"/>
              </w:rPr>
              <w:t xml:space="preserve">,43 % </w:t>
            </w:r>
            <w:r w:rsidRPr="007E6A05">
              <w:rPr>
                <w:sz w:val="20"/>
                <w:szCs w:val="20"/>
              </w:rPr>
              <w:t xml:space="preserve">количества преступлений, совершенных лицами, ранее судимыми. </w:t>
            </w:r>
          </w:p>
          <w:p w14:paraId="5DE45FC8" w14:textId="77777777" w:rsidR="0035166F" w:rsidRPr="007E6A05" w:rsidRDefault="0035166F" w:rsidP="001A7146">
            <w:pPr>
              <w:pStyle w:val="ConsPlusNormal"/>
              <w:ind w:firstLine="0"/>
              <w:jc w:val="both"/>
              <w:rPr>
                <w:rFonts w:ascii="Times New Roman" w:hAnsi="Times New Roman" w:cs="Times New Roman"/>
              </w:rPr>
            </w:pPr>
            <w:r w:rsidRPr="007E6A05">
              <w:rPr>
                <w:rFonts w:ascii="Times New Roman" w:hAnsi="Times New Roman" w:cs="Times New Roman"/>
              </w:rPr>
              <w:t xml:space="preserve">8. Ежегодное снижение на </w:t>
            </w:r>
            <w:r w:rsidRPr="007E6A05">
              <w:rPr>
                <w:rFonts w:ascii="Times New Roman" w:hAnsi="Times New Roman" w:cs="Times New Roman"/>
                <w:color w:val="000000"/>
              </w:rPr>
              <w:t>10%</w:t>
            </w:r>
            <w:r w:rsidRPr="007E6A05">
              <w:rPr>
                <w:rFonts w:ascii="Times New Roman" w:hAnsi="Times New Roman" w:cs="Times New Roman"/>
              </w:rPr>
              <w:t xml:space="preserve"> количества погибших в результате дорожно-транспортных происшествиях.</w:t>
            </w:r>
          </w:p>
        </w:tc>
      </w:tr>
      <w:tr w:rsidR="0035166F" w:rsidRPr="007E6A05" w14:paraId="00D6DBA4" w14:textId="77777777" w:rsidTr="001A7146">
        <w:trPr>
          <w:trHeight w:val="1266"/>
        </w:trPr>
        <w:tc>
          <w:tcPr>
            <w:tcW w:w="568" w:type="dxa"/>
            <w:tcBorders>
              <w:top w:val="single" w:sz="4" w:space="0" w:color="auto"/>
              <w:left w:val="single" w:sz="4" w:space="0" w:color="auto"/>
              <w:bottom w:val="single" w:sz="4" w:space="0" w:color="auto"/>
              <w:right w:val="single" w:sz="4" w:space="0" w:color="auto"/>
            </w:tcBorders>
          </w:tcPr>
          <w:p w14:paraId="0A28E558" w14:textId="77777777" w:rsidR="0035166F" w:rsidRPr="007E6A05" w:rsidRDefault="0035166F" w:rsidP="001A7146">
            <w:pPr>
              <w:autoSpaceDE w:val="0"/>
              <w:autoSpaceDN w:val="0"/>
              <w:rPr>
                <w:sz w:val="20"/>
                <w:szCs w:val="20"/>
              </w:rPr>
            </w:pPr>
            <w:r w:rsidRPr="007E6A05">
              <w:rPr>
                <w:sz w:val="20"/>
                <w:szCs w:val="20"/>
              </w:rPr>
              <w:t>11.</w:t>
            </w:r>
          </w:p>
        </w:tc>
        <w:tc>
          <w:tcPr>
            <w:tcW w:w="3152" w:type="dxa"/>
            <w:tcBorders>
              <w:top w:val="single" w:sz="4" w:space="0" w:color="auto"/>
              <w:left w:val="single" w:sz="4" w:space="0" w:color="auto"/>
              <w:bottom w:val="single" w:sz="4" w:space="0" w:color="auto"/>
              <w:right w:val="single" w:sz="4" w:space="0" w:color="auto"/>
            </w:tcBorders>
          </w:tcPr>
          <w:p w14:paraId="5DF31A70" w14:textId="77777777" w:rsidR="0035166F" w:rsidRPr="007E6A05" w:rsidRDefault="0035166F" w:rsidP="001A7146">
            <w:pPr>
              <w:autoSpaceDE w:val="0"/>
              <w:autoSpaceDN w:val="0"/>
              <w:jc w:val="both"/>
              <w:rPr>
                <w:sz w:val="20"/>
                <w:szCs w:val="20"/>
              </w:rPr>
            </w:pPr>
            <w:r w:rsidRPr="007E6A05">
              <w:rPr>
                <w:sz w:val="20"/>
                <w:szCs w:val="20"/>
              </w:rPr>
              <w:t>Электронный адрес размещения муниципальной программы в сети Интернет</w:t>
            </w:r>
          </w:p>
        </w:tc>
        <w:tc>
          <w:tcPr>
            <w:tcW w:w="6865" w:type="dxa"/>
            <w:tcBorders>
              <w:top w:val="single" w:sz="4" w:space="0" w:color="auto"/>
              <w:left w:val="single" w:sz="4" w:space="0" w:color="auto"/>
              <w:bottom w:val="single" w:sz="4" w:space="0" w:color="auto"/>
              <w:right w:val="single" w:sz="4" w:space="0" w:color="auto"/>
            </w:tcBorders>
            <w:hideMark/>
          </w:tcPr>
          <w:p w14:paraId="524A20BD" w14:textId="77777777" w:rsidR="0035166F" w:rsidRPr="007E6A05" w:rsidRDefault="0035166F" w:rsidP="001A7146">
            <w:pPr>
              <w:pStyle w:val="ConsPlusNormal"/>
              <w:widowControl/>
              <w:spacing w:line="276" w:lineRule="auto"/>
              <w:ind w:firstLine="0"/>
              <w:jc w:val="both"/>
              <w:rPr>
                <w:rFonts w:ascii="Times New Roman" w:hAnsi="Times New Roman" w:cs="Times New Roman"/>
                <w:lang w:val="en-US" w:eastAsia="en-US"/>
              </w:rPr>
            </w:pPr>
            <w:r w:rsidRPr="007E6A05">
              <w:rPr>
                <w:rFonts w:ascii="Times New Roman" w:hAnsi="Times New Roman" w:cs="Times New Roman"/>
                <w:lang w:val="en-US" w:eastAsia="en-US"/>
              </w:rPr>
              <w:t>www.kuibyshev.nso.ru</w:t>
            </w:r>
          </w:p>
        </w:tc>
      </w:tr>
      <w:tr w:rsidR="0035166F" w:rsidRPr="007E6A05" w14:paraId="489A7FF3" w14:textId="77777777" w:rsidTr="001A7146">
        <w:trPr>
          <w:trHeight w:val="80"/>
        </w:trPr>
        <w:tc>
          <w:tcPr>
            <w:tcW w:w="568" w:type="dxa"/>
            <w:tcBorders>
              <w:top w:val="single" w:sz="4" w:space="0" w:color="auto"/>
              <w:left w:val="nil"/>
              <w:bottom w:val="nil"/>
              <w:right w:val="nil"/>
            </w:tcBorders>
          </w:tcPr>
          <w:p w14:paraId="4DB4C20C" w14:textId="77777777" w:rsidR="0035166F" w:rsidRPr="007E6A05" w:rsidRDefault="0035166F" w:rsidP="001A7146">
            <w:pPr>
              <w:autoSpaceDE w:val="0"/>
              <w:autoSpaceDN w:val="0"/>
              <w:rPr>
                <w:sz w:val="20"/>
                <w:szCs w:val="20"/>
              </w:rPr>
            </w:pPr>
          </w:p>
        </w:tc>
        <w:tc>
          <w:tcPr>
            <w:tcW w:w="3152" w:type="dxa"/>
            <w:tcBorders>
              <w:top w:val="single" w:sz="4" w:space="0" w:color="auto"/>
              <w:left w:val="nil"/>
              <w:bottom w:val="nil"/>
              <w:right w:val="nil"/>
            </w:tcBorders>
          </w:tcPr>
          <w:p w14:paraId="2A852B4A" w14:textId="77777777" w:rsidR="0035166F" w:rsidRPr="007E6A05" w:rsidRDefault="0035166F" w:rsidP="001A7146">
            <w:pPr>
              <w:autoSpaceDE w:val="0"/>
              <w:autoSpaceDN w:val="0"/>
              <w:jc w:val="both"/>
              <w:rPr>
                <w:sz w:val="20"/>
                <w:szCs w:val="20"/>
              </w:rPr>
            </w:pPr>
          </w:p>
        </w:tc>
        <w:tc>
          <w:tcPr>
            <w:tcW w:w="6865" w:type="dxa"/>
            <w:tcBorders>
              <w:top w:val="single" w:sz="4" w:space="0" w:color="auto"/>
              <w:left w:val="nil"/>
              <w:bottom w:val="nil"/>
              <w:right w:val="nil"/>
            </w:tcBorders>
          </w:tcPr>
          <w:p w14:paraId="51DA8E86" w14:textId="77777777" w:rsidR="0035166F" w:rsidRPr="007E6A05" w:rsidRDefault="0035166F" w:rsidP="001A7146">
            <w:pPr>
              <w:pStyle w:val="ConsPlusNormal"/>
              <w:widowControl/>
              <w:spacing w:line="276" w:lineRule="auto"/>
              <w:ind w:firstLine="0"/>
              <w:jc w:val="both"/>
              <w:rPr>
                <w:rFonts w:ascii="Times New Roman" w:hAnsi="Times New Roman" w:cs="Times New Roman"/>
                <w:lang w:val="en-US" w:eastAsia="en-US"/>
              </w:rPr>
            </w:pPr>
          </w:p>
        </w:tc>
      </w:tr>
      <w:tr w:rsidR="0035166F" w:rsidRPr="007E6A05" w14:paraId="4898B0C5" w14:textId="77777777" w:rsidTr="001A7146">
        <w:trPr>
          <w:trHeight w:val="80"/>
        </w:trPr>
        <w:tc>
          <w:tcPr>
            <w:tcW w:w="568" w:type="dxa"/>
            <w:tcBorders>
              <w:top w:val="nil"/>
              <w:left w:val="nil"/>
              <w:bottom w:val="nil"/>
              <w:right w:val="nil"/>
            </w:tcBorders>
          </w:tcPr>
          <w:p w14:paraId="6A2B5BE0" w14:textId="77777777" w:rsidR="0035166F" w:rsidRPr="007E6A05" w:rsidRDefault="0035166F" w:rsidP="001A7146">
            <w:pPr>
              <w:autoSpaceDE w:val="0"/>
              <w:autoSpaceDN w:val="0"/>
              <w:rPr>
                <w:sz w:val="20"/>
                <w:szCs w:val="20"/>
              </w:rPr>
            </w:pPr>
          </w:p>
        </w:tc>
        <w:tc>
          <w:tcPr>
            <w:tcW w:w="3152" w:type="dxa"/>
            <w:tcBorders>
              <w:top w:val="nil"/>
              <w:left w:val="nil"/>
              <w:bottom w:val="nil"/>
              <w:right w:val="nil"/>
            </w:tcBorders>
          </w:tcPr>
          <w:p w14:paraId="1C708EF9" w14:textId="77777777" w:rsidR="0035166F" w:rsidRPr="007E6A05" w:rsidRDefault="0035166F" w:rsidP="001A7146">
            <w:pPr>
              <w:autoSpaceDE w:val="0"/>
              <w:autoSpaceDN w:val="0"/>
              <w:jc w:val="both"/>
              <w:rPr>
                <w:sz w:val="20"/>
                <w:szCs w:val="20"/>
              </w:rPr>
            </w:pPr>
          </w:p>
        </w:tc>
        <w:tc>
          <w:tcPr>
            <w:tcW w:w="6865" w:type="dxa"/>
            <w:tcBorders>
              <w:top w:val="nil"/>
              <w:left w:val="nil"/>
              <w:bottom w:val="nil"/>
              <w:right w:val="nil"/>
            </w:tcBorders>
          </w:tcPr>
          <w:p w14:paraId="25299DD5" w14:textId="77777777" w:rsidR="0035166F" w:rsidRPr="007E6A05" w:rsidRDefault="0035166F" w:rsidP="001A7146">
            <w:pPr>
              <w:pStyle w:val="ConsPlusNormal"/>
              <w:widowControl/>
              <w:spacing w:line="276" w:lineRule="auto"/>
              <w:ind w:firstLine="0"/>
              <w:jc w:val="both"/>
              <w:rPr>
                <w:rFonts w:ascii="Times New Roman" w:hAnsi="Times New Roman" w:cs="Times New Roman"/>
                <w:lang w:val="en-US" w:eastAsia="en-US"/>
              </w:rPr>
            </w:pPr>
          </w:p>
        </w:tc>
      </w:tr>
    </w:tbl>
    <w:p w14:paraId="24C25ED8" w14:textId="77777777" w:rsidR="0035166F" w:rsidRPr="007E6A05" w:rsidRDefault="0035166F" w:rsidP="0035166F">
      <w:pPr>
        <w:ind w:left="709" w:hanging="567"/>
        <w:jc w:val="center"/>
        <w:rPr>
          <w:sz w:val="20"/>
          <w:szCs w:val="20"/>
        </w:rPr>
      </w:pPr>
      <w:r w:rsidRPr="007E6A05">
        <w:rPr>
          <w:sz w:val="20"/>
          <w:szCs w:val="20"/>
          <w:lang w:val="en-US"/>
        </w:rPr>
        <w:t>I</w:t>
      </w:r>
      <w:r w:rsidRPr="007E6A05">
        <w:rPr>
          <w:sz w:val="20"/>
          <w:szCs w:val="20"/>
        </w:rPr>
        <w:t>. «Обоснование необходимости реализации муниципальной программы»</w:t>
      </w:r>
    </w:p>
    <w:p w14:paraId="4FBD3FD0" w14:textId="77777777" w:rsidR="0035166F" w:rsidRPr="007E6A05" w:rsidRDefault="0035166F" w:rsidP="0035166F">
      <w:pPr>
        <w:autoSpaceDE w:val="0"/>
        <w:autoSpaceDN w:val="0"/>
        <w:ind w:firstLine="708"/>
        <w:jc w:val="both"/>
        <w:rPr>
          <w:sz w:val="20"/>
          <w:szCs w:val="20"/>
        </w:rPr>
      </w:pPr>
      <w:r w:rsidRPr="007E6A05">
        <w:rPr>
          <w:sz w:val="20"/>
          <w:szCs w:val="20"/>
        </w:rPr>
        <w:t xml:space="preserve">В период с 2011 по 2025 год решение вопросов в сфере профилактики правонарушений осуществлялось и обеспечивалось в рамках муниципальных программ: «Профилактика правонарушений в Куйбышевском районе Новосибирской области» и «Профилактика правонарушений, терроризма и экстремизма на территории Куйбышевского района Новосибирской области», направленных на предотвращение преступности и профилактику правонарушений в Куйбышевском муниципальном районе, также создание комфортного образа и безопасности жизни населения. </w:t>
      </w:r>
    </w:p>
    <w:p w14:paraId="2A45E302" w14:textId="77777777" w:rsidR="0035166F" w:rsidRPr="007E6A05" w:rsidRDefault="0035166F" w:rsidP="0035166F">
      <w:pPr>
        <w:autoSpaceDE w:val="0"/>
        <w:autoSpaceDN w:val="0"/>
        <w:ind w:firstLine="708"/>
        <w:jc w:val="both"/>
        <w:rPr>
          <w:sz w:val="20"/>
          <w:szCs w:val="20"/>
        </w:rPr>
      </w:pPr>
      <w:r w:rsidRPr="007E6A05">
        <w:rPr>
          <w:sz w:val="20"/>
          <w:szCs w:val="20"/>
        </w:rPr>
        <w:t xml:space="preserve">Необходимо продолжение работы по обеспечению комфортного образа жизни населения, общественной безопасности, правопорядка и безопасности среды обитания, предупреждению терроризма и экстремизма. </w:t>
      </w:r>
    </w:p>
    <w:p w14:paraId="56229266" w14:textId="77777777" w:rsidR="0035166F" w:rsidRPr="007E6A05" w:rsidRDefault="0035166F" w:rsidP="0035166F">
      <w:pPr>
        <w:autoSpaceDE w:val="0"/>
        <w:autoSpaceDN w:val="0"/>
        <w:ind w:firstLine="708"/>
        <w:jc w:val="both"/>
        <w:rPr>
          <w:sz w:val="20"/>
          <w:szCs w:val="20"/>
        </w:rPr>
      </w:pPr>
      <w:r w:rsidRPr="007E6A05">
        <w:rPr>
          <w:sz w:val="20"/>
          <w:szCs w:val="20"/>
        </w:rPr>
        <w:t xml:space="preserve">Выявление и устранение причин, порождающих правонарушения, условий, способствующих совершению правонарушений, оказание профилактического воздействия на лиц, находящихся в трудной жизненной ситуации, в целях недопущения совершения правонарушений или антиобщественного поведения, повышение уровня правовой грамотности и развитие правосознания граждан – важнейшая задача, решению которой уделяется пристальное внимание органами власти. </w:t>
      </w:r>
    </w:p>
    <w:p w14:paraId="0757489F" w14:textId="77777777" w:rsidR="0035166F" w:rsidRPr="007E6A05" w:rsidRDefault="0035166F" w:rsidP="0035166F">
      <w:pPr>
        <w:pStyle w:val="aff6"/>
        <w:ind w:firstLine="708"/>
        <w:jc w:val="both"/>
        <w:rPr>
          <w:rFonts w:ascii="Times New Roman" w:hAnsi="Times New Roman"/>
          <w:sz w:val="20"/>
          <w:szCs w:val="20"/>
        </w:rPr>
      </w:pPr>
      <w:r w:rsidRPr="007E6A05">
        <w:rPr>
          <w:rFonts w:ascii="Times New Roman" w:hAnsi="Times New Roman"/>
          <w:sz w:val="20"/>
          <w:szCs w:val="20"/>
        </w:rPr>
        <w:t>Правовой основой разработки и реализации новой программы является законодательство Российской Федерации и Новосибирской области.</w:t>
      </w:r>
    </w:p>
    <w:p w14:paraId="3A89AF03" w14:textId="77777777" w:rsidR="0035166F" w:rsidRPr="007E6A05" w:rsidRDefault="0035166F" w:rsidP="0035166F">
      <w:pPr>
        <w:pStyle w:val="aff6"/>
        <w:ind w:firstLine="708"/>
        <w:jc w:val="both"/>
        <w:rPr>
          <w:rFonts w:ascii="Times New Roman" w:hAnsi="Times New Roman"/>
          <w:spacing w:val="-1"/>
          <w:sz w:val="20"/>
          <w:szCs w:val="20"/>
        </w:rPr>
      </w:pPr>
      <w:r w:rsidRPr="007E6A05">
        <w:rPr>
          <w:rFonts w:ascii="Times New Roman" w:hAnsi="Times New Roman"/>
          <w:spacing w:val="-1"/>
          <w:sz w:val="20"/>
          <w:szCs w:val="20"/>
        </w:rPr>
        <w:t xml:space="preserve">В качестве институциональных механизмов предполагается создание и обеспечение деятельности добровольных формирований населения правоохранительной направленности, оказание помощи лицам, оказавшимся в сложной жизненной ситуации, страдающим алкогольной и наркотической зависимостью, проведение различных мероприятий по предотвращению и предупреждению актов терроризма и экстремизма. </w:t>
      </w:r>
    </w:p>
    <w:p w14:paraId="4F0BE938" w14:textId="77777777" w:rsidR="0035166F" w:rsidRPr="007E6A05" w:rsidRDefault="0035166F" w:rsidP="0035166F">
      <w:pPr>
        <w:pStyle w:val="aff6"/>
        <w:ind w:firstLine="708"/>
        <w:jc w:val="both"/>
        <w:rPr>
          <w:rFonts w:ascii="Times New Roman" w:hAnsi="Times New Roman"/>
          <w:sz w:val="20"/>
          <w:szCs w:val="20"/>
        </w:rPr>
      </w:pPr>
      <w:r w:rsidRPr="007E6A05">
        <w:rPr>
          <w:rFonts w:ascii="Times New Roman" w:hAnsi="Times New Roman"/>
          <w:spacing w:val="-1"/>
          <w:sz w:val="20"/>
          <w:szCs w:val="20"/>
        </w:rPr>
        <w:t>П</w:t>
      </w:r>
      <w:r w:rsidRPr="007E6A05">
        <w:rPr>
          <w:rFonts w:ascii="Times New Roman" w:hAnsi="Times New Roman"/>
          <w:spacing w:val="-2"/>
          <w:sz w:val="20"/>
          <w:szCs w:val="20"/>
        </w:rPr>
        <w:t xml:space="preserve">родолжат свою работу созданные на территории Куйбышевского муниципального района комиссии: межведомственные комиссии по профилактике правонарушений, антинаркотическая комиссия, комиссия по делам несовершеннолетних и защите их прав. </w:t>
      </w:r>
    </w:p>
    <w:p w14:paraId="16FEEF19" w14:textId="77777777" w:rsidR="0035166F" w:rsidRPr="007E6A05" w:rsidRDefault="0035166F" w:rsidP="0035166F">
      <w:pPr>
        <w:pStyle w:val="aff6"/>
        <w:ind w:firstLine="708"/>
        <w:jc w:val="both"/>
        <w:rPr>
          <w:rFonts w:ascii="Times New Roman" w:hAnsi="Times New Roman"/>
          <w:sz w:val="20"/>
          <w:szCs w:val="20"/>
        </w:rPr>
      </w:pPr>
      <w:r w:rsidRPr="007E6A05">
        <w:rPr>
          <w:rFonts w:ascii="Times New Roman" w:hAnsi="Times New Roman"/>
          <w:sz w:val="20"/>
          <w:szCs w:val="20"/>
        </w:rPr>
        <w:t>Координация совместной деятельности осуществляется на заседаниях, на которых будут вырабатываться дополнительные меры по реализации программных мероприятий.</w:t>
      </w:r>
    </w:p>
    <w:p w14:paraId="4D275F2F" w14:textId="77777777" w:rsidR="0035166F" w:rsidRPr="007E6A05" w:rsidRDefault="0035166F" w:rsidP="0035166F">
      <w:pPr>
        <w:pStyle w:val="aff6"/>
        <w:ind w:firstLine="708"/>
        <w:jc w:val="both"/>
        <w:rPr>
          <w:rFonts w:ascii="Times New Roman" w:hAnsi="Times New Roman"/>
          <w:sz w:val="20"/>
          <w:szCs w:val="20"/>
        </w:rPr>
      </w:pPr>
      <w:r w:rsidRPr="007E6A05">
        <w:rPr>
          <w:rFonts w:ascii="Times New Roman" w:hAnsi="Times New Roman"/>
          <w:sz w:val="20"/>
          <w:szCs w:val="20"/>
        </w:rPr>
        <w:t>Не все проблемы были решены, есть проблемы, связанные с обеспечением общественного порядка в жилом секторе, безопасностью граждан на улицах, в местах проведения массовых мероприятий, в других общественных местах.</w:t>
      </w:r>
    </w:p>
    <w:p w14:paraId="7A7B6463" w14:textId="77777777" w:rsidR="0035166F" w:rsidRPr="007E6A05" w:rsidRDefault="0035166F" w:rsidP="0035166F">
      <w:pPr>
        <w:pStyle w:val="aff6"/>
        <w:ind w:firstLine="708"/>
        <w:jc w:val="both"/>
        <w:rPr>
          <w:rFonts w:ascii="Times New Roman" w:hAnsi="Times New Roman"/>
          <w:sz w:val="20"/>
          <w:szCs w:val="20"/>
        </w:rPr>
      </w:pPr>
      <w:r w:rsidRPr="007E6A05">
        <w:rPr>
          <w:rFonts w:ascii="Times New Roman" w:hAnsi="Times New Roman"/>
          <w:sz w:val="20"/>
          <w:szCs w:val="20"/>
        </w:rPr>
        <w:t>Количество преступлений и правонарушений, совершенных несовершеннолетними, и преступлений, совершенных в состоянии алкогольного опьянения, от общего количества зарегистрированных преступлений значительно сократилось.</w:t>
      </w:r>
    </w:p>
    <w:p w14:paraId="6AC733C1" w14:textId="77777777" w:rsidR="0035166F" w:rsidRPr="007E6A05" w:rsidRDefault="0035166F" w:rsidP="0035166F">
      <w:pPr>
        <w:pStyle w:val="aff6"/>
        <w:ind w:firstLine="283"/>
        <w:jc w:val="both"/>
        <w:rPr>
          <w:rFonts w:ascii="Times New Roman" w:hAnsi="Times New Roman"/>
          <w:sz w:val="20"/>
          <w:szCs w:val="20"/>
        </w:rPr>
      </w:pPr>
      <w:r w:rsidRPr="007E6A05">
        <w:rPr>
          <w:rFonts w:ascii="Times New Roman" w:hAnsi="Times New Roman"/>
          <w:sz w:val="20"/>
          <w:szCs w:val="20"/>
        </w:rPr>
        <w:t xml:space="preserve">       В настоящее время значительно активизирована деятельность органов местного самоуправления по привлечению граждан к охране общественного порядка.</w:t>
      </w:r>
    </w:p>
    <w:p w14:paraId="771974D0" w14:textId="77777777" w:rsidR="0035166F" w:rsidRPr="007E6A05" w:rsidRDefault="0035166F" w:rsidP="0035166F">
      <w:pPr>
        <w:pStyle w:val="aff6"/>
        <w:ind w:firstLine="283"/>
        <w:jc w:val="both"/>
        <w:rPr>
          <w:rFonts w:ascii="Times New Roman" w:hAnsi="Times New Roman"/>
          <w:sz w:val="20"/>
          <w:szCs w:val="20"/>
        </w:rPr>
      </w:pPr>
      <w:r w:rsidRPr="007E6A05">
        <w:rPr>
          <w:rFonts w:ascii="Times New Roman" w:hAnsi="Times New Roman"/>
          <w:sz w:val="20"/>
          <w:szCs w:val="20"/>
        </w:rPr>
        <w:t xml:space="preserve">       В целях предупреждения преступности необходимо совершенствование профилактической и воспитательной работы среди населения, особенно среди социально неблагополучных лиц, оказавшихся в трудной жизненной ситуации и не имеющих жилья, а также несовершеннолетних и молодежи.</w:t>
      </w:r>
    </w:p>
    <w:p w14:paraId="26A33997" w14:textId="77777777" w:rsidR="0035166F" w:rsidRPr="007E6A05" w:rsidRDefault="0035166F" w:rsidP="0035166F">
      <w:pPr>
        <w:pStyle w:val="af5"/>
        <w:ind w:firstLine="283"/>
        <w:rPr>
          <w:b w:val="0"/>
          <w:bCs w:val="0"/>
          <w:sz w:val="20"/>
          <w:szCs w:val="20"/>
        </w:rPr>
      </w:pPr>
      <w:r w:rsidRPr="007E6A05">
        <w:rPr>
          <w:b w:val="0"/>
          <w:bCs w:val="0"/>
          <w:sz w:val="20"/>
          <w:szCs w:val="20"/>
        </w:rPr>
        <w:t xml:space="preserve">      В целях повышения эффективности деятельности органов местного самоуправления во взаимодействии с органами власти по обеспечению законности, правопорядка, общественной безопасности на территории Куйбышевского района, реализации </w:t>
      </w:r>
      <w:r w:rsidRPr="007E6A05">
        <w:rPr>
          <w:b w:val="0"/>
          <w:bCs w:val="0"/>
          <w:color w:val="000000"/>
          <w:sz w:val="20"/>
          <w:szCs w:val="20"/>
        </w:rPr>
        <w:t xml:space="preserve">Федерального закона от 23.06.2016 № 182-ФЗ «Об основах профилактики правонарушений в Российской Федерации», </w:t>
      </w:r>
      <w:hyperlink r:id="rId11" w:history="1">
        <w:r w:rsidRPr="007E6A05">
          <w:rPr>
            <w:rStyle w:val="afa"/>
            <w:b w:val="0"/>
            <w:bCs w:val="0"/>
            <w:color w:val="000000"/>
            <w:spacing w:val="2"/>
            <w:sz w:val="20"/>
            <w:szCs w:val="20"/>
            <w:shd w:val="clear" w:color="auto" w:fill="FFFFFF"/>
          </w:rPr>
          <w:t>Федерального закона от 06.03.2006 N 35-ФЗ</w:t>
        </w:r>
      </w:hyperlink>
      <w:r w:rsidRPr="007E6A05">
        <w:rPr>
          <w:b w:val="0"/>
          <w:bCs w:val="0"/>
          <w:color w:val="000000"/>
          <w:spacing w:val="2"/>
          <w:sz w:val="20"/>
          <w:szCs w:val="20"/>
          <w:shd w:val="clear" w:color="auto" w:fill="FFFFFF"/>
        </w:rPr>
        <w:t> «О противодействии терроризму», </w:t>
      </w:r>
      <w:hyperlink r:id="rId12" w:history="1">
        <w:r w:rsidRPr="007E6A05">
          <w:rPr>
            <w:rStyle w:val="afa"/>
            <w:b w:val="0"/>
            <w:bCs w:val="0"/>
            <w:color w:val="000000"/>
            <w:spacing w:val="2"/>
            <w:sz w:val="20"/>
            <w:szCs w:val="20"/>
            <w:shd w:val="clear" w:color="auto" w:fill="FFFFFF"/>
          </w:rPr>
          <w:t>Федерального закона от 25.07.2002 N 114-ФЗ «О противодействии экстремистской деятельности»</w:t>
        </w:r>
      </w:hyperlink>
      <w:r w:rsidRPr="007E6A05">
        <w:rPr>
          <w:b w:val="0"/>
          <w:bCs w:val="0"/>
          <w:sz w:val="20"/>
          <w:szCs w:val="20"/>
        </w:rPr>
        <w:t xml:space="preserve"> необходимо организовать работу по реализации муниципальной  программы «Профилактика правонарушений, терроризма и экстремизма на территории Куйбышевского </w:t>
      </w:r>
      <w:r w:rsidRPr="007E6A05">
        <w:rPr>
          <w:b w:val="0"/>
          <w:bCs w:val="0"/>
          <w:spacing w:val="-2"/>
          <w:sz w:val="20"/>
          <w:szCs w:val="20"/>
        </w:rPr>
        <w:t>муниципального</w:t>
      </w:r>
      <w:r w:rsidRPr="007E6A05">
        <w:rPr>
          <w:b w:val="0"/>
          <w:bCs w:val="0"/>
          <w:sz w:val="20"/>
          <w:szCs w:val="20"/>
        </w:rPr>
        <w:t xml:space="preserve"> района Новосибирской области на 2026-2030 годы». </w:t>
      </w:r>
    </w:p>
    <w:p w14:paraId="5EE50A3B" w14:textId="77777777" w:rsidR="0035166F" w:rsidRPr="007E6A05" w:rsidRDefault="0035166F" w:rsidP="0035166F">
      <w:pPr>
        <w:pStyle w:val="af5"/>
        <w:ind w:firstLine="283"/>
        <w:rPr>
          <w:b w:val="0"/>
          <w:bCs w:val="0"/>
          <w:sz w:val="20"/>
          <w:szCs w:val="20"/>
        </w:rPr>
      </w:pPr>
    </w:p>
    <w:p w14:paraId="13C65200" w14:textId="77777777" w:rsidR="0035166F" w:rsidRPr="007E6A05" w:rsidRDefault="0035166F" w:rsidP="0035166F">
      <w:pPr>
        <w:pStyle w:val="af5"/>
        <w:ind w:firstLine="283"/>
        <w:rPr>
          <w:b w:val="0"/>
          <w:bCs w:val="0"/>
          <w:sz w:val="20"/>
          <w:szCs w:val="20"/>
        </w:rPr>
      </w:pPr>
    </w:p>
    <w:p w14:paraId="3A44984D" w14:textId="77777777" w:rsidR="0035166F" w:rsidRPr="007E6A05" w:rsidRDefault="0035166F" w:rsidP="0035166F">
      <w:pPr>
        <w:ind w:firstLine="283"/>
        <w:jc w:val="center"/>
        <w:rPr>
          <w:sz w:val="20"/>
          <w:szCs w:val="20"/>
        </w:rPr>
      </w:pPr>
    </w:p>
    <w:p w14:paraId="749394B1" w14:textId="77777777" w:rsidR="0035166F" w:rsidRPr="007E6A05" w:rsidRDefault="0035166F" w:rsidP="0035166F">
      <w:pPr>
        <w:ind w:firstLine="283"/>
        <w:jc w:val="center"/>
        <w:rPr>
          <w:sz w:val="20"/>
          <w:szCs w:val="20"/>
        </w:rPr>
      </w:pPr>
      <w:r w:rsidRPr="007E6A05">
        <w:rPr>
          <w:sz w:val="20"/>
          <w:szCs w:val="20"/>
          <w:lang w:val="en-US"/>
        </w:rPr>
        <w:t>II</w:t>
      </w:r>
      <w:r w:rsidRPr="007E6A05">
        <w:rPr>
          <w:sz w:val="20"/>
          <w:szCs w:val="20"/>
        </w:rPr>
        <w:t>. «Цели и задачи, важнейшие целевые индикаторы муниципальной программы»</w:t>
      </w:r>
    </w:p>
    <w:p w14:paraId="5CBC3885" w14:textId="77777777" w:rsidR="0035166F" w:rsidRPr="007E6A05" w:rsidRDefault="0035166F" w:rsidP="0035166F">
      <w:pPr>
        <w:pStyle w:val="aff6"/>
        <w:ind w:firstLine="283"/>
        <w:rPr>
          <w:rFonts w:ascii="Times New Roman" w:hAnsi="Times New Roman"/>
          <w:sz w:val="20"/>
          <w:szCs w:val="20"/>
          <w:u w:val="single"/>
        </w:rPr>
      </w:pPr>
      <w:r w:rsidRPr="007E6A05">
        <w:rPr>
          <w:rFonts w:ascii="Times New Roman" w:hAnsi="Times New Roman"/>
          <w:sz w:val="20"/>
          <w:szCs w:val="20"/>
          <w:u w:val="single"/>
        </w:rPr>
        <w:t xml:space="preserve">ЦЕЛИ: </w:t>
      </w:r>
    </w:p>
    <w:p w14:paraId="3BD127A6" w14:textId="77777777" w:rsidR="0035166F" w:rsidRPr="007E6A05" w:rsidRDefault="0035166F" w:rsidP="0035166F">
      <w:pPr>
        <w:pStyle w:val="aff6"/>
        <w:ind w:firstLine="283"/>
        <w:jc w:val="both"/>
        <w:rPr>
          <w:rFonts w:ascii="Times New Roman" w:hAnsi="Times New Roman"/>
          <w:sz w:val="20"/>
          <w:szCs w:val="20"/>
          <w:u w:val="single"/>
        </w:rPr>
      </w:pPr>
      <w:r w:rsidRPr="007E6A05">
        <w:rPr>
          <w:rFonts w:ascii="Times New Roman" w:hAnsi="Times New Roman"/>
          <w:sz w:val="20"/>
          <w:szCs w:val="20"/>
        </w:rPr>
        <w:t>Снижение уровня преступности, создание условий для обеспечения общественной безопасности и правопорядка, предотвращение экстремизма и терроризма на территории Куйбышевского муниципального района Новосибирской области</w:t>
      </w:r>
    </w:p>
    <w:p w14:paraId="61EAE345" w14:textId="77777777" w:rsidR="0035166F" w:rsidRPr="007E6A05" w:rsidRDefault="0035166F" w:rsidP="0035166F">
      <w:pPr>
        <w:pStyle w:val="aff6"/>
        <w:ind w:firstLine="283"/>
        <w:jc w:val="both"/>
        <w:rPr>
          <w:rFonts w:ascii="Times New Roman" w:hAnsi="Times New Roman"/>
          <w:sz w:val="20"/>
          <w:szCs w:val="20"/>
          <w:u w:val="single"/>
        </w:rPr>
      </w:pPr>
    </w:p>
    <w:p w14:paraId="0B1DB15A" w14:textId="77777777" w:rsidR="0035166F" w:rsidRPr="007E6A05" w:rsidRDefault="0035166F" w:rsidP="0035166F">
      <w:pPr>
        <w:pStyle w:val="aff6"/>
        <w:ind w:firstLine="283"/>
        <w:jc w:val="center"/>
        <w:rPr>
          <w:rFonts w:ascii="Times New Roman" w:hAnsi="Times New Roman"/>
          <w:sz w:val="20"/>
          <w:szCs w:val="20"/>
        </w:rPr>
      </w:pPr>
      <w:r w:rsidRPr="007E6A05">
        <w:rPr>
          <w:rFonts w:ascii="Times New Roman" w:hAnsi="Times New Roman"/>
          <w:sz w:val="20"/>
          <w:szCs w:val="20"/>
          <w:u w:val="single"/>
        </w:rPr>
        <w:t xml:space="preserve">Задача 1. </w:t>
      </w:r>
      <w:r w:rsidRPr="007E6A05">
        <w:rPr>
          <w:rFonts w:ascii="Times New Roman" w:hAnsi="Times New Roman"/>
          <w:sz w:val="20"/>
          <w:szCs w:val="20"/>
        </w:rPr>
        <w:t xml:space="preserve">Обеспечения общественного порядка и профилактика на улицах и общественных местах </w:t>
      </w:r>
    </w:p>
    <w:p w14:paraId="0D2970A9" w14:textId="77777777" w:rsidR="0035166F" w:rsidRPr="007E6A05" w:rsidRDefault="0035166F" w:rsidP="0035166F">
      <w:pPr>
        <w:pStyle w:val="aff6"/>
        <w:ind w:firstLine="283"/>
        <w:jc w:val="both"/>
        <w:rPr>
          <w:rFonts w:ascii="Times New Roman" w:hAnsi="Times New Roman"/>
          <w:sz w:val="20"/>
          <w:szCs w:val="20"/>
        </w:rPr>
      </w:pPr>
      <w:r w:rsidRPr="007E6A05">
        <w:rPr>
          <w:rFonts w:ascii="Times New Roman" w:hAnsi="Times New Roman"/>
          <w:sz w:val="20"/>
          <w:szCs w:val="20"/>
        </w:rPr>
        <w:t>Направления:</w:t>
      </w:r>
    </w:p>
    <w:p w14:paraId="09D3C842" w14:textId="77777777" w:rsidR="0035166F" w:rsidRPr="007E6A05" w:rsidRDefault="0035166F" w:rsidP="0035166F">
      <w:pPr>
        <w:pStyle w:val="aff6"/>
        <w:ind w:firstLine="283"/>
        <w:jc w:val="both"/>
        <w:rPr>
          <w:rFonts w:ascii="Times New Roman" w:hAnsi="Times New Roman"/>
          <w:sz w:val="20"/>
          <w:szCs w:val="20"/>
        </w:rPr>
      </w:pPr>
      <w:r w:rsidRPr="007E6A05">
        <w:rPr>
          <w:rFonts w:ascii="Times New Roman" w:hAnsi="Times New Roman"/>
          <w:sz w:val="20"/>
          <w:szCs w:val="20"/>
        </w:rPr>
        <w:t>1) внедрение и развитие систем интеллектуального видеонаблюдения за состоянием оперативной обстановки;</w:t>
      </w:r>
    </w:p>
    <w:p w14:paraId="1CB63CAF" w14:textId="77777777" w:rsidR="0035166F" w:rsidRPr="007E6A05" w:rsidRDefault="0035166F" w:rsidP="0035166F">
      <w:pPr>
        <w:pStyle w:val="aff6"/>
        <w:ind w:firstLine="283"/>
        <w:jc w:val="both"/>
        <w:rPr>
          <w:rFonts w:ascii="Times New Roman" w:hAnsi="Times New Roman"/>
          <w:sz w:val="20"/>
          <w:szCs w:val="20"/>
        </w:rPr>
      </w:pPr>
      <w:r w:rsidRPr="007E6A05">
        <w:rPr>
          <w:rFonts w:ascii="Times New Roman" w:hAnsi="Times New Roman"/>
          <w:sz w:val="20"/>
          <w:szCs w:val="20"/>
        </w:rPr>
        <w:t>2) развитие института (стимулирование и поддержка) добровольных общественных объединений правоохранительной направленности, а также различных форм участия общественных формирований и граждан в охране общественного порядка;</w:t>
      </w:r>
    </w:p>
    <w:p w14:paraId="1642BB9A" w14:textId="77777777" w:rsidR="0035166F" w:rsidRPr="007E6A05" w:rsidRDefault="0035166F" w:rsidP="0035166F">
      <w:pPr>
        <w:pStyle w:val="aff6"/>
        <w:ind w:firstLine="283"/>
        <w:jc w:val="both"/>
        <w:rPr>
          <w:rFonts w:ascii="Times New Roman" w:hAnsi="Times New Roman"/>
          <w:sz w:val="20"/>
          <w:szCs w:val="20"/>
        </w:rPr>
      </w:pPr>
      <w:r w:rsidRPr="007E6A05">
        <w:rPr>
          <w:rFonts w:ascii="Times New Roman" w:hAnsi="Times New Roman"/>
          <w:sz w:val="20"/>
          <w:szCs w:val="20"/>
        </w:rPr>
        <w:t>3) повышение мотивации сотрудников правоохранительных органов к улучшению результатов работы по обеспечению общественной безопасности и борьбе с преступностью на территории Куйбышевского района.</w:t>
      </w:r>
    </w:p>
    <w:p w14:paraId="1923B500" w14:textId="77777777" w:rsidR="0035166F" w:rsidRPr="007E6A05" w:rsidRDefault="0035166F" w:rsidP="0035166F">
      <w:pPr>
        <w:pStyle w:val="aff6"/>
        <w:ind w:firstLine="283"/>
        <w:jc w:val="both"/>
        <w:rPr>
          <w:rFonts w:ascii="Times New Roman" w:hAnsi="Times New Roman"/>
          <w:sz w:val="20"/>
          <w:szCs w:val="20"/>
        </w:rPr>
      </w:pPr>
    </w:p>
    <w:p w14:paraId="09E3815E" w14:textId="77777777" w:rsidR="0035166F" w:rsidRPr="007E6A05" w:rsidRDefault="0035166F" w:rsidP="0035166F">
      <w:pPr>
        <w:pStyle w:val="aff6"/>
        <w:ind w:firstLine="283"/>
        <w:jc w:val="both"/>
        <w:rPr>
          <w:rFonts w:ascii="Times New Roman" w:hAnsi="Times New Roman"/>
          <w:sz w:val="20"/>
          <w:szCs w:val="20"/>
        </w:rPr>
      </w:pPr>
      <w:r w:rsidRPr="007E6A05">
        <w:rPr>
          <w:rFonts w:ascii="Times New Roman" w:hAnsi="Times New Roman"/>
          <w:sz w:val="20"/>
          <w:szCs w:val="20"/>
          <w:u w:val="single"/>
        </w:rPr>
        <w:t>Задача 2.</w:t>
      </w:r>
      <w:r w:rsidRPr="007E6A05">
        <w:rPr>
          <w:rFonts w:ascii="Times New Roman" w:hAnsi="Times New Roman"/>
          <w:sz w:val="20"/>
          <w:szCs w:val="20"/>
        </w:rPr>
        <w:t> Профилактика преступности и правонарушений несовершеннолетних, социализация и реабилитация несовершеннолетних, находящихся в конфликте с законом.</w:t>
      </w:r>
    </w:p>
    <w:p w14:paraId="77E6A7BF" w14:textId="77777777" w:rsidR="0035166F" w:rsidRPr="007E6A05" w:rsidRDefault="0035166F" w:rsidP="0035166F">
      <w:pPr>
        <w:pStyle w:val="aff6"/>
        <w:ind w:firstLine="283"/>
        <w:jc w:val="both"/>
        <w:rPr>
          <w:rFonts w:ascii="Times New Roman" w:hAnsi="Times New Roman"/>
          <w:sz w:val="20"/>
          <w:szCs w:val="20"/>
        </w:rPr>
      </w:pPr>
      <w:r w:rsidRPr="007E6A05">
        <w:rPr>
          <w:rFonts w:ascii="Times New Roman" w:hAnsi="Times New Roman"/>
          <w:sz w:val="20"/>
          <w:szCs w:val="20"/>
        </w:rPr>
        <w:t>Направления:</w:t>
      </w:r>
    </w:p>
    <w:p w14:paraId="66BE37DB" w14:textId="77777777" w:rsidR="0035166F" w:rsidRPr="007E6A05" w:rsidRDefault="0035166F" w:rsidP="0035166F">
      <w:pPr>
        <w:pStyle w:val="aff6"/>
        <w:ind w:firstLine="283"/>
        <w:jc w:val="both"/>
        <w:rPr>
          <w:rFonts w:ascii="Times New Roman" w:hAnsi="Times New Roman"/>
          <w:sz w:val="20"/>
          <w:szCs w:val="20"/>
        </w:rPr>
      </w:pPr>
      <w:r w:rsidRPr="007E6A05">
        <w:rPr>
          <w:rFonts w:ascii="Times New Roman" w:hAnsi="Times New Roman"/>
          <w:sz w:val="20"/>
          <w:szCs w:val="20"/>
        </w:rPr>
        <w:t xml:space="preserve">1) превентивная работа по предупреждению асоциальных проявлений в подростковой среде с несовершеннолетними и семьями по месту жительства и учебы; </w:t>
      </w:r>
    </w:p>
    <w:p w14:paraId="2A71B4EF" w14:textId="77777777" w:rsidR="0035166F" w:rsidRPr="007E6A05" w:rsidRDefault="0035166F" w:rsidP="0035166F">
      <w:pPr>
        <w:pStyle w:val="aff6"/>
        <w:ind w:firstLine="283"/>
        <w:jc w:val="both"/>
        <w:rPr>
          <w:rFonts w:ascii="Times New Roman" w:hAnsi="Times New Roman"/>
          <w:sz w:val="20"/>
          <w:szCs w:val="20"/>
        </w:rPr>
      </w:pPr>
      <w:r w:rsidRPr="007E6A05">
        <w:rPr>
          <w:rFonts w:ascii="Times New Roman" w:hAnsi="Times New Roman"/>
          <w:sz w:val="20"/>
          <w:szCs w:val="20"/>
        </w:rPr>
        <w:t>2) постановка детей «группы риска» на профилактические учеты и проведение с ними индивидуальной профилактической работы;</w:t>
      </w:r>
    </w:p>
    <w:p w14:paraId="67370FA3" w14:textId="77777777" w:rsidR="0035166F" w:rsidRPr="007E6A05" w:rsidRDefault="0035166F" w:rsidP="0035166F">
      <w:pPr>
        <w:pStyle w:val="aff6"/>
        <w:ind w:firstLine="283"/>
        <w:jc w:val="both"/>
        <w:rPr>
          <w:rFonts w:ascii="Times New Roman" w:hAnsi="Times New Roman"/>
          <w:sz w:val="20"/>
          <w:szCs w:val="20"/>
        </w:rPr>
      </w:pPr>
      <w:r w:rsidRPr="007E6A05">
        <w:rPr>
          <w:rFonts w:ascii="Times New Roman" w:hAnsi="Times New Roman"/>
          <w:sz w:val="20"/>
          <w:szCs w:val="20"/>
        </w:rPr>
        <w:t>3) обеспечение внеурочной занятости несовершеннолетних, состоящих на профилактических учетах;</w:t>
      </w:r>
    </w:p>
    <w:p w14:paraId="465FBFC0" w14:textId="77777777" w:rsidR="0035166F" w:rsidRPr="007E6A05" w:rsidRDefault="0035166F" w:rsidP="0035166F">
      <w:pPr>
        <w:pStyle w:val="aff6"/>
        <w:ind w:firstLine="283"/>
        <w:jc w:val="both"/>
        <w:rPr>
          <w:rFonts w:ascii="Times New Roman" w:hAnsi="Times New Roman"/>
          <w:sz w:val="20"/>
          <w:szCs w:val="20"/>
        </w:rPr>
      </w:pPr>
      <w:r w:rsidRPr="007E6A05">
        <w:rPr>
          <w:rFonts w:ascii="Times New Roman" w:hAnsi="Times New Roman"/>
          <w:sz w:val="20"/>
          <w:szCs w:val="20"/>
        </w:rPr>
        <w:t>4) организация наставничества;</w:t>
      </w:r>
    </w:p>
    <w:p w14:paraId="624BF2ED" w14:textId="77777777" w:rsidR="0035166F" w:rsidRPr="007E6A05" w:rsidRDefault="0035166F" w:rsidP="0035166F">
      <w:pPr>
        <w:pStyle w:val="aff6"/>
        <w:ind w:firstLine="283"/>
        <w:jc w:val="both"/>
        <w:rPr>
          <w:rFonts w:ascii="Times New Roman" w:hAnsi="Times New Roman"/>
          <w:sz w:val="20"/>
          <w:szCs w:val="20"/>
        </w:rPr>
      </w:pPr>
      <w:r w:rsidRPr="007E6A05">
        <w:rPr>
          <w:rFonts w:ascii="Times New Roman" w:hAnsi="Times New Roman"/>
          <w:sz w:val="20"/>
          <w:szCs w:val="20"/>
        </w:rPr>
        <w:t>5) координация работы по профилактике безнадзорности и правонарушений несовершеннолетних и контроль над ее проведением;</w:t>
      </w:r>
    </w:p>
    <w:p w14:paraId="16B3678F" w14:textId="77777777" w:rsidR="0035166F" w:rsidRPr="007E6A05" w:rsidRDefault="0035166F" w:rsidP="0035166F">
      <w:pPr>
        <w:pStyle w:val="aff6"/>
        <w:ind w:firstLine="283"/>
        <w:jc w:val="both"/>
        <w:rPr>
          <w:rFonts w:ascii="Times New Roman" w:hAnsi="Times New Roman"/>
          <w:sz w:val="20"/>
          <w:szCs w:val="20"/>
        </w:rPr>
      </w:pPr>
      <w:r w:rsidRPr="007E6A05">
        <w:rPr>
          <w:rFonts w:ascii="Times New Roman" w:hAnsi="Times New Roman"/>
          <w:sz w:val="20"/>
          <w:szCs w:val="20"/>
        </w:rPr>
        <w:t>6) профилактика правонарушений в отношении несовершеннолетних.</w:t>
      </w:r>
    </w:p>
    <w:p w14:paraId="7B989D48" w14:textId="77777777" w:rsidR="0035166F" w:rsidRPr="007E6A05" w:rsidRDefault="0035166F" w:rsidP="0035166F">
      <w:pPr>
        <w:pStyle w:val="aff6"/>
        <w:ind w:firstLine="283"/>
        <w:jc w:val="both"/>
        <w:rPr>
          <w:rFonts w:ascii="Times New Roman" w:hAnsi="Times New Roman"/>
          <w:sz w:val="20"/>
          <w:szCs w:val="20"/>
        </w:rPr>
      </w:pPr>
    </w:p>
    <w:p w14:paraId="28D6C62C" w14:textId="77777777" w:rsidR="0035166F" w:rsidRPr="007E6A05" w:rsidRDefault="0035166F" w:rsidP="0035166F">
      <w:pPr>
        <w:pStyle w:val="aff6"/>
        <w:ind w:firstLine="283"/>
        <w:jc w:val="both"/>
        <w:rPr>
          <w:rFonts w:ascii="Times New Roman" w:hAnsi="Times New Roman"/>
          <w:sz w:val="20"/>
          <w:szCs w:val="20"/>
        </w:rPr>
      </w:pPr>
      <w:r w:rsidRPr="007E6A05">
        <w:rPr>
          <w:rFonts w:ascii="Times New Roman" w:hAnsi="Times New Roman"/>
          <w:sz w:val="20"/>
          <w:szCs w:val="20"/>
          <w:u w:val="single"/>
        </w:rPr>
        <w:t>Задача 3.</w:t>
      </w:r>
      <w:r w:rsidRPr="007E6A05">
        <w:rPr>
          <w:rFonts w:ascii="Times New Roman" w:hAnsi="Times New Roman"/>
          <w:sz w:val="20"/>
          <w:szCs w:val="20"/>
        </w:rPr>
        <w:t xml:space="preserve"> Снижение масштабов незаконного распространения и немедицинского потребления наркотических средств, алкоголизации населения. </w:t>
      </w:r>
    </w:p>
    <w:p w14:paraId="527D58EE" w14:textId="77777777" w:rsidR="0035166F" w:rsidRPr="007E6A05" w:rsidRDefault="0035166F" w:rsidP="0035166F">
      <w:pPr>
        <w:pStyle w:val="aff6"/>
        <w:ind w:firstLine="283"/>
        <w:jc w:val="both"/>
        <w:rPr>
          <w:rFonts w:ascii="Times New Roman" w:hAnsi="Times New Roman"/>
          <w:sz w:val="20"/>
          <w:szCs w:val="20"/>
        </w:rPr>
      </w:pPr>
    </w:p>
    <w:p w14:paraId="2DC97F39" w14:textId="77777777" w:rsidR="0035166F" w:rsidRPr="007E6A05" w:rsidRDefault="0035166F" w:rsidP="0035166F">
      <w:pPr>
        <w:pStyle w:val="aff6"/>
        <w:ind w:firstLine="283"/>
        <w:jc w:val="both"/>
        <w:rPr>
          <w:rFonts w:ascii="Times New Roman" w:hAnsi="Times New Roman"/>
          <w:sz w:val="20"/>
          <w:szCs w:val="20"/>
        </w:rPr>
      </w:pPr>
      <w:r w:rsidRPr="007E6A05">
        <w:rPr>
          <w:rFonts w:ascii="Times New Roman" w:hAnsi="Times New Roman"/>
          <w:sz w:val="20"/>
          <w:szCs w:val="20"/>
        </w:rPr>
        <w:t>Направления:</w:t>
      </w:r>
    </w:p>
    <w:p w14:paraId="2622829A" w14:textId="77777777" w:rsidR="0035166F" w:rsidRPr="007E6A05" w:rsidRDefault="0035166F" w:rsidP="0035166F">
      <w:pPr>
        <w:pStyle w:val="aff6"/>
        <w:ind w:firstLine="283"/>
        <w:jc w:val="both"/>
        <w:rPr>
          <w:rFonts w:ascii="Times New Roman" w:hAnsi="Times New Roman"/>
          <w:sz w:val="20"/>
          <w:szCs w:val="20"/>
        </w:rPr>
      </w:pPr>
      <w:r w:rsidRPr="007E6A05">
        <w:rPr>
          <w:rFonts w:ascii="Times New Roman" w:hAnsi="Times New Roman"/>
          <w:sz w:val="20"/>
          <w:szCs w:val="20"/>
        </w:rPr>
        <w:t>1) профилактика злоупотребления алкогольной продукцией;</w:t>
      </w:r>
    </w:p>
    <w:p w14:paraId="14F92012" w14:textId="77777777" w:rsidR="0035166F" w:rsidRPr="007E6A05" w:rsidRDefault="0035166F" w:rsidP="0035166F">
      <w:pPr>
        <w:pStyle w:val="aff6"/>
        <w:ind w:firstLine="283"/>
        <w:jc w:val="both"/>
        <w:rPr>
          <w:rFonts w:ascii="Times New Roman" w:hAnsi="Times New Roman"/>
          <w:sz w:val="20"/>
          <w:szCs w:val="20"/>
        </w:rPr>
      </w:pPr>
      <w:r w:rsidRPr="007E6A05">
        <w:rPr>
          <w:rFonts w:ascii="Times New Roman" w:hAnsi="Times New Roman"/>
          <w:sz w:val="20"/>
          <w:szCs w:val="20"/>
        </w:rPr>
        <w:t>2) снижение тяжести медико-социальных последствий злоупотребления алкогольной продукцией;</w:t>
      </w:r>
    </w:p>
    <w:p w14:paraId="34500903" w14:textId="77777777" w:rsidR="0035166F" w:rsidRPr="007E6A05" w:rsidRDefault="0035166F" w:rsidP="0035166F">
      <w:pPr>
        <w:pStyle w:val="aff6"/>
        <w:ind w:firstLine="283"/>
        <w:jc w:val="both"/>
        <w:rPr>
          <w:rFonts w:ascii="Times New Roman" w:hAnsi="Times New Roman"/>
          <w:sz w:val="20"/>
          <w:szCs w:val="20"/>
        </w:rPr>
      </w:pPr>
      <w:r w:rsidRPr="007E6A05">
        <w:rPr>
          <w:rFonts w:ascii="Times New Roman" w:hAnsi="Times New Roman"/>
          <w:sz w:val="20"/>
          <w:szCs w:val="20"/>
        </w:rPr>
        <w:t>3) противодействие нелегальному производству и обороту алкогольной продукции;</w:t>
      </w:r>
    </w:p>
    <w:p w14:paraId="7D7693F3" w14:textId="77777777" w:rsidR="0035166F" w:rsidRPr="007E6A05" w:rsidRDefault="0035166F" w:rsidP="0035166F">
      <w:pPr>
        <w:pStyle w:val="aff6"/>
        <w:ind w:firstLine="283"/>
        <w:jc w:val="both"/>
        <w:rPr>
          <w:rFonts w:ascii="Times New Roman" w:hAnsi="Times New Roman"/>
          <w:sz w:val="20"/>
          <w:szCs w:val="20"/>
        </w:rPr>
      </w:pPr>
      <w:r w:rsidRPr="007E6A05">
        <w:rPr>
          <w:rFonts w:ascii="Times New Roman" w:hAnsi="Times New Roman"/>
          <w:sz w:val="20"/>
          <w:szCs w:val="20"/>
        </w:rPr>
        <w:t xml:space="preserve">4) совершенствование системы комплексной профилактики наркомании на территории Куйбышевского района; </w:t>
      </w:r>
    </w:p>
    <w:p w14:paraId="4916C5A4" w14:textId="77777777" w:rsidR="0035166F" w:rsidRPr="007E6A05" w:rsidRDefault="0035166F" w:rsidP="0035166F">
      <w:pPr>
        <w:pStyle w:val="aff6"/>
        <w:ind w:firstLine="284"/>
        <w:jc w:val="both"/>
        <w:rPr>
          <w:rFonts w:ascii="Times New Roman" w:hAnsi="Times New Roman"/>
          <w:sz w:val="20"/>
          <w:szCs w:val="20"/>
        </w:rPr>
      </w:pPr>
      <w:r w:rsidRPr="007E6A05">
        <w:rPr>
          <w:rFonts w:ascii="Times New Roman" w:hAnsi="Times New Roman"/>
          <w:sz w:val="20"/>
          <w:szCs w:val="20"/>
        </w:rPr>
        <w:t xml:space="preserve">5) раннее выявление лиц, потребляющих наркотические средства и психотропные вещества; </w:t>
      </w:r>
    </w:p>
    <w:p w14:paraId="09A901DE" w14:textId="77777777" w:rsidR="0035166F" w:rsidRPr="007E6A05" w:rsidRDefault="0035166F" w:rsidP="0035166F">
      <w:pPr>
        <w:pStyle w:val="aff6"/>
        <w:ind w:firstLine="284"/>
        <w:jc w:val="both"/>
        <w:rPr>
          <w:rFonts w:ascii="Times New Roman" w:hAnsi="Times New Roman"/>
          <w:sz w:val="20"/>
          <w:szCs w:val="20"/>
        </w:rPr>
      </w:pPr>
      <w:r w:rsidRPr="007E6A05">
        <w:rPr>
          <w:rFonts w:ascii="Times New Roman" w:hAnsi="Times New Roman"/>
          <w:sz w:val="20"/>
          <w:szCs w:val="20"/>
        </w:rPr>
        <w:t>6) противодействие незаконному распространению наркотических средств и психотропных веществ на территории Куйбышевского муниципального района;</w:t>
      </w:r>
    </w:p>
    <w:p w14:paraId="33B95A98" w14:textId="77777777" w:rsidR="0035166F" w:rsidRPr="007E6A05" w:rsidRDefault="0035166F" w:rsidP="0035166F">
      <w:pPr>
        <w:pStyle w:val="aff6"/>
        <w:ind w:firstLine="284"/>
        <w:jc w:val="both"/>
        <w:rPr>
          <w:rFonts w:ascii="Times New Roman" w:hAnsi="Times New Roman"/>
          <w:sz w:val="20"/>
          <w:szCs w:val="20"/>
        </w:rPr>
      </w:pPr>
      <w:r w:rsidRPr="007E6A05">
        <w:rPr>
          <w:rFonts w:ascii="Times New Roman" w:hAnsi="Times New Roman"/>
          <w:sz w:val="20"/>
          <w:szCs w:val="20"/>
        </w:rPr>
        <w:t>7) формирование у граждан отношения к здоровью как высшей ценности, мотивационных установок и потребности в здоровом образе жизни;</w:t>
      </w:r>
    </w:p>
    <w:p w14:paraId="68D554DB" w14:textId="77777777" w:rsidR="0035166F" w:rsidRPr="007E6A05" w:rsidRDefault="0035166F" w:rsidP="0035166F">
      <w:pPr>
        <w:pStyle w:val="aff6"/>
        <w:ind w:firstLine="284"/>
        <w:jc w:val="both"/>
        <w:rPr>
          <w:rFonts w:ascii="Times New Roman" w:hAnsi="Times New Roman"/>
          <w:sz w:val="20"/>
          <w:szCs w:val="20"/>
        </w:rPr>
      </w:pPr>
      <w:r w:rsidRPr="007E6A05">
        <w:rPr>
          <w:rFonts w:ascii="Times New Roman" w:hAnsi="Times New Roman"/>
          <w:sz w:val="20"/>
          <w:szCs w:val="20"/>
        </w:rPr>
        <w:t>8) совершенствование условий для здорового образа жизни, улучшения физического и духовного здоровья;</w:t>
      </w:r>
    </w:p>
    <w:p w14:paraId="5B253504" w14:textId="77777777" w:rsidR="0035166F" w:rsidRPr="007E6A05" w:rsidRDefault="0035166F" w:rsidP="0035166F">
      <w:pPr>
        <w:pStyle w:val="aff6"/>
        <w:ind w:firstLine="284"/>
        <w:jc w:val="both"/>
        <w:rPr>
          <w:rFonts w:ascii="Times New Roman" w:hAnsi="Times New Roman"/>
          <w:sz w:val="20"/>
          <w:szCs w:val="20"/>
        </w:rPr>
      </w:pPr>
      <w:r w:rsidRPr="007E6A05">
        <w:rPr>
          <w:rFonts w:ascii="Times New Roman" w:hAnsi="Times New Roman"/>
          <w:sz w:val="20"/>
          <w:szCs w:val="20"/>
        </w:rPr>
        <w:t>9) создание сети социального партнерства и организация межведомственного взаимодействия в области формирования здорового образа жизни.</w:t>
      </w:r>
    </w:p>
    <w:p w14:paraId="3D6FC407" w14:textId="77777777" w:rsidR="0035166F" w:rsidRPr="007E6A05" w:rsidRDefault="0035166F" w:rsidP="0035166F">
      <w:pPr>
        <w:pStyle w:val="aff6"/>
        <w:ind w:firstLine="284"/>
        <w:jc w:val="both"/>
        <w:rPr>
          <w:rFonts w:ascii="Times New Roman" w:hAnsi="Times New Roman"/>
          <w:sz w:val="20"/>
          <w:szCs w:val="20"/>
        </w:rPr>
      </w:pPr>
    </w:p>
    <w:p w14:paraId="03C017C3" w14:textId="77777777" w:rsidR="0035166F" w:rsidRPr="007E6A05" w:rsidRDefault="0035166F" w:rsidP="0035166F">
      <w:pPr>
        <w:pStyle w:val="aff6"/>
        <w:ind w:firstLine="284"/>
        <w:jc w:val="both"/>
        <w:rPr>
          <w:rFonts w:ascii="Times New Roman" w:hAnsi="Times New Roman"/>
          <w:sz w:val="20"/>
          <w:szCs w:val="20"/>
        </w:rPr>
      </w:pPr>
      <w:r w:rsidRPr="007E6A05">
        <w:rPr>
          <w:rFonts w:ascii="Times New Roman" w:hAnsi="Times New Roman"/>
          <w:sz w:val="20"/>
          <w:szCs w:val="20"/>
          <w:u w:val="single"/>
        </w:rPr>
        <w:t>Задача 4.</w:t>
      </w:r>
      <w:r w:rsidRPr="007E6A05">
        <w:rPr>
          <w:rFonts w:ascii="Times New Roman" w:hAnsi="Times New Roman"/>
          <w:sz w:val="20"/>
          <w:szCs w:val="20"/>
        </w:rPr>
        <w:t xml:space="preserve"> Создание условий и стимулов для участия граждан в охране общественного порядка на добровольной основе.</w:t>
      </w:r>
    </w:p>
    <w:p w14:paraId="7B5C57CC" w14:textId="77777777" w:rsidR="0035166F" w:rsidRPr="007E6A05" w:rsidRDefault="0035166F" w:rsidP="0035166F">
      <w:pPr>
        <w:ind w:firstLine="284"/>
        <w:jc w:val="both"/>
        <w:rPr>
          <w:sz w:val="20"/>
          <w:szCs w:val="20"/>
        </w:rPr>
      </w:pPr>
    </w:p>
    <w:p w14:paraId="20A123A6" w14:textId="77777777" w:rsidR="0035166F" w:rsidRPr="007E6A05" w:rsidRDefault="0035166F" w:rsidP="0035166F">
      <w:pPr>
        <w:ind w:firstLine="284"/>
        <w:jc w:val="both"/>
        <w:rPr>
          <w:sz w:val="20"/>
          <w:szCs w:val="20"/>
        </w:rPr>
      </w:pPr>
      <w:r w:rsidRPr="007E6A05">
        <w:rPr>
          <w:sz w:val="20"/>
          <w:szCs w:val="20"/>
        </w:rPr>
        <w:t>Направления:</w:t>
      </w:r>
    </w:p>
    <w:p w14:paraId="60E15891" w14:textId="77777777" w:rsidR="0035166F" w:rsidRPr="007E6A05" w:rsidRDefault="0035166F" w:rsidP="0035166F">
      <w:pPr>
        <w:ind w:firstLine="284"/>
        <w:jc w:val="both"/>
        <w:rPr>
          <w:sz w:val="20"/>
          <w:szCs w:val="20"/>
        </w:rPr>
      </w:pPr>
      <w:r w:rsidRPr="007E6A05">
        <w:rPr>
          <w:sz w:val="20"/>
          <w:szCs w:val="20"/>
        </w:rPr>
        <w:t>1) увеличение количества граждан, участвующих в охране общественного порядка на добровольной основе в составе народных дружин;</w:t>
      </w:r>
    </w:p>
    <w:p w14:paraId="400F9488" w14:textId="77777777" w:rsidR="0035166F" w:rsidRPr="007E6A05" w:rsidRDefault="0035166F" w:rsidP="0035166F">
      <w:pPr>
        <w:autoSpaceDE w:val="0"/>
        <w:autoSpaceDN w:val="0"/>
        <w:ind w:firstLine="284"/>
        <w:jc w:val="both"/>
        <w:rPr>
          <w:rFonts w:eastAsia="Calibri"/>
          <w:color w:val="000000"/>
          <w:sz w:val="20"/>
          <w:szCs w:val="20"/>
        </w:rPr>
      </w:pPr>
      <w:r w:rsidRPr="007E6A05">
        <w:rPr>
          <w:sz w:val="20"/>
          <w:szCs w:val="20"/>
        </w:rPr>
        <w:t>2)</w:t>
      </w:r>
      <w:r w:rsidRPr="007E6A05">
        <w:rPr>
          <w:rFonts w:eastAsia="Calibri"/>
          <w:color w:val="000000"/>
          <w:sz w:val="20"/>
          <w:szCs w:val="20"/>
        </w:rPr>
        <w:t xml:space="preserve"> решение вопросов материального стимулирования и предоставления социальных гарантий народным дружинникам.</w:t>
      </w:r>
    </w:p>
    <w:p w14:paraId="30C207CA" w14:textId="77777777" w:rsidR="0035166F" w:rsidRPr="007E6A05" w:rsidRDefault="0035166F" w:rsidP="0035166F">
      <w:pPr>
        <w:autoSpaceDE w:val="0"/>
        <w:autoSpaceDN w:val="0"/>
        <w:ind w:firstLine="284"/>
        <w:jc w:val="both"/>
        <w:rPr>
          <w:rFonts w:eastAsia="Calibri"/>
          <w:color w:val="000000"/>
          <w:sz w:val="20"/>
          <w:szCs w:val="20"/>
        </w:rPr>
      </w:pPr>
    </w:p>
    <w:p w14:paraId="1EB196D1" w14:textId="77777777" w:rsidR="0035166F" w:rsidRPr="007E6A05" w:rsidRDefault="0035166F" w:rsidP="0035166F">
      <w:pPr>
        <w:pStyle w:val="aff6"/>
        <w:ind w:firstLine="284"/>
        <w:jc w:val="both"/>
        <w:rPr>
          <w:rFonts w:ascii="Times New Roman" w:hAnsi="Times New Roman"/>
          <w:sz w:val="20"/>
          <w:szCs w:val="20"/>
        </w:rPr>
      </w:pPr>
      <w:r w:rsidRPr="007E6A05">
        <w:rPr>
          <w:rFonts w:ascii="Times New Roman" w:hAnsi="Times New Roman"/>
          <w:sz w:val="20"/>
          <w:szCs w:val="20"/>
          <w:u w:val="single"/>
        </w:rPr>
        <w:t xml:space="preserve">Задача 5. </w:t>
      </w:r>
      <w:r w:rsidRPr="007E6A05">
        <w:rPr>
          <w:rFonts w:ascii="Times New Roman" w:hAnsi="Times New Roman"/>
          <w:sz w:val="20"/>
          <w:szCs w:val="20"/>
        </w:rPr>
        <w:t xml:space="preserve">Противодействие терроризму и экстремизму.  </w:t>
      </w:r>
    </w:p>
    <w:p w14:paraId="1DF39FE0" w14:textId="77777777" w:rsidR="0035166F" w:rsidRPr="007E6A05" w:rsidRDefault="0035166F" w:rsidP="0035166F">
      <w:pPr>
        <w:pStyle w:val="aff6"/>
        <w:ind w:firstLine="284"/>
        <w:jc w:val="both"/>
        <w:rPr>
          <w:rFonts w:ascii="Times New Roman" w:hAnsi="Times New Roman"/>
          <w:sz w:val="20"/>
          <w:szCs w:val="20"/>
        </w:rPr>
      </w:pPr>
    </w:p>
    <w:p w14:paraId="264926F3" w14:textId="77777777" w:rsidR="0035166F" w:rsidRPr="007E6A05" w:rsidRDefault="0035166F" w:rsidP="0035166F">
      <w:pPr>
        <w:pStyle w:val="aff6"/>
        <w:ind w:firstLine="284"/>
        <w:jc w:val="both"/>
        <w:rPr>
          <w:rFonts w:ascii="Times New Roman" w:hAnsi="Times New Roman"/>
          <w:sz w:val="20"/>
          <w:szCs w:val="20"/>
        </w:rPr>
      </w:pPr>
      <w:r w:rsidRPr="007E6A05">
        <w:rPr>
          <w:rFonts w:ascii="Times New Roman" w:hAnsi="Times New Roman"/>
          <w:sz w:val="20"/>
          <w:szCs w:val="20"/>
        </w:rPr>
        <w:t>Направления:</w:t>
      </w:r>
    </w:p>
    <w:p w14:paraId="5F67F232" w14:textId="77777777" w:rsidR="0035166F" w:rsidRPr="007E6A05" w:rsidRDefault="0035166F" w:rsidP="0035166F">
      <w:pPr>
        <w:pStyle w:val="aff6"/>
        <w:ind w:firstLine="284"/>
        <w:jc w:val="both"/>
        <w:rPr>
          <w:rFonts w:ascii="Times New Roman" w:hAnsi="Times New Roman"/>
          <w:sz w:val="20"/>
          <w:szCs w:val="20"/>
        </w:rPr>
      </w:pPr>
      <w:r w:rsidRPr="007E6A05">
        <w:rPr>
          <w:rFonts w:ascii="Times New Roman" w:hAnsi="Times New Roman"/>
          <w:sz w:val="20"/>
          <w:szCs w:val="20"/>
        </w:rPr>
        <w:t>1) организация обеспечения антитеррористической защищенности населения и объектов инфраструктуры Куйбышевского муниципального района Новосибирской области;</w:t>
      </w:r>
    </w:p>
    <w:p w14:paraId="31C351AA" w14:textId="77777777" w:rsidR="0035166F" w:rsidRPr="007E6A05" w:rsidRDefault="0035166F" w:rsidP="0035166F">
      <w:pPr>
        <w:pStyle w:val="aff6"/>
        <w:ind w:firstLine="284"/>
        <w:jc w:val="both"/>
        <w:rPr>
          <w:rFonts w:ascii="Times New Roman" w:hAnsi="Times New Roman"/>
          <w:sz w:val="20"/>
          <w:szCs w:val="20"/>
        </w:rPr>
      </w:pPr>
      <w:r w:rsidRPr="007E6A05">
        <w:rPr>
          <w:rFonts w:ascii="Times New Roman" w:hAnsi="Times New Roman"/>
          <w:sz w:val="20"/>
          <w:szCs w:val="20"/>
        </w:rPr>
        <w:t>2) проведение проверок исполнения антитеррористического законодательства и решений антитеррористической комиссии Куйбышевского муниципального района Новосибирской области на критически важных объектах, объектах с массовым пребыванием людей с последующей выработкой мер по устранению недостатков и контроль над их исполнением;</w:t>
      </w:r>
    </w:p>
    <w:p w14:paraId="2D20B702" w14:textId="77777777" w:rsidR="0035166F" w:rsidRPr="007E6A05" w:rsidRDefault="0035166F" w:rsidP="0035166F">
      <w:pPr>
        <w:pStyle w:val="aff6"/>
        <w:ind w:firstLine="284"/>
        <w:jc w:val="both"/>
        <w:rPr>
          <w:rFonts w:ascii="Times New Roman" w:hAnsi="Times New Roman"/>
          <w:sz w:val="20"/>
          <w:szCs w:val="20"/>
        </w:rPr>
      </w:pPr>
      <w:r w:rsidRPr="007E6A05">
        <w:rPr>
          <w:rFonts w:ascii="Times New Roman" w:hAnsi="Times New Roman"/>
          <w:sz w:val="20"/>
          <w:szCs w:val="20"/>
        </w:rPr>
        <w:t>3) устранение условий использования в террористических проявлениях незаконно хранящихся оружия, боеприпасов, взрывчатых веществ и взрывных устройств;</w:t>
      </w:r>
    </w:p>
    <w:p w14:paraId="5B198FCE" w14:textId="77777777" w:rsidR="0035166F" w:rsidRPr="007E6A05" w:rsidRDefault="0035166F" w:rsidP="0035166F">
      <w:pPr>
        <w:pStyle w:val="aff6"/>
        <w:ind w:firstLine="284"/>
        <w:jc w:val="both"/>
        <w:rPr>
          <w:rFonts w:ascii="Times New Roman" w:hAnsi="Times New Roman"/>
          <w:sz w:val="20"/>
          <w:szCs w:val="20"/>
        </w:rPr>
      </w:pPr>
      <w:r w:rsidRPr="007E6A05">
        <w:rPr>
          <w:rFonts w:ascii="Times New Roman" w:hAnsi="Times New Roman"/>
          <w:sz w:val="20"/>
          <w:szCs w:val="20"/>
        </w:rPr>
        <w:t>4) проведение мониторинга этноконфессиональной и социально-политической и ситуации в Куйбышевском муниципальном районе Новосибирской области и оперативное реагирование на факты религиозного, национального и политического экстремизма;</w:t>
      </w:r>
    </w:p>
    <w:p w14:paraId="7EAEC7FF" w14:textId="77777777" w:rsidR="0035166F" w:rsidRPr="007E6A05" w:rsidRDefault="0035166F" w:rsidP="0035166F">
      <w:pPr>
        <w:pStyle w:val="aff6"/>
        <w:ind w:firstLine="284"/>
        <w:jc w:val="both"/>
        <w:rPr>
          <w:rFonts w:ascii="Times New Roman" w:hAnsi="Times New Roman"/>
          <w:sz w:val="20"/>
          <w:szCs w:val="20"/>
        </w:rPr>
      </w:pPr>
      <w:r w:rsidRPr="007E6A05">
        <w:rPr>
          <w:rFonts w:ascii="Times New Roman" w:hAnsi="Times New Roman"/>
          <w:sz w:val="20"/>
          <w:szCs w:val="20"/>
        </w:rPr>
        <w:t>5) информационное противодействие террористической и идеологической деятельности экстремистских организаций;</w:t>
      </w:r>
    </w:p>
    <w:p w14:paraId="123B6CA3" w14:textId="77777777" w:rsidR="0035166F" w:rsidRPr="007E6A05" w:rsidRDefault="0035166F" w:rsidP="0035166F">
      <w:pPr>
        <w:pStyle w:val="aff6"/>
        <w:ind w:firstLine="284"/>
        <w:jc w:val="both"/>
        <w:rPr>
          <w:rFonts w:ascii="Times New Roman" w:hAnsi="Times New Roman"/>
          <w:sz w:val="20"/>
          <w:szCs w:val="20"/>
        </w:rPr>
      </w:pPr>
      <w:r w:rsidRPr="007E6A05">
        <w:rPr>
          <w:rFonts w:ascii="Times New Roman" w:hAnsi="Times New Roman"/>
          <w:sz w:val="20"/>
          <w:szCs w:val="20"/>
        </w:rPr>
        <w:t>6) предупреждение проявлений экстремизма на почве межэтнических и межконфессиональных отношений;</w:t>
      </w:r>
    </w:p>
    <w:p w14:paraId="0CC36B61" w14:textId="77777777" w:rsidR="0035166F" w:rsidRPr="007E6A05" w:rsidRDefault="0035166F" w:rsidP="0035166F">
      <w:pPr>
        <w:pStyle w:val="aff6"/>
        <w:ind w:firstLine="284"/>
        <w:jc w:val="both"/>
        <w:rPr>
          <w:rFonts w:ascii="Times New Roman" w:hAnsi="Times New Roman"/>
          <w:sz w:val="20"/>
          <w:szCs w:val="20"/>
        </w:rPr>
      </w:pPr>
      <w:r w:rsidRPr="007E6A05">
        <w:rPr>
          <w:rFonts w:ascii="Times New Roman" w:hAnsi="Times New Roman"/>
          <w:sz w:val="20"/>
          <w:szCs w:val="20"/>
        </w:rPr>
        <w:t>7) устранение причин и условий политического экстремизма;</w:t>
      </w:r>
    </w:p>
    <w:p w14:paraId="3FFB2AA0" w14:textId="77777777" w:rsidR="0035166F" w:rsidRPr="007E6A05" w:rsidRDefault="0035166F" w:rsidP="0035166F">
      <w:pPr>
        <w:pStyle w:val="aff6"/>
        <w:ind w:firstLine="284"/>
        <w:jc w:val="both"/>
        <w:rPr>
          <w:rFonts w:ascii="Times New Roman" w:hAnsi="Times New Roman"/>
          <w:sz w:val="20"/>
          <w:szCs w:val="20"/>
        </w:rPr>
      </w:pPr>
      <w:r w:rsidRPr="007E6A05">
        <w:rPr>
          <w:rFonts w:ascii="Times New Roman" w:hAnsi="Times New Roman"/>
          <w:sz w:val="20"/>
          <w:szCs w:val="20"/>
        </w:rPr>
        <w:t>8) устранение условий возникновения экстремизма в молодежной среде;</w:t>
      </w:r>
    </w:p>
    <w:p w14:paraId="219F136B" w14:textId="77777777" w:rsidR="0035166F" w:rsidRPr="007E6A05" w:rsidRDefault="0035166F" w:rsidP="0035166F">
      <w:pPr>
        <w:pStyle w:val="aff6"/>
        <w:ind w:firstLine="284"/>
        <w:jc w:val="both"/>
        <w:rPr>
          <w:rFonts w:ascii="Times New Roman" w:hAnsi="Times New Roman"/>
          <w:sz w:val="20"/>
          <w:szCs w:val="20"/>
        </w:rPr>
      </w:pPr>
      <w:r w:rsidRPr="007E6A05">
        <w:rPr>
          <w:rFonts w:ascii="Times New Roman" w:hAnsi="Times New Roman"/>
          <w:sz w:val="20"/>
          <w:szCs w:val="20"/>
        </w:rPr>
        <w:t>9) противодействие нелегальной миграции.</w:t>
      </w:r>
    </w:p>
    <w:p w14:paraId="6EB8BACC" w14:textId="77777777" w:rsidR="0035166F" w:rsidRPr="007E6A05" w:rsidRDefault="0035166F" w:rsidP="0035166F">
      <w:pPr>
        <w:pStyle w:val="aff6"/>
        <w:ind w:firstLine="284"/>
        <w:jc w:val="both"/>
        <w:rPr>
          <w:rFonts w:ascii="Times New Roman" w:hAnsi="Times New Roman"/>
          <w:sz w:val="20"/>
          <w:szCs w:val="20"/>
        </w:rPr>
      </w:pPr>
      <w:r w:rsidRPr="007E6A05">
        <w:rPr>
          <w:rFonts w:ascii="Times New Roman" w:hAnsi="Times New Roman"/>
          <w:sz w:val="20"/>
          <w:szCs w:val="20"/>
        </w:rPr>
        <w:t xml:space="preserve"> </w:t>
      </w:r>
    </w:p>
    <w:p w14:paraId="3FE31686" w14:textId="77777777" w:rsidR="0035166F" w:rsidRPr="007E6A05" w:rsidRDefault="0035166F" w:rsidP="0035166F">
      <w:pPr>
        <w:pStyle w:val="ConsPlusNormal"/>
        <w:ind w:firstLine="284"/>
        <w:jc w:val="both"/>
        <w:rPr>
          <w:rFonts w:ascii="Times New Roman" w:hAnsi="Times New Roman" w:cs="Times New Roman"/>
        </w:rPr>
      </w:pPr>
      <w:r w:rsidRPr="007E6A05">
        <w:rPr>
          <w:rFonts w:ascii="Times New Roman" w:hAnsi="Times New Roman" w:cs="Times New Roman"/>
          <w:u w:val="single"/>
        </w:rPr>
        <w:t>Задача 6.</w:t>
      </w:r>
      <w:r w:rsidRPr="007E6A05">
        <w:rPr>
          <w:rFonts w:ascii="Times New Roman" w:hAnsi="Times New Roman" w:cs="Times New Roman"/>
        </w:rPr>
        <w:t xml:space="preserve"> Социальная адаптация, ресоциализация, социальная реабилитация граждан, находящихся в трудной жизненной ситуации.</w:t>
      </w:r>
    </w:p>
    <w:p w14:paraId="05E3FA9C" w14:textId="77777777" w:rsidR="0035166F" w:rsidRPr="007E6A05" w:rsidRDefault="0035166F" w:rsidP="0035166F">
      <w:pPr>
        <w:pStyle w:val="aff6"/>
        <w:ind w:firstLine="284"/>
        <w:jc w:val="both"/>
        <w:rPr>
          <w:rFonts w:ascii="Times New Roman" w:hAnsi="Times New Roman"/>
          <w:sz w:val="20"/>
          <w:szCs w:val="20"/>
        </w:rPr>
      </w:pPr>
      <w:r w:rsidRPr="007E6A05">
        <w:rPr>
          <w:rFonts w:ascii="Times New Roman" w:hAnsi="Times New Roman"/>
          <w:sz w:val="20"/>
          <w:szCs w:val="20"/>
        </w:rPr>
        <w:t>Направления:</w:t>
      </w:r>
    </w:p>
    <w:p w14:paraId="1611E3AE" w14:textId="77777777" w:rsidR="0035166F" w:rsidRPr="007E6A05" w:rsidRDefault="0035166F" w:rsidP="0035166F">
      <w:pPr>
        <w:pStyle w:val="aff6"/>
        <w:ind w:firstLine="284"/>
        <w:jc w:val="both"/>
        <w:rPr>
          <w:rFonts w:ascii="Times New Roman" w:hAnsi="Times New Roman"/>
          <w:sz w:val="20"/>
          <w:szCs w:val="20"/>
        </w:rPr>
      </w:pPr>
      <w:r w:rsidRPr="007E6A05">
        <w:rPr>
          <w:rFonts w:ascii="Times New Roman" w:hAnsi="Times New Roman"/>
          <w:sz w:val="20"/>
          <w:szCs w:val="20"/>
        </w:rPr>
        <w:t>1) оказание лицам без определенного места жительства срочной социальной помощи;</w:t>
      </w:r>
    </w:p>
    <w:p w14:paraId="475835BF" w14:textId="77777777" w:rsidR="0035166F" w:rsidRPr="007E6A05" w:rsidRDefault="0035166F" w:rsidP="0035166F">
      <w:pPr>
        <w:pStyle w:val="aff6"/>
        <w:ind w:firstLine="284"/>
        <w:jc w:val="both"/>
        <w:rPr>
          <w:rFonts w:ascii="Times New Roman" w:hAnsi="Times New Roman"/>
          <w:sz w:val="20"/>
          <w:szCs w:val="20"/>
        </w:rPr>
      </w:pPr>
      <w:r w:rsidRPr="007E6A05">
        <w:rPr>
          <w:rFonts w:ascii="Times New Roman" w:hAnsi="Times New Roman"/>
          <w:sz w:val="20"/>
          <w:szCs w:val="20"/>
        </w:rPr>
        <w:t>2) оказание лицам без определенного места жительства содействия в трудоустройстве.</w:t>
      </w:r>
    </w:p>
    <w:p w14:paraId="1E12A852" w14:textId="77777777" w:rsidR="0035166F" w:rsidRPr="007E6A05" w:rsidRDefault="0035166F" w:rsidP="0035166F">
      <w:pPr>
        <w:pStyle w:val="aff6"/>
        <w:ind w:firstLine="284"/>
        <w:jc w:val="both"/>
        <w:rPr>
          <w:rFonts w:ascii="Times New Roman" w:hAnsi="Times New Roman"/>
          <w:sz w:val="20"/>
          <w:szCs w:val="20"/>
        </w:rPr>
      </w:pPr>
      <w:r w:rsidRPr="007E6A05">
        <w:rPr>
          <w:rFonts w:ascii="Times New Roman" w:hAnsi="Times New Roman"/>
          <w:sz w:val="20"/>
          <w:szCs w:val="20"/>
          <w:u w:val="single"/>
        </w:rPr>
        <w:t>Задача 7.</w:t>
      </w:r>
      <w:r w:rsidRPr="007E6A05">
        <w:rPr>
          <w:rFonts w:ascii="Times New Roman" w:hAnsi="Times New Roman"/>
          <w:sz w:val="20"/>
          <w:szCs w:val="20"/>
        </w:rPr>
        <w:t xml:space="preserve"> Профилактика дорожно-транспортных происшествий.</w:t>
      </w:r>
    </w:p>
    <w:p w14:paraId="4CD013A7" w14:textId="77777777" w:rsidR="0035166F" w:rsidRPr="007E6A05" w:rsidRDefault="0035166F" w:rsidP="0035166F">
      <w:pPr>
        <w:pStyle w:val="aff6"/>
        <w:ind w:firstLine="284"/>
        <w:jc w:val="both"/>
        <w:rPr>
          <w:rFonts w:ascii="Times New Roman" w:hAnsi="Times New Roman"/>
          <w:sz w:val="20"/>
          <w:szCs w:val="20"/>
        </w:rPr>
      </w:pPr>
      <w:r w:rsidRPr="007E6A05">
        <w:rPr>
          <w:rFonts w:ascii="Times New Roman" w:hAnsi="Times New Roman"/>
          <w:sz w:val="20"/>
          <w:szCs w:val="20"/>
        </w:rPr>
        <w:t>Направления:</w:t>
      </w:r>
    </w:p>
    <w:p w14:paraId="658EBA8B" w14:textId="77777777" w:rsidR="0035166F" w:rsidRPr="007E6A05" w:rsidRDefault="0035166F" w:rsidP="0035166F">
      <w:pPr>
        <w:pStyle w:val="aff6"/>
        <w:ind w:firstLine="284"/>
        <w:jc w:val="both"/>
        <w:rPr>
          <w:rFonts w:ascii="Times New Roman" w:hAnsi="Times New Roman"/>
          <w:sz w:val="20"/>
          <w:szCs w:val="20"/>
        </w:rPr>
      </w:pPr>
      <w:r w:rsidRPr="007E6A05">
        <w:rPr>
          <w:rFonts w:ascii="Times New Roman" w:hAnsi="Times New Roman"/>
          <w:sz w:val="20"/>
          <w:szCs w:val="20"/>
        </w:rPr>
        <w:t>1) повышение уровня правового сознания и предупреждение опасного поведения участников дорожного движения;</w:t>
      </w:r>
    </w:p>
    <w:p w14:paraId="2F974E46" w14:textId="77777777" w:rsidR="0035166F" w:rsidRPr="007E6A05" w:rsidRDefault="0035166F" w:rsidP="0035166F">
      <w:pPr>
        <w:pStyle w:val="aff6"/>
        <w:ind w:firstLine="284"/>
        <w:jc w:val="both"/>
        <w:rPr>
          <w:rFonts w:ascii="Times New Roman" w:hAnsi="Times New Roman"/>
          <w:sz w:val="20"/>
          <w:szCs w:val="20"/>
        </w:rPr>
      </w:pPr>
      <w:r w:rsidRPr="007E6A05">
        <w:rPr>
          <w:rFonts w:ascii="Times New Roman" w:hAnsi="Times New Roman"/>
          <w:sz w:val="20"/>
          <w:szCs w:val="20"/>
        </w:rPr>
        <w:t>2) совершенствование организации дорожного движения на автомобильных дорогах Куйбышевского муниципального района Новосибирской области.</w:t>
      </w:r>
    </w:p>
    <w:p w14:paraId="5AA29CDC" w14:textId="77777777" w:rsidR="0035166F" w:rsidRPr="007E6A05" w:rsidRDefault="0035166F" w:rsidP="0035166F">
      <w:pPr>
        <w:autoSpaceDE w:val="0"/>
        <w:autoSpaceDN w:val="0"/>
        <w:adjustRightInd w:val="0"/>
        <w:ind w:right="283" w:firstLine="284"/>
        <w:jc w:val="both"/>
        <w:rPr>
          <w:sz w:val="20"/>
          <w:szCs w:val="20"/>
        </w:rPr>
      </w:pPr>
    </w:p>
    <w:p w14:paraId="2B687E10" w14:textId="77777777" w:rsidR="0035166F" w:rsidRPr="007E6A05" w:rsidRDefault="0035166F" w:rsidP="0035166F">
      <w:pPr>
        <w:autoSpaceDE w:val="0"/>
        <w:autoSpaceDN w:val="0"/>
        <w:adjustRightInd w:val="0"/>
        <w:ind w:right="283"/>
        <w:jc w:val="center"/>
        <w:rPr>
          <w:sz w:val="20"/>
          <w:szCs w:val="20"/>
        </w:rPr>
      </w:pPr>
    </w:p>
    <w:p w14:paraId="62B8F2FE" w14:textId="77777777" w:rsidR="0035166F" w:rsidRPr="007E6A05" w:rsidRDefault="0035166F" w:rsidP="0035166F">
      <w:pPr>
        <w:autoSpaceDE w:val="0"/>
        <w:autoSpaceDN w:val="0"/>
        <w:adjustRightInd w:val="0"/>
        <w:ind w:right="283"/>
        <w:jc w:val="center"/>
        <w:rPr>
          <w:sz w:val="20"/>
          <w:szCs w:val="20"/>
        </w:rPr>
      </w:pPr>
      <w:r w:rsidRPr="007E6A05">
        <w:rPr>
          <w:sz w:val="20"/>
          <w:szCs w:val="20"/>
          <w:lang w:val="en-US"/>
        </w:rPr>
        <w:t>III</w:t>
      </w:r>
      <w:r w:rsidRPr="007E6A05">
        <w:rPr>
          <w:sz w:val="20"/>
          <w:szCs w:val="20"/>
        </w:rPr>
        <w:t>.</w:t>
      </w:r>
      <w:r w:rsidRPr="007E6A05">
        <w:rPr>
          <w:sz w:val="20"/>
          <w:szCs w:val="20"/>
          <w:lang w:val="en-US"/>
        </w:rPr>
        <w:t> </w:t>
      </w:r>
      <w:r w:rsidRPr="007E6A05">
        <w:rPr>
          <w:sz w:val="20"/>
          <w:szCs w:val="20"/>
        </w:rPr>
        <w:t>Цели и задачи муниципальной программы</w:t>
      </w:r>
    </w:p>
    <w:p w14:paraId="6C4EE98A" w14:textId="77777777" w:rsidR="0035166F" w:rsidRPr="007E6A05" w:rsidRDefault="0035166F" w:rsidP="0035166F">
      <w:pPr>
        <w:autoSpaceDE w:val="0"/>
        <w:autoSpaceDN w:val="0"/>
        <w:adjustRightInd w:val="0"/>
        <w:ind w:right="283"/>
        <w:jc w:val="both"/>
        <w:rPr>
          <w:sz w:val="20"/>
          <w:szCs w:val="20"/>
        </w:rPr>
      </w:pPr>
      <w:r w:rsidRPr="007E6A05">
        <w:rPr>
          <w:sz w:val="20"/>
          <w:szCs w:val="20"/>
        </w:rPr>
        <w:t xml:space="preserve"> с указанием планируемых значений целевых индикаторов по годам реализации (приведено в приложении № 1)</w:t>
      </w:r>
    </w:p>
    <w:p w14:paraId="2A624939" w14:textId="77777777" w:rsidR="0035166F" w:rsidRPr="007E6A05" w:rsidRDefault="0035166F" w:rsidP="0035166F">
      <w:pPr>
        <w:autoSpaceDE w:val="0"/>
        <w:autoSpaceDN w:val="0"/>
        <w:adjustRightInd w:val="0"/>
        <w:ind w:right="283"/>
        <w:jc w:val="both"/>
        <w:rPr>
          <w:sz w:val="20"/>
          <w:szCs w:val="20"/>
        </w:rPr>
      </w:pPr>
    </w:p>
    <w:p w14:paraId="179FCD60" w14:textId="77777777" w:rsidR="0035166F" w:rsidRPr="007E6A05" w:rsidRDefault="0035166F" w:rsidP="0035166F">
      <w:pPr>
        <w:autoSpaceDE w:val="0"/>
        <w:autoSpaceDN w:val="0"/>
        <w:adjustRightInd w:val="0"/>
        <w:jc w:val="center"/>
        <w:rPr>
          <w:sz w:val="20"/>
          <w:szCs w:val="20"/>
        </w:rPr>
      </w:pPr>
      <w:r w:rsidRPr="007E6A05">
        <w:rPr>
          <w:sz w:val="20"/>
          <w:szCs w:val="20"/>
          <w:lang w:val="en-US"/>
        </w:rPr>
        <w:t>IV</w:t>
      </w:r>
      <w:r w:rsidRPr="007E6A05">
        <w:rPr>
          <w:sz w:val="20"/>
          <w:szCs w:val="20"/>
        </w:rPr>
        <w:t>. Система основных мероприятий муниципальной программы Куйбышевского муниципального района (приведено в приложение №2)</w:t>
      </w:r>
    </w:p>
    <w:p w14:paraId="6896A228" w14:textId="77777777" w:rsidR="0035166F" w:rsidRPr="007E6A05" w:rsidRDefault="0035166F" w:rsidP="0035166F">
      <w:pPr>
        <w:autoSpaceDE w:val="0"/>
        <w:autoSpaceDN w:val="0"/>
        <w:adjustRightInd w:val="0"/>
        <w:jc w:val="center"/>
        <w:rPr>
          <w:sz w:val="20"/>
          <w:szCs w:val="20"/>
        </w:rPr>
      </w:pPr>
    </w:p>
    <w:p w14:paraId="75D7C0E7" w14:textId="77777777" w:rsidR="0035166F" w:rsidRPr="007E6A05" w:rsidRDefault="0035166F" w:rsidP="0035166F">
      <w:pPr>
        <w:pStyle w:val="aff8"/>
        <w:ind w:left="-284"/>
        <w:jc w:val="center"/>
        <w:rPr>
          <w:sz w:val="20"/>
          <w:szCs w:val="20"/>
        </w:rPr>
      </w:pPr>
      <w:r w:rsidRPr="007E6A05">
        <w:rPr>
          <w:sz w:val="20"/>
          <w:szCs w:val="20"/>
          <w:lang w:val="en-US"/>
        </w:rPr>
        <w:t>V</w:t>
      </w:r>
      <w:r w:rsidRPr="007E6A05">
        <w:rPr>
          <w:sz w:val="20"/>
          <w:szCs w:val="20"/>
        </w:rPr>
        <w:t>. Механизмы реализации и система управления муниципальной программы</w:t>
      </w:r>
    </w:p>
    <w:p w14:paraId="71105F17" w14:textId="77777777" w:rsidR="0035166F" w:rsidRPr="007E6A05" w:rsidRDefault="0035166F" w:rsidP="0035166F">
      <w:pPr>
        <w:pStyle w:val="aff8"/>
        <w:ind w:left="-142" w:firstLine="425"/>
        <w:jc w:val="both"/>
        <w:rPr>
          <w:sz w:val="20"/>
          <w:szCs w:val="20"/>
        </w:rPr>
      </w:pPr>
      <w:r w:rsidRPr="007E6A05">
        <w:rPr>
          <w:sz w:val="20"/>
          <w:szCs w:val="20"/>
        </w:rPr>
        <w:t>Реализация муниципальной программы «Профилактика правонарушений, терроризма и экстремизма на территории Куйбышевского муниципального района Новосибирской области на 2026-2030 годы» представляет собой решение поставленных задач и их решение на 5 лет.</w:t>
      </w:r>
    </w:p>
    <w:p w14:paraId="1C1CFB41" w14:textId="77777777" w:rsidR="0035166F" w:rsidRPr="007E6A05" w:rsidRDefault="0035166F" w:rsidP="0035166F">
      <w:pPr>
        <w:pStyle w:val="aff6"/>
        <w:ind w:firstLine="283"/>
        <w:jc w:val="both"/>
        <w:rPr>
          <w:rFonts w:ascii="Times New Roman" w:hAnsi="Times New Roman"/>
          <w:sz w:val="20"/>
          <w:szCs w:val="20"/>
        </w:rPr>
      </w:pPr>
      <w:r w:rsidRPr="007E6A05">
        <w:rPr>
          <w:rFonts w:ascii="Times New Roman" w:hAnsi="Times New Roman"/>
          <w:sz w:val="20"/>
          <w:szCs w:val="20"/>
        </w:rPr>
        <w:t xml:space="preserve">Управление реализацией муниципальной программой осуществляется Главой Куйбышевского </w:t>
      </w:r>
      <w:r w:rsidRPr="007E6A05">
        <w:rPr>
          <w:rFonts w:ascii="Times New Roman" w:hAnsi="Times New Roman"/>
          <w:spacing w:val="-2"/>
          <w:sz w:val="20"/>
          <w:szCs w:val="20"/>
        </w:rPr>
        <w:t>муниципального</w:t>
      </w:r>
      <w:r w:rsidRPr="007E6A05">
        <w:rPr>
          <w:rFonts w:ascii="Times New Roman" w:hAnsi="Times New Roman"/>
          <w:sz w:val="20"/>
          <w:szCs w:val="20"/>
        </w:rPr>
        <w:t xml:space="preserve"> района Новосибирской области. </w:t>
      </w:r>
    </w:p>
    <w:p w14:paraId="1EDFB6DF" w14:textId="77777777" w:rsidR="0035166F" w:rsidRPr="007E6A05" w:rsidRDefault="0035166F" w:rsidP="0035166F">
      <w:pPr>
        <w:pStyle w:val="aff6"/>
        <w:ind w:firstLine="283"/>
        <w:jc w:val="both"/>
        <w:rPr>
          <w:rFonts w:ascii="Times New Roman" w:hAnsi="Times New Roman"/>
          <w:sz w:val="20"/>
          <w:szCs w:val="20"/>
        </w:rPr>
      </w:pPr>
      <w:r w:rsidRPr="007E6A05">
        <w:rPr>
          <w:rFonts w:ascii="Times New Roman" w:hAnsi="Times New Roman"/>
          <w:sz w:val="20"/>
          <w:szCs w:val="20"/>
        </w:rPr>
        <w:t xml:space="preserve">Контроль над ходом реализации муниципальной программы осуществляет первый заместитель главы Куйбышевского </w:t>
      </w:r>
      <w:r w:rsidRPr="007E6A05">
        <w:rPr>
          <w:rFonts w:ascii="Times New Roman" w:hAnsi="Times New Roman"/>
          <w:spacing w:val="-2"/>
          <w:sz w:val="20"/>
          <w:szCs w:val="20"/>
        </w:rPr>
        <w:t>муниципального</w:t>
      </w:r>
      <w:r w:rsidRPr="007E6A05">
        <w:rPr>
          <w:rFonts w:ascii="Times New Roman" w:hAnsi="Times New Roman"/>
          <w:sz w:val="20"/>
          <w:szCs w:val="20"/>
        </w:rPr>
        <w:t xml:space="preserve"> района Новосибирской области.</w:t>
      </w:r>
    </w:p>
    <w:p w14:paraId="07773CB7" w14:textId="77777777" w:rsidR="0035166F" w:rsidRPr="007E6A05" w:rsidRDefault="0035166F" w:rsidP="0035166F">
      <w:pPr>
        <w:pStyle w:val="aff6"/>
        <w:jc w:val="both"/>
        <w:rPr>
          <w:rFonts w:ascii="Times New Roman" w:hAnsi="Times New Roman"/>
          <w:sz w:val="20"/>
          <w:szCs w:val="20"/>
        </w:rPr>
      </w:pPr>
      <w:r w:rsidRPr="007E6A05">
        <w:rPr>
          <w:rFonts w:ascii="Times New Roman" w:hAnsi="Times New Roman"/>
          <w:sz w:val="20"/>
          <w:szCs w:val="20"/>
        </w:rPr>
        <w:t>Управление реализацией муниципальной программы осуществляются путем:</w:t>
      </w:r>
    </w:p>
    <w:p w14:paraId="0460F8B3" w14:textId="77777777" w:rsidR="0035166F" w:rsidRPr="007E6A05" w:rsidRDefault="0035166F" w:rsidP="0035166F">
      <w:pPr>
        <w:pStyle w:val="aff6"/>
        <w:ind w:firstLine="425"/>
        <w:jc w:val="both"/>
        <w:rPr>
          <w:rFonts w:ascii="Times New Roman" w:hAnsi="Times New Roman"/>
          <w:sz w:val="20"/>
          <w:szCs w:val="20"/>
        </w:rPr>
      </w:pPr>
      <w:r w:rsidRPr="007E6A05">
        <w:rPr>
          <w:rFonts w:ascii="Times New Roman" w:hAnsi="Times New Roman"/>
          <w:sz w:val="20"/>
          <w:szCs w:val="20"/>
        </w:rPr>
        <w:t>1) ежегодного уточнения по мероприятиям плана муниципальной программы и состава исполнителей;</w:t>
      </w:r>
    </w:p>
    <w:p w14:paraId="173191B1" w14:textId="77777777" w:rsidR="0035166F" w:rsidRPr="007E6A05" w:rsidRDefault="0035166F" w:rsidP="0035166F">
      <w:pPr>
        <w:pStyle w:val="aff6"/>
        <w:ind w:firstLine="425"/>
        <w:jc w:val="both"/>
        <w:rPr>
          <w:rFonts w:ascii="Times New Roman" w:hAnsi="Times New Roman"/>
          <w:sz w:val="20"/>
          <w:szCs w:val="20"/>
        </w:rPr>
      </w:pPr>
      <w:r w:rsidRPr="007E6A05">
        <w:rPr>
          <w:rFonts w:ascii="Times New Roman" w:hAnsi="Times New Roman"/>
          <w:sz w:val="20"/>
          <w:szCs w:val="20"/>
        </w:rPr>
        <w:t xml:space="preserve">2) координации действий всех исполнителей на заседаниях комиссии по профилактике правонарушений при администрации Куйбышевского </w:t>
      </w:r>
      <w:r w:rsidRPr="007E6A05">
        <w:rPr>
          <w:rFonts w:ascii="Times New Roman" w:hAnsi="Times New Roman"/>
          <w:spacing w:val="-2"/>
          <w:sz w:val="20"/>
          <w:szCs w:val="20"/>
        </w:rPr>
        <w:t>муниципального</w:t>
      </w:r>
      <w:r w:rsidRPr="007E6A05">
        <w:rPr>
          <w:rFonts w:ascii="Times New Roman" w:hAnsi="Times New Roman"/>
          <w:sz w:val="20"/>
          <w:szCs w:val="20"/>
        </w:rPr>
        <w:t xml:space="preserve"> района Новосибирской области </w:t>
      </w:r>
    </w:p>
    <w:p w14:paraId="63AF02A6" w14:textId="77777777" w:rsidR="0035166F" w:rsidRPr="007E6A05" w:rsidRDefault="0035166F" w:rsidP="0035166F">
      <w:pPr>
        <w:pStyle w:val="aff6"/>
        <w:ind w:firstLine="425"/>
        <w:jc w:val="both"/>
        <w:rPr>
          <w:rFonts w:ascii="Times New Roman" w:hAnsi="Times New Roman"/>
          <w:sz w:val="20"/>
          <w:szCs w:val="20"/>
        </w:rPr>
      </w:pPr>
      <w:r w:rsidRPr="007E6A05">
        <w:rPr>
          <w:rFonts w:ascii="Times New Roman" w:hAnsi="Times New Roman"/>
          <w:sz w:val="20"/>
          <w:szCs w:val="20"/>
        </w:rPr>
        <w:t>3) сбора и систематизации статистической и аналитической информации о реализации мероприятий муниципальной программы;</w:t>
      </w:r>
    </w:p>
    <w:p w14:paraId="4C0581DB" w14:textId="77777777" w:rsidR="0035166F" w:rsidRPr="007E6A05" w:rsidRDefault="0035166F" w:rsidP="0035166F">
      <w:pPr>
        <w:pStyle w:val="aff6"/>
        <w:ind w:firstLine="425"/>
        <w:jc w:val="both"/>
        <w:rPr>
          <w:rFonts w:ascii="Times New Roman" w:hAnsi="Times New Roman"/>
          <w:sz w:val="20"/>
          <w:szCs w:val="20"/>
        </w:rPr>
      </w:pPr>
      <w:r w:rsidRPr="007E6A05">
        <w:rPr>
          <w:rFonts w:ascii="Times New Roman" w:hAnsi="Times New Roman"/>
          <w:sz w:val="20"/>
          <w:szCs w:val="20"/>
        </w:rPr>
        <w:t xml:space="preserve">4) мониторинга состояния законности правопорядка, структуры и динамики преступности в Куйбышевском </w:t>
      </w:r>
      <w:r w:rsidRPr="007E6A05">
        <w:rPr>
          <w:rFonts w:ascii="Times New Roman" w:hAnsi="Times New Roman"/>
          <w:spacing w:val="-2"/>
          <w:sz w:val="20"/>
          <w:szCs w:val="20"/>
        </w:rPr>
        <w:t>муниципальном</w:t>
      </w:r>
      <w:r w:rsidRPr="007E6A05">
        <w:rPr>
          <w:rFonts w:ascii="Times New Roman" w:hAnsi="Times New Roman"/>
          <w:sz w:val="20"/>
          <w:szCs w:val="20"/>
        </w:rPr>
        <w:t xml:space="preserve"> районе Новосибирской области, анализа данных мониторинга.</w:t>
      </w:r>
    </w:p>
    <w:p w14:paraId="0A538973" w14:textId="77777777" w:rsidR="0035166F" w:rsidRPr="007E6A05" w:rsidRDefault="0035166F" w:rsidP="0035166F">
      <w:pPr>
        <w:pStyle w:val="aff6"/>
        <w:jc w:val="both"/>
        <w:rPr>
          <w:rFonts w:ascii="Times New Roman" w:hAnsi="Times New Roman"/>
          <w:sz w:val="20"/>
          <w:szCs w:val="20"/>
        </w:rPr>
      </w:pPr>
      <w:r w:rsidRPr="007E6A05">
        <w:rPr>
          <w:rFonts w:ascii="Times New Roman" w:hAnsi="Times New Roman"/>
          <w:sz w:val="20"/>
          <w:szCs w:val="20"/>
        </w:rPr>
        <w:t>Контроль за исполнением плана включает:</w:t>
      </w:r>
    </w:p>
    <w:p w14:paraId="41CCC0EB" w14:textId="77777777" w:rsidR="0035166F" w:rsidRPr="007E6A05" w:rsidRDefault="0035166F" w:rsidP="0035166F">
      <w:pPr>
        <w:pStyle w:val="aff6"/>
        <w:ind w:firstLine="425"/>
        <w:jc w:val="both"/>
        <w:rPr>
          <w:rFonts w:ascii="Times New Roman" w:hAnsi="Times New Roman"/>
          <w:sz w:val="20"/>
          <w:szCs w:val="20"/>
        </w:rPr>
      </w:pPr>
      <w:r w:rsidRPr="007E6A05">
        <w:rPr>
          <w:rFonts w:ascii="Times New Roman" w:hAnsi="Times New Roman"/>
          <w:sz w:val="20"/>
          <w:szCs w:val="20"/>
        </w:rPr>
        <w:t>1) годовая отчетность о реализации мероприятий муниципальной программы;</w:t>
      </w:r>
    </w:p>
    <w:p w14:paraId="6711BD6D" w14:textId="77777777" w:rsidR="0035166F" w:rsidRPr="007E6A05" w:rsidRDefault="0035166F" w:rsidP="0035166F">
      <w:pPr>
        <w:pStyle w:val="aff6"/>
        <w:ind w:firstLine="425"/>
        <w:jc w:val="both"/>
        <w:rPr>
          <w:rFonts w:ascii="Times New Roman" w:hAnsi="Times New Roman"/>
          <w:sz w:val="20"/>
          <w:szCs w:val="20"/>
        </w:rPr>
      </w:pPr>
      <w:r w:rsidRPr="007E6A05">
        <w:rPr>
          <w:rFonts w:ascii="Times New Roman" w:hAnsi="Times New Roman"/>
          <w:sz w:val="20"/>
          <w:szCs w:val="20"/>
        </w:rPr>
        <w:t>2) ежегодный мониторинг эффективности реализации муниципальной программы.</w:t>
      </w:r>
    </w:p>
    <w:p w14:paraId="2E9CF86F" w14:textId="77777777" w:rsidR="0035166F" w:rsidRPr="007E6A05" w:rsidRDefault="0035166F" w:rsidP="0035166F">
      <w:pPr>
        <w:pStyle w:val="aff6"/>
        <w:jc w:val="both"/>
        <w:rPr>
          <w:rFonts w:ascii="Times New Roman" w:hAnsi="Times New Roman"/>
          <w:sz w:val="20"/>
          <w:szCs w:val="20"/>
        </w:rPr>
      </w:pPr>
      <w:r w:rsidRPr="007E6A05">
        <w:rPr>
          <w:rFonts w:ascii="Times New Roman" w:hAnsi="Times New Roman"/>
          <w:sz w:val="20"/>
          <w:szCs w:val="20"/>
        </w:rPr>
        <w:t>План считается завершенным после выполнения его мероприятий в полном объеме и (или) достижения его цели.</w:t>
      </w:r>
    </w:p>
    <w:p w14:paraId="56F37B23" w14:textId="77777777" w:rsidR="0035166F" w:rsidRPr="007E6A05" w:rsidRDefault="0035166F" w:rsidP="0035166F">
      <w:pPr>
        <w:pStyle w:val="aff8"/>
        <w:ind w:left="-142" w:firstLine="425"/>
        <w:jc w:val="both"/>
        <w:rPr>
          <w:sz w:val="20"/>
          <w:szCs w:val="20"/>
        </w:rPr>
      </w:pPr>
    </w:p>
    <w:p w14:paraId="55C7CC20" w14:textId="77777777" w:rsidR="0035166F" w:rsidRPr="007E6A05" w:rsidRDefault="0035166F" w:rsidP="0035166F">
      <w:pPr>
        <w:jc w:val="right"/>
        <w:rPr>
          <w:sz w:val="20"/>
          <w:szCs w:val="20"/>
          <w:lang w:eastAsia="en-US"/>
        </w:rPr>
      </w:pPr>
      <w:r w:rsidRPr="007E6A05">
        <w:rPr>
          <w:sz w:val="20"/>
          <w:szCs w:val="20"/>
        </w:rPr>
        <w:t xml:space="preserve">. </w:t>
      </w:r>
    </w:p>
    <w:p w14:paraId="6CEEBC5E" w14:textId="77777777" w:rsidR="0035166F" w:rsidRPr="007E6A05" w:rsidRDefault="0035166F" w:rsidP="0035166F">
      <w:pPr>
        <w:pStyle w:val="ConsPlusNormal"/>
        <w:jc w:val="both"/>
        <w:rPr>
          <w:rFonts w:ascii="Times New Roman" w:hAnsi="Times New Roman" w:cs="Times New Roman"/>
        </w:rPr>
      </w:pPr>
      <w:r w:rsidRPr="007E6A05">
        <w:rPr>
          <w:rFonts w:ascii="Times New Roman" w:hAnsi="Times New Roman" w:cs="Times New Roman"/>
          <w:lang w:val="en-US"/>
        </w:rPr>
        <w:t>VI</w:t>
      </w:r>
      <w:r w:rsidRPr="007E6A05">
        <w:rPr>
          <w:rFonts w:ascii="Times New Roman" w:hAnsi="Times New Roman" w:cs="Times New Roman"/>
        </w:rPr>
        <w:t>. Ресурсное обеспечение муниципальной программы Куйбышевского муниципального района (приложение № 3)</w:t>
      </w:r>
    </w:p>
    <w:p w14:paraId="1DBD4CB3" w14:textId="77777777" w:rsidR="0035166F" w:rsidRPr="007E6A05" w:rsidRDefault="0035166F" w:rsidP="0035166F">
      <w:pPr>
        <w:autoSpaceDE w:val="0"/>
        <w:autoSpaceDN w:val="0"/>
        <w:ind w:firstLine="708"/>
        <w:jc w:val="both"/>
        <w:rPr>
          <w:sz w:val="20"/>
          <w:szCs w:val="20"/>
        </w:rPr>
      </w:pPr>
    </w:p>
    <w:p w14:paraId="02342DE5" w14:textId="77777777" w:rsidR="0035166F" w:rsidRPr="007E6A05" w:rsidRDefault="0035166F" w:rsidP="0035166F">
      <w:pPr>
        <w:pStyle w:val="aff6"/>
        <w:jc w:val="center"/>
        <w:rPr>
          <w:rFonts w:ascii="Times New Roman" w:hAnsi="Times New Roman"/>
          <w:sz w:val="20"/>
          <w:szCs w:val="20"/>
        </w:rPr>
      </w:pPr>
    </w:p>
    <w:p w14:paraId="26D16CE1" w14:textId="77777777" w:rsidR="0035166F" w:rsidRPr="007E6A05" w:rsidRDefault="0035166F" w:rsidP="0035166F">
      <w:pPr>
        <w:pStyle w:val="aff6"/>
        <w:jc w:val="center"/>
        <w:rPr>
          <w:rFonts w:ascii="Times New Roman" w:hAnsi="Times New Roman"/>
          <w:sz w:val="20"/>
          <w:szCs w:val="20"/>
        </w:rPr>
      </w:pPr>
      <w:r w:rsidRPr="007E6A05">
        <w:rPr>
          <w:rFonts w:ascii="Times New Roman" w:hAnsi="Times New Roman"/>
          <w:sz w:val="20"/>
          <w:szCs w:val="20"/>
          <w:lang w:val="en-US"/>
        </w:rPr>
        <w:t>VII</w:t>
      </w:r>
      <w:r w:rsidRPr="007E6A05">
        <w:rPr>
          <w:rFonts w:ascii="Times New Roman" w:hAnsi="Times New Roman"/>
          <w:sz w:val="20"/>
          <w:szCs w:val="20"/>
        </w:rPr>
        <w:t xml:space="preserve">. Ожидаемые результаты реализации </w:t>
      </w:r>
      <w:r w:rsidRPr="007E6A05">
        <w:rPr>
          <w:rFonts w:ascii="Times New Roman" w:hAnsi="Times New Roman"/>
          <w:spacing w:val="-2"/>
          <w:sz w:val="20"/>
          <w:szCs w:val="20"/>
        </w:rPr>
        <w:t>муниципальной</w:t>
      </w:r>
      <w:r w:rsidRPr="007E6A05">
        <w:rPr>
          <w:rFonts w:ascii="Times New Roman" w:hAnsi="Times New Roman"/>
          <w:sz w:val="20"/>
          <w:szCs w:val="20"/>
        </w:rPr>
        <w:t xml:space="preserve"> программы</w:t>
      </w:r>
      <w:bookmarkStart w:id="1" w:name="Par483"/>
      <w:bookmarkEnd w:id="1"/>
    </w:p>
    <w:p w14:paraId="4B4AC08B" w14:textId="77777777" w:rsidR="0035166F" w:rsidRPr="007E6A05" w:rsidRDefault="0035166F" w:rsidP="0035166F">
      <w:pPr>
        <w:pStyle w:val="aff6"/>
        <w:jc w:val="center"/>
        <w:rPr>
          <w:rFonts w:ascii="Times New Roman" w:hAnsi="Times New Roman"/>
          <w:sz w:val="20"/>
          <w:szCs w:val="20"/>
        </w:rPr>
      </w:pPr>
    </w:p>
    <w:p w14:paraId="0DC965F2" w14:textId="77777777" w:rsidR="0035166F" w:rsidRPr="007E6A05" w:rsidRDefault="0035166F" w:rsidP="0035166F">
      <w:pPr>
        <w:pStyle w:val="aff6"/>
        <w:ind w:left="-142" w:firstLine="850"/>
        <w:jc w:val="both"/>
        <w:rPr>
          <w:rStyle w:val="affc"/>
          <w:rFonts w:ascii="Times New Roman" w:hAnsi="Times New Roman"/>
          <w:sz w:val="20"/>
          <w:szCs w:val="20"/>
        </w:rPr>
      </w:pPr>
      <w:r w:rsidRPr="007E6A05">
        <w:rPr>
          <w:rStyle w:val="affc"/>
          <w:rFonts w:ascii="Times New Roman" w:hAnsi="Times New Roman"/>
          <w:sz w:val="20"/>
          <w:szCs w:val="20"/>
        </w:rPr>
        <w:t>Социальным эффектом от реализации муниципальной программы станут:</w:t>
      </w:r>
    </w:p>
    <w:p w14:paraId="0258B967" w14:textId="77777777" w:rsidR="0035166F" w:rsidRPr="007E6A05" w:rsidRDefault="0035166F" w:rsidP="0035166F">
      <w:pPr>
        <w:pStyle w:val="aff6"/>
        <w:ind w:left="-142"/>
        <w:jc w:val="both"/>
        <w:rPr>
          <w:rStyle w:val="affc"/>
          <w:rFonts w:ascii="Times New Roman" w:hAnsi="Times New Roman"/>
          <w:sz w:val="20"/>
          <w:szCs w:val="20"/>
        </w:rPr>
      </w:pPr>
      <w:r w:rsidRPr="007E6A05">
        <w:rPr>
          <w:rStyle w:val="affc"/>
          <w:rFonts w:ascii="Times New Roman" w:hAnsi="Times New Roman"/>
          <w:sz w:val="20"/>
          <w:szCs w:val="20"/>
        </w:rPr>
        <w:t>обеспечение защиты прав, свобод и законных интересов граждан от противоправных действий (бездействий);</w:t>
      </w:r>
    </w:p>
    <w:p w14:paraId="20CD58A5" w14:textId="77777777" w:rsidR="0035166F" w:rsidRPr="007E6A05" w:rsidRDefault="0035166F" w:rsidP="0035166F">
      <w:pPr>
        <w:pStyle w:val="aff6"/>
        <w:ind w:left="-142"/>
        <w:jc w:val="both"/>
        <w:rPr>
          <w:rStyle w:val="affc"/>
          <w:rFonts w:ascii="Times New Roman" w:hAnsi="Times New Roman"/>
          <w:sz w:val="20"/>
          <w:szCs w:val="20"/>
        </w:rPr>
      </w:pPr>
      <w:r w:rsidRPr="007E6A05">
        <w:rPr>
          <w:rStyle w:val="affc"/>
          <w:rFonts w:ascii="Times New Roman" w:hAnsi="Times New Roman"/>
          <w:sz w:val="20"/>
          <w:szCs w:val="20"/>
        </w:rPr>
        <w:t xml:space="preserve">предупреждение правонарушений, выявление и устранение причин и условий, способствующих их совершению; </w:t>
      </w:r>
    </w:p>
    <w:p w14:paraId="00CE7C94" w14:textId="77777777" w:rsidR="0035166F" w:rsidRPr="007E6A05" w:rsidRDefault="0035166F" w:rsidP="0035166F">
      <w:pPr>
        <w:pStyle w:val="aff6"/>
        <w:ind w:left="-142"/>
        <w:jc w:val="both"/>
        <w:rPr>
          <w:rStyle w:val="affc"/>
          <w:rFonts w:ascii="Times New Roman" w:hAnsi="Times New Roman"/>
          <w:sz w:val="20"/>
          <w:szCs w:val="20"/>
        </w:rPr>
      </w:pPr>
      <w:r w:rsidRPr="007E6A05">
        <w:rPr>
          <w:rStyle w:val="affc"/>
          <w:rFonts w:ascii="Times New Roman" w:hAnsi="Times New Roman"/>
          <w:sz w:val="20"/>
          <w:szCs w:val="20"/>
        </w:rPr>
        <w:t>принятие профилактических мер, направленных на предупреждение правонарушений;</w:t>
      </w:r>
    </w:p>
    <w:p w14:paraId="0C8DDA96" w14:textId="77777777" w:rsidR="0035166F" w:rsidRPr="007E6A05" w:rsidRDefault="0035166F" w:rsidP="0035166F">
      <w:pPr>
        <w:pStyle w:val="aff6"/>
        <w:ind w:left="-142"/>
        <w:jc w:val="both"/>
        <w:rPr>
          <w:rFonts w:ascii="Times New Roman" w:hAnsi="Times New Roman"/>
          <w:sz w:val="20"/>
          <w:szCs w:val="20"/>
          <w:lang w:eastAsia="ru-RU"/>
        </w:rPr>
      </w:pPr>
      <w:r w:rsidRPr="007E6A05">
        <w:rPr>
          <w:rStyle w:val="affc"/>
          <w:rFonts w:ascii="Times New Roman" w:hAnsi="Times New Roman"/>
          <w:sz w:val="20"/>
          <w:szCs w:val="20"/>
        </w:rPr>
        <w:t xml:space="preserve">снижение уровня преступности в Куйбышевском муниципальном районе Новосибирской области; </w:t>
      </w:r>
    </w:p>
    <w:p w14:paraId="39077566" w14:textId="77777777" w:rsidR="0035166F" w:rsidRPr="007E6A05" w:rsidRDefault="0035166F" w:rsidP="0035166F">
      <w:pPr>
        <w:pStyle w:val="aff6"/>
        <w:ind w:left="-142"/>
        <w:jc w:val="both"/>
        <w:rPr>
          <w:rFonts w:ascii="Times New Roman" w:hAnsi="Times New Roman"/>
          <w:sz w:val="20"/>
          <w:szCs w:val="20"/>
          <w:lang w:eastAsia="ru-RU"/>
        </w:rPr>
      </w:pPr>
      <w:r w:rsidRPr="007E6A05">
        <w:rPr>
          <w:rFonts w:ascii="Times New Roman" w:hAnsi="Times New Roman"/>
          <w:sz w:val="20"/>
          <w:szCs w:val="20"/>
          <w:lang w:eastAsia="ru-RU"/>
        </w:rPr>
        <w:t xml:space="preserve"> ежегодное увеличение количества граждан, участвующих в охране общественного порядка на добровольной основе в составе народных дружин и общественных объединений правоохранительной направленности. </w:t>
      </w:r>
    </w:p>
    <w:p w14:paraId="6E2FA547" w14:textId="77777777" w:rsidR="0035166F" w:rsidRPr="007E6A05" w:rsidRDefault="0035166F" w:rsidP="0035166F">
      <w:pPr>
        <w:pStyle w:val="aff6"/>
        <w:ind w:left="-142"/>
        <w:jc w:val="both"/>
        <w:rPr>
          <w:rStyle w:val="affc"/>
          <w:rFonts w:ascii="Times New Roman" w:hAnsi="Times New Roman"/>
          <w:sz w:val="20"/>
          <w:szCs w:val="20"/>
        </w:rPr>
      </w:pPr>
      <w:r w:rsidRPr="007E6A05">
        <w:rPr>
          <w:rStyle w:val="affc"/>
          <w:rFonts w:ascii="Times New Roman" w:hAnsi="Times New Roman"/>
          <w:sz w:val="20"/>
          <w:szCs w:val="20"/>
        </w:rPr>
        <w:t>обеспечение участия граждан в профилактике правонарушений;</w:t>
      </w:r>
    </w:p>
    <w:p w14:paraId="34E4876F" w14:textId="77777777" w:rsidR="0035166F" w:rsidRPr="007E6A05" w:rsidRDefault="0035166F" w:rsidP="0035166F">
      <w:pPr>
        <w:pStyle w:val="aff6"/>
        <w:ind w:left="-142"/>
        <w:jc w:val="both"/>
        <w:rPr>
          <w:rStyle w:val="affc"/>
          <w:rFonts w:ascii="Times New Roman" w:hAnsi="Times New Roman"/>
          <w:sz w:val="20"/>
          <w:szCs w:val="20"/>
        </w:rPr>
      </w:pPr>
      <w:r w:rsidRPr="007E6A05">
        <w:rPr>
          <w:rStyle w:val="affc"/>
          <w:rFonts w:ascii="Times New Roman" w:hAnsi="Times New Roman"/>
          <w:sz w:val="20"/>
          <w:szCs w:val="20"/>
        </w:rPr>
        <w:t>воспитание граждан в духе соблюдения законности и правопорядка;</w:t>
      </w:r>
    </w:p>
    <w:p w14:paraId="3E2C83DE" w14:textId="77777777" w:rsidR="0035166F" w:rsidRPr="007E6A05" w:rsidRDefault="0035166F" w:rsidP="0035166F">
      <w:pPr>
        <w:pStyle w:val="aff6"/>
        <w:ind w:left="-142"/>
        <w:jc w:val="both"/>
        <w:rPr>
          <w:rStyle w:val="affc"/>
          <w:rFonts w:ascii="Times New Roman" w:hAnsi="Times New Roman"/>
          <w:sz w:val="20"/>
          <w:szCs w:val="20"/>
        </w:rPr>
      </w:pPr>
      <w:r w:rsidRPr="007E6A05">
        <w:rPr>
          <w:rStyle w:val="affc"/>
          <w:rFonts w:ascii="Times New Roman" w:hAnsi="Times New Roman"/>
          <w:sz w:val="20"/>
          <w:szCs w:val="20"/>
        </w:rPr>
        <w:t>выявление и пресечение случаев жестокого обращения с несовершеннолетними, вовлечения несовершеннолетних в совершение правонарушений и антиобщественных действий.</w:t>
      </w:r>
    </w:p>
    <w:p w14:paraId="4CCBAD9F" w14:textId="77777777" w:rsidR="0035166F" w:rsidRPr="007E6A05" w:rsidRDefault="0035166F" w:rsidP="0035166F">
      <w:pPr>
        <w:pStyle w:val="aff6"/>
        <w:ind w:left="-142" w:firstLine="850"/>
        <w:jc w:val="both"/>
        <w:rPr>
          <w:rFonts w:ascii="Times New Roman" w:hAnsi="Times New Roman"/>
          <w:sz w:val="20"/>
          <w:szCs w:val="20"/>
          <w:lang w:eastAsia="ru-RU"/>
        </w:rPr>
      </w:pPr>
      <w:r w:rsidRPr="007E6A05">
        <w:rPr>
          <w:rStyle w:val="affc"/>
          <w:rFonts w:ascii="Times New Roman" w:hAnsi="Times New Roman"/>
          <w:sz w:val="20"/>
          <w:szCs w:val="20"/>
        </w:rPr>
        <w:t>В результате реализации муниципальной программы ожидается положительное</w:t>
      </w:r>
      <w:r w:rsidRPr="007E6A05">
        <w:rPr>
          <w:rFonts w:ascii="Times New Roman" w:hAnsi="Times New Roman"/>
          <w:sz w:val="20"/>
          <w:szCs w:val="20"/>
          <w:lang w:eastAsia="ru-RU"/>
        </w:rPr>
        <w:t xml:space="preserve"> изменение социально-демографической характеристики преступности, стабилизация оперативной обстановки и улучшение показателей криминальной ситуации на территории Куйбышевского муниципального района, которые будут характеризоваться:</w:t>
      </w:r>
    </w:p>
    <w:p w14:paraId="3CD07BA9" w14:textId="77777777" w:rsidR="0035166F" w:rsidRPr="007E6A05" w:rsidRDefault="0035166F" w:rsidP="0035166F">
      <w:pPr>
        <w:pStyle w:val="aff6"/>
        <w:ind w:left="-142" w:firstLine="142"/>
        <w:jc w:val="both"/>
        <w:rPr>
          <w:rFonts w:ascii="Times New Roman" w:hAnsi="Times New Roman"/>
          <w:sz w:val="20"/>
          <w:szCs w:val="20"/>
        </w:rPr>
      </w:pPr>
    </w:p>
    <w:p w14:paraId="2524E680" w14:textId="77777777" w:rsidR="0035166F" w:rsidRPr="007E6A05" w:rsidRDefault="0035166F" w:rsidP="0035166F">
      <w:pPr>
        <w:pStyle w:val="aff6"/>
        <w:ind w:left="-142" w:firstLine="142"/>
        <w:jc w:val="both"/>
        <w:rPr>
          <w:rFonts w:ascii="Times New Roman" w:hAnsi="Times New Roman"/>
          <w:sz w:val="20"/>
          <w:szCs w:val="20"/>
        </w:rPr>
      </w:pPr>
      <w:r w:rsidRPr="007E6A05">
        <w:rPr>
          <w:rFonts w:ascii="Times New Roman" w:hAnsi="Times New Roman"/>
          <w:sz w:val="20"/>
          <w:szCs w:val="20"/>
        </w:rPr>
        <w:t xml:space="preserve">Результатами реализации </w:t>
      </w:r>
      <w:r w:rsidRPr="007E6A05">
        <w:rPr>
          <w:rFonts w:ascii="Times New Roman" w:hAnsi="Times New Roman"/>
          <w:spacing w:val="-2"/>
          <w:sz w:val="20"/>
          <w:szCs w:val="20"/>
        </w:rPr>
        <w:t>муниципальной</w:t>
      </w:r>
      <w:r w:rsidRPr="007E6A05">
        <w:rPr>
          <w:rFonts w:ascii="Times New Roman" w:hAnsi="Times New Roman"/>
          <w:sz w:val="20"/>
          <w:szCs w:val="20"/>
        </w:rPr>
        <w:t xml:space="preserve"> программы должно стать:</w:t>
      </w:r>
    </w:p>
    <w:p w14:paraId="13AB89C1" w14:textId="77777777" w:rsidR="0035166F" w:rsidRPr="007E6A05" w:rsidRDefault="0035166F" w:rsidP="0035166F">
      <w:pPr>
        <w:pStyle w:val="aff6"/>
        <w:ind w:left="-142" w:firstLine="142"/>
        <w:jc w:val="both"/>
        <w:rPr>
          <w:rFonts w:ascii="Times New Roman" w:hAnsi="Times New Roman"/>
          <w:sz w:val="20"/>
          <w:szCs w:val="20"/>
        </w:rPr>
      </w:pPr>
    </w:p>
    <w:p w14:paraId="36D06F01" w14:textId="77777777" w:rsidR="0035166F" w:rsidRPr="007E6A05" w:rsidRDefault="0035166F" w:rsidP="0035166F">
      <w:pPr>
        <w:tabs>
          <w:tab w:val="left" w:pos="426"/>
        </w:tabs>
        <w:ind w:right="-108"/>
        <w:jc w:val="both"/>
        <w:rPr>
          <w:sz w:val="20"/>
          <w:szCs w:val="20"/>
          <w:lang w:eastAsia="en-US"/>
        </w:rPr>
      </w:pPr>
      <w:r w:rsidRPr="007E6A05">
        <w:rPr>
          <w:sz w:val="20"/>
          <w:szCs w:val="20"/>
        </w:rPr>
        <w:t xml:space="preserve">1. Ежегодным сокращением преступлений не менее, чем на </w:t>
      </w:r>
      <w:r w:rsidRPr="007E6A05">
        <w:rPr>
          <w:color w:val="000000"/>
          <w:sz w:val="20"/>
          <w:szCs w:val="20"/>
        </w:rPr>
        <w:t>2%</w:t>
      </w:r>
      <w:r w:rsidRPr="007E6A05">
        <w:rPr>
          <w:sz w:val="20"/>
          <w:szCs w:val="20"/>
        </w:rPr>
        <w:t>;</w:t>
      </w:r>
    </w:p>
    <w:p w14:paraId="753F548C" w14:textId="77777777" w:rsidR="0035166F" w:rsidRPr="007E6A05" w:rsidRDefault="0035166F" w:rsidP="0035166F">
      <w:pPr>
        <w:tabs>
          <w:tab w:val="left" w:pos="426"/>
        </w:tabs>
        <w:ind w:right="-108"/>
        <w:jc w:val="both"/>
        <w:rPr>
          <w:sz w:val="20"/>
          <w:szCs w:val="20"/>
        </w:rPr>
      </w:pPr>
      <w:r w:rsidRPr="007E6A05">
        <w:rPr>
          <w:sz w:val="20"/>
          <w:szCs w:val="20"/>
        </w:rPr>
        <w:t xml:space="preserve"> 2. Снижением доли преступлений, совершенных в общественных местах, в общем числе зарегистрированных преступлений к концу 2030 года до </w:t>
      </w:r>
      <w:r w:rsidRPr="007E6A05">
        <w:rPr>
          <w:color w:val="000000"/>
          <w:sz w:val="20"/>
          <w:szCs w:val="20"/>
        </w:rPr>
        <w:t>23</w:t>
      </w:r>
      <w:r w:rsidRPr="007E6A05">
        <w:rPr>
          <w:sz w:val="20"/>
          <w:szCs w:val="20"/>
        </w:rPr>
        <w:t>%;</w:t>
      </w:r>
    </w:p>
    <w:p w14:paraId="199B813D" w14:textId="77777777" w:rsidR="0035166F" w:rsidRPr="007E6A05" w:rsidRDefault="0035166F" w:rsidP="0035166F">
      <w:pPr>
        <w:tabs>
          <w:tab w:val="left" w:pos="426"/>
        </w:tabs>
        <w:ind w:right="-108"/>
        <w:jc w:val="both"/>
        <w:rPr>
          <w:sz w:val="20"/>
          <w:szCs w:val="20"/>
        </w:rPr>
      </w:pPr>
      <w:r w:rsidRPr="007E6A05">
        <w:rPr>
          <w:sz w:val="20"/>
          <w:szCs w:val="20"/>
        </w:rPr>
        <w:t xml:space="preserve">3. Сокращение доли преступлений, совершенных несовершеннолетними или с их участием до 3,2 %; </w:t>
      </w:r>
    </w:p>
    <w:p w14:paraId="7DB9B6BB" w14:textId="77777777" w:rsidR="0035166F" w:rsidRPr="007E6A05" w:rsidRDefault="0035166F" w:rsidP="0035166F">
      <w:pPr>
        <w:tabs>
          <w:tab w:val="left" w:pos="426"/>
        </w:tabs>
        <w:jc w:val="both"/>
        <w:rPr>
          <w:sz w:val="20"/>
          <w:szCs w:val="20"/>
        </w:rPr>
      </w:pPr>
      <w:r w:rsidRPr="007E6A05">
        <w:rPr>
          <w:sz w:val="20"/>
          <w:szCs w:val="20"/>
        </w:rPr>
        <w:t xml:space="preserve">4. Ежегодным снижением на </w:t>
      </w:r>
      <w:r w:rsidRPr="007E6A05">
        <w:rPr>
          <w:color w:val="000000"/>
          <w:sz w:val="20"/>
          <w:szCs w:val="20"/>
        </w:rPr>
        <w:t xml:space="preserve">1,5 % </w:t>
      </w:r>
      <w:r w:rsidRPr="007E6A05">
        <w:rPr>
          <w:sz w:val="20"/>
          <w:szCs w:val="20"/>
        </w:rPr>
        <w:t xml:space="preserve">преступлений, совершенных в состоянии алкогольного и наркотического опьянения; </w:t>
      </w:r>
    </w:p>
    <w:p w14:paraId="58A41F44" w14:textId="77777777" w:rsidR="0035166F" w:rsidRPr="007E6A05" w:rsidRDefault="0035166F" w:rsidP="0035166F">
      <w:pPr>
        <w:tabs>
          <w:tab w:val="left" w:pos="426"/>
        </w:tabs>
        <w:jc w:val="both"/>
        <w:rPr>
          <w:sz w:val="20"/>
          <w:szCs w:val="20"/>
        </w:rPr>
      </w:pPr>
      <w:r w:rsidRPr="007E6A05">
        <w:rPr>
          <w:sz w:val="20"/>
          <w:szCs w:val="20"/>
        </w:rPr>
        <w:t xml:space="preserve">5. Ежегодным увеличением на </w:t>
      </w:r>
      <w:r w:rsidRPr="007E6A05">
        <w:rPr>
          <w:color w:val="000000"/>
          <w:sz w:val="20"/>
          <w:szCs w:val="20"/>
        </w:rPr>
        <w:t xml:space="preserve">5 % </w:t>
      </w:r>
      <w:r w:rsidRPr="007E6A05">
        <w:rPr>
          <w:sz w:val="20"/>
          <w:szCs w:val="20"/>
        </w:rPr>
        <w:t>количества граждан, участвующих в охране общественного порядка на добровольной основе в составе народных дружин и общественных объединений правоохранительной направленности;</w:t>
      </w:r>
    </w:p>
    <w:p w14:paraId="2B504CF2" w14:textId="77777777" w:rsidR="0035166F" w:rsidRPr="007E6A05" w:rsidRDefault="0035166F" w:rsidP="0035166F">
      <w:pPr>
        <w:tabs>
          <w:tab w:val="left" w:pos="426"/>
        </w:tabs>
        <w:jc w:val="both"/>
        <w:rPr>
          <w:sz w:val="20"/>
          <w:szCs w:val="20"/>
        </w:rPr>
      </w:pPr>
      <w:r w:rsidRPr="007E6A05">
        <w:rPr>
          <w:sz w:val="20"/>
          <w:szCs w:val="20"/>
        </w:rPr>
        <w:t>6. Недопущением совершения террористических актов и экстремистских проявлений;</w:t>
      </w:r>
    </w:p>
    <w:p w14:paraId="42A4A034" w14:textId="77777777" w:rsidR="0035166F" w:rsidRPr="007E6A05" w:rsidRDefault="0035166F" w:rsidP="0035166F">
      <w:pPr>
        <w:tabs>
          <w:tab w:val="left" w:pos="426"/>
        </w:tabs>
        <w:jc w:val="both"/>
        <w:rPr>
          <w:sz w:val="20"/>
          <w:szCs w:val="20"/>
        </w:rPr>
      </w:pPr>
      <w:r w:rsidRPr="007E6A05">
        <w:rPr>
          <w:sz w:val="20"/>
          <w:szCs w:val="20"/>
        </w:rPr>
        <w:t xml:space="preserve">7. Ежегодным снижением на </w:t>
      </w:r>
      <w:r w:rsidRPr="007E6A05">
        <w:rPr>
          <w:color w:val="000000"/>
          <w:sz w:val="20"/>
          <w:szCs w:val="20"/>
        </w:rPr>
        <w:t xml:space="preserve">1,43 % </w:t>
      </w:r>
      <w:r w:rsidRPr="007E6A05">
        <w:rPr>
          <w:sz w:val="20"/>
          <w:szCs w:val="20"/>
        </w:rPr>
        <w:t xml:space="preserve">количества преступлений, совершенных лицами, ранее судимыми; </w:t>
      </w:r>
    </w:p>
    <w:p w14:paraId="40A2BEE3" w14:textId="77777777" w:rsidR="0035166F" w:rsidRPr="007E6A05" w:rsidRDefault="0035166F" w:rsidP="0035166F">
      <w:pPr>
        <w:pStyle w:val="aff6"/>
        <w:tabs>
          <w:tab w:val="left" w:pos="0"/>
        </w:tabs>
        <w:jc w:val="both"/>
        <w:rPr>
          <w:rFonts w:ascii="Times New Roman" w:hAnsi="Times New Roman"/>
          <w:sz w:val="20"/>
          <w:szCs w:val="20"/>
        </w:rPr>
      </w:pPr>
      <w:r w:rsidRPr="007E6A05">
        <w:rPr>
          <w:rFonts w:ascii="Times New Roman" w:hAnsi="Times New Roman"/>
          <w:sz w:val="20"/>
          <w:szCs w:val="20"/>
        </w:rPr>
        <w:t xml:space="preserve">8. Ежегодное снижение на </w:t>
      </w:r>
      <w:r w:rsidRPr="007E6A05">
        <w:rPr>
          <w:rFonts w:ascii="Times New Roman" w:hAnsi="Times New Roman"/>
          <w:color w:val="000000"/>
          <w:sz w:val="20"/>
          <w:szCs w:val="20"/>
        </w:rPr>
        <w:t>10%</w:t>
      </w:r>
      <w:r w:rsidRPr="007E6A05">
        <w:rPr>
          <w:rFonts w:ascii="Times New Roman" w:hAnsi="Times New Roman"/>
          <w:sz w:val="20"/>
          <w:szCs w:val="20"/>
        </w:rPr>
        <w:t xml:space="preserve"> количества погибших в результате дорожно-транспортных происшествиях.</w:t>
      </w:r>
    </w:p>
    <w:p w14:paraId="3E81D5B1" w14:textId="77777777" w:rsidR="0035166F" w:rsidRPr="007E6A05" w:rsidRDefault="0035166F" w:rsidP="0035166F">
      <w:pPr>
        <w:pStyle w:val="aff6"/>
        <w:rPr>
          <w:rFonts w:ascii="Times New Roman" w:hAnsi="Times New Roman"/>
          <w:sz w:val="20"/>
          <w:szCs w:val="20"/>
          <w:lang w:eastAsia="ru-RU"/>
        </w:rPr>
      </w:pPr>
    </w:p>
    <w:p w14:paraId="15EFCF3B" w14:textId="77777777" w:rsidR="0035166F" w:rsidRPr="007E6A05" w:rsidRDefault="0035166F" w:rsidP="0035166F">
      <w:pPr>
        <w:pStyle w:val="aff6"/>
        <w:rPr>
          <w:rFonts w:ascii="Times New Roman" w:hAnsi="Times New Roman"/>
          <w:sz w:val="20"/>
          <w:szCs w:val="20"/>
          <w:lang w:eastAsia="ru-RU"/>
        </w:rPr>
      </w:pPr>
    </w:p>
    <w:p w14:paraId="2BEDBB70" w14:textId="77777777" w:rsidR="0035166F" w:rsidRPr="007E6A05" w:rsidRDefault="0035166F" w:rsidP="0035166F">
      <w:pPr>
        <w:pStyle w:val="aff6"/>
        <w:rPr>
          <w:rFonts w:ascii="Times New Roman" w:hAnsi="Times New Roman"/>
          <w:sz w:val="20"/>
          <w:szCs w:val="20"/>
          <w:lang w:eastAsia="ru-RU"/>
        </w:rPr>
      </w:pPr>
    </w:p>
    <w:p w14:paraId="5A3C8995" w14:textId="77777777" w:rsidR="0035166F" w:rsidRPr="007E6A05" w:rsidRDefault="0035166F" w:rsidP="0035166F">
      <w:pPr>
        <w:pStyle w:val="aff6"/>
        <w:rPr>
          <w:rFonts w:ascii="Times New Roman" w:hAnsi="Times New Roman"/>
          <w:sz w:val="20"/>
          <w:szCs w:val="20"/>
          <w:lang w:eastAsia="ru-RU"/>
        </w:rPr>
      </w:pPr>
    </w:p>
    <w:p w14:paraId="5F77076C" w14:textId="77777777" w:rsidR="0035166F" w:rsidRPr="007E6A05" w:rsidRDefault="0035166F" w:rsidP="0035166F">
      <w:pPr>
        <w:pStyle w:val="aff6"/>
        <w:rPr>
          <w:rFonts w:ascii="Times New Roman" w:hAnsi="Times New Roman"/>
          <w:sz w:val="20"/>
          <w:szCs w:val="20"/>
          <w:lang w:eastAsia="ru-RU"/>
        </w:rPr>
      </w:pPr>
    </w:p>
    <w:p w14:paraId="7464A275" w14:textId="77777777" w:rsidR="0035166F" w:rsidRPr="007E6A05" w:rsidRDefault="0035166F" w:rsidP="0035166F">
      <w:pPr>
        <w:pStyle w:val="aff6"/>
        <w:rPr>
          <w:rFonts w:ascii="Times New Roman" w:hAnsi="Times New Roman"/>
          <w:sz w:val="20"/>
          <w:szCs w:val="20"/>
          <w:lang w:eastAsia="ru-RU"/>
        </w:rPr>
      </w:pPr>
    </w:p>
    <w:p w14:paraId="53B955BE" w14:textId="77777777" w:rsidR="0035166F" w:rsidRPr="007E6A05" w:rsidRDefault="0035166F" w:rsidP="0035166F">
      <w:pPr>
        <w:pStyle w:val="aff6"/>
        <w:rPr>
          <w:rFonts w:ascii="Times New Roman" w:hAnsi="Times New Roman"/>
          <w:sz w:val="20"/>
          <w:szCs w:val="20"/>
          <w:lang w:eastAsia="ru-RU"/>
        </w:rPr>
      </w:pPr>
    </w:p>
    <w:p w14:paraId="081B41F4" w14:textId="77777777" w:rsidR="0035166F" w:rsidRPr="007E6A05" w:rsidRDefault="0035166F" w:rsidP="0035166F">
      <w:pPr>
        <w:pStyle w:val="aff6"/>
        <w:rPr>
          <w:rFonts w:ascii="Times New Roman" w:hAnsi="Times New Roman"/>
          <w:sz w:val="20"/>
          <w:szCs w:val="20"/>
          <w:lang w:eastAsia="ru-RU"/>
        </w:rPr>
      </w:pPr>
    </w:p>
    <w:p w14:paraId="18BDDEA5" w14:textId="77777777" w:rsidR="0035166F" w:rsidRPr="007E6A05" w:rsidRDefault="0035166F" w:rsidP="0035166F">
      <w:pPr>
        <w:pStyle w:val="aff6"/>
        <w:rPr>
          <w:rFonts w:ascii="Times New Roman" w:hAnsi="Times New Roman"/>
          <w:sz w:val="20"/>
          <w:szCs w:val="20"/>
          <w:lang w:eastAsia="ru-RU"/>
        </w:rPr>
      </w:pPr>
    </w:p>
    <w:p w14:paraId="471331D7" w14:textId="77777777" w:rsidR="0035166F" w:rsidRPr="007E6A05" w:rsidRDefault="0035166F" w:rsidP="0035166F">
      <w:pPr>
        <w:pStyle w:val="aff6"/>
        <w:rPr>
          <w:rFonts w:ascii="Times New Roman" w:hAnsi="Times New Roman"/>
          <w:sz w:val="20"/>
          <w:szCs w:val="20"/>
          <w:lang w:eastAsia="ru-RU"/>
        </w:rPr>
      </w:pPr>
    </w:p>
    <w:p w14:paraId="466BCD09" w14:textId="77777777" w:rsidR="0035166F" w:rsidRPr="007E6A05" w:rsidRDefault="0035166F" w:rsidP="0035166F">
      <w:pPr>
        <w:pStyle w:val="aff6"/>
        <w:rPr>
          <w:rFonts w:ascii="Times New Roman" w:hAnsi="Times New Roman"/>
          <w:sz w:val="20"/>
          <w:szCs w:val="20"/>
          <w:lang w:eastAsia="ru-RU"/>
        </w:rPr>
      </w:pPr>
    </w:p>
    <w:p w14:paraId="30A5BA7F" w14:textId="77777777" w:rsidR="0035166F" w:rsidRPr="007E6A05" w:rsidRDefault="0035166F" w:rsidP="0035166F">
      <w:pPr>
        <w:pStyle w:val="aff6"/>
        <w:rPr>
          <w:rFonts w:ascii="Times New Roman" w:hAnsi="Times New Roman"/>
          <w:sz w:val="20"/>
          <w:szCs w:val="20"/>
          <w:lang w:eastAsia="ru-RU"/>
        </w:rPr>
      </w:pPr>
    </w:p>
    <w:p w14:paraId="60F06703" w14:textId="77777777" w:rsidR="0035166F" w:rsidRPr="007E6A05" w:rsidRDefault="0035166F" w:rsidP="0035166F">
      <w:pPr>
        <w:pStyle w:val="aff6"/>
        <w:rPr>
          <w:rFonts w:ascii="Times New Roman" w:hAnsi="Times New Roman"/>
          <w:sz w:val="20"/>
          <w:szCs w:val="20"/>
          <w:lang w:eastAsia="ru-RU"/>
        </w:rPr>
      </w:pPr>
    </w:p>
    <w:p w14:paraId="01ACC5DF" w14:textId="77777777" w:rsidR="0035166F" w:rsidRPr="007E6A05" w:rsidRDefault="0035166F" w:rsidP="0035166F">
      <w:pPr>
        <w:jc w:val="right"/>
        <w:rPr>
          <w:sz w:val="20"/>
          <w:szCs w:val="20"/>
        </w:rPr>
        <w:sectPr w:rsidR="0035166F" w:rsidRPr="007E6A05" w:rsidSect="009E0986">
          <w:footerReference w:type="default" r:id="rId13"/>
          <w:pgSz w:w="11906" w:h="16838"/>
          <w:pgMar w:top="1134" w:right="566" w:bottom="851" w:left="1418" w:header="709" w:footer="709" w:gutter="0"/>
          <w:pgNumType w:start="3"/>
          <w:cols w:space="708"/>
          <w:docGrid w:linePitch="360"/>
        </w:sectPr>
      </w:pPr>
    </w:p>
    <w:p w14:paraId="5C2F9F14" w14:textId="77777777" w:rsidR="0035166F" w:rsidRPr="007E6A05" w:rsidRDefault="0035166F" w:rsidP="0035166F">
      <w:pPr>
        <w:pStyle w:val="1TimesNewRoman12"/>
        <w:spacing w:before="0" w:after="0" w:line="240" w:lineRule="auto"/>
        <w:rPr>
          <w:sz w:val="20"/>
        </w:rPr>
      </w:pPr>
      <w:r w:rsidRPr="007E6A05">
        <w:rPr>
          <w:sz w:val="20"/>
        </w:rPr>
        <w:t>Приложение № 1</w:t>
      </w:r>
    </w:p>
    <w:p w14:paraId="29F69C69" w14:textId="77777777" w:rsidR="0035166F" w:rsidRPr="007E6A05" w:rsidRDefault="0035166F" w:rsidP="0035166F">
      <w:pPr>
        <w:pStyle w:val="1TimesNewRoman12"/>
        <w:spacing w:before="0" w:after="0" w:line="240" w:lineRule="auto"/>
        <w:rPr>
          <w:sz w:val="20"/>
        </w:rPr>
      </w:pPr>
      <w:r w:rsidRPr="007E6A05">
        <w:rPr>
          <w:sz w:val="20"/>
        </w:rPr>
        <w:t>к муниципальной программе «Профилактика правонарушений, терроризма и экстремизма на территории Куйбышевского муниципального района Новосибирской области на 2026-2030 годы»</w:t>
      </w:r>
    </w:p>
    <w:p w14:paraId="74DB1FF7" w14:textId="77777777" w:rsidR="0035166F" w:rsidRPr="007E6A05" w:rsidRDefault="0035166F" w:rsidP="0035166F">
      <w:pPr>
        <w:pStyle w:val="1TimesNewRoman12"/>
        <w:spacing w:before="0" w:after="0" w:line="240" w:lineRule="auto"/>
        <w:rPr>
          <w:sz w:val="20"/>
        </w:rPr>
      </w:pPr>
      <w:r w:rsidRPr="007E6A05">
        <w:rPr>
          <w:sz w:val="20"/>
        </w:rPr>
        <w:t>ЦЕЛИ, ЗАДАЧИ И ЦЕЛЕВЫЕ ИНДИКАТОРЫ</w:t>
      </w:r>
    </w:p>
    <w:p w14:paraId="15662CF0" w14:textId="77777777" w:rsidR="0035166F" w:rsidRPr="007E6A05" w:rsidRDefault="0035166F" w:rsidP="0035166F">
      <w:pPr>
        <w:pStyle w:val="1TimesNewRoman12"/>
        <w:spacing w:before="0" w:after="0" w:line="240" w:lineRule="auto"/>
        <w:rPr>
          <w:sz w:val="20"/>
        </w:rPr>
      </w:pPr>
      <w:r w:rsidRPr="007E6A05">
        <w:rPr>
          <w:sz w:val="20"/>
        </w:rPr>
        <w:t>муниципальной программы «Профилактика правонарушений, терроризма и экстремизма на территории Куйбышевского муниципального района Новосибирской области»</w:t>
      </w:r>
    </w:p>
    <w:p w14:paraId="0BD69D60" w14:textId="77777777" w:rsidR="0035166F" w:rsidRPr="007E6A05" w:rsidRDefault="0035166F" w:rsidP="0035166F">
      <w:pPr>
        <w:pStyle w:val="1TimesNewRoman12"/>
        <w:spacing w:before="0" w:after="0" w:line="240" w:lineRule="auto"/>
        <w:rPr>
          <w:sz w:val="20"/>
        </w:rPr>
      </w:pPr>
    </w:p>
    <w:tbl>
      <w:tblPr>
        <w:tblW w:w="1545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3402"/>
        <w:gridCol w:w="993"/>
        <w:gridCol w:w="1559"/>
        <w:gridCol w:w="1559"/>
        <w:gridCol w:w="1418"/>
        <w:gridCol w:w="1275"/>
        <w:gridCol w:w="1418"/>
      </w:tblGrid>
      <w:tr w:rsidR="0035166F" w:rsidRPr="007E6A05" w14:paraId="557CAFFD" w14:textId="77777777" w:rsidTr="0035166F">
        <w:trPr>
          <w:cantSplit/>
          <w:trHeight w:val="20"/>
        </w:trPr>
        <w:tc>
          <w:tcPr>
            <w:tcW w:w="3828" w:type="dxa"/>
            <w:vMerge w:val="restart"/>
            <w:tcBorders>
              <w:top w:val="single" w:sz="4" w:space="0" w:color="auto"/>
              <w:left w:val="single" w:sz="4" w:space="0" w:color="auto"/>
              <w:bottom w:val="single" w:sz="4" w:space="0" w:color="auto"/>
              <w:right w:val="single" w:sz="4" w:space="0" w:color="auto"/>
            </w:tcBorders>
            <w:hideMark/>
          </w:tcPr>
          <w:p w14:paraId="43602977"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Цели и задачи муниципальной программы</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5B239FE8"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Наименование целевого индикатора</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0BA73C8"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Единица измерения</w:t>
            </w:r>
          </w:p>
        </w:tc>
        <w:tc>
          <w:tcPr>
            <w:tcW w:w="7229" w:type="dxa"/>
            <w:gridSpan w:val="5"/>
            <w:tcBorders>
              <w:top w:val="single" w:sz="4" w:space="0" w:color="auto"/>
              <w:left w:val="single" w:sz="4" w:space="0" w:color="auto"/>
              <w:bottom w:val="single" w:sz="4" w:space="0" w:color="auto"/>
              <w:right w:val="single" w:sz="4" w:space="0" w:color="auto"/>
            </w:tcBorders>
            <w:hideMark/>
          </w:tcPr>
          <w:p w14:paraId="0BF873BC"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Значение целевого индикатора по годам реализации</w:t>
            </w:r>
          </w:p>
        </w:tc>
      </w:tr>
      <w:tr w:rsidR="0035166F" w:rsidRPr="007E6A05" w14:paraId="0326828A" w14:textId="77777777" w:rsidTr="0035166F">
        <w:trPr>
          <w:cantSplit/>
          <w:trHeight w:val="746"/>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2B786733" w14:textId="77777777" w:rsidR="0035166F" w:rsidRPr="007E6A05" w:rsidRDefault="0035166F" w:rsidP="0035166F">
            <w:pPr>
              <w:pStyle w:val="1TimesNewRoman12"/>
              <w:spacing w:before="0" w:after="0" w:line="240" w:lineRule="auto"/>
              <w:rPr>
                <w:sz w:val="20"/>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51BC913" w14:textId="77777777" w:rsidR="0035166F" w:rsidRPr="007E6A05" w:rsidRDefault="0035166F" w:rsidP="0035166F">
            <w:pPr>
              <w:pStyle w:val="1TimesNewRoman12"/>
              <w:spacing w:before="0" w:after="0" w:line="240" w:lineRule="auto"/>
              <w:rPr>
                <w:sz w:val="20"/>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5FDA48F" w14:textId="77777777" w:rsidR="0035166F" w:rsidRPr="007E6A05" w:rsidRDefault="0035166F" w:rsidP="0035166F">
            <w:pPr>
              <w:pStyle w:val="1TimesNewRoman12"/>
              <w:spacing w:before="0" w:after="0" w:line="240" w:lineRule="auto"/>
              <w:rPr>
                <w:sz w:val="20"/>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7E9EE6CD"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2026</w:t>
            </w:r>
          </w:p>
        </w:tc>
        <w:tc>
          <w:tcPr>
            <w:tcW w:w="1559" w:type="dxa"/>
            <w:tcBorders>
              <w:top w:val="single" w:sz="4" w:space="0" w:color="auto"/>
              <w:left w:val="single" w:sz="4" w:space="0" w:color="auto"/>
              <w:bottom w:val="single" w:sz="4" w:space="0" w:color="auto"/>
              <w:right w:val="single" w:sz="4" w:space="0" w:color="auto"/>
            </w:tcBorders>
            <w:hideMark/>
          </w:tcPr>
          <w:p w14:paraId="3109330C"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2027</w:t>
            </w:r>
          </w:p>
        </w:tc>
        <w:tc>
          <w:tcPr>
            <w:tcW w:w="1418" w:type="dxa"/>
            <w:tcBorders>
              <w:top w:val="single" w:sz="4" w:space="0" w:color="auto"/>
              <w:left w:val="single" w:sz="4" w:space="0" w:color="auto"/>
              <w:bottom w:val="single" w:sz="4" w:space="0" w:color="auto"/>
              <w:right w:val="single" w:sz="4" w:space="0" w:color="auto"/>
            </w:tcBorders>
            <w:hideMark/>
          </w:tcPr>
          <w:p w14:paraId="48F80E7A"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2028</w:t>
            </w:r>
          </w:p>
        </w:tc>
        <w:tc>
          <w:tcPr>
            <w:tcW w:w="1275" w:type="dxa"/>
            <w:tcBorders>
              <w:top w:val="single" w:sz="4" w:space="0" w:color="auto"/>
              <w:left w:val="single" w:sz="4" w:space="0" w:color="auto"/>
              <w:bottom w:val="single" w:sz="4" w:space="0" w:color="auto"/>
              <w:right w:val="single" w:sz="4" w:space="0" w:color="auto"/>
            </w:tcBorders>
            <w:hideMark/>
          </w:tcPr>
          <w:p w14:paraId="6F504438"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2029</w:t>
            </w:r>
          </w:p>
        </w:tc>
        <w:tc>
          <w:tcPr>
            <w:tcW w:w="1418" w:type="dxa"/>
            <w:tcBorders>
              <w:top w:val="single" w:sz="4" w:space="0" w:color="auto"/>
              <w:left w:val="single" w:sz="4" w:space="0" w:color="auto"/>
              <w:bottom w:val="single" w:sz="4" w:space="0" w:color="auto"/>
              <w:right w:val="single" w:sz="4" w:space="0" w:color="auto"/>
            </w:tcBorders>
            <w:hideMark/>
          </w:tcPr>
          <w:p w14:paraId="755619BE"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2030</w:t>
            </w:r>
          </w:p>
        </w:tc>
      </w:tr>
      <w:tr w:rsidR="0035166F" w:rsidRPr="007E6A05" w14:paraId="17B242D3" w14:textId="77777777" w:rsidTr="0035166F">
        <w:trPr>
          <w:cantSplit/>
          <w:trHeight w:val="2116"/>
        </w:trPr>
        <w:tc>
          <w:tcPr>
            <w:tcW w:w="3828" w:type="dxa"/>
            <w:tcBorders>
              <w:top w:val="single" w:sz="4" w:space="0" w:color="auto"/>
              <w:left w:val="single" w:sz="4" w:space="0" w:color="auto"/>
              <w:bottom w:val="single" w:sz="4" w:space="0" w:color="auto"/>
              <w:right w:val="single" w:sz="4" w:space="0" w:color="auto"/>
            </w:tcBorders>
          </w:tcPr>
          <w:p w14:paraId="776AACFD"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Цель: снижение уровня преступности, создание условий для обеспечения общественной безопасности и правопорядка на территории Куйбышевского муниципального района Новосибирской области</w:t>
            </w:r>
          </w:p>
          <w:p w14:paraId="527B6357" w14:textId="77777777" w:rsidR="0035166F" w:rsidRPr="007E6A05" w:rsidRDefault="0035166F" w:rsidP="0035166F">
            <w:pPr>
              <w:pStyle w:val="1TimesNewRoman12"/>
              <w:spacing w:before="0" w:after="0" w:line="240" w:lineRule="auto"/>
              <w:rPr>
                <w:sz w:val="20"/>
                <w:lang w:eastAsia="en-US"/>
              </w:rPr>
            </w:pPr>
          </w:p>
        </w:tc>
        <w:tc>
          <w:tcPr>
            <w:tcW w:w="3402" w:type="dxa"/>
            <w:tcBorders>
              <w:top w:val="single" w:sz="4" w:space="0" w:color="auto"/>
              <w:left w:val="single" w:sz="4" w:space="0" w:color="auto"/>
              <w:bottom w:val="single" w:sz="4" w:space="0" w:color="auto"/>
              <w:right w:val="single" w:sz="4" w:space="0" w:color="auto"/>
            </w:tcBorders>
            <w:hideMark/>
          </w:tcPr>
          <w:p w14:paraId="629EF411" w14:textId="77777777" w:rsidR="0035166F" w:rsidRPr="007E6A05" w:rsidRDefault="0035166F" w:rsidP="0035166F">
            <w:pPr>
              <w:pStyle w:val="1TimesNewRoman12"/>
              <w:spacing w:before="0" w:after="0" w:line="240" w:lineRule="auto"/>
              <w:rPr>
                <w:color w:val="000000"/>
                <w:sz w:val="20"/>
                <w:lang w:eastAsia="en-US"/>
              </w:rPr>
            </w:pPr>
            <w:r w:rsidRPr="007E6A05">
              <w:rPr>
                <w:color w:val="000000"/>
                <w:sz w:val="20"/>
                <w:lang w:eastAsia="en-US"/>
              </w:rPr>
              <w:t>Количество зарегистрированных преступлений на 10,0 тыс. населения (53,654-2024г)</w:t>
            </w:r>
          </w:p>
          <w:p w14:paraId="07062CDC" w14:textId="77777777" w:rsidR="0035166F" w:rsidRPr="007E6A05" w:rsidRDefault="0035166F" w:rsidP="0035166F">
            <w:pPr>
              <w:pStyle w:val="1TimesNewRoman12"/>
              <w:spacing w:before="0" w:after="0" w:line="240" w:lineRule="auto"/>
              <w:rPr>
                <w:color w:val="000000"/>
                <w:sz w:val="20"/>
                <w:lang w:eastAsia="en-US"/>
              </w:rPr>
            </w:pPr>
          </w:p>
          <w:p w14:paraId="12F3B0FE" w14:textId="77777777" w:rsidR="0035166F" w:rsidRPr="007E6A05" w:rsidRDefault="0035166F" w:rsidP="0035166F">
            <w:pPr>
              <w:pStyle w:val="1TimesNewRoman12"/>
              <w:spacing w:before="0" w:after="0" w:line="240" w:lineRule="auto"/>
              <w:rPr>
                <w:sz w:val="20"/>
                <w:lang w:eastAsia="en-US"/>
              </w:rPr>
            </w:pPr>
          </w:p>
        </w:tc>
        <w:tc>
          <w:tcPr>
            <w:tcW w:w="993" w:type="dxa"/>
            <w:tcBorders>
              <w:top w:val="single" w:sz="4" w:space="0" w:color="auto"/>
              <w:left w:val="single" w:sz="4" w:space="0" w:color="auto"/>
              <w:bottom w:val="single" w:sz="4" w:space="0" w:color="auto"/>
              <w:right w:val="single" w:sz="4" w:space="0" w:color="auto"/>
            </w:tcBorders>
            <w:hideMark/>
          </w:tcPr>
          <w:p w14:paraId="29D9B52D"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ед.</w:t>
            </w:r>
          </w:p>
        </w:tc>
        <w:tc>
          <w:tcPr>
            <w:tcW w:w="1559" w:type="dxa"/>
            <w:tcBorders>
              <w:top w:val="single" w:sz="4" w:space="0" w:color="auto"/>
              <w:left w:val="single" w:sz="4" w:space="0" w:color="auto"/>
              <w:bottom w:val="single" w:sz="4" w:space="0" w:color="auto"/>
              <w:right w:val="single" w:sz="4" w:space="0" w:color="auto"/>
            </w:tcBorders>
          </w:tcPr>
          <w:p w14:paraId="20083BF8" w14:textId="77777777" w:rsidR="0035166F" w:rsidRPr="007E6A05" w:rsidRDefault="0035166F" w:rsidP="0035166F">
            <w:pPr>
              <w:pStyle w:val="1TimesNewRoman12"/>
              <w:spacing w:before="0" w:after="0" w:line="240" w:lineRule="auto"/>
              <w:rPr>
                <w:color w:val="000000"/>
                <w:sz w:val="20"/>
                <w:lang w:eastAsia="en-US"/>
              </w:rPr>
            </w:pPr>
            <w:r w:rsidRPr="007E6A05">
              <w:rPr>
                <w:color w:val="000000"/>
                <w:sz w:val="20"/>
                <w:lang w:eastAsia="en-US"/>
              </w:rPr>
              <w:t>102,5</w:t>
            </w:r>
          </w:p>
        </w:tc>
        <w:tc>
          <w:tcPr>
            <w:tcW w:w="1559" w:type="dxa"/>
            <w:tcBorders>
              <w:top w:val="single" w:sz="4" w:space="0" w:color="auto"/>
              <w:left w:val="single" w:sz="4" w:space="0" w:color="auto"/>
              <w:bottom w:val="single" w:sz="4" w:space="0" w:color="auto"/>
              <w:right w:val="single" w:sz="4" w:space="0" w:color="auto"/>
            </w:tcBorders>
          </w:tcPr>
          <w:p w14:paraId="76F14A8B" w14:textId="77777777" w:rsidR="0035166F" w:rsidRPr="007E6A05" w:rsidRDefault="0035166F" w:rsidP="0035166F">
            <w:pPr>
              <w:pStyle w:val="1TimesNewRoman12"/>
              <w:spacing w:before="0" w:after="0" w:line="240" w:lineRule="auto"/>
              <w:rPr>
                <w:color w:val="000000"/>
                <w:sz w:val="20"/>
                <w:lang w:eastAsia="en-US"/>
              </w:rPr>
            </w:pPr>
            <w:r w:rsidRPr="007E6A05">
              <w:rPr>
                <w:color w:val="000000"/>
                <w:sz w:val="20"/>
                <w:lang w:eastAsia="en-US"/>
              </w:rPr>
              <w:t>100,3</w:t>
            </w:r>
          </w:p>
        </w:tc>
        <w:tc>
          <w:tcPr>
            <w:tcW w:w="1418" w:type="dxa"/>
            <w:tcBorders>
              <w:top w:val="single" w:sz="4" w:space="0" w:color="auto"/>
              <w:left w:val="single" w:sz="4" w:space="0" w:color="auto"/>
              <w:bottom w:val="single" w:sz="4" w:space="0" w:color="auto"/>
              <w:right w:val="single" w:sz="4" w:space="0" w:color="auto"/>
            </w:tcBorders>
          </w:tcPr>
          <w:p w14:paraId="21C5B234" w14:textId="77777777" w:rsidR="0035166F" w:rsidRPr="007E6A05" w:rsidRDefault="0035166F" w:rsidP="0035166F">
            <w:pPr>
              <w:pStyle w:val="1TimesNewRoman12"/>
              <w:spacing w:before="0" w:after="0" w:line="240" w:lineRule="auto"/>
              <w:rPr>
                <w:color w:val="000000"/>
                <w:sz w:val="20"/>
                <w:lang w:eastAsia="en-US"/>
              </w:rPr>
            </w:pPr>
            <w:r w:rsidRPr="007E6A05">
              <w:rPr>
                <w:color w:val="000000"/>
                <w:sz w:val="20"/>
                <w:lang w:eastAsia="en-US"/>
              </w:rPr>
              <w:t>101,5</w:t>
            </w:r>
          </w:p>
        </w:tc>
        <w:tc>
          <w:tcPr>
            <w:tcW w:w="1275" w:type="dxa"/>
            <w:tcBorders>
              <w:top w:val="single" w:sz="4" w:space="0" w:color="auto"/>
              <w:left w:val="single" w:sz="4" w:space="0" w:color="auto"/>
              <w:bottom w:val="single" w:sz="4" w:space="0" w:color="auto"/>
              <w:right w:val="single" w:sz="4" w:space="0" w:color="auto"/>
            </w:tcBorders>
            <w:hideMark/>
          </w:tcPr>
          <w:p w14:paraId="38524A89" w14:textId="77777777" w:rsidR="0035166F" w:rsidRPr="007E6A05" w:rsidRDefault="0035166F" w:rsidP="0035166F">
            <w:pPr>
              <w:pStyle w:val="1TimesNewRoman12"/>
              <w:spacing w:before="0" w:after="0" w:line="240" w:lineRule="auto"/>
              <w:rPr>
                <w:color w:val="000000"/>
                <w:sz w:val="20"/>
                <w:lang w:eastAsia="en-US"/>
              </w:rPr>
            </w:pPr>
            <w:r w:rsidRPr="007E6A05">
              <w:rPr>
                <w:color w:val="000000"/>
                <w:sz w:val="20"/>
                <w:lang w:eastAsia="en-US"/>
              </w:rPr>
              <w:t>97,7</w:t>
            </w:r>
          </w:p>
        </w:tc>
        <w:tc>
          <w:tcPr>
            <w:tcW w:w="1418" w:type="dxa"/>
            <w:tcBorders>
              <w:top w:val="single" w:sz="4" w:space="0" w:color="auto"/>
              <w:left w:val="single" w:sz="4" w:space="0" w:color="auto"/>
              <w:bottom w:val="single" w:sz="4" w:space="0" w:color="auto"/>
              <w:right w:val="single" w:sz="4" w:space="0" w:color="auto"/>
            </w:tcBorders>
            <w:hideMark/>
          </w:tcPr>
          <w:p w14:paraId="480234D9" w14:textId="77777777" w:rsidR="0035166F" w:rsidRPr="007E6A05" w:rsidRDefault="0035166F" w:rsidP="0035166F">
            <w:pPr>
              <w:pStyle w:val="1TimesNewRoman12"/>
              <w:spacing w:before="0" w:after="0" w:line="240" w:lineRule="auto"/>
              <w:rPr>
                <w:color w:val="000000"/>
                <w:sz w:val="20"/>
                <w:lang w:eastAsia="en-US"/>
              </w:rPr>
            </w:pPr>
            <w:r w:rsidRPr="007E6A05">
              <w:rPr>
                <w:color w:val="000000"/>
                <w:sz w:val="20"/>
                <w:lang w:eastAsia="en-US"/>
              </w:rPr>
              <w:t>95,8</w:t>
            </w:r>
          </w:p>
        </w:tc>
      </w:tr>
      <w:tr w:rsidR="0035166F" w:rsidRPr="007E6A05" w14:paraId="3D885C8B" w14:textId="77777777" w:rsidTr="0035166F">
        <w:trPr>
          <w:trHeight w:val="20"/>
        </w:trPr>
        <w:tc>
          <w:tcPr>
            <w:tcW w:w="3828" w:type="dxa"/>
            <w:tcBorders>
              <w:top w:val="single" w:sz="4" w:space="0" w:color="auto"/>
              <w:left w:val="single" w:sz="4" w:space="0" w:color="auto"/>
              <w:bottom w:val="single" w:sz="4" w:space="0" w:color="auto"/>
              <w:right w:val="single" w:sz="4" w:space="0" w:color="auto"/>
            </w:tcBorders>
            <w:hideMark/>
          </w:tcPr>
          <w:p w14:paraId="2CBA51E6" w14:textId="77777777" w:rsidR="0035166F" w:rsidRPr="007E6A05" w:rsidRDefault="0035166F" w:rsidP="0035166F">
            <w:pPr>
              <w:pStyle w:val="1TimesNewRoman12"/>
              <w:spacing w:before="0" w:after="0" w:line="240" w:lineRule="auto"/>
              <w:rPr>
                <w:color w:val="000000"/>
                <w:sz w:val="20"/>
                <w:lang w:eastAsia="en-US"/>
              </w:rPr>
            </w:pPr>
            <w:r w:rsidRPr="007E6A05">
              <w:rPr>
                <w:sz w:val="20"/>
                <w:lang w:eastAsia="en-US"/>
              </w:rPr>
              <w:t>Задача 1. </w:t>
            </w:r>
          </w:p>
          <w:p w14:paraId="02E4B5B5" w14:textId="77777777" w:rsidR="0035166F" w:rsidRPr="007E6A05" w:rsidRDefault="0035166F" w:rsidP="0035166F">
            <w:pPr>
              <w:pStyle w:val="1TimesNewRoman12"/>
              <w:spacing w:before="0" w:after="0" w:line="240" w:lineRule="auto"/>
              <w:rPr>
                <w:sz w:val="20"/>
              </w:rPr>
            </w:pPr>
            <w:r w:rsidRPr="007E6A05">
              <w:rPr>
                <w:color w:val="000000"/>
                <w:sz w:val="20"/>
              </w:rPr>
              <w:t>Обеспечение общественного порядка и профилактика правонарушений на улицах и в общественных местах.</w:t>
            </w:r>
            <w:r w:rsidRPr="007E6A05">
              <w:rPr>
                <w:sz w:val="20"/>
              </w:rPr>
              <w:t xml:space="preserve"> </w:t>
            </w:r>
          </w:p>
          <w:p w14:paraId="1B1B895E" w14:textId="77777777" w:rsidR="0035166F" w:rsidRPr="007E6A05" w:rsidRDefault="0035166F" w:rsidP="0035166F">
            <w:pPr>
              <w:pStyle w:val="1TimesNewRoman12"/>
              <w:spacing w:before="0" w:after="0" w:line="240" w:lineRule="auto"/>
              <w:rPr>
                <w:sz w:val="20"/>
                <w:lang w:eastAsia="en-US"/>
              </w:rPr>
            </w:pPr>
          </w:p>
        </w:tc>
        <w:tc>
          <w:tcPr>
            <w:tcW w:w="3402" w:type="dxa"/>
            <w:tcBorders>
              <w:top w:val="single" w:sz="4" w:space="0" w:color="auto"/>
              <w:left w:val="single" w:sz="4" w:space="0" w:color="auto"/>
              <w:bottom w:val="single" w:sz="4" w:space="0" w:color="auto"/>
              <w:right w:val="single" w:sz="4" w:space="0" w:color="auto"/>
            </w:tcBorders>
            <w:hideMark/>
          </w:tcPr>
          <w:p w14:paraId="0A719FDD"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Доля преступлений, совершенных в общественных местах, в общем количестве зарегистрированных преступлений</w:t>
            </w:r>
          </w:p>
        </w:tc>
        <w:tc>
          <w:tcPr>
            <w:tcW w:w="993" w:type="dxa"/>
            <w:tcBorders>
              <w:top w:val="single" w:sz="4" w:space="0" w:color="auto"/>
              <w:left w:val="single" w:sz="4" w:space="0" w:color="auto"/>
              <w:bottom w:val="single" w:sz="4" w:space="0" w:color="auto"/>
              <w:right w:val="single" w:sz="4" w:space="0" w:color="auto"/>
            </w:tcBorders>
            <w:hideMark/>
          </w:tcPr>
          <w:p w14:paraId="440E9B0E"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14:paraId="7F5F43A5"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27%</w:t>
            </w:r>
          </w:p>
        </w:tc>
        <w:tc>
          <w:tcPr>
            <w:tcW w:w="1559" w:type="dxa"/>
            <w:tcBorders>
              <w:top w:val="single" w:sz="4" w:space="0" w:color="auto"/>
              <w:left w:val="single" w:sz="4" w:space="0" w:color="auto"/>
              <w:bottom w:val="single" w:sz="4" w:space="0" w:color="auto"/>
              <w:right w:val="single" w:sz="4" w:space="0" w:color="auto"/>
            </w:tcBorders>
            <w:hideMark/>
          </w:tcPr>
          <w:p w14:paraId="04B30FCD"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26,6 %</w:t>
            </w:r>
          </w:p>
        </w:tc>
        <w:tc>
          <w:tcPr>
            <w:tcW w:w="1418" w:type="dxa"/>
            <w:tcBorders>
              <w:top w:val="single" w:sz="4" w:space="0" w:color="auto"/>
              <w:left w:val="single" w:sz="4" w:space="0" w:color="auto"/>
              <w:bottom w:val="single" w:sz="4" w:space="0" w:color="auto"/>
              <w:right w:val="single" w:sz="4" w:space="0" w:color="auto"/>
            </w:tcBorders>
            <w:hideMark/>
          </w:tcPr>
          <w:p w14:paraId="6471CC84"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26,6 %</w:t>
            </w:r>
          </w:p>
        </w:tc>
        <w:tc>
          <w:tcPr>
            <w:tcW w:w="1275" w:type="dxa"/>
            <w:tcBorders>
              <w:top w:val="single" w:sz="4" w:space="0" w:color="auto"/>
              <w:left w:val="single" w:sz="4" w:space="0" w:color="auto"/>
              <w:bottom w:val="single" w:sz="4" w:space="0" w:color="auto"/>
              <w:right w:val="single" w:sz="4" w:space="0" w:color="auto"/>
            </w:tcBorders>
            <w:hideMark/>
          </w:tcPr>
          <w:p w14:paraId="7CBFC1C3"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26,4 %</w:t>
            </w:r>
          </w:p>
        </w:tc>
        <w:tc>
          <w:tcPr>
            <w:tcW w:w="1418" w:type="dxa"/>
            <w:tcBorders>
              <w:top w:val="single" w:sz="4" w:space="0" w:color="auto"/>
              <w:left w:val="single" w:sz="4" w:space="0" w:color="auto"/>
              <w:bottom w:val="single" w:sz="4" w:space="0" w:color="auto"/>
              <w:right w:val="single" w:sz="4" w:space="0" w:color="auto"/>
            </w:tcBorders>
            <w:hideMark/>
          </w:tcPr>
          <w:p w14:paraId="63793F90"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26,3 %</w:t>
            </w:r>
          </w:p>
        </w:tc>
      </w:tr>
      <w:tr w:rsidR="0035166F" w:rsidRPr="007E6A05" w14:paraId="6B91EEDF" w14:textId="77777777" w:rsidTr="0035166F">
        <w:trPr>
          <w:trHeight w:val="20"/>
        </w:trPr>
        <w:tc>
          <w:tcPr>
            <w:tcW w:w="3828" w:type="dxa"/>
            <w:tcBorders>
              <w:top w:val="single" w:sz="4" w:space="0" w:color="auto"/>
              <w:left w:val="single" w:sz="4" w:space="0" w:color="auto"/>
              <w:bottom w:val="single" w:sz="4" w:space="0" w:color="auto"/>
              <w:right w:val="single" w:sz="4" w:space="0" w:color="auto"/>
            </w:tcBorders>
            <w:hideMark/>
          </w:tcPr>
          <w:p w14:paraId="3353032F"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Задача 2. Профилактика преступности и правонарушений несовершеннолетних, социализация и реабилитация несовершеннолетних, находящихся в конфликте с законом</w:t>
            </w:r>
          </w:p>
        </w:tc>
        <w:tc>
          <w:tcPr>
            <w:tcW w:w="3402" w:type="dxa"/>
            <w:tcBorders>
              <w:top w:val="single" w:sz="4" w:space="0" w:color="auto"/>
              <w:left w:val="single" w:sz="4" w:space="0" w:color="auto"/>
              <w:bottom w:val="single" w:sz="4" w:space="0" w:color="auto"/>
              <w:right w:val="single" w:sz="4" w:space="0" w:color="auto"/>
            </w:tcBorders>
            <w:hideMark/>
          </w:tcPr>
          <w:p w14:paraId="12ADEEE1"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Удельный вес преступлений, совершенных несовершеннолетними или при их участии, в общем количестве совершенных преступлений</w:t>
            </w:r>
          </w:p>
        </w:tc>
        <w:tc>
          <w:tcPr>
            <w:tcW w:w="993" w:type="dxa"/>
            <w:tcBorders>
              <w:top w:val="single" w:sz="4" w:space="0" w:color="auto"/>
              <w:left w:val="single" w:sz="4" w:space="0" w:color="auto"/>
              <w:bottom w:val="single" w:sz="4" w:space="0" w:color="auto"/>
              <w:right w:val="single" w:sz="4" w:space="0" w:color="auto"/>
            </w:tcBorders>
            <w:hideMark/>
          </w:tcPr>
          <w:p w14:paraId="35B1E82F"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14:paraId="052520A1"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3,6 %</w:t>
            </w:r>
          </w:p>
        </w:tc>
        <w:tc>
          <w:tcPr>
            <w:tcW w:w="1559" w:type="dxa"/>
            <w:tcBorders>
              <w:top w:val="single" w:sz="4" w:space="0" w:color="auto"/>
              <w:left w:val="single" w:sz="4" w:space="0" w:color="auto"/>
              <w:bottom w:val="single" w:sz="4" w:space="0" w:color="auto"/>
              <w:right w:val="single" w:sz="4" w:space="0" w:color="auto"/>
            </w:tcBorders>
            <w:hideMark/>
          </w:tcPr>
          <w:p w14:paraId="7C6173E3"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3,6 %</w:t>
            </w:r>
          </w:p>
        </w:tc>
        <w:tc>
          <w:tcPr>
            <w:tcW w:w="1418" w:type="dxa"/>
            <w:tcBorders>
              <w:top w:val="single" w:sz="4" w:space="0" w:color="auto"/>
              <w:left w:val="single" w:sz="4" w:space="0" w:color="auto"/>
              <w:bottom w:val="single" w:sz="4" w:space="0" w:color="auto"/>
              <w:right w:val="single" w:sz="4" w:space="0" w:color="auto"/>
            </w:tcBorders>
            <w:hideMark/>
          </w:tcPr>
          <w:p w14:paraId="41A7BC88"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3,4 %</w:t>
            </w:r>
          </w:p>
        </w:tc>
        <w:tc>
          <w:tcPr>
            <w:tcW w:w="1275" w:type="dxa"/>
            <w:tcBorders>
              <w:top w:val="single" w:sz="4" w:space="0" w:color="auto"/>
              <w:left w:val="single" w:sz="4" w:space="0" w:color="auto"/>
              <w:bottom w:val="single" w:sz="4" w:space="0" w:color="auto"/>
              <w:right w:val="single" w:sz="4" w:space="0" w:color="auto"/>
            </w:tcBorders>
            <w:hideMark/>
          </w:tcPr>
          <w:p w14:paraId="5AF88AFE"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3,4 %</w:t>
            </w:r>
          </w:p>
        </w:tc>
        <w:tc>
          <w:tcPr>
            <w:tcW w:w="1418" w:type="dxa"/>
            <w:tcBorders>
              <w:top w:val="single" w:sz="4" w:space="0" w:color="auto"/>
              <w:left w:val="single" w:sz="4" w:space="0" w:color="auto"/>
              <w:bottom w:val="single" w:sz="4" w:space="0" w:color="auto"/>
              <w:right w:val="single" w:sz="4" w:space="0" w:color="auto"/>
            </w:tcBorders>
            <w:hideMark/>
          </w:tcPr>
          <w:p w14:paraId="0BF90719"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3,2%</w:t>
            </w:r>
          </w:p>
        </w:tc>
      </w:tr>
      <w:tr w:rsidR="0035166F" w:rsidRPr="007E6A05" w14:paraId="6C2FD82A" w14:textId="77777777" w:rsidTr="0035166F">
        <w:trPr>
          <w:trHeight w:val="20"/>
        </w:trPr>
        <w:tc>
          <w:tcPr>
            <w:tcW w:w="3828" w:type="dxa"/>
            <w:tcBorders>
              <w:top w:val="single" w:sz="4" w:space="0" w:color="auto"/>
              <w:left w:val="single" w:sz="4" w:space="0" w:color="auto"/>
              <w:bottom w:val="single" w:sz="4" w:space="0" w:color="auto"/>
              <w:right w:val="single" w:sz="4" w:space="0" w:color="auto"/>
            </w:tcBorders>
            <w:hideMark/>
          </w:tcPr>
          <w:p w14:paraId="5885C1F8"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Задача 3. Снижение масштабов незаконного распространения и немедицинского потребления наркотических средств, алкоголизации населения</w:t>
            </w:r>
          </w:p>
        </w:tc>
        <w:tc>
          <w:tcPr>
            <w:tcW w:w="3402" w:type="dxa"/>
            <w:tcBorders>
              <w:top w:val="single" w:sz="4" w:space="0" w:color="auto"/>
              <w:left w:val="single" w:sz="4" w:space="0" w:color="auto"/>
              <w:bottom w:val="single" w:sz="4" w:space="0" w:color="auto"/>
              <w:right w:val="single" w:sz="4" w:space="0" w:color="auto"/>
            </w:tcBorders>
            <w:hideMark/>
          </w:tcPr>
          <w:p w14:paraId="1E6F22BC"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Количество преступлений, совершенных в состоянии алкогольного (наркотического) опьянения</w:t>
            </w:r>
          </w:p>
        </w:tc>
        <w:tc>
          <w:tcPr>
            <w:tcW w:w="993" w:type="dxa"/>
            <w:tcBorders>
              <w:top w:val="single" w:sz="4" w:space="0" w:color="auto"/>
              <w:left w:val="single" w:sz="4" w:space="0" w:color="auto"/>
              <w:bottom w:val="single" w:sz="4" w:space="0" w:color="auto"/>
              <w:right w:val="single" w:sz="4" w:space="0" w:color="auto"/>
            </w:tcBorders>
            <w:hideMark/>
          </w:tcPr>
          <w:p w14:paraId="28943F65"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ед.</w:t>
            </w:r>
          </w:p>
        </w:tc>
        <w:tc>
          <w:tcPr>
            <w:tcW w:w="1559" w:type="dxa"/>
            <w:tcBorders>
              <w:top w:val="single" w:sz="4" w:space="0" w:color="auto"/>
              <w:left w:val="single" w:sz="4" w:space="0" w:color="auto"/>
              <w:bottom w:val="single" w:sz="4" w:space="0" w:color="auto"/>
              <w:right w:val="single" w:sz="4" w:space="0" w:color="auto"/>
            </w:tcBorders>
            <w:hideMark/>
          </w:tcPr>
          <w:p w14:paraId="5A50C8E7"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138</w:t>
            </w:r>
          </w:p>
        </w:tc>
        <w:tc>
          <w:tcPr>
            <w:tcW w:w="1559" w:type="dxa"/>
            <w:tcBorders>
              <w:top w:val="single" w:sz="4" w:space="0" w:color="auto"/>
              <w:left w:val="single" w:sz="4" w:space="0" w:color="auto"/>
              <w:bottom w:val="single" w:sz="4" w:space="0" w:color="auto"/>
              <w:right w:val="single" w:sz="4" w:space="0" w:color="auto"/>
            </w:tcBorders>
            <w:hideMark/>
          </w:tcPr>
          <w:p w14:paraId="68381D22"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136</w:t>
            </w:r>
          </w:p>
        </w:tc>
        <w:tc>
          <w:tcPr>
            <w:tcW w:w="1418" w:type="dxa"/>
            <w:tcBorders>
              <w:top w:val="single" w:sz="4" w:space="0" w:color="auto"/>
              <w:left w:val="single" w:sz="4" w:space="0" w:color="auto"/>
              <w:bottom w:val="single" w:sz="4" w:space="0" w:color="auto"/>
              <w:right w:val="single" w:sz="4" w:space="0" w:color="auto"/>
            </w:tcBorders>
            <w:hideMark/>
          </w:tcPr>
          <w:p w14:paraId="4BC28BAD"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136</w:t>
            </w:r>
          </w:p>
        </w:tc>
        <w:tc>
          <w:tcPr>
            <w:tcW w:w="1275" w:type="dxa"/>
            <w:tcBorders>
              <w:top w:val="single" w:sz="4" w:space="0" w:color="auto"/>
              <w:left w:val="single" w:sz="4" w:space="0" w:color="auto"/>
              <w:bottom w:val="single" w:sz="4" w:space="0" w:color="auto"/>
              <w:right w:val="single" w:sz="4" w:space="0" w:color="auto"/>
            </w:tcBorders>
            <w:hideMark/>
          </w:tcPr>
          <w:p w14:paraId="01753C06"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134</w:t>
            </w:r>
          </w:p>
        </w:tc>
        <w:tc>
          <w:tcPr>
            <w:tcW w:w="1418" w:type="dxa"/>
            <w:tcBorders>
              <w:top w:val="single" w:sz="4" w:space="0" w:color="auto"/>
              <w:left w:val="single" w:sz="4" w:space="0" w:color="auto"/>
              <w:bottom w:val="single" w:sz="4" w:space="0" w:color="auto"/>
              <w:right w:val="single" w:sz="4" w:space="0" w:color="auto"/>
            </w:tcBorders>
            <w:hideMark/>
          </w:tcPr>
          <w:p w14:paraId="098C734C"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132</w:t>
            </w:r>
          </w:p>
        </w:tc>
      </w:tr>
      <w:tr w:rsidR="0035166F" w:rsidRPr="007E6A05" w14:paraId="2904AF78" w14:textId="77777777" w:rsidTr="0035166F">
        <w:trPr>
          <w:trHeight w:val="1868"/>
        </w:trPr>
        <w:tc>
          <w:tcPr>
            <w:tcW w:w="3828" w:type="dxa"/>
            <w:tcBorders>
              <w:top w:val="single" w:sz="4" w:space="0" w:color="auto"/>
              <w:left w:val="single" w:sz="4" w:space="0" w:color="auto"/>
              <w:bottom w:val="single" w:sz="4" w:space="0" w:color="auto"/>
              <w:right w:val="single" w:sz="4" w:space="0" w:color="auto"/>
            </w:tcBorders>
            <w:hideMark/>
          </w:tcPr>
          <w:p w14:paraId="0284B963"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Задача 4. Создание условий и стимулов для участия граждан в охране общественного порядка на добровольной основе</w:t>
            </w:r>
          </w:p>
        </w:tc>
        <w:tc>
          <w:tcPr>
            <w:tcW w:w="3402" w:type="dxa"/>
            <w:tcBorders>
              <w:top w:val="single" w:sz="4" w:space="0" w:color="auto"/>
              <w:left w:val="single" w:sz="4" w:space="0" w:color="auto"/>
              <w:bottom w:val="single" w:sz="4" w:space="0" w:color="auto"/>
              <w:right w:val="single" w:sz="4" w:space="0" w:color="auto"/>
            </w:tcBorders>
          </w:tcPr>
          <w:p w14:paraId="38C8B90C"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 xml:space="preserve">Количество граждан, участвующих в охране общественного порядка на добровольной основе в составе народных дружин и общественных объединений </w:t>
            </w:r>
            <w:proofErr w:type="spellStart"/>
            <w:r w:rsidRPr="007E6A05">
              <w:rPr>
                <w:sz w:val="20"/>
                <w:lang w:eastAsia="en-US"/>
              </w:rPr>
              <w:t>правоохр</w:t>
            </w:r>
            <w:proofErr w:type="spellEnd"/>
            <w:r w:rsidRPr="007E6A05">
              <w:rPr>
                <w:sz w:val="20"/>
                <w:lang w:eastAsia="en-US"/>
              </w:rPr>
              <w:t>-ой направленности</w:t>
            </w:r>
          </w:p>
          <w:p w14:paraId="076FD00A" w14:textId="77777777" w:rsidR="0035166F" w:rsidRPr="007E6A05" w:rsidRDefault="0035166F" w:rsidP="0035166F">
            <w:pPr>
              <w:pStyle w:val="1TimesNewRoman12"/>
              <w:spacing w:before="0" w:after="0" w:line="240" w:lineRule="auto"/>
              <w:rPr>
                <w:sz w:val="20"/>
                <w:lang w:eastAsia="en-US"/>
              </w:rPr>
            </w:pPr>
          </w:p>
        </w:tc>
        <w:tc>
          <w:tcPr>
            <w:tcW w:w="993" w:type="dxa"/>
            <w:tcBorders>
              <w:top w:val="single" w:sz="4" w:space="0" w:color="auto"/>
              <w:left w:val="single" w:sz="4" w:space="0" w:color="auto"/>
              <w:bottom w:val="single" w:sz="4" w:space="0" w:color="auto"/>
              <w:right w:val="single" w:sz="4" w:space="0" w:color="auto"/>
            </w:tcBorders>
            <w:hideMark/>
          </w:tcPr>
          <w:p w14:paraId="678CCF78"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ед.</w:t>
            </w:r>
          </w:p>
        </w:tc>
        <w:tc>
          <w:tcPr>
            <w:tcW w:w="1559" w:type="dxa"/>
            <w:tcBorders>
              <w:top w:val="single" w:sz="4" w:space="0" w:color="auto"/>
              <w:left w:val="single" w:sz="4" w:space="0" w:color="auto"/>
              <w:bottom w:val="single" w:sz="4" w:space="0" w:color="auto"/>
              <w:right w:val="single" w:sz="4" w:space="0" w:color="auto"/>
            </w:tcBorders>
            <w:hideMark/>
          </w:tcPr>
          <w:p w14:paraId="20002582"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30</w:t>
            </w:r>
          </w:p>
        </w:tc>
        <w:tc>
          <w:tcPr>
            <w:tcW w:w="1559" w:type="dxa"/>
            <w:tcBorders>
              <w:top w:val="single" w:sz="4" w:space="0" w:color="auto"/>
              <w:left w:val="single" w:sz="4" w:space="0" w:color="auto"/>
              <w:bottom w:val="single" w:sz="4" w:space="0" w:color="auto"/>
              <w:right w:val="single" w:sz="4" w:space="0" w:color="auto"/>
            </w:tcBorders>
            <w:hideMark/>
          </w:tcPr>
          <w:p w14:paraId="40ABA9D1"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32</w:t>
            </w:r>
          </w:p>
        </w:tc>
        <w:tc>
          <w:tcPr>
            <w:tcW w:w="1418" w:type="dxa"/>
            <w:tcBorders>
              <w:top w:val="single" w:sz="4" w:space="0" w:color="auto"/>
              <w:left w:val="single" w:sz="4" w:space="0" w:color="auto"/>
              <w:bottom w:val="single" w:sz="4" w:space="0" w:color="auto"/>
              <w:right w:val="single" w:sz="4" w:space="0" w:color="auto"/>
            </w:tcBorders>
            <w:hideMark/>
          </w:tcPr>
          <w:p w14:paraId="149E9C9B"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33</w:t>
            </w:r>
          </w:p>
        </w:tc>
        <w:tc>
          <w:tcPr>
            <w:tcW w:w="1275" w:type="dxa"/>
            <w:tcBorders>
              <w:top w:val="single" w:sz="4" w:space="0" w:color="auto"/>
              <w:left w:val="single" w:sz="4" w:space="0" w:color="auto"/>
              <w:bottom w:val="single" w:sz="4" w:space="0" w:color="auto"/>
              <w:right w:val="single" w:sz="4" w:space="0" w:color="auto"/>
            </w:tcBorders>
            <w:hideMark/>
          </w:tcPr>
          <w:p w14:paraId="23EAAC72"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34</w:t>
            </w:r>
          </w:p>
        </w:tc>
        <w:tc>
          <w:tcPr>
            <w:tcW w:w="1418" w:type="dxa"/>
            <w:tcBorders>
              <w:top w:val="single" w:sz="4" w:space="0" w:color="auto"/>
              <w:left w:val="single" w:sz="4" w:space="0" w:color="auto"/>
              <w:bottom w:val="single" w:sz="4" w:space="0" w:color="auto"/>
              <w:right w:val="single" w:sz="4" w:space="0" w:color="auto"/>
            </w:tcBorders>
            <w:hideMark/>
          </w:tcPr>
          <w:p w14:paraId="7CE6457C"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35</w:t>
            </w:r>
          </w:p>
        </w:tc>
      </w:tr>
      <w:tr w:rsidR="0035166F" w:rsidRPr="007E6A05" w14:paraId="782E8BFE" w14:textId="77777777" w:rsidTr="0035166F">
        <w:trPr>
          <w:trHeight w:val="20"/>
        </w:trPr>
        <w:tc>
          <w:tcPr>
            <w:tcW w:w="3828" w:type="dxa"/>
            <w:vMerge w:val="restart"/>
            <w:tcBorders>
              <w:top w:val="single" w:sz="4" w:space="0" w:color="auto"/>
              <w:left w:val="single" w:sz="4" w:space="0" w:color="auto"/>
              <w:bottom w:val="single" w:sz="4" w:space="0" w:color="auto"/>
              <w:right w:val="single" w:sz="4" w:space="0" w:color="auto"/>
            </w:tcBorders>
            <w:hideMark/>
          </w:tcPr>
          <w:p w14:paraId="33CC472A"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Задача 5.  Противодействие терроризму и экстремизму</w:t>
            </w:r>
          </w:p>
        </w:tc>
        <w:tc>
          <w:tcPr>
            <w:tcW w:w="3402" w:type="dxa"/>
            <w:tcBorders>
              <w:top w:val="single" w:sz="4" w:space="0" w:color="auto"/>
              <w:left w:val="single" w:sz="4" w:space="0" w:color="auto"/>
              <w:bottom w:val="single" w:sz="4" w:space="0" w:color="auto"/>
              <w:right w:val="single" w:sz="4" w:space="0" w:color="auto"/>
            </w:tcBorders>
            <w:hideMark/>
          </w:tcPr>
          <w:p w14:paraId="3ED2F56B"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Количество террористических актов (сохранение нулевого показателя)</w:t>
            </w:r>
          </w:p>
        </w:tc>
        <w:tc>
          <w:tcPr>
            <w:tcW w:w="993" w:type="dxa"/>
            <w:tcBorders>
              <w:top w:val="single" w:sz="4" w:space="0" w:color="auto"/>
              <w:left w:val="single" w:sz="4" w:space="0" w:color="auto"/>
              <w:bottom w:val="single" w:sz="4" w:space="0" w:color="auto"/>
              <w:right w:val="single" w:sz="4" w:space="0" w:color="auto"/>
            </w:tcBorders>
            <w:hideMark/>
          </w:tcPr>
          <w:p w14:paraId="3E1DD792"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ед.</w:t>
            </w:r>
          </w:p>
        </w:tc>
        <w:tc>
          <w:tcPr>
            <w:tcW w:w="1559" w:type="dxa"/>
            <w:tcBorders>
              <w:top w:val="single" w:sz="4" w:space="0" w:color="auto"/>
              <w:left w:val="single" w:sz="4" w:space="0" w:color="auto"/>
              <w:bottom w:val="single" w:sz="4" w:space="0" w:color="auto"/>
              <w:right w:val="single" w:sz="4" w:space="0" w:color="auto"/>
            </w:tcBorders>
            <w:hideMark/>
          </w:tcPr>
          <w:p w14:paraId="19E3E3BE"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0</w:t>
            </w:r>
          </w:p>
        </w:tc>
        <w:tc>
          <w:tcPr>
            <w:tcW w:w="1559" w:type="dxa"/>
            <w:tcBorders>
              <w:top w:val="single" w:sz="4" w:space="0" w:color="auto"/>
              <w:left w:val="single" w:sz="4" w:space="0" w:color="auto"/>
              <w:bottom w:val="single" w:sz="4" w:space="0" w:color="auto"/>
              <w:right w:val="single" w:sz="4" w:space="0" w:color="auto"/>
            </w:tcBorders>
            <w:hideMark/>
          </w:tcPr>
          <w:p w14:paraId="56A4B27C"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14:paraId="07601D4F"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0</w:t>
            </w:r>
          </w:p>
        </w:tc>
        <w:tc>
          <w:tcPr>
            <w:tcW w:w="1275" w:type="dxa"/>
            <w:tcBorders>
              <w:top w:val="single" w:sz="4" w:space="0" w:color="auto"/>
              <w:left w:val="single" w:sz="4" w:space="0" w:color="auto"/>
              <w:bottom w:val="single" w:sz="4" w:space="0" w:color="auto"/>
              <w:right w:val="single" w:sz="4" w:space="0" w:color="auto"/>
            </w:tcBorders>
            <w:hideMark/>
          </w:tcPr>
          <w:p w14:paraId="0D512683"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0</w:t>
            </w:r>
          </w:p>
        </w:tc>
        <w:tc>
          <w:tcPr>
            <w:tcW w:w="1418" w:type="dxa"/>
            <w:tcBorders>
              <w:top w:val="single" w:sz="4" w:space="0" w:color="auto"/>
              <w:left w:val="single" w:sz="4" w:space="0" w:color="auto"/>
              <w:bottom w:val="single" w:sz="4" w:space="0" w:color="auto"/>
              <w:right w:val="single" w:sz="4" w:space="0" w:color="auto"/>
            </w:tcBorders>
          </w:tcPr>
          <w:p w14:paraId="7D3F15A6"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0</w:t>
            </w:r>
          </w:p>
        </w:tc>
      </w:tr>
      <w:tr w:rsidR="0035166F" w:rsidRPr="007E6A05" w14:paraId="3C49E868" w14:textId="77777777" w:rsidTr="0035166F">
        <w:trPr>
          <w:trHeight w:val="20"/>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2CBD97DF" w14:textId="77777777" w:rsidR="0035166F" w:rsidRPr="007E6A05" w:rsidRDefault="0035166F" w:rsidP="0035166F">
            <w:pPr>
              <w:pStyle w:val="1TimesNewRoman12"/>
              <w:spacing w:before="0" w:after="0" w:line="240" w:lineRule="auto"/>
              <w:rPr>
                <w:sz w:val="20"/>
                <w:lang w:eastAsia="en-US"/>
              </w:rPr>
            </w:pPr>
          </w:p>
        </w:tc>
        <w:tc>
          <w:tcPr>
            <w:tcW w:w="3402" w:type="dxa"/>
            <w:tcBorders>
              <w:top w:val="single" w:sz="4" w:space="0" w:color="auto"/>
              <w:left w:val="single" w:sz="4" w:space="0" w:color="auto"/>
              <w:bottom w:val="single" w:sz="4" w:space="0" w:color="auto"/>
              <w:right w:val="single" w:sz="4" w:space="0" w:color="auto"/>
            </w:tcBorders>
            <w:hideMark/>
          </w:tcPr>
          <w:p w14:paraId="0077FE96"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Количество тяжких преступлений экстремистской направленности (сохранение нулевого показателя)</w:t>
            </w:r>
          </w:p>
        </w:tc>
        <w:tc>
          <w:tcPr>
            <w:tcW w:w="993" w:type="dxa"/>
            <w:tcBorders>
              <w:top w:val="single" w:sz="4" w:space="0" w:color="auto"/>
              <w:left w:val="single" w:sz="4" w:space="0" w:color="auto"/>
              <w:bottom w:val="single" w:sz="4" w:space="0" w:color="auto"/>
              <w:right w:val="single" w:sz="4" w:space="0" w:color="auto"/>
            </w:tcBorders>
            <w:hideMark/>
          </w:tcPr>
          <w:p w14:paraId="166E794A"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ед.</w:t>
            </w:r>
          </w:p>
        </w:tc>
        <w:tc>
          <w:tcPr>
            <w:tcW w:w="1559" w:type="dxa"/>
            <w:tcBorders>
              <w:top w:val="single" w:sz="4" w:space="0" w:color="auto"/>
              <w:left w:val="single" w:sz="4" w:space="0" w:color="auto"/>
              <w:bottom w:val="single" w:sz="4" w:space="0" w:color="auto"/>
              <w:right w:val="single" w:sz="4" w:space="0" w:color="auto"/>
            </w:tcBorders>
            <w:hideMark/>
          </w:tcPr>
          <w:p w14:paraId="272FD996"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0</w:t>
            </w:r>
          </w:p>
        </w:tc>
        <w:tc>
          <w:tcPr>
            <w:tcW w:w="1559" w:type="dxa"/>
            <w:tcBorders>
              <w:top w:val="single" w:sz="4" w:space="0" w:color="auto"/>
              <w:left w:val="single" w:sz="4" w:space="0" w:color="auto"/>
              <w:bottom w:val="single" w:sz="4" w:space="0" w:color="auto"/>
              <w:right w:val="single" w:sz="4" w:space="0" w:color="auto"/>
            </w:tcBorders>
            <w:hideMark/>
          </w:tcPr>
          <w:p w14:paraId="71BB1C54"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14:paraId="323AB9FD"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0</w:t>
            </w:r>
          </w:p>
        </w:tc>
        <w:tc>
          <w:tcPr>
            <w:tcW w:w="1275" w:type="dxa"/>
            <w:tcBorders>
              <w:top w:val="single" w:sz="4" w:space="0" w:color="auto"/>
              <w:left w:val="single" w:sz="4" w:space="0" w:color="auto"/>
              <w:bottom w:val="single" w:sz="4" w:space="0" w:color="auto"/>
              <w:right w:val="single" w:sz="4" w:space="0" w:color="auto"/>
            </w:tcBorders>
            <w:hideMark/>
          </w:tcPr>
          <w:p w14:paraId="11FDFDB3"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0</w:t>
            </w:r>
          </w:p>
        </w:tc>
        <w:tc>
          <w:tcPr>
            <w:tcW w:w="1418" w:type="dxa"/>
            <w:tcBorders>
              <w:top w:val="single" w:sz="4" w:space="0" w:color="auto"/>
              <w:left w:val="single" w:sz="4" w:space="0" w:color="auto"/>
              <w:bottom w:val="single" w:sz="4" w:space="0" w:color="auto"/>
              <w:right w:val="single" w:sz="4" w:space="0" w:color="auto"/>
            </w:tcBorders>
          </w:tcPr>
          <w:p w14:paraId="57FA66E3"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0</w:t>
            </w:r>
          </w:p>
        </w:tc>
      </w:tr>
      <w:tr w:rsidR="0035166F" w:rsidRPr="007E6A05" w14:paraId="74CE3E31" w14:textId="77777777" w:rsidTr="0035166F">
        <w:trPr>
          <w:trHeight w:val="20"/>
        </w:trPr>
        <w:tc>
          <w:tcPr>
            <w:tcW w:w="3828" w:type="dxa"/>
            <w:tcBorders>
              <w:top w:val="single" w:sz="4" w:space="0" w:color="auto"/>
              <w:left w:val="single" w:sz="4" w:space="0" w:color="auto"/>
              <w:bottom w:val="single" w:sz="4" w:space="0" w:color="auto"/>
              <w:right w:val="single" w:sz="4" w:space="0" w:color="auto"/>
            </w:tcBorders>
            <w:hideMark/>
          </w:tcPr>
          <w:p w14:paraId="7A65C4BB"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Задача 6. Социальная адаптация, ресоциализация, социальная реабилитация граждан, находящихся в трудной жизненной ситуации</w:t>
            </w:r>
          </w:p>
        </w:tc>
        <w:tc>
          <w:tcPr>
            <w:tcW w:w="3402" w:type="dxa"/>
            <w:tcBorders>
              <w:top w:val="single" w:sz="4" w:space="0" w:color="auto"/>
              <w:left w:val="single" w:sz="4" w:space="0" w:color="auto"/>
              <w:bottom w:val="single" w:sz="4" w:space="0" w:color="auto"/>
              <w:right w:val="single" w:sz="4" w:space="0" w:color="auto"/>
            </w:tcBorders>
            <w:hideMark/>
          </w:tcPr>
          <w:p w14:paraId="2D3929CE"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Количество преступлений, совершенных лицами, ранее судимыми</w:t>
            </w:r>
          </w:p>
        </w:tc>
        <w:tc>
          <w:tcPr>
            <w:tcW w:w="993" w:type="dxa"/>
            <w:tcBorders>
              <w:top w:val="single" w:sz="4" w:space="0" w:color="auto"/>
              <w:left w:val="single" w:sz="4" w:space="0" w:color="auto"/>
              <w:bottom w:val="single" w:sz="4" w:space="0" w:color="auto"/>
              <w:right w:val="single" w:sz="4" w:space="0" w:color="auto"/>
            </w:tcBorders>
            <w:hideMark/>
          </w:tcPr>
          <w:p w14:paraId="05057EA9"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ед.</w:t>
            </w:r>
          </w:p>
        </w:tc>
        <w:tc>
          <w:tcPr>
            <w:tcW w:w="1559" w:type="dxa"/>
            <w:tcBorders>
              <w:top w:val="single" w:sz="4" w:space="0" w:color="auto"/>
              <w:left w:val="single" w:sz="4" w:space="0" w:color="auto"/>
              <w:bottom w:val="single" w:sz="4" w:space="0" w:color="auto"/>
              <w:right w:val="single" w:sz="4" w:space="0" w:color="auto"/>
            </w:tcBorders>
            <w:hideMark/>
          </w:tcPr>
          <w:p w14:paraId="3ED8BD10"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165</w:t>
            </w:r>
          </w:p>
        </w:tc>
        <w:tc>
          <w:tcPr>
            <w:tcW w:w="1559" w:type="dxa"/>
            <w:tcBorders>
              <w:top w:val="single" w:sz="4" w:space="0" w:color="auto"/>
              <w:left w:val="single" w:sz="4" w:space="0" w:color="auto"/>
              <w:bottom w:val="single" w:sz="4" w:space="0" w:color="auto"/>
              <w:right w:val="single" w:sz="4" w:space="0" w:color="auto"/>
            </w:tcBorders>
            <w:hideMark/>
          </w:tcPr>
          <w:p w14:paraId="1BD9D3F9"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163</w:t>
            </w:r>
          </w:p>
        </w:tc>
        <w:tc>
          <w:tcPr>
            <w:tcW w:w="1418" w:type="dxa"/>
            <w:tcBorders>
              <w:top w:val="single" w:sz="4" w:space="0" w:color="auto"/>
              <w:left w:val="single" w:sz="4" w:space="0" w:color="auto"/>
              <w:bottom w:val="single" w:sz="4" w:space="0" w:color="auto"/>
              <w:right w:val="single" w:sz="4" w:space="0" w:color="auto"/>
            </w:tcBorders>
            <w:hideMark/>
          </w:tcPr>
          <w:p w14:paraId="0EA5C409"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162</w:t>
            </w:r>
          </w:p>
        </w:tc>
        <w:tc>
          <w:tcPr>
            <w:tcW w:w="1275" w:type="dxa"/>
            <w:tcBorders>
              <w:top w:val="single" w:sz="4" w:space="0" w:color="auto"/>
              <w:left w:val="single" w:sz="4" w:space="0" w:color="auto"/>
              <w:bottom w:val="single" w:sz="4" w:space="0" w:color="auto"/>
              <w:right w:val="single" w:sz="4" w:space="0" w:color="auto"/>
            </w:tcBorders>
            <w:hideMark/>
          </w:tcPr>
          <w:p w14:paraId="085E592D"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160</w:t>
            </w:r>
          </w:p>
        </w:tc>
        <w:tc>
          <w:tcPr>
            <w:tcW w:w="1418" w:type="dxa"/>
            <w:tcBorders>
              <w:top w:val="single" w:sz="4" w:space="0" w:color="auto"/>
              <w:left w:val="single" w:sz="4" w:space="0" w:color="auto"/>
              <w:bottom w:val="single" w:sz="4" w:space="0" w:color="auto"/>
              <w:right w:val="single" w:sz="4" w:space="0" w:color="auto"/>
            </w:tcBorders>
            <w:hideMark/>
          </w:tcPr>
          <w:p w14:paraId="268FC6E6"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158</w:t>
            </w:r>
          </w:p>
        </w:tc>
      </w:tr>
      <w:tr w:rsidR="0035166F" w:rsidRPr="007E6A05" w14:paraId="0564AF8A" w14:textId="77777777" w:rsidTr="0035166F">
        <w:trPr>
          <w:trHeight w:val="20"/>
        </w:trPr>
        <w:tc>
          <w:tcPr>
            <w:tcW w:w="3828" w:type="dxa"/>
            <w:tcBorders>
              <w:top w:val="single" w:sz="4" w:space="0" w:color="auto"/>
              <w:left w:val="single" w:sz="4" w:space="0" w:color="auto"/>
              <w:bottom w:val="nil"/>
              <w:right w:val="single" w:sz="4" w:space="0" w:color="auto"/>
            </w:tcBorders>
            <w:hideMark/>
          </w:tcPr>
          <w:p w14:paraId="2734D96F"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Задача 7. Профилактика дорожно-транспортных происшествий</w:t>
            </w:r>
          </w:p>
        </w:tc>
        <w:tc>
          <w:tcPr>
            <w:tcW w:w="3402" w:type="dxa"/>
            <w:tcBorders>
              <w:top w:val="single" w:sz="4" w:space="0" w:color="auto"/>
              <w:left w:val="single" w:sz="4" w:space="0" w:color="auto"/>
              <w:bottom w:val="nil"/>
              <w:right w:val="single" w:sz="4" w:space="0" w:color="auto"/>
            </w:tcBorders>
            <w:hideMark/>
          </w:tcPr>
          <w:p w14:paraId="31864613"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Количество погибших в дорожно-транспортных происшествиях (не более)</w:t>
            </w:r>
          </w:p>
        </w:tc>
        <w:tc>
          <w:tcPr>
            <w:tcW w:w="993" w:type="dxa"/>
            <w:tcBorders>
              <w:top w:val="single" w:sz="4" w:space="0" w:color="auto"/>
              <w:left w:val="single" w:sz="4" w:space="0" w:color="auto"/>
              <w:bottom w:val="nil"/>
              <w:right w:val="single" w:sz="4" w:space="0" w:color="auto"/>
            </w:tcBorders>
            <w:hideMark/>
          </w:tcPr>
          <w:p w14:paraId="073B1D13"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ед.</w:t>
            </w:r>
          </w:p>
        </w:tc>
        <w:tc>
          <w:tcPr>
            <w:tcW w:w="1559" w:type="dxa"/>
            <w:tcBorders>
              <w:top w:val="single" w:sz="4" w:space="0" w:color="auto"/>
              <w:left w:val="single" w:sz="4" w:space="0" w:color="auto"/>
              <w:bottom w:val="nil"/>
              <w:right w:val="single" w:sz="4" w:space="0" w:color="auto"/>
            </w:tcBorders>
            <w:hideMark/>
          </w:tcPr>
          <w:p w14:paraId="01D71109"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2</w:t>
            </w:r>
          </w:p>
        </w:tc>
        <w:tc>
          <w:tcPr>
            <w:tcW w:w="1559" w:type="dxa"/>
            <w:tcBorders>
              <w:top w:val="single" w:sz="4" w:space="0" w:color="auto"/>
              <w:left w:val="single" w:sz="4" w:space="0" w:color="auto"/>
              <w:bottom w:val="nil"/>
              <w:right w:val="single" w:sz="4" w:space="0" w:color="auto"/>
            </w:tcBorders>
            <w:hideMark/>
          </w:tcPr>
          <w:p w14:paraId="32B5436A"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2</w:t>
            </w:r>
          </w:p>
        </w:tc>
        <w:tc>
          <w:tcPr>
            <w:tcW w:w="1418" w:type="dxa"/>
            <w:tcBorders>
              <w:top w:val="single" w:sz="4" w:space="0" w:color="auto"/>
              <w:left w:val="single" w:sz="4" w:space="0" w:color="auto"/>
              <w:bottom w:val="nil"/>
              <w:right w:val="single" w:sz="4" w:space="0" w:color="auto"/>
            </w:tcBorders>
            <w:hideMark/>
          </w:tcPr>
          <w:p w14:paraId="6EE7F560"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2</w:t>
            </w:r>
          </w:p>
        </w:tc>
        <w:tc>
          <w:tcPr>
            <w:tcW w:w="1275" w:type="dxa"/>
            <w:tcBorders>
              <w:top w:val="single" w:sz="4" w:space="0" w:color="auto"/>
              <w:left w:val="single" w:sz="4" w:space="0" w:color="auto"/>
              <w:bottom w:val="nil"/>
              <w:right w:val="single" w:sz="4" w:space="0" w:color="auto"/>
            </w:tcBorders>
            <w:hideMark/>
          </w:tcPr>
          <w:p w14:paraId="53BD59BD"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1</w:t>
            </w:r>
          </w:p>
        </w:tc>
        <w:tc>
          <w:tcPr>
            <w:tcW w:w="1418" w:type="dxa"/>
            <w:tcBorders>
              <w:top w:val="single" w:sz="4" w:space="0" w:color="auto"/>
              <w:left w:val="single" w:sz="4" w:space="0" w:color="auto"/>
              <w:bottom w:val="nil"/>
              <w:right w:val="single" w:sz="4" w:space="0" w:color="auto"/>
            </w:tcBorders>
            <w:hideMark/>
          </w:tcPr>
          <w:p w14:paraId="222876DD"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1</w:t>
            </w:r>
          </w:p>
        </w:tc>
      </w:tr>
      <w:tr w:rsidR="0035166F" w:rsidRPr="007E6A05" w14:paraId="389A46A0" w14:textId="77777777" w:rsidTr="0035166F">
        <w:trPr>
          <w:trHeight w:val="20"/>
        </w:trPr>
        <w:tc>
          <w:tcPr>
            <w:tcW w:w="3828" w:type="dxa"/>
            <w:tcBorders>
              <w:top w:val="nil"/>
              <w:left w:val="single" w:sz="4" w:space="0" w:color="auto"/>
              <w:bottom w:val="single" w:sz="4" w:space="0" w:color="auto"/>
              <w:right w:val="single" w:sz="4" w:space="0" w:color="auto"/>
            </w:tcBorders>
          </w:tcPr>
          <w:p w14:paraId="02AEFDE7" w14:textId="77777777" w:rsidR="0035166F" w:rsidRPr="007E6A05" w:rsidRDefault="0035166F" w:rsidP="0035166F">
            <w:pPr>
              <w:pStyle w:val="1TimesNewRoman12"/>
              <w:spacing w:before="0" w:after="0" w:line="240" w:lineRule="auto"/>
              <w:rPr>
                <w:sz w:val="20"/>
                <w:lang w:eastAsia="en-US"/>
              </w:rPr>
            </w:pPr>
          </w:p>
        </w:tc>
        <w:tc>
          <w:tcPr>
            <w:tcW w:w="3402" w:type="dxa"/>
            <w:tcBorders>
              <w:top w:val="nil"/>
              <w:left w:val="single" w:sz="4" w:space="0" w:color="auto"/>
              <w:bottom w:val="single" w:sz="4" w:space="0" w:color="auto"/>
              <w:right w:val="single" w:sz="4" w:space="0" w:color="auto"/>
            </w:tcBorders>
          </w:tcPr>
          <w:p w14:paraId="0E4F4650" w14:textId="77777777" w:rsidR="0035166F" w:rsidRPr="007E6A05" w:rsidRDefault="0035166F" w:rsidP="0035166F">
            <w:pPr>
              <w:pStyle w:val="1TimesNewRoman12"/>
              <w:spacing w:before="0" w:after="0" w:line="240" w:lineRule="auto"/>
              <w:rPr>
                <w:sz w:val="20"/>
                <w:lang w:eastAsia="en-US"/>
              </w:rPr>
            </w:pPr>
          </w:p>
        </w:tc>
        <w:tc>
          <w:tcPr>
            <w:tcW w:w="993" w:type="dxa"/>
            <w:tcBorders>
              <w:top w:val="nil"/>
              <w:left w:val="single" w:sz="4" w:space="0" w:color="auto"/>
              <w:bottom w:val="single" w:sz="4" w:space="0" w:color="auto"/>
              <w:right w:val="single" w:sz="4" w:space="0" w:color="auto"/>
            </w:tcBorders>
          </w:tcPr>
          <w:p w14:paraId="124911CE" w14:textId="77777777" w:rsidR="0035166F" w:rsidRPr="007E6A05" w:rsidRDefault="0035166F" w:rsidP="0035166F">
            <w:pPr>
              <w:pStyle w:val="1TimesNewRoman12"/>
              <w:spacing w:before="0" w:after="0" w:line="240" w:lineRule="auto"/>
              <w:rPr>
                <w:sz w:val="20"/>
                <w:lang w:eastAsia="en-US"/>
              </w:rPr>
            </w:pPr>
          </w:p>
        </w:tc>
        <w:tc>
          <w:tcPr>
            <w:tcW w:w="1559" w:type="dxa"/>
            <w:tcBorders>
              <w:top w:val="nil"/>
              <w:left w:val="single" w:sz="4" w:space="0" w:color="auto"/>
              <w:bottom w:val="single" w:sz="4" w:space="0" w:color="auto"/>
              <w:right w:val="single" w:sz="4" w:space="0" w:color="auto"/>
            </w:tcBorders>
          </w:tcPr>
          <w:p w14:paraId="183CD2CC" w14:textId="77777777" w:rsidR="0035166F" w:rsidRPr="007E6A05" w:rsidRDefault="0035166F" w:rsidP="0035166F">
            <w:pPr>
              <w:pStyle w:val="1TimesNewRoman12"/>
              <w:spacing w:before="0" w:after="0" w:line="240" w:lineRule="auto"/>
              <w:rPr>
                <w:sz w:val="20"/>
                <w:lang w:eastAsia="en-US"/>
              </w:rPr>
            </w:pPr>
          </w:p>
        </w:tc>
        <w:tc>
          <w:tcPr>
            <w:tcW w:w="1559" w:type="dxa"/>
            <w:tcBorders>
              <w:top w:val="nil"/>
              <w:left w:val="single" w:sz="4" w:space="0" w:color="auto"/>
              <w:bottom w:val="single" w:sz="4" w:space="0" w:color="auto"/>
              <w:right w:val="single" w:sz="4" w:space="0" w:color="auto"/>
            </w:tcBorders>
          </w:tcPr>
          <w:p w14:paraId="706F901B" w14:textId="77777777" w:rsidR="0035166F" w:rsidRPr="007E6A05" w:rsidRDefault="0035166F" w:rsidP="0035166F">
            <w:pPr>
              <w:pStyle w:val="1TimesNewRoman12"/>
              <w:spacing w:before="0" w:after="0" w:line="240" w:lineRule="auto"/>
              <w:rPr>
                <w:sz w:val="20"/>
                <w:lang w:eastAsia="en-US"/>
              </w:rPr>
            </w:pPr>
          </w:p>
        </w:tc>
        <w:tc>
          <w:tcPr>
            <w:tcW w:w="1418" w:type="dxa"/>
            <w:tcBorders>
              <w:top w:val="nil"/>
              <w:left w:val="single" w:sz="4" w:space="0" w:color="auto"/>
              <w:bottom w:val="single" w:sz="4" w:space="0" w:color="auto"/>
              <w:right w:val="single" w:sz="4" w:space="0" w:color="auto"/>
            </w:tcBorders>
          </w:tcPr>
          <w:p w14:paraId="02F85E43" w14:textId="77777777" w:rsidR="0035166F" w:rsidRPr="007E6A05" w:rsidRDefault="0035166F" w:rsidP="0035166F">
            <w:pPr>
              <w:pStyle w:val="1TimesNewRoman12"/>
              <w:spacing w:before="0" w:after="0" w:line="240" w:lineRule="auto"/>
              <w:rPr>
                <w:sz w:val="20"/>
                <w:lang w:eastAsia="en-US"/>
              </w:rPr>
            </w:pPr>
          </w:p>
        </w:tc>
        <w:tc>
          <w:tcPr>
            <w:tcW w:w="1275" w:type="dxa"/>
            <w:tcBorders>
              <w:top w:val="nil"/>
              <w:left w:val="single" w:sz="4" w:space="0" w:color="auto"/>
              <w:bottom w:val="single" w:sz="4" w:space="0" w:color="auto"/>
              <w:right w:val="single" w:sz="4" w:space="0" w:color="auto"/>
            </w:tcBorders>
          </w:tcPr>
          <w:p w14:paraId="0D44ECF6" w14:textId="77777777" w:rsidR="0035166F" w:rsidRPr="007E6A05" w:rsidRDefault="0035166F" w:rsidP="0035166F">
            <w:pPr>
              <w:pStyle w:val="1TimesNewRoman12"/>
              <w:spacing w:before="0" w:after="0" w:line="240" w:lineRule="auto"/>
              <w:rPr>
                <w:sz w:val="20"/>
                <w:lang w:eastAsia="en-US"/>
              </w:rPr>
            </w:pPr>
          </w:p>
        </w:tc>
        <w:tc>
          <w:tcPr>
            <w:tcW w:w="1418" w:type="dxa"/>
            <w:tcBorders>
              <w:top w:val="nil"/>
              <w:left w:val="single" w:sz="4" w:space="0" w:color="auto"/>
              <w:bottom w:val="single" w:sz="4" w:space="0" w:color="auto"/>
              <w:right w:val="single" w:sz="4" w:space="0" w:color="auto"/>
            </w:tcBorders>
          </w:tcPr>
          <w:p w14:paraId="28434AD3" w14:textId="77777777" w:rsidR="0035166F" w:rsidRPr="007E6A05" w:rsidRDefault="0035166F" w:rsidP="0035166F">
            <w:pPr>
              <w:pStyle w:val="1TimesNewRoman12"/>
              <w:spacing w:before="0" w:after="0" w:line="240" w:lineRule="auto"/>
              <w:rPr>
                <w:sz w:val="20"/>
                <w:lang w:eastAsia="en-US"/>
              </w:rPr>
            </w:pPr>
          </w:p>
        </w:tc>
      </w:tr>
      <w:tr w:rsidR="0035166F" w:rsidRPr="007E6A05" w14:paraId="5484053A" w14:textId="77777777" w:rsidTr="0035166F">
        <w:trPr>
          <w:trHeight w:val="20"/>
        </w:trPr>
        <w:tc>
          <w:tcPr>
            <w:tcW w:w="3828" w:type="dxa"/>
            <w:tcBorders>
              <w:top w:val="single" w:sz="4" w:space="0" w:color="auto"/>
              <w:left w:val="nil"/>
              <w:bottom w:val="nil"/>
              <w:right w:val="nil"/>
            </w:tcBorders>
          </w:tcPr>
          <w:p w14:paraId="11944BBF" w14:textId="77777777" w:rsidR="0035166F" w:rsidRPr="007E6A05" w:rsidRDefault="0035166F" w:rsidP="0035166F">
            <w:pPr>
              <w:pStyle w:val="1TimesNewRoman12"/>
              <w:spacing w:before="0" w:after="0" w:line="240" w:lineRule="auto"/>
              <w:rPr>
                <w:sz w:val="20"/>
                <w:lang w:eastAsia="en-US"/>
              </w:rPr>
            </w:pPr>
          </w:p>
        </w:tc>
        <w:tc>
          <w:tcPr>
            <w:tcW w:w="3402" w:type="dxa"/>
            <w:tcBorders>
              <w:top w:val="single" w:sz="4" w:space="0" w:color="auto"/>
              <w:left w:val="nil"/>
              <w:bottom w:val="nil"/>
              <w:right w:val="nil"/>
            </w:tcBorders>
          </w:tcPr>
          <w:p w14:paraId="012A917E" w14:textId="77777777" w:rsidR="0035166F" w:rsidRPr="007E6A05" w:rsidRDefault="0035166F" w:rsidP="0035166F">
            <w:pPr>
              <w:pStyle w:val="1TimesNewRoman12"/>
              <w:spacing w:before="0" w:after="0" w:line="240" w:lineRule="auto"/>
              <w:rPr>
                <w:sz w:val="20"/>
                <w:lang w:eastAsia="en-US"/>
              </w:rPr>
            </w:pPr>
          </w:p>
        </w:tc>
        <w:tc>
          <w:tcPr>
            <w:tcW w:w="993" w:type="dxa"/>
            <w:tcBorders>
              <w:top w:val="single" w:sz="4" w:space="0" w:color="auto"/>
              <w:left w:val="nil"/>
              <w:bottom w:val="nil"/>
              <w:right w:val="nil"/>
            </w:tcBorders>
          </w:tcPr>
          <w:p w14:paraId="591C3D9A" w14:textId="77777777" w:rsidR="0035166F" w:rsidRPr="007E6A05" w:rsidRDefault="0035166F" w:rsidP="0035166F">
            <w:pPr>
              <w:pStyle w:val="1TimesNewRoman12"/>
              <w:spacing w:before="0" w:after="0" w:line="240" w:lineRule="auto"/>
              <w:rPr>
                <w:sz w:val="20"/>
                <w:lang w:eastAsia="en-US"/>
              </w:rPr>
            </w:pPr>
          </w:p>
        </w:tc>
        <w:tc>
          <w:tcPr>
            <w:tcW w:w="1559" w:type="dxa"/>
            <w:tcBorders>
              <w:top w:val="single" w:sz="4" w:space="0" w:color="auto"/>
              <w:left w:val="nil"/>
              <w:bottom w:val="nil"/>
              <w:right w:val="nil"/>
            </w:tcBorders>
          </w:tcPr>
          <w:p w14:paraId="2B742AF1" w14:textId="77777777" w:rsidR="0035166F" w:rsidRPr="007E6A05" w:rsidRDefault="0035166F" w:rsidP="0035166F">
            <w:pPr>
              <w:pStyle w:val="1TimesNewRoman12"/>
              <w:spacing w:before="0" w:after="0" w:line="240" w:lineRule="auto"/>
              <w:rPr>
                <w:sz w:val="20"/>
                <w:lang w:eastAsia="en-US"/>
              </w:rPr>
            </w:pPr>
          </w:p>
        </w:tc>
        <w:tc>
          <w:tcPr>
            <w:tcW w:w="1559" w:type="dxa"/>
            <w:tcBorders>
              <w:top w:val="single" w:sz="4" w:space="0" w:color="auto"/>
              <w:left w:val="nil"/>
              <w:bottom w:val="nil"/>
              <w:right w:val="nil"/>
            </w:tcBorders>
          </w:tcPr>
          <w:p w14:paraId="22A0375E" w14:textId="77777777" w:rsidR="0035166F" w:rsidRPr="007E6A05" w:rsidRDefault="0035166F" w:rsidP="0035166F">
            <w:pPr>
              <w:pStyle w:val="1TimesNewRoman12"/>
              <w:spacing w:before="0" w:after="0" w:line="240" w:lineRule="auto"/>
              <w:rPr>
                <w:sz w:val="20"/>
                <w:lang w:eastAsia="en-US"/>
              </w:rPr>
            </w:pPr>
          </w:p>
        </w:tc>
        <w:tc>
          <w:tcPr>
            <w:tcW w:w="1418" w:type="dxa"/>
            <w:tcBorders>
              <w:top w:val="single" w:sz="4" w:space="0" w:color="auto"/>
              <w:left w:val="nil"/>
              <w:bottom w:val="nil"/>
              <w:right w:val="nil"/>
            </w:tcBorders>
          </w:tcPr>
          <w:p w14:paraId="7778E67D" w14:textId="77777777" w:rsidR="0035166F" w:rsidRPr="007E6A05" w:rsidRDefault="0035166F" w:rsidP="0035166F">
            <w:pPr>
              <w:pStyle w:val="1TimesNewRoman12"/>
              <w:spacing w:before="0" w:after="0" w:line="240" w:lineRule="auto"/>
              <w:rPr>
                <w:sz w:val="20"/>
                <w:lang w:eastAsia="en-US"/>
              </w:rPr>
            </w:pPr>
          </w:p>
        </w:tc>
        <w:tc>
          <w:tcPr>
            <w:tcW w:w="2693" w:type="dxa"/>
            <w:gridSpan w:val="2"/>
            <w:tcBorders>
              <w:top w:val="single" w:sz="4" w:space="0" w:color="auto"/>
              <w:left w:val="nil"/>
              <w:bottom w:val="nil"/>
              <w:right w:val="nil"/>
            </w:tcBorders>
          </w:tcPr>
          <w:p w14:paraId="742F4557" w14:textId="77777777" w:rsidR="0035166F" w:rsidRPr="007E6A05" w:rsidRDefault="0035166F" w:rsidP="0035166F">
            <w:pPr>
              <w:pStyle w:val="1TimesNewRoman12"/>
              <w:spacing w:before="0" w:after="0" w:line="240" w:lineRule="auto"/>
              <w:rPr>
                <w:sz w:val="20"/>
                <w:lang w:eastAsia="en-US"/>
              </w:rPr>
            </w:pPr>
          </w:p>
        </w:tc>
      </w:tr>
    </w:tbl>
    <w:p w14:paraId="67C96E31" w14:textId="77777777" w:rsidR="0035166F" w:rsidRPr="007E6A05" w:rsidRDefault="0035166F" w:rsidP="0035166F">
      <w:pPr>
        <w:pStyle w:val="1TimesNewRoman12"/>
        <w:spacing w:before="0" w:after="0" w:line="240" w:lineRule="auto"/>
        <w:rPr>
          <w:sz w:val="20"/>
        </w:rPr>
      </w:pPr>
    </w:p>
    <w:p w14:paraId="35952BC3" w14:textId="77777777" w:rsidR="0035166F" w:rsidRPr="007E6A05" w:rsidRDefault="0035166F" w:rsidP="0035166F">
      <w:pPr>
        <w:pStyle w:val="1TimesNewRoman12"/>
        <w:spacing w:before="0" w:after="0" w:line="240" w:lineRule="auto"/>
        <w:rPr>
          <w:sz w:val="20"/>
        </w:rPr>
      </w:pPr>
      <w:r w:rsidRPr="007E6A05">
        <w:rPr>
          <w:sz w:val="20"/>
        </w:rPr>
        <w:t>Приложение № 3</w:t>
      </w:r>
    </w:p>
    <w:p w14:paraId="36BCA923" w14:textId="77777777" w:rsidR="0035166F" w:rsidRPr="007E6A05" w:rsidRDefault="0035166F" w:rsidP="0035166F">
      <w:pPr>
        <w:pStyle w:val="1TimesNewRoman12"/>
        <w:spacing w:before="0" w:after="0" w:line="240" w:lineRule="auto"/>
        <w:rPr>
          <w:sz w:val="20"/>
        </w:rPr>
      </w:pPr>
      <w:r w:rsidRPr="007E6A05">
        <w:rPr>
          <w:sz w:val="20"/>
        </w:rPr>
        <w:t>к муниципальной программе «Профилактика правонарушений, терроризма и экстремизма на территории Куйбышевского муниципального района Новосибирской области на 2026-2030 годы»</w:t>
      </w:r>
    </w:p>
    <w:p w14:paraId="7EB1809F" w14:textId="77777777" w:rsidR="0035166F" w:rsidRPr="007E6A05" w:rsidRDefault="0035166F" w:rsidP="0035166F">
      <w:pPr>
        <w:pStyle w:val="1TimesNewRoman12"/>
        <w:spacing w:before="0" w:after="0" w:line="240" w:lineRule="auto"/>
        <w:rPr>
          <w:sz w:val="20"/>
        </w:rPr>
      </w:pPr>
    </w:p>
    <w:p w14:paraId="7AA05CF4" w14:textId="77777777" w:rsidR="0035166F" w:rsidRPr="007E6A05" w:rsidRDefault="0035166F" w:rsidP="0035166F">
      <w:pPr>
        <w:pStyle w:val="1TimesNewRoman12"/>
        <w:spacing w:before="0" w:after="0" w:line="240" w:lineRule="auto"/>
        <w:rPr>
          <w:sz w:val="20"/>
        </w:rPr>
      </w:pPr>
      <w:r w:rsidRPr="007E6A05">
        <w:rPr>
          <w:sz w:val="20"/>
        </w:rPr>
        <w:t xml:space="preserve"> Сводные финансовые затраты</w:t>
      </w:r>
    </w:p>
    <w:p w14:paraId="751AECF5" w14:textId="77777777" w:rsidR="0035166F" w:rsidRPr="007E6A05" w:rsidRDefault="0035166F" w:rsidP="0035166F">
      <w:pPr>
        <w:pStyle w:val="1TimesNewRoman12"/>
        <w:spacing w:before="0" w:after="0" w:line="240" w:lineRule="auto"/>
        <w:rPr>
          <w:sz w:val="20"/>
        </w:rPr>
      </w:pPr>
      <w:r w:rsidRPr="007E6A05">
        <w:rPr>
          <w:sz w:val="20"/>
        </w:rPr>
        <w:t xml:space="preserve"> муниципальной программы «Профилактика правонарушений, терроризма и экстремизма на территории Куйбышевского муниципального района Новосибирской области на 2026-2030 года»</w:t>
      </w:r>
    </w:p>
    <w:p w14:paraId="250157A2" w14:textId="77777777" w:rsidR="0035166F" w:rsidRPr="007E6A05" w:rsidRDefault="0035166F" w:rsidP="0035166F">
      <w:pPr>
        <w:pStyle w:val="1TimesNewRoman12"/>
        <w:spacing w:before="0" w:after="0" w:line="240" w:lineRule="auto"/>
        <w:rPr>
          <w:sz w:val="20"/>
        </w:rPr>
      </w:pPr>
    </w:p>
    <w:tbl>
      <w:tblPr>
        <w:tblW w:w="15310" w:type="dxa"/>
        <w:tblInd w:w="75" w:type="dxa"/>
        <w:tblLayout w:type="fixed"/>
        <w:tblCellMar>
          <w:left w:w="75" w:type="dxa"/>
          <w:right w:w="75" w:type="dxa"/>
        </w:tblCellMar>
        <w:tblLook w:val="04A0" w:firstRow="1" w:lastRow="0" w:firstColumn="1" w:lastColumn="0" w:noHBand="0" w:noVBand="1"/>
      </w:tblPr>
      <w:tblGrid>
        <w:gridCol w:w="3828"/>
        <w:gridCol w:w="1560"/>
        <w:gridCol w:w="1417"/>
        <w:gridCol w:w="1559"/>
        <w:gridCol w:w="1418"/>
        <w:gridCol w:w="1276"/>
        <w:gridCol w:w="1559"/>
        <w:gridCol w:w="2693"/>
      </w:tblGrid>
      <w:tr w:rsidR="0035166F" w:rsidRPr="007E6A05" w14:paraId="55F3CC61" w14:textId="77777777" w:rsidTr="0035166F">
        <w:trPr>
          <w:trHeight w:val="600"/>
        </w:trPr>
        <w:tc>
          <w:tcPr>
            <w:tcW w:w="3828" w:type="dxa"/>
            <w:vMerge w:val="restart"/>
            <w:tcBorders>
              <w:top w:val="single" w:sz="8" w:space="0" w:color="auto"/>
              <w:left w:val="single" w:sz="8" w:space="0" w:color="auto"/>
              <w:bottom w:val="single" w:sz="8" w:space="0" w:color="auto"/>
              <w:right w:val="single" w:sz="8" w:space="0" w:color="auto"/>
            </w:tcBorders>
            <w:hideMark/>
          </w:tcPr>
          <w:p w14:paraId="3F8BB998" w14:textId="77777777" w:rsidR="0035166F" w:rsidRPr="007E6A05" w:rsidRDefault="0035166F" w:rsidP="0035166F">
            <w:pPr>
              <w:pStyle w:val="1TimesNewRoman12"/>
              <w:spacing w:before="0" w:after="0" w:line="240" w:lineRule="auto"/>
              <w:rPr>
                <w:sz w:val="20"/>
                <w:lang w:eastAsia="en-US"/>
              </w:rPr>
            </w:pPr>
            <w:r w:rsidRPr="007E6A05">
              <w:rPr>
                <w:sz w:val="20"/>
              </w:rPr>
              <w:t>Источники и объемы</w:t>
            </w:r>
          </w:p>
          <w:p w14:paraId="6E5BCA97" w14:textId="77777777" w:rsidR="0035166F" w:rsidRPr="007E6A05" w:rsidRDefault="0035166F" w:rsidP="0035166F">
            <w:pPr>
              <w:pStyle w:val="1TimesNewRoman12"/>
              <w:spacing w:before="0" w:after="0" w:line="240" w:lineRule="auto"/>
              <w:rPr>
                <w:sz w:val="20"/>
              </w:rPr>
            </w:pPr>
            <w:r w:rsidRPr="007E6A05">
              <w:rPr>
                <w:sz w:val="20"/>
              </w:rPr>
              <w:t>расходов по программе</w:t>
            </w:r>
          </w:p>
        </w:tc>
        <w:tc>
          <w:tcPr>
            <w:tcW w:w="8789" w:type="dxa"/>
            <w:gridSpan w:val="6"/>
            <w:tcBorders>
              <w:top w:val="single" w:sz="8" w:space="0" w:color="auto"/>
              <w:left w:val="single" w:sz="8" w:space="0" w:color="auto"/>
              <w:bottom w:val="single" w:sz="8" w:space="0" w:color="auto"/>
              <w:right w:val="single" w:sz="8" w:space="0" w:color="auto"/>
            </w:tcBorders>
            <w:hideMark/>
          </w:tcPr>
          <w:p w14:paraId="527802E8" w14:textId="77777777" w:rsidR="0035166F" w:rsidRPr="007E6A05" w:rsidRDefault="0035166F" w:rsidP="0035166F">
            <w:pPr>
              <w:pStyle w:val="1TimesNewRoman12"/>
              <w:spacing w:before="0" w:after="0" w:line="240" w:lineRule="auto"/>
              <w:rPr>
                <w:sz w:val="20"/>
              </w:rPr>
            </w:pPr>
            <w:r w:rsidRPr="007E6A05">
              <w:rPr>
                <w:sz w:val="20"/>
              </w:rPr>
              <w:t>Финансовые затраты</w:t>
            </w:r>
          </w:p>
          <w:p w14:paraId="61146874" w14:textId="77777777" w:rsidR="0035166F" w:rsidRPr="007E6A05" w:rsidRDefault="0035166F" w:rsidP="0035166F">
            <w:pPr>
              <w:pStyle w:val="1TimesNewRoman12"/>
              <w:spacing w:before="0" w:after="0" w:line="240" w:lineRule="auto"/>
              <w:rPr>
                <w:sz w:val="20"/>
              </w:rPr>
            </w:pPr>
            <w:r w:rsidRPr="007E6A05">
              <w:rPr>
                <w:color w:val="000000"/>
                <w:sz w:val="20"/>
              </w:rPr>
              <w:t xml:space="preserve">(в ценах 2024г.) </w:t>
            </w:r>
            <w:r w:rsidRPr="007E6A05">
              <w:rPr>
                <w:sz w:val="20"/>
              </w:rPr>
              <w:t>(тыс. рублей)</w:t>
            </w:r>
          </w:p>
        </w:tc>
        <w:tc>
          <w:tcPr>
            <w:tcW w:w="2693" w:type="dxa"/>
            <w:vMerge w:val="restart"/>
            <w:tcBorders>
              <w:top w:val="single" w:sz="8" w:space="0" w:color="auto"/>
              <w:left w:val="single" w:sz="8" w:space="0" w:color="auto"/>
              <w:bottom w:val="single" w:sz="8" w:space="0" w:color="auto"/>
              <w:right w:val="single" w:sz="8" w:space="0" w:color="auto"/>
            </w:tcBorders>
            <w:hideMark/>
          </w:tcPr>
          <w:p w14:paraId="66F812BD" w14:textId="77777777" w:rsidR="0035166F" w:rsidRPr="007E6A05" w:rsidRDefault="0035166F" w:rsidP="0035166F">
            <w:pPr>
              <w:pStyle w:val="1TimesNewRoman12"/>
              <w:spacing w:before="0" w:after="0" w:line="240" w:lineRule="auto"/>
              <w:rPr>
                <w:sz w:val="20"/>
              </w:rPr>
            </w:pPr>
            <w:r w:rsidRPr="007E6A05">
              <w:rPr>
                <w:sz w:val="20"/>
              </w:rPr>
              <w:t>Примечание</w:t>
            </w:r>
          </w:p>
        </w:tc>
      </w:tr>
      <w:tr w:rsidR="0035166F" w:rsidRPr="007E6A05" w14:paraId="491307FF" w14:textId="77777777" w:rsidTr="0035166F">
        <w:trPr>
          <w:trHeight w:val="600"/>
        </w:trPr>
        <w:tc>
          <w:tcPr>
            <w:tcW w:w="3828" w:type="dxa"/>
            <w:vMerge/>
            <w:tcBorders>
              <w:top w:val="single" w:sz="8" w:space="0" w:color="auto"/>
              <w:left w:val="single" w:sz="8" w:space="0" w:color="auto"/>
              <w:bottom w:val="single" w:sz="8" w:space="0" w:color="auto"/>
              <w:right w:val="single" w:sz="8" w:space="0" w:color="auto"/>
            </w:tcBorders>
            <w:vAlign w:val="center"/>
            <w:hideMark/>
          </w:tcPr>
          <w:p w14:paraId="04F4786A" w14:textId="77777777" w:rsidR="0035166F" w:rsidRPr="007E6A05" w:rsidRDefault="0035166F" w:rsidP="0035166F">
            <w:pPr>
              <w:pStyle w:val="1TimesNewRoman12"/>
              <w:spacing w:before="0" w:after="0" w:line="240" w:lineRule="auto"/>
              <w:rPr>
                <w:sz w:val="20"/>
                <w:lang w:eastAsia="en-US"/>
              </w:rPr>
            </w:pPr>
          </w:p>
        </w:tc>
        <w:tc>
          <w:tcPr>
            <w:tcW w:w="1560" w:type="dxa"/>
            <w:vMerge w:val="restart"/>
            <w:tcBorders>
              <w:top w:val="nil"/>
              <w:left w:val="single" w:sz="8" w:space="0" w:color="auto"/>
              <w:bottom w:val="single" w:sz="8" w:space="0" w:color="auto"/>
              <w:right w:val="single" w:sz="8" w:space="0" w:color="auto"/>
            </w:tcBorders>
            <w:hideMark/>
          </w:tcPr>
          <w:p w14:paraId="31BC1F73" w14:textId="77777777" w:rsidR="0035166F" w:rsidRPr="007E6A05" w:rsidRDefault="0035166F" w:rsidP="0035166F">
            <w:pPr>
              <w:pStyle w:val="1TimesNewRoman12"/>
              <w:spacing w:before="0" w:after="0" w:line="240" w:lineRule="auto"/>
              <w:rPr>
                <w:sz w:val="20"/>
              </w:rPr>
            </w:pPr>
            <w:r w:rsidRPr="007E6A05">
              <w:rPr>
                <w:sz w:val="20"/>
              </w:rPr>
              <w:t>всего</w:t>
            </w:r>
          </w:p>
        </w:tc>
        <w:tc>
          <w:tcPr>
            <w:tcW w:w="7229" w:type="dxa"/>
            <w:gridSpan w:val="5"/>
            <w:tcBorders>
              <w:top w:val="nil"/>
              <w:left w:val="single" w:sz="8" w:space="0" w:color="auto"/>
              <w:bottom w:val="single" w:sz="8" w:space="0" w:color="auto"/>
              <w:right w:val="single" w:sz="8" w:space="0" w:color="auto"/>
            </w:tcBorders>
            <w:hideMark/>
          </w:tcPr>
          <w:p w14:paraId="190F4750" w14:textId="77777777" w:rsidR="0035166F" w:rsidRPr="007E6A05" w:rsidRDefault="0035166F" w:rsidP="0035166F">
            <w:pPr>
              <w:pStyle w:val="1TimesNewRoman12"/>
              <w:spacing w:before="0" w:after="0" w:line="240" w:lineRule="auto"/>
              <w:rPr>
                <w:sz w:val="20"/>
              </w:rPr>
            </w:pPr>
            <w:r w:rsidRPr="007E6A05">
              <w:rPr>
                <w:sz w:val="20"/>
              </w:rPr>
              <w:t>в том числе по годам</w:t>
            </w:r>
          </w:p>
          <w:p w14:paraId="7A2F74F1" w14:textId="77777777" w:rsidR="0035166F" w:rsidRPr="007E6A05" w:rsidRDefault="0035166F" w:rsidP="0035166F">
            <w:pPr>
              <w:pStyle w:val="1TimesNewRoman12"/>
              <w:spacing w:before="0" w:after="0" w:line="240" w:lineRule="auto"/>
              <w:rPr>
                <w:sz w:val="20"/>
              </w:rPr>
            </w:pPr>
            <w:r w:rsidRPr="007E6A05">
              <w:rPr>
                <w:sz w:val="20"/>
              </w:rPr>
              <w:t>реализации программы</w:t>
            </w:r>
          </w:p>
        </w:tc>
        <w:tc>
          <w:tcPr>
            <w:tcW w:w="2693" w:type="dxa"/>
            <w:vMerge/>
            <w:tcBorders>
              <w:top w:val="single" w:sz="8" w:space="0" w:color="auto"/>
              <w:left w:val="single" w:sz="8" w:space="0" w:color="auto"/>
              <w:bottom w:val="single" w:sz="8" w:space="0" w:color="auto"/>
              <w:right w:val="single" w:sz="8" w:space="0" w:color="auto"/>
            </w:tcBorders>
            <w:vAlign w:val="center"/>
            <w:hideMark/>
          </w:tcPr>
          <w:p w14:paraId="09A63A30" w14:textId="77777777" w:rsidR="0035166F" w:rsidRPr="007E6A05" w:rsidRDefault="0035166F" w:rsidP="0035166F">
            <w:pPr>
              <w:pStyle w:val="1TimesNewRoman12"/>
              <w:spacing w:before="0" w:after="0" w:line="240" w:lineRule="auto"/>
              <w:rPr>
                <w:sz w:val="20"/>
                <w:lang w:eastAsia="en-US"/>
              </w:rPr>
            </w:pPr>
          </w:p>
        </w:tc>
      </w:tr>
      <w:tr w:rsidR="0035166F" w:rsidRPr="007E6A05" w14:paraId="6F60B17B" w14:textId="77777777" w:rsidTr="0035166F">
        <w:tc>
          <w:tcPr>
            <w:tcW w:w="3828" w:type="dxa"/>
            <w:vMerge/>
            <w:tcBorders>
              <w:top w:val="single" w:sz="8" w:space="0" w:color="auto"/>
              <w:left w:val="single" w:sz="8" w:space="0" w:color="auto"/>
              <w:bottom w:val="single" w:sz="8" w:space="0" w:color="auto"/>
              <w:right w:val="single" w:sz="8" w:space="0" w:color="auto"/>
            </w:tcBorders>
            <w:vAlign w:val="center"/>
            <w:hideMark/>
          </w:tcPr>
          <w:p w14:paraId="7A26A331" w14:textId="77777777" w:rsidR="0035166F" w:rsidRPr="007E6A05" w:rsidRDefault="0035166F" w:rsidP="0035166F">
            <w:pPr>
              <w:pStyle w:val="1TimesNewRoman12"/>
              <w:spacing w:before="0" w:after="0" w:line="240" w:lineRule="auto"/>
              <w:rPr>
                <w:sz w:val="20"/>
                <w:lang w:eastAsia="en-US"/>
              </w:rPr>
            </w:pPr>
          </w:p>
        </w:tc>
        <w:tc>
          <w:tcPr>
            <w:tcW w:w="1560" w:type="dxa"/>
            <w:vMerge/>
            <w:tcBorders>
              <w:top w:val="nil"/>
              <w:left w:val="single" w:sz="8" w:space="0" w:color="auto"/>
              <w:bottom w:val="single" w:sz="8" w:space="0" w:color="auto"/>
              <w:right w:val="single" w:sz="8" w:space="0" w:color="auto"/>
            </w:tcBorders>
            <w:vAlign w:val="center"/>
            <w:hideMark/>
          </w:tcPr>
          <w:p w14:paraId="374F7BAC" w14:textId="77777777" w:rsidR="0035166F" w:rsidRPr="007E6A05" w:rsidRDefault="0035166F" w:rsidP="0035166F">
            <w:pPr>
              <w:pStyle w:val="1TimesNewRoman12"/>
              <w:spacing w:before="0" w:after="0" w:line="240" w:lineRule="auto"/>
              <w:rPr>
                <w:sz w:val="20"/>
                <w:lang w:eastAsia="en-US"/>
              </w:rPr>
            </w:pPr>
          </w:p>
        </w:tc>
        <w:tc>
          <w:tcPr>
            <w:tcW w:w="1417" w:type="dxa"/>
            <w:tcBorders>
              <w:top w:val="nil"/>
              <w:left w:val="single" w:sz="8" w:space="0" w:color="auto"/>
              <w:bottom w:val="single" w:sz="8" w:space="0" w:color="auto"/>
              <w:right w:val="single" w:sz="4" w:space="0" w:color="auto"/>
            </w:tcBorders>
            <w:hideMark/>
          </w:tcPr>
          <w:p w14:paraId="7F484C79" w14:textId="77777777" w:rsidR="0035166F" w:rsidRPr="007E6A05" w:rsidRDefault="0035166F" w:rsidP="0035166F">
            <w:pPr>
              <w:pStyle w:val="1TimesNewRoman12"/>
              <w:spacing w:before="0" w:after="0" w:line="240" w:lineRule="auto"/>
              <w:rPr>
                <w:sz w:val="20"/>
              </w:rPr>
            </w:pPr>
            <w:r w:rsidRPr="007E6A05">
              <w:rPr>
                <w:sz w:val="20"/>
              </w:rPr>
              <w:t>год</w:t>
            </w:r>
          </w:p>
        </w:tc>
        <w:tc>
          <w:tcPr>
            <w:tcW w:w="1559" w:type="dxa"/>
            <w:tcBorders>
              <w:top w:val="nil"/>
              <w:left w:val="single" w:sz="4" w:space="0" w:color="auto"/>
              <w:bottom w:val="single" w:sz="8" w:space="0" w:color="auto"/>
              <w:right w:val="single" w:sz="8" w:space="0" w:color="auto"/>
            </w:tcBorders>
          </w:tcPr>
          <w:p w14:paraId="13AAB9BE" w14:textId="77777777" w:rsidR="0035166F" w:rsidRPr="007E6A05" w:rsidRDefault="0035166F" w:rsidP="0035166F">
            <w:pPr>
              <w:pStyle w:val="1TimesNewRoman12"/>
              <w:spacing w:before="0" w:after="0" w:line="240" w:lineRule="auto"/>
              <w:rPr>
                <w:sz w:val="20"/>
              </w:rPr>
            </w:pPr>
          </w:p>
        </w:tc>
        <w:tc>
          <w:tcPr>
            <w:tcW w:w="1418" w:type="dxa"/>
            <w:tcBorders>
              <w:top w:val="nil"/>
              <w:left w:val="single" w:sz="8" w:space="0" w:color="auto"/>
              <w:bottom w:val="single" w:sz="8" w:space="0" w:color="auto"/>
              <w:right w:val="single" w:sz="8" w:space="0" w:color="auto"/>
            </w:tcBorders>
            <w:hideMark/>
          </w:tcPr>
          <w:p w14:paraId="17A46433" w14:textId="77777777" w:rsidR="0035166F" w:rsidRPr="007E6A05" w:rsidRDefault="0035166F" w:rsidP="0035166F">
            <w:pPr>
              <w:pStyle w:val="1TimesNewRoman12"/>
              <w:spacing w:before="0" w:after="0" w:line="240" w:lineRule="auto"/>
              <w:rPr>
                <w:sz w:val="20"/>
              </w:rPr>
            </w:pPr>
            <w:r w:rsidRPr="007E6A05">
              <w:rPr>
                <w:sz w:val="20"/>
              </w:rPr>
              <w:t>год</w:t>
            </w:r>
          </w:p>
        </w:tc>
        <w:tc>
          <w:tcPr>
            <w:tcW w:w="1276" w:type="dxa"/>
            <w:tcBorders>
              <w:top w:val="nil"/>
              <w:left w:val="single" w:sz="8" w:space="0" w:color="auto"/>
              <w:bottom w:val="single" w:sz="8" w:space="0" w:color="auto"/>
              <w:right w:val="single" w:sz="8" w:space="0" w:color="auto"/>
            </w:tcBorders>
            <w:hideMark/>
          </w:tcPr>
          <w:p w14:paraId="18A4B885" w14:textId="77777777" w:rsidR="0035166F" w:rsidRPr="007E6A05" w:rsidRDefault="0035166F" w:rsidP="0035166F">
            <w:pPr>
              <w:pStyle w:val="1TimesNewRoman12"/>
              <w:spacing w:before="0" w:after="0" w:line="240" w:lineRule="auto"/>
              <w:rPr>
                <w:sz w:val="20"/>
              </w:rPr>
            </w:pPr>
            <w:r w:rsidRPr="007E6A05">
              <w:rPr>
                <w:sz w:val="20"/>
              </w:rPr>
              <w:t>год</w:t>
            </w:r>
          </w:p>
        </w:tc>
        <w:tc>
          <w:tcPr>
            <w:tcW w:w="1559" w:type="dxa"/>
            <w:tcBorders>
              <w:top w:val="nil"/>
              <w:left w:val="single" w:sz="8" w:space="0" w:color="auto"/>
              <w:bottom w:val="single" w:sz="8" w:space="0" w:color="auto"/>
              <w:right w:val="single" w:sz="8" w:space="0" w:color="auto"/>
            </w:tcBorders>
            <w:hideMark/>
          </w:tcPr>
          <w:p w14:paraId="02477E71" w14:textId="77777777" w:rsidR="0035166F" w:rsidRPr="007E6A05" w:rsidRDefault="0035166F" w:rsidP="0035166F">
            <w:pPr>
              <w:pStyle w:val="1TimesNewRoman12"/>
              <w:spacing w:before="0" w:after="0" w:line="240" w:lineRule="auto"/>
              <w:rPr>
                <w:sz w:val="20"/>
              </w:rPr>
            </w:pPr>
            <w:r w:rsidRPr="007E6A05">
              <w:rPr>
                <w:sz w:val="20"/>
              </w:rPr>
              <w:t>год</w:t>
            </w:r>
          </w:p>
        </w:tc>
        <w:tc>
          <w:tcPr>
            <w:tcW w:w="2693" w:type="dxa"/>
            <w:vMerge/>
            <w:tcBorders>
              <w:top w:val="single" w:sz="8" w:space="0" w:color="auto"/>
              <w:left w:val="single" w:sz="8" w:space="0" w:color="auto"/>
              <w:bottom w:val="single" w:sz="8" w:space="0" w:color="auto"/>
              <w:right w:val="single" w:sz="8" w:space="0" w:color="auto"/>
            </w:tcBorders>
            <w:vAlign w:val="center"/>
            <w:hideMark/>
          </w:tcPr>
          <w:p w14:paraId="0BCA6A67" w14:textId="77777777" w:rsidR="0035166F" w:rsidRPr="007E6A05" w:rsidRDefault="0035166F" w:rsidP="0035166F">
            <w:pPr>
              <w:pStyle w:val="1TimesNewRoman12"/>
              <w:spacing w:before="0" w:after="0" w:line="240" w:lineRule="auto"/>
              <w:rPr>
                <w:sz w:val="20"/>
                <w:lang w:eastAsia="en-US"/>
              </w:rPr>
            </w:pPr>
          </w:p>
        </w:tc>
      </w:tr>
      <w:tr w:rsidR="0035166F" w:rsidRPr="007E6A05" w14:paraId="276683CE" w14:textId="77777777" w:rsidTr="0035166F">
        <w:tc>
          <w:tcPr>
            <w:tcW w:w="3828" w:type="dxa"/>
            <w:tcBorders>
              <w:top w:val="nil"/>
              <w:left w:val="single" w:sz="8" w:space="0" w:color="auto"/>
              <w:bottom w:val="single" w:sz="8" w:space="0" w:color="auto"/>
              <w:right w:val="single" w:sz="8" w:space="0" w:color="auto"/>
            </w:tcBorders>
            <w:hideMark/>
          </w:tcPr>
          <w:p w14:paraId="6B85B821" w14:textId="77777777" w:rsidR="0035166F" w:rsidRPr="007E6A05" w:rsidRDefault="0035166F" w:rsidP="0035166F">
            <w:pPr>
              <w:pStyle w:val="1TimesNewRoman12"/>
              <w:spacing w:before="0" w:after="0" w:line="240" w:lineRule="auto"/>
              <w:rPr>
                <w:sz w:val="20"/>
              </w:rPr>
            </w:pPr>
            <w:r w:rsidRPr="007E6A05">
              <w:rPr>
                <w:sz w:val="20"/>
              </w:rPr>
              <w:t>1</w:t>
            </w:r>
          </w:p>
        </w:tc>
        <w:tc>
          <w:tcPr>
            <w:tcW w:w="1560" w:type="dxa"/>
            <w:tcBorders>
              <w:top w:val="nil"/>
              <w:left w:val="single" w:sz="8" w:space="0" w:color="auto"/>
              <w:bottom w:val="single" w:sz="8" w:space="0" w:color="auto"/>
              <w:right w:val="single" w:sz="8" w:space="0" w:color="auto"/>
            </w:tcBorders>
            <w:hideMark/>
          </w:tcPr>
          <w:p w14:paraId="03F5AFAC" w14:textId="77777777" w:rsidR="0035166F" w:rsidRPr="007E6A05" w:rsidRDefault="0035166F" w:rsidP="0035166F">
            <w:pPr>
              <w:pStyle w:val="1TimesNewRoman12"/>
              <w:spacing w:before="0" w:after="0" w:line="240" w:lineRule="auto"/>
              <w:rPr>
                <w:sz w:val="20"/>
              </w:rPr>
            </w:pPr>
          </w:p>
        </w:tc>
        <w:tc>
          <w:tcPr>
            <w:tcW w:w="1417" w:type="dxa"/>
            <w:tcBorders>
              <w:top w:val="nil"/>
              <w:left w:val="single" w:sz="8" w:space="0" w:color="auto"/>
              <w:bottom w:val="single" w:sz="8" w:space="0" w:color="auto"/>
              <w:right w:val="single" w:sz="4" w:space="0" w:color="auto"/>
            </w:tcBorders>
            <w:hideMark/>
          </w:tcPr>
          <w:p w14:paraId="0360F955" w14:textId="77777777" w:rsidR="0035166F" w:rsidRPr="007E6A05" w:rsidRDefault="0035166F" w:rsidP="0035166F">
            <w:pPr>
              <w:pStyle w:val="1TimesNewRoman12"/>
              <w:spacing w:before="0" w:after="0" w:line="240" w:lineRule="auto"/>
              <w:rPr>
                <w:sz w:val="20"/>
                <w:lang w:eastAsia="en-US"/>
              </w:rPr>
            </w:pPr>
            <w:r w:rsidRPr="007E6A05">
              <w:rPr>
                <w:sz w:val="20"/>
              </w:rPr>
              <w:t>2026</w:t>
            </w:r>
          </w:p>
        </w:tc>
        <w:tc>
          <w:tcPr>
            <w:tcW w:w="1559" w:type="dxa"/>
            <w:tcBorders>
              <w:top w:val="nil"/>
              <w:left w:val="single" w:sz="4" w:space="0" w:color="auto"/>
              <w:bottom w:val="single" w:sz="8" w:space="0" w:color="auto"/>
              <w:right w:val="single" w:sz="8" w:space="0" w:color="auto"/>
            </w:tcBorders>
          </w:tcPr>
          <w:p w14:paraId="3A49ECEC" w14:textId="77777777" w:rsidR="0035166F" w:rsidRPr="007E6A05" w:rsidRDefault="0035166F" w:rsidP="0035166F">
            <w:pPr>
              <w:pStyle w:val="1TimesNewRoman12"/>
              <w:spacing w:before="0" w:after="0" w:line="240" w:lineRule="auto"/>
              <w:rPr>
                <w:sz w:val="20"/>
                <w:lang w:eastAsia="en-US"/>
              </w:rPr>
            </w:pPr>
            <w:r w:rsidRPr="007E6A05">
              <w:rPr>
                <w:sz w:val="20"/>
                <w:lang w:eastAsia="en-US"/>
              </w:rPr>
              <w:t>2027</w:t>
            </w:r>
          </w:p>
        </w:tc>
        <w:tc>
          <w:tcPr>
            <w:tcW w:w="1418" w:type="dxa"/>
            <w:tcBorders>
              <w:top w:val="nil"/>
              <w:left w:val="single" w:sz="8" w:space="0" w:color="auto"/>
              <w:bottom w:val="single" w:sz="8" w:space="0" w:color="auto"/>
              <w:right w:val="single" w:sz="8" w:space="0" w:color="auto"/>
            </w:tcBorders>
            <w:hideMark/>
          </w:tcPr>
          <w:p w14:paraId="4112F8AB" w14:textId="77777777" w:rsidR="0035166F" w:rsidRPr="007E6A05" w:rsidRDefault="0035166F" w:rsidP="0035166F">
            <w:pPr>
              <w:pStyle w:val="1TimesNewRoman12"/>
              <w:spacing w:before="0" w:after="0" w:line="240" w:lineRule="auto"/>
              <w:rPr>
                <w:sz w:val="20"/>
              </w:rPr>
            </w:pPr>
            <w:r w:rsidRPr="007E6A05">
              <w:rPr>
                <w:sz w:val="20"/>
              </w:rPr>
              <w:t>2028</w:t>
            </w:r>
          </w:p>
        </w:tc>
        <w:tc>
          <w:tcPr>
            <w:tcW w:w="1276" w:type="dxa"/>
            <w:tcBorders>
              <w:top w:val="nil"/>
              <w:left w:val="single" w:sz="8" w:space="0" w:color="auto"/>
              <w:bottom w:val="single" w:sz="8" w:space="0" w:color="auto"/>
              <w:right w:val="single" w:sz="8" w:space="0" w:color="auto"/>
            </w:tcBorders>
            <w:hideMark/>
          </w:tcPr>
          <w:p w14:paraId="0FDA9749" w14:textId="77777777" w:rsidR="0035166F" w:rsidRPr="007E6A05" w:rsidRDefault="0035166F" w:rsidP="0035166F">
            <w:pPr>
              <w:pStyle w:val="1TimesNewRoman12"/>
              <w:spacing w:before="0" w:after="0" w:line="240" w:lineRule="auto"/>
              <w:rPr>
                <w:sz w:val="20"/>
              </w:rPr>
            </w:pPr>
            <w:r w:rsidRPr="007E6A05">
              <w:rPr>
                <w:sz w:val="20"/>
              </w:rPr>
              <w:t>2029</w:t>
            </w:r>
          </w:p>
        </w:tc>
        <w:tc>
          <w:tcPr>
            <w:tcW w:w="1559" w:type="dxa"/>
            <w:tcBorders>
              <w:top w:val="nil"/>
              <w:left w:val="single" w:sz="8" w:space="0" w:color="auto"/>
              <w:bottom w:val="single" w:sz="8" w:space="0" w:color="auto"/>
              <w:right w:val="single" w:sz="8" w:space="0" w:color="auto"/>
            </w:tcBorders>
            <w:hideMark/>
          </w:tcPr>
          <w:p w14:paraId="4FEA72DB" w14:textId="77777777" w:rsidR="0035166F" w:rsidRPr="007E6A05" w:rsidRDefault="0035166F" w:rsidP="0035166F">
            <w:pPr>
              <w:pStyle w:val="1TimesNewRoman12"/>
              <w:spacing w:before="0" w:after="0" w:line="240" w:lineRule="auto"/>
              <w:rPr>
                <w:sz w:val="20"/>
              </w:rPr>
            </w:pPr>
            <w:r w:rsidRPr="007E6A05">
              <w:rPr>
                <w:sz w:val="20"/>
              </w:rPr>
              <w:t>2030</w:t>
            </w:r>
          </w:p>
        </w:tc>
        <w:tc>
          <w:tcPr>
            <w:tcW w:w="2693" w:type="dxa"/>
            <w:tcBorders>
              <w:top w:val="nil"/>
              <w:left w:val="single" w:sz="8" w:space="0" w:color="auto"/>
              <w:bottom w:val="single" w:sz="8" w:space="0" w:color="auto"/>
              <w:right w:val="single" w:sz="8" w:space="0" w:color="auto"/>
            </w:tcBorders>
          </w:tcPr>
          <w:p w14:paraId="70452342" w14:textId="77777777" w:rsidR="0035166F" w:rsidRPr="007E6A05" w:rsidRDefault="0035166F" w:rsidP="0035166F">
            <w:pPr>
              <w:pStyle w:val="1TimesNewRoman12"/>
              <w:spacing w:before="0" w:after="0" w:line="240" w:lineRule="auto"/>
              <w:rPr>
                <w:sz w:val="20"/>
              </w:rPr>
            </w:pPr>
          </w:p>
        </w:tc>
      </w:tr>
      <w:tr w:rsidR="0035166F" w:rsidRPr="007E6A05" w14:paraId="3BE35727" w14:textId="77777777" w:rsidTr="0035166F">
        <w:trPr>
          <w:trHeight w:val="654"/>
        </w:trPr>
        <w:tc>
          <w:tcPr>
            <w:tcW w:w="3828" w:type="dxa"/>
            <w:tcBorders>
              <w:top w:val="nil"/>
              <w:left w:val="single" w:sz="8" w:space="0" w:color="auto"/>
              <w:bottom w:val="single" w:sz="8" w:space="0" w:color="auto"/>
              <w:right w:val="single" w:sz="8" w:space="0" w:color="auto"/>
            </w:tcBorders>
            <w:hideMark/>
          </w:tcPr>
          <w:p w14:paraId="22DB2DCF" w14:textId="77777777" w:rsidR="0035166F" w:rsidRPr="007E6A05" w:rsidRDefault="0035166F" w:rsidP="0035166F">
            <w:pPr>
              <w:pStyle w:val="1TimesNewRoman12"/>
              <w:spacing w:before="0" w:after="0" w:line="240" w:lineRule="auto"/>
              <w:rPr>
                <w:sz w:val="20"/>
              </w:rPr>
            </w:pPr>
            <w:r w:rsidRPr="007E6A05">
              <w:rPr>
                <w:sz w:val="20"/>
              </w:rPr>
              <w:t>Всего финансовых затрат,</w:t>
            </w:r>
          </w:p>
          <w:p w14:paraId="4D792BF9" w14:textId="77777777" w:rsidR="0035166F" w:rsidRPr="007E6A05" w:rsidRDefault="0035166F" w:rsidP="0035166F">
            <w:pPr>
              <w:pStyle w:val="1TimesNewRoman12"/>
              <w:spacing w:before="0" w:after="0" w:line="240" w:lineRule="auto"/>
              <w:rPr>
                <w:sz w:val="20"/>
              </w:rPr>
            </w:pPr>
            <w:r w:rsidRPr="007E6A05">
              <w:rPr>
                <w:sz w:val="20"/>
              </w:rPr>
              <w:t>в том числе из:</w:t>
            </w:r>
          </w:p>
        </w:tc>
        <w:tc>
          <w:tcPr>
            <w:tcW w:w="1560" w:type="dxa"/>
            <w:tcBorders>
              <w:top w:val="nil"/>
              <w:left w:val="single" w:sz="8" w:space="0" w:color="auto"/>
              <w:bottom w:val="single" w:sz="8" w:space="0" w:color="auto"/>
              <w:right w:val="single" w:sz="8" w:space="0" w:color="auto"/>
            </w:tcBorders>
          </w:tcPr>
          <w:p w14:paraId="3C98DE20" w14:textId="77777777" w:rsidR="0035166F" w:rsidRPr="007E6A05" w:rsidRDefault="0035166F" w:rsidP="0035166F">
            <w:pPr>
              <w:pStyle w:val="1TimesNewRoman12"/>
              <w:spacing w:before="0" w:after="0" w:line="240" w:lineRule="auto"/>
              <w:rPr>
                <w:sz w:val="20"/>
              </w:rPr>
            </w:pPr>
            <w:r w:rsidRPr="007E6A05">
              <w:rPr>
                <w:sz w:val="20"/>
                <w:lang w:eastAsia="en-US"/>
              </w:rPr>
              <w:t>2377,00</w:t>
            </w:r>
          </w:p>
        </w:tc>
        <w:tc>
          <w:tcPr>
            <w:tcW w:w="1417" w:type="dxa"/>
            <w:tcBorders>
              <w:top w:val="nil"/>
              <w:left w:val="single" w:sz="8" w:space="0" w:color="auto"/>
              <w:bottom w:val="single" w:sz="8" w:space="0" w:color="auto"/>
              <w:right w:val="single" w:sz="4" w:space="0" w:color="auto"/>
            </w:tcBorders>
          </w:tcPr>
          <w:p w14:paraId="4F8E5654" w14:textId="77777777" w:rsidR="0035166F" w:rsidRPr="007E6A05" w:rsidRDefault="0035166F" w:rsidP="0035166F">
            <w:pPr>
              <w:pStyle w:val="1TimesNewRoman12"/>
              <w:spacing w:before="0" w:after="0" w:line="240" w:lineRule="auto"/>
              <w:rPr>
                <w:sz w:val="20"/>
              </w:rPr>
            </w:pPr>
            <w:r w:rsidRPr="007E6A05">
              <w:rPr>
                <w:sz w:val="20"/>
              </w:rPr>
              <w:t>410,00</w:t>
            </w:r>
          </w:p>
        </w:tc>
        <w:tc>
          <w:tcPr>
            <w:tcW w:w="1559" w:type="dxa"/>
            <w:tcBorders>
              <w:top w:val="nil"/>
              <w:left w:val="single" w:sz="4" w:space="0" w:color="auto"/>
              <w:bottom w:val="single" w:sz="8" w:space="0" w:color="auto"/>
              <w:right w:val="single" w:sz="8" w:space="0" w:color="auto"/>
            </w:tcBorders>
          </w:tcPr>
          <w:p w14:paraId="2292B327" w14:textId="77777777" w:rsidR="0035166F" w:rsidRPr="007E6A05" w:rsidRDefault="0035166F" w:rsidP="0035166F">
            <w:pPr>
              <w:pStyle w:val="1TimesNewRoman12"/>
              <w:spacing w:before="0" w:after="0" w:line="240" w:lineRule="auto"/>
              <w:rPr>
                <w:sz w:val="20"/>
              </w:rPr>
            </w:pPr>
            <w:r w:rsidRPr="007E6A05">
              <w:rPr>
                <w:sz w:val="20"/>
                <w:lang w:eastAsia="en-US"/>
              </w:rPr>
              <w:t>630,00</w:t>
            </w:r>
          </w:p>
        </w:tc>
        <w:tc>
          <w:tcPr>
            <w:tcW w:w="1418" w:type="dxa"/>
            <w:tcBorders>
              <w:top w:val="nil"/>
              <w:left w:val="single" w:sz="8" w:space="0" w:color="auto"/>
              <w:bottom w:val="single" w:sz="8" w:space="0" w:color="auto"/>
              <w:right w:val="single" w:sz="8" w:space="0" w:color="auto"/>
            </w:tcBorders>
          </w:tcPr>
          <w:p w14:paraId="70EFA273" w14:textId="77777777" w:rsidR="0035166F" w:rsidRPr="007E6A05" w:rsidRDefault="0035166F" w:rsidP="0035166F">
            <w:pPr>
              <w:pStyle w:val="1TimesNewRoman12"/>
              <w:spacing w:before="0" w:after="0" w:line="240" w:lineRule="auto"/>
              <w:rPr>
                <w:sz w:val="20"/>
              </w:rPr>
            </w:pPr>
            <w:r w:rsidRPr="007E6A05">
              <w:rPr>
                <w:sz w:val="20"/>
                <w:lang w:eastAsia="en-US"/>
              </w:rPr>
              <w:t>657,00</w:t>
            </w:r>
          </w:p>
        </w:tc>
        <w:tc>
          <w:tcPr>
            <w:tcW w:w="1276" w:type="dxa"/>
            <w:tcBorders>
              <w:top w:val="nil"/>
              <w:left w:val="single" w:sz="8" w:space="0" w:color="auto"/>
              <w:bottom w:val="single" w:sz="8" w:space="0" w:color="auto"/>
              <w:right w:val="single" w:sz="8" w:space="0" w:color="auto"/>
            </w:tcBorders>
          </w:tcPr>
          <w:p w14:paraId="34381A54" w14:textId="77777777" w:rsidR="0035166F" w:rsidRPr="007E6A05" w:rsidRDefault="0035166F" w:rsidP="0035166F">
            <w:pPr>
              <w:pStyle w:val="1TimesNewRoman12"/>
              <w:spacing w:before="0" w:after="0" w:line="240" w:lineRule="auto"/>
              <w:rPr>
                <w:sz w:val="20"/>
              </w:rPr>
            </w:pPr>
            <w:r w:rsidRPr="007E6A05">
              <w:rPr>
                <w:sz w:val="20"/>
              </w:rPr>
              <w:t>365,00</w:t>
            </w:r>
          </w:p>
        </w:tc>
        <w:tc>
          <w:tcPr>
            <w:tcW w:w="1559" w:type="dxa"/>
            <w:tcBorders>
              <w:top w:val="nil"/>
              <w:left w:val="single" w:sz="8" w:space="0" w:color="auto"/>
              <w:bottom w:val="single" w:sz="8" w:space="0" w:color="auto"/>
              <w:right w:val="single" w:sz="8" w:space="0" w:color="auto"/>
            </w:tcBorders>
          </w:tcPr>
          <w:p w14:paraId="6756C86D" w14:textId="77777777" w:rsidR="0035166F" w:rsidRPr="007E6A05" w:rsidRDefault="0035166F" w:rsidP="0035166F">
            <w:pPr>
              <w:pStyle w:val="1TimesNewRoman12"/>
              <w:spacing w:before="0" w:after="0" w:line="240" w:lineRule="auto"/>
              <w:rPr>
                <w:sz w:val="20"/>
              </w:rPr>
            </w:pPr>
            <w:r w:rsidRPr="007E6A05">
              <w:rPr>
                <w:sz w:val="20"/>
              </w:rPr>
              <w:t>315,00</w:t>
            </w:r>
          </w:p>
        </w:tc>
        <w:tc>
          <w:tcPr>
            <w:tcW w:w="2693" w:type="dxa"/>
            <w:tcBorders>
              <w:top w:val="nil"/>
              <w:left w:val="single" w:sz="8" w:space="0" w:color="auto"/>
              <w:bottom w:val="single" w:sz="8" w:space="0" w:color="auto"/>
              <w:right w:val="single" w:sz="8" w:space="0" w:color="auto"/>
            </w:tcBorders>
          </w:tcPr>
          <w:p w14:paraId="0753FB7B" w14:textId="77777777" w:rsidR="0035166F" w:rsidRPr="007E6A05" w:rsidRDefault="0035166F" w:rsidP="0035166F">
            <w:pPr>
              <w:pStyle w:val="1TimesNewRoman12"/>
              <w:spacing w:before="0" w:after="0" w:line="240" w:lineRule="auto"/>
              <w:rPr>
                <w:sz w:val="20"/>
              </w:rPr>
            </w:pPr>
          </w:p>
        </w:tc>
      </w:tr>
      <w:tr w:rsidR="0035166F" w:rsidRPr="007E6A05" w14:paraId="78ADDF06" w14:textId="77777777" w:rsidTr="0035166F">
        <w:trPr>
          <w:trHeight w:val="970"/>
        </w:trPr>
        <w:tc>
          <w:tcPr>
            <w:tcW w:w="3828" w:type="dxa"/>
            <w:tcBorders>
              <w:top w:val="nil"/>
              <w:left w:val="single" w:sz="8" w:space="0" w:color="auto"/>
              <w:bottom w:val="single" w:sz="8" w:space="0" w:color="auto"/>
              <w:right w:val="single" w:sz="8" w:space="0" w:color="auto"/>
            </w:tcBorders>
            <w:hideMark/>
          </w:tcPr>
          <w:p w14:paraId="1B935939" w14:textId="77777777" w:rsidR="0035166F" w:rsidRPr="007E6A05" w:rsidRDefault="0035166F" w:rsidP="0035166F">
            <w:pPr>
              <w:pStyle w:val="1TimesNewRoman12"/>
              <w:spacing w:before="0" w:after="0" w:line="240" w:lineRule="auto"/>
              <w:rPr>
                <w:sz w:val="20"/>
              </w:rPr>
            </w:pPr>
            <w:r w:rsidRPr="007E6A05">
              <w:rPr>
                <w:sz w:val="20"/>
              </w:rPr>
              <w:t xml:space="preserve">федерального бюджета </w:t>
            </w:r>
          </w:p>
        </w:tc>
        <w:tc>
          <w:tcPr>
            <w:tcW w:w="1560" w:type="dxa"/>
            <w:tcBorders>
              <w:top w:val="nil"/>
              <w:left w:val="single" w:sz="8" w:space="0" w:color="auto"/>
              <w:bottom w:val="single" w:sz="8" w:space="0" w:color="auto"/>
              <w:right w:val="single" w:sz="8" w:space="0" w:color="auto"/>
            </w:tcBorders>
          </w:tcPr>
          <w:p w14:paraId="7ED2A251" w14:textId="77777777" w:rsidR="0035166F" w:rsidRPr="007E6A05" w:rsidRDefault="0035166F" w:rsidP="0035166F">
            <w:pPr>
              <w:pStyle w:val="1TimesNewRoman12"/>
              <w:spacing w:before="0" w:after="0" w:line="240" w:lineRule="auto"/>
              <w:rPr>
                <w:sz w:val="20"/>
              </w:rPr>
            </w:pPr>
            <w:r w:rsidRPr="007E6A05">
              <w:rPr>
                <w:sz w:val="20"/>
              </w:rPr>
              <w:t>-</w:t>
            </w:r>
          </w:p>
        </w:tc>
        <w:tc>
          <w:tcPr>
            <w:tcW w:w="1417" w:type="dxa"/>
            <w:tcBorders>
              <w:top w:val="nil"/>
              <w:left w:val="single" w:sz="8" w:space="0" w:color="auto"/>
              <w:bottom w:val="single" w:sz="8" w:space="0" w:color="auto"/>
              <w:right w:val="single" w:sz="4" w:space="0" w:color="auto"/>
            </w:tcBorders>
          </w:tcPr>
          <w:p w14:paraId="71A9E99F" w14:textId="77777777" w:rsidR="0035166F" w:rsidRPr="007E6A05" w:rsidRDefault="0035166F" w:rsidP="0035166F">
            <w:pPr>
              <w:pStyle w:val="1TimesNewRoman12"/>
              <w:spacing w:before="0" w:after="0" w:line="240" w:lineRule="auto"/>
              <w:rPr>
                <w:sz w:val="20"/>
              </w:rPr>
            </w:pPr>
            <w:r w:rsidRPr="007E6A05">
              <w:rPr>
                <w:sz w:val="20"/>
              </w:rPr>
              <w:t>-</w:t>
            </w:r>
          </w:p>
        </w:tc>
        <w:tc>
          <w:tcPr>
            <w:tcW w:w="1559" w:type="dxa"/>
            <w:tcBorders>
              <w:top w:val="nil"/>
              <w:left w:val="single" w:sz="4" w:space="0" w:color="auto"/>
              <w:bottom w:val="single" w:sz="8" w:space="0" w:color="auto"/>
              <w:right w:val="single" w:sz="8" w:space="0" w:color="auto"/>
            </w:tcBorders>
          </w:tcPr>
          <w:p w14:paraId="1E745DB1" w14:textId="77777777" w:rsidR="0035166F" w:rsidRPr="007E6A05" w:rsidRDefault="0035166F" w:rsidP="0035166F">
            <w:pPr>
              <w:pStyle w:val="1TimesNewRoman12"/>
              <w:spacing w:before="0" w:after="0" w:line="240" w:lineRule="auto"/>
              <w:rPr>
                <w:sz w:val="20"/>
              </w:rPr>
            </w:pPr>
            <w:r w:rsidRPr="007E6A05">
              <w:rPr>
                <w:sz w:val="20"/>
              </w:rPr>
              <w:t>-</w:t>
            </w:r>
          </w:p>
        </w:tc>
        <w:tc>
          <w:tcPr>
            <w:tcW w:w="1418" w:type="dxa"/>
            <w:tcBorders>
              <w:top w:val="nil"/>
              <w:left w:val="single" w:sz="8" w:space="0" w:color="auto"/>
              <w:bottom w:val="single" w:sz="8" w:space="0" w:color="auto"/>
              <w:right w:val="single" w:sz="8" w:space="0" w:color="auto"/>
            </w:tcBorders>
          </w:tcPr>
          <w:p w14:paraId="713B1C8D" w14:textId="77777777" w:rsidR="0035166F" w:rsidRPr="007E6A05" w:rsidRDefault="0035166F" w:rsidP="0035166F">
            <w:pPr>
              <w:pStyle w:val="1TimesNewRoman12"/>
              <w:spacing w:before="0" w:after="0" w:line="240" w:lineRule="auto"/>
              <w:rPr>
                <w:sz w:val="20"/>
              </w:rPr>
            </w:pPr>
            <w:r w:rsidRPr="007E6A05">
              <w:rPr>
                <w:sz w:val="20"/>
              </w:rPr>
              <w:t>-</w:t>
            </w:r>
          </w:p>
        </w:tc>
        <w:tc>
          <w:tcPr>
            <w:tcW w:w="1276" w:type="dxa"/>
            <w:tcBorders>
              <w:top w:val="nil"/>
              <w:left w:val="single" w:sz="8" w:space="0" w:color="auto"/>
              <w:bottom w:val="single" w:sz="8" w:space="0" w:color="auto"/>
              <w:right w:val="single" w:sz="8" w:space="0" w:color="auto"/>
            </w:tcBorders>
          </w:tcPr>
          <w:p w14:paraId="03C3317B" w14:textId="77777777" w:rsidR="0035166F" w:rsidRPr="007E6A05" w:rsidRDefault="0035166F" w:rsidP="0035166F">
            <w:pPr>
              <w:pStyle w:val="1TimesNewRoman12"/>
              <w:spacing w:before="0" w:after="0" w:line="240" w:lineRule="auto"/>
              <w:rPr>
                <w:sz w:val="20"/>
              </w:rPr>
            </w:pPr>
            <w:r w:rsidRPr="007E6A05">
              <w:rPr>
                <w:sz w:val="20"/>
              </w:rPr>
              <w:t>-</w:t>
            </w:r>
          </w:p>
        </w:tc>
        <w:tc>
          <w:tcPr>
            <w:tcW w:w="1559" w:type="dxa"/>
            <w:tcBorders>
              <w:top w:val="nil"/>
              <w:left w:val="single" w:sz="8" w:space="0" w:color="auto"/>
              <w:bottom w:val="single" w:sz="8" w:space="0" w:color="auto"/>
              <w:right w:val="single" w:sz="8" w:space="0" w:color="auto"/>
            </w:tcBorders>
          </w:tcPr>
          <w:p w14:paraId="724DF0A8" w14:textId="77777777" w:rsidR="0035166F" w:rsidRPr="007E6A05" w:rsidRDefault="0035166F" w:rsidP="0035166F">
            <w:pPr>
              <w:pStyle w:val="1TimesNewRoman12"/>
              <w:spacing w:before="0" w:after="0" w:line="240" w:lineRule="auto"/>
              <w:rPr>
                <w:sz w:val="20"/>
              </w:rPr>
            </w:pPr>
            <w:r w:rsidRPr="007E6A05">
              <w:rPr>
                <w:sz w:val="20"/>
              </w:rPr>
              <w:t>-</w:t>
            </w:r>
          </w:p>
        </w:tc>
        <w:tc>
          <w:tcPr>
            <w:tcW w:w="2693" w:type="dxa"/>
            <w:tcBorders>
              <w:top w:val="nil"/>
              <w:left w:val="single" w:sz="8" w:space="0" w:color="auto"/>
              <w:bottom w:val="single" w:sz="8" w:space="0" w:color="auto"/>
              <w:right w:val="single" w:sz="8" w:space="0" w:color="auto"/>
            </w:tcBorders>
          </w:tcPr>
          <w:p w14:paraId="331646FB" w14:textId="77777777" w:rsidR="0035166F" w:rsidRPr="007E6A05" w:rsidRDefault="0035166F" w:rsidP="0035166F">
            <w:pPr>
              <w:pStyle w:val="1TimesNewRoman12"/>
              <w:spacing w:before="0" w:after="0" w:line="240" w:lineRule="auto"/>
              <w:rPr>
                <w:sz w:val="20"/>
              </w:rPr>
            </w:pPr>
          </w:p>
        </w:tc>
      </w:tr>
      <w:tr w:rsidR="0035166F" w:rsidRPr="007E6A05" w14:paraId="3F00B23B" w14:textId="77777777" w:rsidTr="0035166F">
        <w:trPr>
          <w:trHeight w:val="1265"/>
        </w:trPr>
        <w:tc>
          <w:tcPr>
            <w:tcW w:w="3828" w:type="dxa"/>
            <w:tcBorders>
              <w:top w:val="nil"/>
              <w:left w:val="single" w:sz="8" w:space="0" w:color="auto"/>
              <w:bottom w:val="single" w:sz="8" w:space="0" w:color="auto"/>
              <w:right w:val="single" w:sz="8" w:space="0" w:color="auto"/>
            </w:tcBorders>
            <w:hideMark/>
          </w:tcPr>
          <w:p w14:paraId="4151F333" w14:textId="77777777" w:rsidR="0035166F" w:rsidRPr="007E6A05" w:rsidRDefault="0035166F" w:rsidP="0035166F">
            <w:pPr>
              <w:pStyle w:val="1TimesNewRoman12"/>
              <w:spacing w:before="0" w:after="0" w:line="240" w:lineRule="auto"/>
              <w:rPr>
                <w:sz w:val="20"/>
              </w:rPr>
            </w:pPr>
            <w:r w:rsidRPr="007E6A05">
              <w:rPr>
                <w:sz w:val="20"/>
              </w:rPr>
              <w:t>областного бюджета</w:t>
            </w:r>
          </w:p>
        </w:tc>
        <w:tc>
          <w:tcPr>
            <w:tcW w:w="1560" w:type="dxa"/>
            <w:tcBorders>
              <w:top w:val="nil"/>
              <w:left w:val="single" w:sz="8" w:space="0" w:color="auto"/>
              <w:bottom w:val="single" w:sz="8" w:space="0" w:color="auto"/>
              <w:right w:val="single" w:sz="8" w:space="0" w:color="auto"/>
            </w:tcBorders>
          </w:tcPr>
          <w:p w14:paraId="7FEBB57A" w14:textId="77777777" w:rsidR="0035166F" w:rsidRPr="007E6A05" w:rsidRDefault="0035166F" w:rsidP="0035166F">
            <w:pPr>
              <w:pStyle w:val="1TimesNewRoman12"/>
              <w:spacing w:before="0" w:after="0" w:line="240" w:lineRule="auto"/>
              <w:rPr>
                <w:sz w:val="20"/>
              </w:rPr>
            </w:pPr>
            <w:r w:rsidRPr="007E6A05">
              <w:rPr>
                <w:sz w:val="20"/>
              </w:rPr>
              <w:t>-</w:t>
            </w:r>
          </w:p>
        </w:tc>
        <w:tc>
          <w:tcPr>
            <w:tcW w:w="1417" w:type="dxa"/>
            <w:tcBorders>
              <w:top w:val="nil"/>
              <w:left w:val="single" w:sz="8" w:space="0" w:color="auto"/>
              <w:bottom w:val="single" w:sz="8" w:space="0" w:color="auto"/>
              <w:right w:val="single" w:sz="4" w:space="0" w:color="auto"/>
            </w:tcBorders>
          </w:tcPr>
          <w:p w14:paraId="109E143E" w14:textId="77777777" w:rsidR="0035166F" w:rsidRPr="007E6A05" w:rsidRDefault="0035166F" w:rsidP="0035166F">
            <w:pPr>
              <w:pStyle w:val="1TimesNewRoman12"/>
              <w:spacing w:before="0" w:after="0" w:line="240" w:lineRule="auto"/>
              <w:rPr>
                <w:sz w:val="20"/>
              </w:rPr>
            </w:pPr>
            <w:r w:rsidRPr="007E6A05">
              <w:rPr>
                <w:sz w:val="20"/>
              </w:rPr>
              <w:t>-</w:t>
            </w:r>
          </w:p>
        </w:tc>
        <w:tc>
          <w:tcPr>
            <w:tcW w:w="1559" w:type="dxa"/>
            <w:tcBorders>
              <w:top w:val="nil"/>
              <w:left w:val="single" w:sz="4" w:space="0" w:color="auto"/>
              <w:bottom w:val="single" w:sz="8" w:space="0" w:color="auto"/>
              <w:right w:val="single" w:sz="8" w:space="0" w:color="auto"/>
            </w:tcBorders>
          </w:tcPr>
          <w:p w14:paraId="1B7B3903" w14:textId="77777777" w:rsidR="0035166F" w:rsidRPr="007E6A05" w:rsidRDefault="0035166F" w:rsidP="0035166F">
            <w:pPr>
              <w:pStyle w:val="1TimesNewRoman12"/>
              <w:spacing w:before="0" w:after="0" w:line="240" w:lineRule="auto"/>
              <w:rPr>
                <w:sz w:val="20"/>
              </w:rPr>
            </w:pPr>
            <w:r w:rsidRPr="007E6A05">
              <w:rPr>
                <w:sz w:val="20"/>
              </w:rPr>
              <w:t>-</w:t>
            </w:r>
          </w:p>
        </w:tc>
        <w:tc>
          <w:tcPr>
            <w:tcW w:w="1418" w:type="dxa"/>
            <w:tcBorders>
              <w:top w:val="nil"/>
              <w:left w:val="single" w:sz="8" w:space="0" w:color="auto"/>
              <w:bottom w:val="single" w:sz="8" w:space="0" w:color="auto"/>
              <w:right w:val="single" w:sz="8" w:space="0" w:color="auto"/>
            </w:tcBorders>
          </w:tcPr>
          <w:p w14:paraId="6146DB30" w14:textId="77777777" w:rsidR="0035166F" w:rsidRPr="007E6A05" w:rsidRDefault="0035166F" w:rsidP="0035166F">
            <w:pPr>
              <w:pStyle w:val="1TimesNewRoman12"/>
              <w:spacing w:before="0" w:after="0" w:line="240" w:lineRule="auto"/>
              <w:rPr>
                <w:sz w:val="20"/>
              </w:rPr>
            </w:pPr>
            <w:r w:rsidRPr="007E6A05">
              <w:rPr>
                <w:sz w:val="20"/>
              </w:rPr>
              <w:t>-</w:t>
            </w:r>
          </w:p>
        </w:tc>
        <w:tc>
          <w:tcPr>
            <w:tcW w:w="1276" w:type="dxa"/>
            <w:tcBorders>
              <w:top w:val="nil"/>
              <w:left w:val="single" w:sz="8" w:space="0" w:color="auto"/>
              <w:bottom w:val="single" w:sz="8" w:space="0" w:color="auto"/>
              <w:right w:val="single" w:sz="8" w:space="0" w:color="auto"/>
            </w:tcBorders>
          </w:tcPr>
          <w:p w14:paraId="7653BBFE" w14:textId="77777777" w:rsidR="0035166F" w:rsidRPr="007E6A05" w:rsidRDefault="0035166F" w:rsidP="0035166F">
            <w:pPr>
              <w:pStyle w:val="1TimesNewRoman12"/>
              <w:spacing w:before="0" w:after="0" w:line="240" w:lineRule="auto"/>
              <w:rPr>
                <w:sz w:val="20"/>
              </w:rPr>
            </w:pPr>
            <w:r w:rsidRPr="007E6A05">
              <w:rPr>
                <w:sz w:val="20"/>
              </w:rPr>
              <w:t>-</w:t>
            </w:r>
          </w:p>
        </w:tc>
        <w:tc>
          <w:tcPr>
            <w:tcW w:w="1559" w:type="dxa"/>
            <w:tcBorders>
              <w:top w:val="nil"/>
              <w:left w:val="single" w:sz="8" w:space="0" w:color="auto"/>
              <w:bottom w:val="single" w:sz="8" w:space="0" w:color="auto"/>
              <w:right w:val="single" w:sz="8" w:space="0" w:color="auto"/>
            </w:tcBorders>
          </w:tcPr>
          <w:p w14:paraId="055FED46" w14:textId="77777777" w:rsidR="0035166F" w:rsidRPr="007E6A05" w:rsidRDefault="0035166F" w:rsidP="0035166F">
            <w:pPr>
              <w:pStyle w:val="1TimesNewRoman12"/>
              <w:spacing w:before="0" w:after="0" w:line="240" w:lineRule="auto"/>
              <w:rPr>
                <w:sz w:val="20"/>
              </w:rPr>
            </w:pPr>
            <w:r w:rsidRPr="007E6A05">
              <w:rPr>
                <w:sz w:val="20"/>
              </w:rPr>
              <w:t>-</w:t>
            </w:r>
          </w:p>
        </w:tc>
        <w:tc>
          <w:tcPr>
            <w:tcW w:w="2693" w:type="dxa"/>
            <w:tcBorders>
              <w:top w:val="nil"/>
              <w:left w:val="single" w:sz="8" w:space="0" w:color="auto"/>
              <w:bottom w:val="single" w:sz="8" w:space="0" w:color="auto"/>
              <w:right w:val="single" w:sz="8" w:space="0" w:color="auto"/>
            </w:tcBorders>
            <w:hideMark/>
          </w:tcPr>
          <w:p w14:paraId="4C1E3C6B" w14:textId="77777777" w:rsidR="0035166F" w:rsidRPr="007E6A05" w:rsidRDefault="0035166F" w:rsidP="0035166F">
            <w:pPr>
              <w:pStyle w:val="1TimesNewRoman12"/>
              <w:spacing w:before="0" w:after="0" w:line="240" w:lineRule="auto"/>
              <w:rPr>
                <w:sz w:val="20"/>
              </w:rPr>
            </w:pPr>
          </w:p>
        </w:tc>
      </w:tr>
      <w:tr w:rsidR="0035166F" w:rsidRPr="007E6A05" w14:paraId="3588EAAF" w14:textId="77777777" w:rsidTr="0035166F">
        <w:trPr>
          <w:trHeight w:val="1413"/>
        </w:trPr>
        <w:tc>
          <w:tcPr>
            <w:tcW w:w="3828" w:type="dxa"/>
            <w:tcBorders>
              <w:top w:val="nil"/>
              <w:left w:val="single" w:sz="8" w:space="0" w:color="auto"/>
              <w:bottom w:val="single" w:sz="8" w:space="0" w:color="auto"/>
              <w:right w:val="single" w:sz="8" w:space="0" w:color="auto"/>
            </w:tcBorders>
            <w:hideMark/>
          </w:tcPr>
          <w:p w14:paraId="18C267B7" w14:textId="77777777" w:rsidR="0035166F" w:rsidRPr="007E6A05" w:rsidRDefault="0035166F" w:rsidP="0035166F">
            <w:pPr>
              <w:pStyle w:val="1TimesNewRoman12"/>
              <w:spacing w:before="0" w:after="0" w:line="240" w:lineRule="auto"/>
              <w:rPr>
                <w:sz w:val="20"/>
              </w:rPr>
            </w:pPr>
            <w:r w:rsidRPr="007E6A05">
              <w:rPr>
                <w:sz w:val="20"/>
              </w:rPr>
              <w:t xml:space="preserve">бюджета района </w:t>
            </w:r>
          </w:p>
        </w:tc>
        <w:tc>
          <w:tcPr>
            <w:tcW w:w="1560" w:type="dxa"/>
            <w:tcBorders>
              <w:top w:val="nil"/>
              <w:left w:val="single" w:sz="8" w:space="0" w:color="auto"/>
              <w:bottom w:val="single" w:sz="8" w:space="0" w:color="auto"/>
              <w:right w:val="single" w:sz="8" w:space="0" w:color="auto"/>
            </w:tcBorders>
          </w:tcPr>
          <w:p w14:paraId="751188A1" w14:textId="77777777" w:rsidR="0035166F" w:rsidRPr="007E6A05" w:rsidRDefault="0035166F" w:rsidP="0035166F">
            <w:pPr>
              <w:pStyle w:val="1TimesNewRoman12"/>
              <w:spacing w:before="0" w:after="0" w:line="240" w:lineRule="auto"/>
              <w:rPr>
                <w:sz w:val="20"/>
              </w:rPr>
            </w:pPr>
            <w:r w:rsidRPr="007E6A05">
              <w:rPr>
                <w:sz w:val="20"/>
                <w:lang w:eastAsia="en-US"/>
              </w:rPr>
              <w:t>2377,00</w:t>
            </w:r>
          </w:p>
        </w:tc>
        <w:tc>
          <w:tcPr>
            <w:tcW w:w="1417" w:type="dxa"/>
            <w:tcBorders>
              <w:top w:val="nil"/>
              <w:left w:val="single" w:sz="8" w:space="0" w:color="auto"/>
              <w:bottom w:val="single" w:sz="8" w:space="0" w:color="auto"/>
              <w:right w:val="single" w:sz="4" w:space="0" w:color="auto"/>
            </w:tcBorders>
          </w:tcPr>
          <w:p w14:paraId="3CB38EAF" w14:textId="77777777" w:rsidR="0035166F" w:rsidRPr="007E6A05" w:rsidRDefault="0035166F" w:rsidP="0035166F">
            <w:pPr>
              <w:pStyle w:val="1TimesNewRoman12"/>
              <w:spacing w:before="0" w:after="0" w:line="240" w:lineRule="auto"/>
              <w:rPr>
                <w:sz w:val="20"/>
              </w:rPr>
            </w:pPr>
            <w:r w:rsidRPr="007E6A05">
              <w:rPr>
                <w:sz w:val="20"/>
              </w:rPr>
              <w:t>410,00</w:t>
            </w:r>
          </w:p>
        </w:tc>
        <w:tc>
          <w:tcPr>
            <w:tcW w:w="1559" w:type="dxa"/>
            <w:tcBorders>
              <w:top w:val="nil"/>
              <w:left w:val="single" w:sz="4" w:space="0" w:color="auto"/>
              <w:bottom w:val="single" w:sz="8" w:space="0" w:color="auto"/>
              <w:right w:val="single" w:sz="8" w:space="0" w:color="auto"/>
            </w:tcBorders>
          </w:tcPr>
          <w:p w14:paraId="4F75B5B3" w14:textId="77777777" w:rsidR="0035166F" w:rsidRPr="007E6A05" w:rsidRDefault="0035166F" w:rsidP="0035166F">
            <w:pPr>
              <w:pStyle w:val="1TimesNewRoman12"/>
              <w:spacing w:before="0" w:after="0" w:line="240" w:lineRule="auto"/>
              <w:rPr>
                <w:sz w:val="20"/>
              </w:rPr>
            </w:pPr>
            <w:r w:rsidRPr="007E6A05">
              <w:rPr>
                <w:sz w:val="20"/>
                <w:lang w:eastAsia="en-US"/>
              </w:rPr>
              <w:t>630,00</w:t>
            </w:r>
          </w:p>
        </w:tc>
        <w:tc>
          <w:tcPr>
            <w:tcW w:w="1418" w:type="dxa"/>
            <w:tcBorders>
              <w:top w:val="nil"/>
              <w:left w:val="single" w:sz="8" w:space="0" w:color="auto"/>
              <w:bottom w:val="single" w:sz="8" w:space="0" w:color="auto"/>
              <w:right w:val="single" w:sz="8" w:space="0" w:color="auto"/>
            </w:tcBorders>
          </w:tcPr>
          <w:p w14:paraId="71C883F8" w14:textId="77777777" w:rsidR="0035166F" w:rsidRPr="007E6A05" w:rsidRDefault="0035166F" w:rsidP="0035166F">
            <w:pPr>
              <w:pStyle w:val="1TimesNewRoman12"/>
              <w:spacing w:before="0" w:after="0" w:line="240" w:lineRule="auto"/>
              <w:rPr>
                <w:sz w:val="20"/>
              </w:rPr>
            </w:pPr>
            <w:r w:rsidRPr="007E6A05">
              <w:rPr>
                <w:sz w:val="20"/>
                <w:lang w:eastAsia="en-US"/>
              </w:rPr>
              <w:t>657,00</w:t>
            </w:r>
          </w:p>
        </w:tc>
        <w:tc>
          <w:tcPr>
            <w:tcW w:w="1276" w:type="dxa"/>
            <w:tcBorders>
              <w:top w:val="nil"/>
              <w:left w:val="single" w:sz="8" w:space="0" w:color="auto"/>
              <w:bottom w:val="single" w:sz="8" w:space="0" w:color="auto"/>
              <w:right w:val="single" w:sz="8" w:space="0" w:color="auto"/>
            </w:tcBorders>
          </w:tcPr>
          <w:p w14:paraId="347BA92C" w14:textId="77777777" w:rsidR="0035166F" w:rsidRPr="007E6A05" w:rsidRDefault="0035166F" w:rsidP="0035166F">
            <w:pPr>
              <w:pStyle w:val="1TimesNewRoman12"/>
              <w:spacing w:before="0" w:after="0" w:line="240" w:lineRule="auto"/>
              <w:rPr>
                <w:sz w:val="20"/>
              </w:rPr>
            </w:pPr>
            <w:r w:rsidRPr="007E6A05">
              <w:rPr>
                <w:sz w:val="20"/>
              </w:rPr>
              <w:t>365,00</w:t>
            </w:r>
          </w:p>
        </w:tc>
        <w:tc>
          <w:tcPr>
            <w:tcW w:w="1559" w:type="dxa"/>
            <w:tcBorders>
              <w:top w:val="nil"/>
              <w:left w:val="single" w:sz="8" w:space="0" w:color="auto"/>
              <w:bottom w:val="single" w:sz="8" w:space="0" w:color="auto"/>
              <w:right w:val="single" w:sz="8" w:space="0" w:color="auto"/>
            </w:tcBorders>
          </w:tcPr>
          <w:p w14:paraId="0715BC01" w14:textId="77777777" w:rsidR="0035166F" w:rsidRPr="007E6A05" w:rsidRDefault="0035166F" w:rsidP="0035166F">
            <w:pPr>
              <w:pStyle w:val="1TimesNewRoman12"/>
              <w:spacing w:before="0" w:after="0" w:line="240" w:lineRule="auto"/>
              <w:rPr>
                <w:sz w:val="20"/>
              </w:rPr>
            </w:pPr>
            <w:r w:rsidRPr="007E6A05">
              <w:rPr>
                <w:sz w:val="20"/>
              </w:rPr>
              <w:t>315,00</w:t>
            </w:r>
          </w:p>
        </w:tc>
        <w:tc>
          <w:tcPr>
            <w:tcW w:w="2693" w:type="dxa"/>
            <w:tcBorders>
              <w:top w:val="nil"/>
              <w:left w:val="single" w:sz="8" w:space="0" w:color="auto"/>
              <w:bottom w:val="single" w:sz="8" w:space="0" w:color="auto"/>
              <w:right w:val="single" w:sz="8" w:space="0" w:color="auto"/>
            </w:tcBorders>
          </w:tcPr>
          <w:p w14:paraId="67DA1C9F" w14:textId="77777777" w:rsidR="0035166F" w:rsidRPr="007E6A05" w:rsidRDefault="0035166F" w:rsidP="0035166F">
            <w:pPr>
              <w:pStyle w:val="1TimesNewRoman12"/>
              <w:spacing w:before="0" w:after="0" w:line="240" w:lineRule="auto"/>
              <w:rPr>
                <w:sz w:val="20"/>
              </w:rPr>
            </w:pPr>
          </w:p>
        </w:tc>
      </w:tr>
      <w:tr w:rsidR="0035166F" w:rsidRPr="007E6A05" w14:paraId="353880F2" w14:textId="77777777" w:rsidTr="0035166F">
        <w:trPr>
          <w:trHeight w:val="46"/>
        </w:trPr>
        <w:tc>
          <w:tcPr>
            <w:tcW w:w="3828" w:type="dxa"/>
            <w:tcBorders>
              <w:top w:val="nil"/>
              <w:left w:val="single" w:sz="8" w:space="0" w:color="auto"/>
              <w:bottom w:val="single" w:sz="8" w:space="0" w:color="auto"/>
              <w:right w:val="single" w:sz="8" w:space="0" w:color="auto"/>
            </w:tcBorders>
            <w:hideMark/>
          </w:tcPr>
          <w:p w14:paraId="60A01D21" w14:textId="77777777" w:rsidR="0035166F" w:rsidRPr="007E6A05" w:rsidRDefault="0035166F" w:rsidP="0035166F">
            <w:pPr>
              <w:pStyle w:val="1TimesNewRoman12"/>
              <w:spacing w:before="0" w:after="0" w:line="240" w:lineRule="auto"/>
              <w:rPr>
                <w:sz w:val="20"/>
              </w:rPr>
            </w:pPr>
            <w:r w:rsidRPr="007E6A05">
              <w:rPr>
                <w:sz w:val="20"/>
              </w:rPr>
              <w:t xml:space="preserve">внебюджетных источников </w:t>
            </w:r>
          </w:p>
          <w:p w14:paraId="798A67DB" w14:textId="77777777" w:rsidR="0035166F" w:rsidRPr="007E6A05" w:rsidRDefault="0035166F" w:rsidP="0035166F">
            <w:pPr>
              <w:pStyle w:val="1TimesNewRoman12"/>
              <w:spacing w:before="0" w:after="0" w:line="240" w:lineRule="auto"/>
              <w:rPr>
                <w:sz w:val="20"/>
              </w:rPr>
            </w:pPr>
          </w:p>
          <w:p w14:paraId="4DBF39D7" w14:textId="77777777" w:rsidR="0035166F" w:rsidRPr="007E6A05" w:rsidRDefault="0035166F" w:rsidP="0035166F">
            <w:pPr>
              <w:pStyle w:val="1TimesNewRoman12"/>
              <w:spacing w:before="0" w:after="0" w:line="240" w:lineRule="auto"/>
              <w:rPr>
                <w:sz w:val="20"/>
              </w:rPr>
            </w:pPr>
          </w:p>
        </w:tc>
        <w:tc>
          <w:tcPr>
            <w:tcW w:w="1560" w:type="dxa"/>
            <w:tcBorders>
              <w:top w:val="nil"/>
              <w:left w:val="single" w:sz="8" w:space="0" w:color="auto"/>
              <w:bottom w:val="single" w:sz="8" w:space="0" w:color="auto"/>
              <w:right w:val="single" w:sz="8" w:space="0" w:color="auto"/>
            </w:tcBorders>
          </w:tcPr>
          <w:p w14:paraId="3C1ABB8E" w14:textId="77777777" w:rsidR="0035166F" w:rsidRPr="007E6A05" w:rsidRDefault="0035166F" w:rsidP="0035166F">
            <w:pPr>
              <w:pStyle w:val="1TimesNewRoman12"/>
              <w:spacing w:before="0" w:after="0" w:line="240" w:lineRule="auto"/>
              <w:rPr>
                <w:sz w:val="20"/>
              </w:rPr>
            </w:pPr>
            <w:r w:rsidRPr="007E6A05">
              <w:rPr>
                <w:sz w:val="20"/>
              </w:rPr>
              <w:t>-</w:t>
            </w:r>
          </w:p>
        </w:tc>
        <w:tc>
          <w:tcPr>
            <w:tcW w:w="1417" w:type="dxa"/>
            <w:tcBorders>
              <w:top w:val="nil"/>
              <w:left w:val="single" w:sz="8" w:space="0" w:color="auto"/>
              <w:bottom w:val="single" w:sz="8" w:space="0" w:color="auto"/>
              <w:right w:val="single" w:sz="4" w:space="0" w:color="auto"/>
            </w:tcBorders>
          </w:tcPr>
          <w:p w14:paraId="689A173E" w14:textId="77777777" w:rsidR="0035166F" w:rsidRPr="007E6A05" w:rsidRDefault="0035166F" w:rsidP="0035166F">
            <w:pPr>
              <w:pStyle w:val="1TimesNewRoman12"/>
              <w:spacing w:before="0" w:after="0" w:line="240" w:lineRule="auto"/>
              <w:rPr>
                <w:sz w:val="20"/>
              </w:rPr>
            </w:pPr>
            <w:r w:rsidRPr="007E6A05">
              <w:rPr>
                <w:sz w:val="20"/>
              </w:rPr>
              <w:t>-</w:t>
            </w:r>
          </w:p>
        </w:tc>
        <w:tc>
          <w:tcPr>
            <w:tcW w:w="1559" w:type="dxa"/>
            <w:tcBorders>
              <w:top w:val="nil"/>
              <w:left w:val="single" w:sz="4" w:space="0" w:color="auto"/>
              <w:bottom w:val="single" w:sz="8" w:space="0" w:color="auto"/>
              <w:right w:val="single" w:sz="8" w:space="0" w:color="auto"/>
            </w:tcBorders>
          </w:tcPr>
          <w:p w14:paraId="7A7A8B7F" w14:textId="77777777" w:rsidR="0035166F" w:rsidRPr="007E6A05" w:rsidRDefault="0035166F" w:rsidP="0035166F">
            <w:pPr>
              <w:pStyle w:val="1TimesNewRoman12"/>
              <w:spacing w:before="0" w:after="0" w:line="240" w:lineRule="auto"/>
              <w:rPr>
                <w:sz w:val="20"/>
              </w:rPr>
            </w:pPr>
            <w:r w:rsidRPr="007E6A05">
              <w:rPr>
                <w:sz w:val="20"/>
              </w:rPr>
              <w:t>-</w:t>
            </w:r>
          </w:p>
        </w:tc>
        <w:tc>
          <w:tcPr>
            <w:tcW w:w="1418" w:type="dxa"/>
            <w:tcBorders>
              <w:top w:val="nil"/>
              <w:left w:val="single" w:sz="8" w:space="0" w:color="auto"/>
              <w:bottom w:val="single" w:sz="8" w:space="0" w:color="auto"/>
              <w:right w:val="single" w:sz="8" w:space="0" w:color="auto"/>
            </w:tcBorders>
          </w:tcPr>
          <w:p w14:paraId="4A468F82" w14:textId="77777777" w:rsidR="0035166F" w:rsidRPr="007E6A05" w:rsidRDefault="0035166F" w:rsidP="0035166F">
            <w:pPr>
              <w:pStyle w:val="1TimesNewRoman12"/>
              <w:spacing w:before="0" w:after="0" w:line="240" w:lineRule="auto"/>
              <w:rPr>
                <w:sz w:val="20"/>
              </w:rPr>
            </w:pPr>
            <w:r w:rsidRPr="007E6A05">
              <w:rPr>
                <w:sz w:val="20"/>
              </w:rPr>
              <w:t>-</w:t>
            </w:r>
          </w:p>
        </w:tc>
        <w:tc>
          <w:tcPr>
            <w:tcW w:w="1276" w:type="dxa"/>
            <w:tcBorders>
              <w:top w:val="nil"/>
              <w:left w:val="single" w:sz="8" w:space="0" w:color="auto"/>
              <w:bottom w:val="single" w:sz="8" w:space="0" w:color="auto"/>
              <w:right w:val="single" w:sz="8" w:space="0" w:color="auto"/>
            </w:tcBorders>
          </w:tcPr>
          <w:p w14:paraId="0FFC382F" w14:textId="77777777" w:rsidR="0035166F" w:rsidRPr="007E6A05" w:rsidRDefault="0035166F" w:rsidP="0035166F">
            <w:pPr>
              <w:pStyle w:val="1TimesNewRoman12"/>
              <w:spacing w:before="0" w:after="0" w:line="240" w:lineRule="auto"/>
              <w:rPr>
                <w:sz w:val="20"/>
              </w:rPr>
            </w:pPr>
            <w:r w:rsidRPr="007E6A05">
              <w:rPr>
                <w:sz w:val="20"/>
              </w:rPr>
              <w:t>-</w:t>
            </w:r>
          </w:p>
        </w:tc>
        <w:tc>
          <w:tcPr>
            <w:tcW w:w="1559" w:type="dxa"/>
            <w:tcBorders>
              <w:top w:val="nil"/>
              <w:left w:val="single" w:sz="8" w:space="0" w:color="auto"/>
              <w:bottom w:val="single" w:sz="8" w:space="0" w:color="auto"/>
              <w:right w:val="single" w:sz="8" w:space="0" w:color="auto"/>
            </w:tcBorders>
          </w:tcPr>
          <w:p w14:paraId="5A042143" w14:textId="77777777" w:rsidR="0035166F" w:rsidRPr="007E6A05" w:rsidRDefault="0035166F" w:rsidP="0035166F">
            <w:pPr>
              <w:pStyle w:val="1TimesNewRoman12"/>
              <w:spacing w:before="0" w:after="0" w:line="240" w:lineRule="auto"/>
              <w:rPr>
                <w:sz w:val="20"/>
              </w:rPr>
            </w:pPr>
            <w:r w:rsidRPr="007E6A05">
              <w:rPr>
                <w:sz w:val="20"/>
              </w:rPr>
              <w:t>-</w:t>
            </w:r>
          </w:p>
        </w:tc>
        <w:tc>
          <w:tcPr>
            <w:tcW w:w="2693" w:type="dxa"/>
            <w:tcBorders>
              <w:top w:val="nil"/>
              <w:left w:val="single" w:sz="8" w:space="0" w:color="auto"/>
              <w:bottom w:val="single" w:sz="8" w:space="0" w:color="auto"/>
              <w:right w:val="single" w:sz="8" w:space="0" w:color="auto"/>
            </w:tcBorders>
          </w:tcPr>
          <w:p w14:paraId="6B7CFE66" w14:textId="77777777" w:rsidR="0035166F" w:rsidRPr="007E6A05" w:rsidRDefault="0035166F" w:rsidP="0035166F">
            <w:pPr>
              <w:pStyle w:val="1TimesNewRoman12"/>
              <w:spacing w:before="0" w:after="0" w:line="240" w:lineRule="auto"/>
              <w:rPr>
                <w:sz w:val="20"/>
              </w:rPr>
            </w:pPr>
          </w:p>
        </w:tc>
      </w:tr>
    </w:tbl>
    <w:p w14:paraId="53B7A159" w14:textId="77777777" w:rsidR="0035166F" w:rsidRPr="007E6A05" w:rsidRDefault="0035166F" w:rsidP="0035166F">
      <w:pPr>
        <w:pStyle w:val="1TimesNewRoman12"/>
        <w:spacing w:before="0" w:after="0" w:line="240" w:lineRule="auto"/>
        <w:rPr>
          <w:sz w:val="20"/>
        </w:rPr>
      </w:pPr>
    </w:p>
    <w:p w14:paraId="46B5C094" w14:textId="77777777" w:rsidR="0035166F" w:rsidRPr="007E6A05" w:rsidRDefault="0035166F" w:rsidP="0035166F">
      <w:pPr>
        <w:pStyle w:val="1TimesNewRoman12"/>
        <w:spacing w:before="0" w:after="0" w:line="240" w:lineRule="auto"/>
        <w:rPr>
          <w:sz w:val="20"/>
        </w:rPr>
      </w:pPr>
    </w:p>
    <w:p w14:paraId="45A9C129" w14:textId="77777777" w:rsidR="0035166F" w:rsidRPr="007E6A05" w:rsidRDefault="0035166F" w:rsidP="0035166F">
      <w:pPr>
        <w:pStyle w:val="1TimesNewRoman12"/>
        <w:spacing w:before="0" w:after="0" w:line="240" w:lineRule="auto"/>
        <w:rPr>
          <w:sz w:val="20"/>
        </w:rPr>
      </w:pPr>
      <w:r w:rsidRPr="007E6A05">
        <w:rPr>
          <w:sz w:val="20"/>
        </w:rPr>
        <w:t xml:space="preserve">ПРИЛОЖЕНИЕ 2 </w:t>
      </w:r>
    </w:p>
    <w:p w14:paraId="1C64221B" w14:textId="77777777" w:rsidR="0035166F" w:rsidRPr="007E6A05" w:rsidRDefault="0035166F" w:rsidP="0035166F">
      <w:pPr>
        <w:pStyle w:val="1TimesNewRoman12"/>
        <w:spacing w:before="0" w:after="0" w:line="240" w:lineRule="auto"/>
        <w:rPr>
          <w:sz w:val="20"/>
        </w:rPr>
      </w:pPr>
      <w:r w:rsidRPr="007E6A05">
        <w:rPr>
          <w:sz w:val="20"/>
        </w:rPr>
        <w:t xml:space="preserve">    к муниципальной программе «Профилактика правонарушений, терроризма и экстремизма на территории Куйбышевского муниципального района Новосибирской области на 2026-2030 годы»</w:t>
      </w:r>
    </w:p>
    <w:p w14:paraId="487D21FA" w14:textId="77777777" w:rsidR="0035166F" w:rsidRPr="007E6A05" w:rsidRDefault="0035166F" w:rsidP="0035166F">
      <w:pPr>
        <w:pStyle w:val="1TimesNewRoman12"/>
        <w:spacing w:before="0" w:after="0" w:line="240" w:lineRule="auto"/>
        <w:rPr>
          <w:sz w:val="20"/>
        </w:rPr>
      </w:pPr>
    </w:p>
    <w:p w14:paraId="038D4832" w14:textId="77777777" w:rsidR="0035166F" w:rsidRPr="007E6A05" w:rsidRDefault="0035166F" w:rsidP="0035166F">
      <w:pPr>
        <w:pStyle w:val="1TimesNewRoman12"/>
        <w:spacing w:before="0" w:after="0" w:line="240" w:lineRule="auto"/>
        <w:rPr>
          <w:sz w:val="20"/>
        </w:rPr>
      </w:pPr>
      <w:r w:rsidRPr="007E6A05">
        <w:rPr>
          <w:sz w:val="20"/>
        </w:rPr>
        <w:t xml:space="preserve">Основные мероприятия </w:t>
      </w:r>
    </w:p>
    <w:p w14:paraId="5E174781" w14:textId="77777777" w:rsidR="0035166F" w:rsidRPr="007E6A05" w:rsidRDefault="0035166F" w:rsidP="0035166F">
      <w:pPr>
        <w:pStyle w:val="1TimesNewRoman12"/>
        <w:spacing w:before="0" w:after="0" w:line="240" w:lineRule="auto"/>
        <w:rPr>
          <w:sz w:val="20"/>
        </w:rPr>
      </w:pPr>
      <w:r w:rsidRPr="007E6A05">
        <w:rPr>
          <w:sz w:val="20"/>
        </w:rPr>
        <w:t xml:space="preserve">муниципальной программы «Профилактика правонарушений, терроризма и экстремизма </w:t>
      </w:r>
    </w:p>
    <w:p w14:paraId="3E1F198C" w14:textId="77777777" w:rsidR="0035166F" w:rsidRPr="007E6A05" w:rsidRDefault="0035166F" w:rsidP="0035166F">
      <w:pPr>
        <w:pStyle w:val="1TimesNewRoman12"/>
        <w:spacing w:before="0" w:after="0" w:line="240" w:lineRule="auto"/>
        <w:rPr>
          <w:sz w:val="20"/>
        </w:rPr>
      </w:pPr>
      <w:r w:rsidRPr="007E6A05">
        <w:rPr>
          <w:sz w:val="20"/>
        </w:rPr>
        <w:t>на территории Куйбышевского муниципального района Новосибирской области на 2026-2030 годы»</w:t>
      </w:r>
    </w:p>
    <w:p w14:paraId="4A23E919" w14:textId="77777777" w:rsidR="0035166F" w:rsidRPr="007E6A05" w:rsidRDefault="0035166F" w:rsidP="0035166F">
      <w:pPr>
        <w:pStyle w:val="1TimesNewRoman12"/>
        <w:spacing w:before="0" w:after="0" w:line="240" w:lineRule="auto"/>
        <w:rPr>
          <w:sz w:val="20"/>
        </w:rPr>
      </w:pPr>
    </w:p>
    <w:p w14:paraId="5EB24ABB" w14:textId="77777777" w:rsidR="0035166F" w:rsidRPr="007E6A05" w:rsidRDefault="0035166F" w:rsidP="0035166F">
      <w:pPr>
        <w:pStyle w:val="1TimesNewRoman12"/>
        <w:spacing w:before="0" w:after="0" w:line="240" w:lineRule="auto"/>
        <w:rPr>
          <w:sz w:val="20"/>
        </w:rPr>
      </w:pP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
        <w:gridCol w:w="708"/>
        <w:gridCol w:w="1380"/>
        <w:gridCol w:w="38"/>
        <w:gridCol w:w="243"/>
        <w:gridCol w:w="2410"/>
        <w:gridCol w:w="40"/>
        <w:gridCol w:w="1803"/>
        <w:gridCol w:w="40"/>
        <w:gridCol w:w="852"/>
        <w:gridCol w:w="991"/>
        <w:gridCol w:w="852"/>
        <w:gridCol w:w="708"/>
        <w:gridCol w:w="711"/>
        <w:gridCol w:w="709"/>
        <w:gridCol w:w="709"/>
        <w:gridCol w:w="2551"/>
      </w:tblGrid>
      <w:tr w:rsidR="0035166F" w:rsidRPr="007E6A05" w14:paraId="0BF228B0" w14:textId="77777777" w:rsidTr="001A7146">
        <w:trPr>
          <w:trHeight w:val="20"/>
        </w:trPr>
        <w:tc>
          <w:tcPr>
            <w:tcW w:w="2407" w:type="dxa"/>
            <w:gridSpan w:val="4"/>
            <w:vMerge w:val="restart"/>
            <w:tcBorders>
              <w:top w:val="single" w:sz="4" w:space="0" w:color="auto"/>
              <w:left w:val="single" w:sz="4" w:space="0" w:color="auto"/>
              <w:bottom w:val="single" w:sz="4" w:space="0" w:color="auto"/>
              <w:right w:val="single" w:sz="4" w:space="0" w:color="auto"/>
            </w:tcBorders>
            <w:noWrap/>
            <w:hideMark/>
          </w:tcPr>
          <w:p w14:paraId="78E9E24A" w14:textId="77777777" w:rsidR="0035166F" w:rsidRPr="007E6A05" w:rsidRDefault="0035166F" w:rsidP="0035166F">
            <w:pPr>
              <w:pStyle w:val="1TimesNewRoman12"/>
              <w:spacing w:before="0" w:after="0" w:line="240" w:lineRule="auto"/>
              <w:rPr>
                <w:sz w:val="20"/>
              </w:rPr>
            </w:pPr>
            <w:r w:rsidRPr="007E6A05">
              <w:rPr>
                <w:sz w:val="20"/>
              </w:rPr>
              <w:t>Наименование мероприятия</w:t>
            </w:r>
          </w:p>
        </w:tc>
        <w:tc>
          <w:tcPr>
            <w:tcW w:w="2653" w:type="dxa"/>
            <w:gridSpan w:val="2"/>
            <w:vMerge w:val="restart"/>
            <w:tcBorders>
              <w:top w:val="single" w:sz="4" w:space="0" w:color="auto"/>
              <w:left w:val="single" w:sz="4" w:space="0" w:color="auto"/>
              <w:bottom w:val="single" w:sz="4" w:space="0" w:color="auto"/>
              <w:right w:val="single" w:sz="4" w:space="0" w:color="auto"/>
            </w:tcBorders>
            <w:noWrap/>
            <w:hideMark/>
          </w:tcPr>
          <w:p w14:paraId="3F9B2279" w14:textId="77777777" w:rsidR="0035166F" w:rsidRPr="007E6A05" w:rsidRDefault="0035166F" w:rsidP="0035166F">
            <w:pPr>
              <w:pStyle w:val="1TimesNewRoman12"/>
              <w:spacing w:before="0" w:after="0" w:line="240" w:lineRule="auto"/>
              <w:rPr>
                <w:sz w:val="20"/>
              </w:rPr>
            </w:pPr>
            <w:r w:rsidRPr="007E6A05">
              <w:rPr>
                <w:sz w:val="20"/>
              </w:rPr>
              <w:t>Государственная программа Новосибирской области (постановление Правительства Новосибирской области), в рамках которых реализуется мероприятие</w:t>
            </w:r>
          </w:p>
        </w:tc>
        <w:tc>
          <w:tcPr>
            <w:tcW w:w="1843" w:type="dxa"/>
            <w:gridSpan w:val="2"/>
            <w:vMerge w:val="restart"/>
            <w:tcBorders>
              <w:top w:val="single" w:sz="4" w:space="0" w:color="auto"/>
              <w:left w:val="single" w:sz="4" w:space="0" w:color="auto"/>
              <w:bottom w:val="single" w:sz="4" w:space="0" w:color="auto"/>
              <w:right w:val="single" w:sz="4" w:space="0" w:color="auto"/>
            </w:tcBorders>
            <w:noWrap/>
            <w:hideMark/>
          </w:tcPr>
          <w:p w14:paraId="3D8663E2" w14:textId="77777777" w:rsidR="0035166F" w:rsidRPr="007E6A05" w:rsidRDefault="0035166F" w:rsidP="0035166F">
            <w:pPr>
              <w:pStyle w:val="1TimesNewRoman12"/>
              <w:spacing w:before="0" w:after="0" w:line="240" w:lineRule="auto"/>
              <w:rPr>
                <w:sz w:val="20"/>
              </w:rPr>
            </w:pPr>
            <w:r w:rsidRPr="007E6A05">
              <w:rPr>
                <w:sz w:val="20"/>
              </w:rPr>
              <w:t>Государственные заказчики (ответственные за привлечение средств), исполнители программных мероприятий</w:t>
            </w:r>
          </w:p>
        </w:tc>
        <w:tc>
          <w:tcPr>
            <w:tcW w:w="892" w:type="dxa"/>
            <w:gridSpan w:val="2"/>
            <w:vMerge w:val="restart"/>
            <w:tcBorders>
              <w:top w:val="single" w:sz="4" w:space="0" w:color="auto"/>
              <w:left w:val="single" w:sz="4" w:space="0" w:color="auto"/>
              <w:bottom w:val="single" w:sz="4" w:space="0" w:color="auto"/>
              <w:right w:val="single" w:sz="4" w:space="0" w:color="auto"/>
            </w:tcBorders>
            <w:noWrap/>
            <w:hideMark/>
          </w:tcPr>
          <w:p w14:paraId="67B2AC77" w14:textId="77777777" w:rsidR="0035166F" w:rsidRPr="007E6A05" w:rsidRDefault="0035166F" w:rsidP="0035166F">
            <w:pPr>
              <w:pStyle w:val="1TimesNewRoman12"/>
              <w:spacing w:before="0" w:after="0" w:line="240" w:lineRule="auto"/>
              <w:rPr>
                <w:sz w:val="20"/>
              </w:rPr>
            </w:pPr>
            <w:r w:rsidRPr="007E6A05">
              <w:rPr>
                <w:sz w:val="20"/>
              </w:rPr>
              <w:t>Срок реализации</w:t>
            </w:r>
          </w:p>
        </w:tc>
        <w:tc>
          <w:tcPr>
            <w:tcW w:w="991" w:type="dxa"/>
            <w:tcBorders>
              <w:top w:val="single" w:sz="4" w:space="0" w:color="auto"/>
              <w:left w:val="single" w:sz="4" w:space="0" w:color="auto"/>
              <w:bottom w:val="single" w:sz="4" w:space="0" w:color="auto"/>
              <w:right w:val="single" w:sz="4" w:space="0" w:color="auto"/>
            </w:tcBorders>
          </w:tcPr>
          <w:p w14:paraId="4C8F497D" w14:textId="77777777" w:rsidR="0035166F" w:rsidRPr="007E6A05" w:rsidRDefault="0035166F" w:rsidP="0035166F">
            <w:pPr>
              <w:pStyle w:val="1TimesNewRoman12"/>
              <w:spacing w:before="0" w:after="0" w:line="240" w:lineRule="auto"/>
              <w:rPr>
                <w:sz w:val="20"/>
              </w:rPr>
            </w:pPr>
          </w:p>
        </w:tc>
        <w:tc>
          <w:tcPr>
            <w:tcW w:w="852" w:type="dxa"/>
            <w:tcBorders>
              <w:top w:val="single" w:sz="4" w:space="0" w:color="auto"/>
              <w:left w:val="single" w:sz="4" w:space="0" w:color="auto"/>
              <w:bottom w:val="single" w:sz="4" w:space="0" w:color="auto"/>
              <w:right w:val="nil"/>
            </w:tcBorders>
          </w:tcPr>
          <w:p w14:paraId="30032EB5" w14:textId="77777777" w:rsidR="0035166F" w:rsidRPr="007E6A05" w:rsidRDefault="0035166F" w:rsidP="0035166F">
            <w:pPr>
              <w:pStyle w:val="1TimesNewRoman12"/>
              <w:spacing w:before="0" w:after="0" w:line="240" w:lineRule="auto"/>
              <w:rPr>
                <w:sz w:val="20"/>
              </w:rPr>
            </w:pPr>
          </w:p>
        </w:tc>
        <w:tc>
          <w:tcPr>
            <w:tcW w:w="2837" w:type="dxa"/>
            <w:gridSpan w:val="4"/>
            <w:tcBorders>
              <w:top w:val="single" w:sz="4" w:space="0" w:color="auto"/>
              <w:left w:val="nil"/>
              <w:bottom w:val="single" w:sz="4" w:space="0" w:color="auto"/>
              <w:right w:val="single" w:sz="4" w:space="0" w:color="auto"/>
            </w:tcBorders>
            <w:hideMark/>
          </w:tcPr>
          <w:p w14:paraId="0523979F" w14:textId="77777777" w:rsidR="0035166F" w:rsidRPr="007E6A05" w:rsidRDefault="0035166F" w:rsidP="0035166F">
            <w:pPr>
              <w:pStyle w:val="1TimesNewRoman12"/>
              <w:spacing w:before="0" w:after="0" w:line="240" w:lineRule="auto"/>
              <w:rPr>
                <w:sz w:val="20"/>
              </w:rPr>
            </w:pPr>
            <w:r w:rsidRPr="007E6A05">
              <w:rPr>
                <w:sz w:val="20"/>
              </w:rPr>
              <w:t>Планируемый объем финансирования</w:t>
            </w:r>
          </w:p>
          <w:p w14:paraId="417C5546" w14:textId="77777777" w:rsidR="0035166F" w:rsidRPr="007E6A05" w:rsidRDefault="0035166F" w:rsidP="0035166F">
            <w:pPr>
              <w:pStyle w:val="1TimesNewRoman12"/>
              <w:spacing w:before="0" w:after="0" w:line="240" w:lineRule="auto"/>
              <w:rPr>
                <w:sz w:val="20"/>
              </w:rPr>
            </w:pPr>
            <w:r w:rsidRPr="007E6A05">
              <w:rPr>
                <w:sz w:val="20"/>
              </w:rPr>
              <w:t>(тыс. рублей)</w:t>
            </w:r>
          </w:p>
        </w:tc>
        <w:tc>
          <w:tcPr>
            <w:tcW w:w="2551" w:type="dxa"/>
            <w:vMerge w:val="restart"/>
            <w:tcBorders>
              <w:top w:val="single" w:sz="4" w:space="0" w:color="auto"/>
              <w:left w:val="single" w:sz="4" w:space="0" w:color="auto"/>
              <w:bottom w:val="single" w:sz="4" w:space="0" w:color="auto"/>
              <w:right w:val="single" w:sz="4" w:space="0" w:color="auto"/>
            </w:tcBorders>
            <w:noWrap/>
            <w:hideMark/>
          </w:tcPr>
          <w:p w14:paraId="59E04634" w14:textId="77777777" w:rsidR="0035166F" w:rsidRPr="007E6A05" w:rsidRDefault="0035166F" w:rsidP="0035166F">
            <w:pPr>
              <w:pStyle w:val="1TimesNewRoman12"/>
              <w:spacing w:before="0" w:after="0" w:line="240" w:lineRule="auto"/>
              <w:rPr>
                <w:sz w:val="20"/>
              </w:rPr>
            </w:pPr>
            <w:r w:rsidRPr="007E6A05">
              <w:rPr>
                <w:sz w:val="20"/>
              </w:rPr>
              <w:t>Ожидаемый результат (краткое описание)</w:t>
            </w:r>
          </w:p>
        </w:tc>
      </w:tr>
      <w:tr w:rsidR="0035166F" w:rsidRPr="007E6A05" w14:paraId="63B8CCF0" w14:textId="77777777" w:rsidTr="001A7146">
        <w:trPr>
          <w:trHeight w:val="20"/>
        </w:trPr>
        <w:tc>
          <w:tcPr>
            <w:tcW w:w="2407" w:type="dxa"/>
            <w:gridSpan w:val="4"/>
            <w:vMerge/>
            <w:tcBorders>
              <w:top w:val="single" w:sz="4" w:space="0" w:color="auto"/>
              <w:left w:val="single" w:sz="4" w:space="0" w:color="auto"/>
              <w:bottom w:val="single" w:sz="4" w:space="0" w:color="auto"/>
              <w:right w:val="single" w:sz="4" w:space="0" w:color="auto"/>
            </w:tcBorders>
            <w:vAlign w:val="center"/>
            <w:hideMark/>
          </w:tcPr>
          <w:p w14:paraId="640F9BB6" w14:textId="77777777" w:rsidR="0035166F" w:rsidRPr="007E6A05" w:rsidRDefault="0035166F" w:rsidP="0035166F">
            <w:pPr>
              <w:pStyle w:val="1TimesNewRoman12"/>
              <w:spacing w:before="0" w:after="0" w:line="240" w:lineRule="auto"/>
              <w:rPr>
                <w:sz w:val="20"/>
              </w:rPr>
            </w:pPr>
          </w:p>
        </w:tc>
        <w:tc>
          <w:tcPr>
            <w:tcW w:w="2653" w:type="dxa"/>
            <w:gridSpan w:val="2"/>
            <w:vMerge/>
            <w:tcBorders>
              <w:top w:val="single" w:sz="4" w:space="0" w:color="auto"/>
              <w:left w:val="single" w:sz="4" w:space="0" w:color="auto"/>
              <w:bottom w:val="single" w:sz="4" w:space="0" w:color="auto"/>
              <w:right w:val="single" w:sz="4" w:space="0" w:color="auto"/>
            </w:tcBorders>
            <w:vAlign w:val="center"/>
            <w:hideMark/>
          </w:tcPr>
          <w:p w14:paraId="45D582AA" w14:textId="77777777" w:rsidR="0035166F" w:rsidRPr="007E6A05" w:rsidRDefault="0035166F" w:rsidP="0035166F">
            <w:pPr>
              <w:pStyle w:val="1TimesNewRoman12"/>
              <w:spacing w:before="0" w:after="0" w:line="240" w:lineRule="auto"/>
              <w:rPr>
                <w:sz w:val="20"/>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2B027CAA" w14:textId="77777777" w:rsidR="0035166F" w:rsidRPr="007E6A05" w:rsidRDefault="0035166F" w:rsidP="0035166F">
            <w:pPr>
              <w:pStyle w:val="1TimesNewRoman12"/>
              <w:spacing w:before="0" w:after="0" w:line="240" w:lineRule="auto"/>
              <w:rPr>
                <w:sz w:val="20"/>
              </w:rPr>
            </w:pPr>
          </w:p>
        </w:tc>
        <w:tc>
          <w:tcPr>
            <w:tcW w:w="892" w:type="dxa"/>
            <w:gridSpan w:val="2"/>
            <w:vMerge/>
            <w:tcBorders>
              <w:top w:val="single" w:sz="4" w:space="0" w:color="auto"/>
              <w:left w:val="single" w:sz="4" w:space="0" w:color="auto"/>
              <w:bottom w:val="single" w:sz="4" w:space="0" w:color="auto"/>
              <w:right w:val="single" w:sz="4" w:space="0" w:color="auto"/>
            </w:tcBorders>
            <w:vAlign w:val="center"/>
            <w:hideMark/>
          </w:tcPr>
          <w:p w14:paraId="1975557C" w14:textId="77777777" w:rsidR="0035166F" w:rsidRPr="007E6A05" w:rsidRDefault="0035166F" w:rsidP="0035166F">
            <w:pPr>
              <w:pStyle w:val="1TimesNewRoman12"/>
              <w:spacing w:before="0" w:after="0" w:line="240" w:lineRule="auto"/>
              <w:rPr>
                <w:sz w:val="20"/>
              </w:rPr>
            </w:pPr>
          </w:p>
        </w:tc>
        <w:tc>
          <w:tcPr>
            <w:tcW w:w="991" w:type="dxa"/>
            <w:tcBorders>
              <w:top w:val="single" w:sz="4" w:space="0" w:color="auto"/>
              <w:left w:val="single" w:sz="4" w:space="0" w:color="auto"/>
              <w:bottom w:val="single" w:sz="4" w:space="0" w:color="auto"/>
              <w:right w:val="single" w:sz="4" w:space="0" w:color="auto"/>
            </w:tcBorders>
            <w:hideMark/>
          </w:tcPr>
          <w:p w14:paraId="455D33B6" w14:textId="77777777" w:rsidR="0035166F" w:rsidRPr="007E6A05" w:rsidRDefault="0035166F" w:rsidP="0035166F">
            <w:pPr>
              <w:pStyle w:val="1TimesNewRoman12"/>
              <w:spacing w:before="0" w:after="0" w:line="240" w:lineRule="auto"/>
              <w:rPr>
                <w:sz w:val="20"/>
              </w:rPr>
            </w:pPr>
            <w:r w:rsidRPr="007E6A05">
              <w:rPr>
                <w:sz w:val="20"/>
              </w:rPr>
              <w:t>всего</w:t>
            </w:r>
          </w:p>
        </w:tc>
        <w:tc>
          <w:tcPr>
            <w:tcW w:w="852" w:type="dxa"/>
            <w:tcBorders>
              <w:top w:val="single" w:sz="4" w:space="0" w:color="auto"/>
              <w:left w:val="single" w:sz="4" w:space="0" w:color="auto"/>
              <w:bottom w:val="single" w:sz="4" w:space="0" w:color="auto"/>
              <w:right w:val="single" w:sz="4" w:space="0" w:color="auto"/>
            </w:tcBorders>
          </w:tcPr>
          <w:p w14:paraId="2395B9C4" w14:textId="77777777" w:rsidR="0035166F" w:rsidRPr="007E6A05" w:rsidRDefault="0035166F" w:rsidP="0035166F">
            <w:pPr>
              <w:pStyle w:val="1TimesNewRoman12"/>
              <w:spacing w:before="0" w:after="0" w:line="240" w:lineRule="auto"/>
              <w:rPr>
                <w:sz w:val="20"/>
              </w:rPr>
            </w:pPr>
            <w:r w:rsidRPr="007E6A05">
              <w:rPr>
                <w:sz w:val="20"/>
              </w:rPr>
              <w:t>2026</w:t>
            </w:r>
          </w:p>
        </w:tc>
        <w:tc>
          <w:tcPr>
            <w:tcW w:w="708" w:type="dxa"/>
            <w:tcBorders>
              <w:top w:val="single" w:sz="4" w:space="0" w:color="auto"/>
              <w:left w:val="single" w:sz="4" w:space="0" w:color="auto"/>
              <w:bottom w:val="single" w:sz="4" w:space="0" w:color="auto"/>
              <w:right w:val="single" w:sz="4" w:space="0" w:color="auto"/>
            </w:tcBorders>
            <w:hideMark/>
          </w:tcPr>
          <w:p w14:paraId="42045637" w14:textId="77777777" w:rsidR="0035166F" w:rsidRPr="007E6A05" w:rsidRDefault="0035166F" w:rsidP="0035166F">
            <w:pPr>
              <w:pStyle w:val="1TimesNewRoman12"/>
              <w:spacing w:before="0" w:after="0" w:line="240" w:lineRule="auto"/>
              <w:rPr>
                <w:sz w:val="20"/>
              </w:rPr>
            </w:pPr>
            <w:r w:rsidRPr="007E6A05">
              <w:rPr>
                <w:sz w:val="20"/>
              </w:rPr>
              <w:t>2027</w:t>
            </w:r>
          </w:p>
        </w:tc>
        <w:tc>
          <w:tcPr>
            <w:tcW w:w="711" w:type="dxa"/>
            <w:tcBorders>
              <w:top w:val="single" w:sz="4" w:space="0" w:color="auto"/>
              <w:left w:val="single" w:sz="4" w:space="0" w:color="auto"/>
              <w:bottom w:val="single" w:sz="4" w:space="0" w:color="auto"/>
              <w:right w:val="single" w:sz="4" w:space="0" w:color="auto"/>
            </w:tcBorders>
          </w:tcPr>
          <w:p w14:paraId="3B6C56CB" w14:textId="77777777" w:rsidR="0035166F" w:rsidRPr="007E6A05" w:rsidRDefault="0035166F" w:rsidP="0035166F">
            <w:pPr>
              <w:pStyle w:val="1TimesNewRoman12"/>
              <w:spacing w:before="0" w:after="0" w:line="240" w:lineRule="auto"/>
              <w:rPr>
                <w:sz w:val="20"/>
              </w:rPr>
            </w:pPr>
            <w:r w:rsidRPr="007E6A05">
              <w:rPr>
                <w:sz w:val="20"/>
              </w:rPr>
              <w:t>2028</w:t>
            </w:r>
          </w:p>
        </w:tc>
        <w:tc>
          <w:tcPr>
            <w:tcW w:w="709" w:type="dxa"/>
            <w:tcBorders>
              <w:top w:val="single" w:sz="4" w:space="0" w:color="auto"/>
              <w:left w:val="single" w:sz="4" w:space="0" w:color="auto"/>
              <w:bottom w:val="single" w:sz="4" w:space="0" w:color="auto"/>
              <w:right w:val="single" w:sz="4" w:space="0" w:color="auto"/>
            </w:tcBorders>
            <w:hideMark/>
          </w:tcPr>
          <w:p w14:paraId="464A8948" w14:textId="77777777" w:rsidR="0035166F" w:rsidRPr="007E6A05" w:rsidRDefault="0035166F" w:rsidP="0035166F">
            <w:pPr>
              <w:pStyle w:val="1TimesNewRoman12"/>
              <w:spacing w:before="0" w:after="0" w:line="240" w:lineRule="auto"/>
              <w:rPr>
                <w:sz w:val="20"/>
              </w:rPr>
            </w:pPr>
            <w:r w:rsidRPr="007E6A05">
              <w:rPr>
                <w:sz w:val="20"/>
              </w:rPr>
              <w:t>2029</w:t>
            </w:r>
          </w:p>
        </w:tc>
        <w:tc>
          <w:tcPr>
            <w:tcW w:w="709" w:type="dxa"/>
            <w:tcBorders>
              <w:top w:val="single" w:sz="4" w:space="0" w:color="auto"/>
              <w:left w:val="single" w:sz="4" w:space="0" w:color="auto"/>
              <w:bottom w:val="single" w:sz="4" w:space="0" w:color="auto"/>
              <w:right w:val="single" w:sz="4" w:space="0" w:color="auto"/>
            </w:tcBorders>
            <w:hideMark/>
          </w:tcPr>
          <w:p w14:paraId="34815956" w14:textId="77777777" w:rsidR="0035166F" w:rsidRPr="007E6A05" w:rsidRDefault="0035166F" w:rsidP="0035166F">
            <w:pPr>
              <w:pStyle w:val="1TimesNewRoman12"/>
              <w:spacing w:before="0" w:after="0" w:line="240" w:lineRule="auto"/>
              <w:rPr>
                <w:sz w:val="20"/>
              </w:rPr>
            </w:pPr>
            <w:r w:rsidRPr="007E6A05">
              <w:rPr>
                <w:sz w:val="20"/>
              </w:rPr>
              <w:t>2030</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14D0B56" w14:textId="77777777" w:rsidR="0035166F" w:rsidRPr="007E6A05" w:rsidRDefault="0035166F" w:rsidP="0035166F">
            <w:pPr>
              <w:pStyle w:val="1TimesNewRoman12"/>
              <w:spacing w:before="0" w:after="0" w:line="240" w:lineRule="auto"/>
              <w:rPr>
                <w:sz w:val="20"/>
              </w:rPr>
            </w:pPr>
          </w:p>
        </w:tc>
      </w:tr>
      <w:tr w:rsidR="0035166F" w:rsidRPr="007E6A05" w14:paraId="364F98DE" w14:textId="77777777" w:rsidTr="001A7146">
        <w:trPr>
          <w:trHeight w:val="20"/>
        </w:trPr>
        <w:tc>
          <w:tcPr>
            <w:tcW w:w="281" w:type="dxa"/>
            <w:tcBorders>
              <w:top w:val="single" w:sz="4" w:space="0" w:color="auto"/>
              <w:left w:val="single" w:sz="4" w:space="0" w:color="auto"/>
              <w:bottom w:val="single" w:sz="4" w:space="0" w:color="auto"/>
              <w:right w:val="single" w:sz="4" w:space="0" w:color="auto"/>
            </w:tcBorders>
          </w:tcPr>
          <w:p w14:paraId="439B0634" w14:textId="77777777" w:rsidR="0035166F" w:rsidRPr="007E6A05" w:rsidRDefault="0035166F" w:rsidP="0035166F">
            <w:pPr>
              <w:pStyle w:val="1TimesNewRoman12"/>
              <w:spacing w:before="0" w:after="0" w:line="240" w:lineRule="auto"/>
              <w:rPr>
                <w:sz w:val="20"/>
              </w:rPr>
            </w:pPr>
          </w:p>
        </w:tc>
        <w:tc>
          <w:tcPr>
            <w:tcW w:w="708" w:type="dxa"/>
            <w:tcBorders>
              <w:top w:val="single" w:sz="4" w:space="0" w:color="auto"/>
              <w:left w:val="single" w:sz="4" w:space="0" w:color="auto"/>
              <w:bottom w:val="single" w:sz="4" w:space="0" w:color="auto"/>
              <w:right w:val="single" w:sz="4" w:space="0" w:color="auto"/>
            </w:tcBorders>
          </w:tcPr>
          <w:p w14:paraId="2D49CBC3" w14:textId="77777777" w:rsidR="0035166F" w:rsidRPr="007E6A05" w:rsidRDefault="0035166F" w:rsidP="0035166F">
            <w:pPr>
              <w:pStyle w:val="1TimesNewRoman12"/>
              <w:spacing w:before="0" w:after="0" w:line="240" w:lineRule="auto"/>
              <w:rPr>
                <w:sz w:val="20"/>
              </w:rPr>
            </w:pPr>
          </w:p>
        </w:tc>
        <w:tc>
          <w:tcPr>
            <w:tcW w:w="14037" w:type="dxa"/>
            <w:gridSpan w:val="15"/>
            <w:tcBorders>
              <w:top w:val="single" w:sz="4" w:space="0" w:color="auto"/>
              <w:left w:val="single" w:sz="4" w:space="0" w:color="auto"/>
              <w:bottom w:val="single" w:sz="4" w:space="0" w:color="auto"/>
              <w:right w:val="single" w:sz="4" w:space="0" w:color="auto"/>
            </w:tcBorders>
            <w:noWrap/>
            <w:hideMark/>
          </w:tcPr>
          <w:p w14:paraId="031ACDA3" w14:textId="77777777" w:rsidR="0035166F" w:rsidRPr="007E6A05" w:rsidRDefault="0035166F" w:rsidP="0035166F">
            <w:pPr>
              <w:pStyle w:val="1TimesNewRoman12"/>
              <w:spacing w:before="0" w:after="0" w:line="240" w:lineRule="auto"/>
              <w:rPr>
                <w:sz w:val="20"/>
              </w:rPr>
            </w:pPr>
            <w:r w:rsidRPr="007E6A05">
              <w:rPr>
                <w:sz w:val="20"/>
              </w:rPr>
              <w:t>Цель: снижение уровня преступности, создание условий для обеспечения общественной безопасности и правопорядка на территории Куйбышевского муниципального района Новосибирской области</w:t>
            </w:r>
          </w:p>
        </w:tc>
      </w:tr>
      <w:tr w:rsidR="0035166F" w:rsidRPr="007E6A05" w14:paraId="1A4EBA94" w14:textId="77777777" w:rsidTr="001A7146">
        <w:trPr>
          <w:trHeight w:val="20"/>
        </w:trPr>
        <w:tc>
          <w:tcPr>
            <w:tcW w:w="281" w:type="dxa"/>
            <w:tcBorders>
              <w:top w:val="single" w:sz="4" w:space="0" w:color="auto"/>
              <w:left w:val="single" w:sz="4" w:space="0" w:color="auto"/>
              <w:bottom w:val="single" w:sz="4" w:space="0" w:color="auto"/>
              <w:right w:val="single" w:sz="4" w:space="0" w:color="auto"/>
            </w:tcBorders>
          </w:tcPr>
          <w:p w14:paraId="26A84E66" w14:textId="77777777" w:rsidR="0035166F" w:rsidRPr="007E6A05" w:rsidRDefault="0035166F" w:rsidP="0035166F">
            <w:pPr>
              <w:pStyle w:val="1TimesNewRoman12"/>
              <w:spacing w:before="0" w:after="0" w:line="240" w:lineRule="auto"/>
              <w:rPr>
                <w:sz w:val="20"/>
              </w:rPr>
            </w:pPr>
          </w:p>
        </w:tc>
        <w:tc>
          <w:tcPr>
            <w:tcW w:w="708" w:type="dxa"/>
            <w:tcBorders>
              <w:top w:val="single" w:sz="4" w:space="0" w:color="auto"/>
              <w:left w:val="single" w:sz="4" w:space="0" w:color="auto"/>
              <w:bottom w:val="single" w:sz="4" w:space="0" w:color="auto"/>
              <w:right w:val="single" w:sz="4" w:space="0" w:color="auto"/>
            </w:tcBorders>
          </w:tcPr>
          <w:p w14:paraId="21D4700E" w14:textId="77777777" w:rsidR="0035166F" w:rsidRPr="007E6A05" w:rsidRDefault="0035166F" w:rsidP="0035166F">
            <w:pPr>
              <w:pStyle w:val="1TimesNewRoman12"/>
              <w:spacing w:before="0" w:after="0" w:line="240" w:lineRule="auto"/>
              <w:rPr>
                <w:sz w:val="20"/>
              </w:rPr>
            </w:pPr>
          </w:p>
        </w:tc>
        <w:tc>
          <w:tcPr>
            <w:tcW w:w="14037" w:type="dxa"/>
            <w:gridSpan w:val="15"/>
            <w:tcBorders>
              <w:top w:val="single" w:sz="4" w:space="0" w:color="auto"/>
              <w:left w:val="single" w:sz="4" w:space="0" w:color="auto"/>
              <w:bottom w:val="single" w:sz="4" w:space="0" w:color="auto"/>
              <w:right w:val="single" w:sz="4" w:space="0" w:color="auto"/>
            </w:tcBorders>
            <w:noWrap/>
            <w:hideMark/>
          </w:tcPr>
          <w:p w14:paraId="6DDB8A1F" w14:textId="77777777" w:rsidR="0035166F" w:rsidRPr="007E6A05" w:rsidRDefault="0035166F" w:rsidP="0035166F">
            <w:pPr>
              <w:pStyle w:val="1TimesNewRoman12"/>
              <w:spacing w:before="0" w:after="0" w:line="240" w:lineRule="auto"/>
              <w:rPr>
                <w:sz w:val="20"/>
              </w:rPr>
            </w:pPr>
            <w:r w:rsidRPr="007E6A05">
              <w:rPr>
                <w:sz w:val="20"/>
              </w:rPr>
              <w:t>Задача 1. Обеспечение общественного порядка и профилактика правонарушений на улицах и в общественных местах</w:t>
            </w:r>
          </w:p>
        </w:tc>
      </w:tr>
      <w:tr w:rsidR="0035166F" w:rsidRPr="007E6A05" w14:paraId="61EBF930" w14:textId="77777777" w:rsidTr="001A7146">
        <w:trPr>
          <w:trHeight w:val="20"/>
        </w:trPr>
        <w:tc>
          <w:tcPr>
            <w:tcW w:w="2407" w:type="dxa"/>
            <w:gridSpan w:val="4"/>
            <w:tcBorders>
              <w:top w:val="single" w:sz="4" w:space="0" w:color="auto"/>
              <w:left w:val="single" w:sz="4" w:space="0" w:color="auto"/>
              <w:bottom w:val="single" w:sz="4" w:space="0" w:color="auto"/>
              <w:right w:val="single" w:sz="4" w:space="0" w:color="auto"/>
            </w:tcBorders>
            <w:noWrap/>
          </w:tcPr>
          <w:p w14:paraId="59588838" w14:textId="77777777" w:rsidR="0035166F" w:rsidRPr="007E6A05" w:rsidRDefault="0035166F" w:rsidP="0035166F">
            <w:pPr>
              <w:pStyle w:val="1TimesNewRoman12"/>
              <w:spacing w:before="0" w:after="0" w:line="240" w:lineRule="auto"/>
              <w:rPr>
                <w:color w:val="000000"/>
                <w:sz w:val="20"/>
              </w:rPr>
            </w:pPr>
            <w:r w:rsidRPr="007E6A05">
              <w:rPr>
                <w:color w:val="000000"/>
                <w:sz w:val="20"/>
              </w:rPr>
              <w:t>1.1. Эксплуатация, сопровождение и развитие «Системы 112», обеспечение функционирования ГКУ НСО «Служба 112»</w:t>
            </w:r>
          </w:p>
        </w:tc>
        <w:tc>
          <w:tcPr>
            <w:tcW w:w="2653" w:type="dxa"/>
            <w:gridSpan w:val="2"/>
            <w:tcBorders>
              <w:top w:val="single" w:sz="4" w:space="0" w:color="auto"/>
              <w:left w:val="single" w:sz="4" w:space="0" w:color="auto"/>
              <w:bottom w:val="single" w:sz="4" w:space="0" w:color="auto"/>
              <w:right w:val="single" w:sz="4" w:space="0" w:color="auto"/>
            </w:tcBorders>
            <w:noWrap/>
          </w:tcPr>
          <w:p w14:paraId="346EBEFC" w14:textId="77777777" w:rsidR="0035166F" w:rsidRPr="007E6A05" w:rsidRDefault="0035166F" w:rsidP="0035166F">
            <w:pPr>
              <w:pStyle w:val="1TimesNewRoman12"/>
              <w:spacing w:before="0" w:after="0" w:line="240" w:lineRule="auto"/>
              <w:rPr>
                <w:color w:val="000000"/>
                <w:sz w:val="20"/>
              </w:rPr>
            </w:pPr>
            <w:r w:rsidRPr="007E6A05">
              <w:rPr>
                <w:color w:val="000000"/>
                <w:sz w:val="20"/>
              </w:rPr>
              <w:t>ГП «Построение и развитие аппаратно-программного комплекса «Безопасный город» в Новосибирской области»</w:t>
            </w:r>
          </w:p>
          <w:p w14:paraId="17A19FF1" w14:textId="77777777" w:rsidR="0035166F" w:rsidRPr="007E6A05" w:rsidRDefault="0035166F" w:rsidP="0035166F">
            <w:pPr>
              <w:pStyle w:val="1TimesNewRoman12"/>
              <w:spacing w:before="0" w:after="0" w:line="240" w:lineRule="auto"/>
              <w:rPr>
                <w:color w:val="000000"/>
                <w:sz w:val="20"/>
              </w:rPr>
            </w:pPr>
          </w:p>
        </w:tc>
        <w:tc>
          <w:tcPr>
            <w:tcW w:w="1843" w:type="dxa"/>
            <w:gridSpan w:val="2"/>
            <w:tcBorders>
              <w:top w:val="single" w:sz="4" w:space="0" w:color="auto"/>
              <w:left w:val="single" w:sz="4" w:space="0" w:color="auto"/>
              <w:bottom w:val="single" w:sz="4" w:space="0" w:color="auto"/>
              <w:right w:val="single" w:sz="4" w:space="0" w:color="auto"/>
            </w:tcBorders>
            <w:noWrap/>
          </w:tcPr>
          <w:p w14:paraId="2E81A496" w14:textId="77777777" w:rsidR="0035166F" w:rsidRPr="007E6A05" w:rsidRDefault="0035166F" w:rsidP="0035166F">
            <w:pPr>
              <w:pStyle w:val="1TimesNewRoman12"/>
              <w:spacing w:before="0" w:after="0" w:line="240" w:lineRule="auto"/>
              <w:rPr>
                <w:sz w:val="20"/>
              </w:rPr>
            </w:pPr>
            <w:r w:rsidRPr="007E6A05">
              <w:rPr>
                <w:sz w:val="20"/>
              </w:rPr>
              <w:t>МО МВД</w:t>
            </w:r>
          </w:p>
          <w:p w14:paraId="3E93E5A2" w14:textId="77777777" w:rsidR="0035166F" w:rsidRPr="007E6A05" w:rsidRDefault="0035166F" w:rsidP="0035166F">
            <w:pPr>
              <w:pStyle w:val="1TimesNewRoman12"/>
              <w:spacing w:before="0" w:after="0" w:line="240" w:lineRule="auto"/>
              <w:rPr>
                <w:sz w:val="20"/>
                <w:u w:val="single"/>
              </w:rPr>
            </w:pPr>
            <w:r w:rsidRPr="007E6A05">
              <w:rPr>
                <w:sz w:val="20"/>
              </w:rPr>
              <w:t>России «Куйбышевский МВД,</w:t>
            </w:r>
          </w:p>
          <w:p w14:paraId="4ADD5B35" w14:textId="77777777" w:rsidR="0035166F" w:rsidRPr="007E6A05" w:rsidRDefault="0035166F" w:rsidP="0035166F">
            <w:pPr>
              <w:pStyle w:val="1TimesNewRoman12"/>
              <w:spacing w:before="0" w:after="0" w:line="240" w:lineRule="auto"/>
              <w:rPr>
                <w:sz w:val="20"/>
                <w:u w:val="single"/>
              </w:rPr>
            </w:pPr>
            <w:r w:rsidRPr="007E6A05">
              <w:rPr>
                <w:sz w:val="20"/>
                <w:u w:val="single"/>
              </w:rPr>
              <w:t xml:space="preserve">МЧС, </w:t>
            </w:r>
          </w:p>
          <w:p w14:paraId="2900D48D" w14:textId="77777777" w:rsidR="0035166F" w:rsidRPr="007E6A05" w:rsidRDefault="0035166F" w:rsidP="0035166F">
            <w:pPr>
              <w:pStyle w:val="1TimesNewRoman12"/>
              <w:spacing w:before="0" w:after="0" w:line="240" w:lineRule="auto"/>
              <w:rPr>
                <w:sz w:val="20"/>
              </w:rPr>
            </w:pPr>
            <w:r w:rsidRPr="007E6A05">
              <w:rPr>
                <w:sz w:val="20"/>
                <w:u w:val="single"/>
              </w:rPr>
              <w:t>МКУ «Центр гражданской защиты населения»</w:t>
            </w:r>
          </w:p>
        </w:tc>
        <w:tc>
          <w:tcPr>
            <w:tcW w:w="892" w:type="dxa"/>
            <w:gridSpan w:val="2"/>
            <w:tcBorders>
              <w:top w:val="single" w:sz="4" w:space="0" w:color="auto"/>
              <w:left w:val="single" w:sz="4" w:space="0" w:color="auto"/>
              <w:bottom w:val="single" w:sz="4" w:space="0" w:color="auto"/>
              <w:right w:val="single" w:sz="4" w:space="0" w:color="auto"/>
            </w:tcBorders>
            <w:noWrap/>
          </w:tcPr>
          <w:p w14:paraId="1FE6E5F7" w14:textId="77777777" w:rsidR="0035166F" w:rsidRPr="007E6A05" w:rsidRDefault="0035166F" w:rsidP="0035166F">
            <w:pPr>
              <w:pStyle w:val="1TimesNewRoman12"/>
              <w:spacing w:before="0" w:after="0" w:line="240" w:lineRule="auto"/>
              <w:rPr>
                <w:sz w:val="20"/>
              </w:rPr>
            </w:pPr>
            <w:r w:rsidRPr="007E6A05">
              <w:rPr>
                <w:sz w:val="20"/>
              </w:rPr>
              <w:t>2026-2030</w:t>
            </w:r>
          </w:p>
          <w:p w14:paraId="7810E5CE"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tcPr>
          <w:p w14:paraId="3B4D0F11" w14:textId="77777777" w:rsidR="0035166F" w:rsidRPr="007E6A05" w:rsidRDefault="0035166F" w:rsidP="0035166F">
            <w:pPr>
              <w:pStyle w:val="1TimesNewRoman12"/>
              <w:spacing w:before="0" w:after="0" w:line="240" w:lineRule="auto"/>
              <w:rPr>
                <w:sz w:val="20"/>
              </w:rPr>
            </w:pPr>
            <w:r w:rsidRPr="007E6A05">
              <w:rPr>
                <w:sz w:val="20"/>
              </w:rPr>
              <w:t>0</w:t>
            </w:r>
          </w:p>
        </w:tc>
        <w:tc>
          <w:tcPr>
            <w:tcW w:w="852" w:type="dxa"/>
            <w:tcBorders>
              <w:top w:val="single" w:sz="4" w:space="0" w:color="auto"/>
              <w:left w:val="single" w:sz="4" w:space="0" w:color="auto"/>
              <w:bottom w:val="single" w:sz="4" w:space="0" w:color="auto"/>
              <w:right w:val="single" w:sz="4" w:space="0" w:color="auto"/>
            </w:tcBorders>
          </w:tcPr>
          <w:p w14:paraId="1647C323" w14:textId="77777777" w:rsidR="0035166F" w:rsidRPr="007E6A05" w:rsidRDefault="0035166F" w:rsidP="0035166F">
            <w:pPr>
              <w:pStyle w:val="1TimesNewRoman12"/>
              <w:spacing w:before="0" w:after="0" w:line="240" w:lineRule="auto"/>
              <w:rPr>
                <w:sz w:val="20"/>
              </w:rPr>
            </w:pPr>
            <w:r w:rsidRPr="007E6A05">
              <w:rPr>
                <w:sz w:val="20"/>
              </w:rPr>
              <w:t>0</w:t>
            </w:r>
          </w:p>
        </w:tc>
        <w:tc>
          <w:tcPr>
            <w:tcW w:w="708" w:type="dxa"/>
            <w:tcBorders>
              <w:top w:val="single" w:sz="4" w:space="0" w:color="auto"/>
              <w:left w:val="single" w:sz="4" w:space="0" w:color="auto"/>
              <w:bottom w:val="single" w:sz="4" w:space="0" w:color="auto"/>
              <w:right w:val="single" w:sz="4" w:space="0" w:color="auto"/>
            </w:tcBorders>
          </w:tcPr>
          <w:p w14:paraId="5A15E5E3" w14:textId="77777777" w:rsidR="0035166F" w:rsidRPr="007E6A05" w:rsidRDefault="0035166F" w:rsidP="0035166F">
            <w:pPr>
              <w:pStyle w:val="1TimesNewRoman12"/>
              <w:spacing w:before="0" w:after="0" w:line="240" w:lineRule="auto"/>
              <w:rPr>
                <w:sz w:val="20"/>
              </w:rPr>
            </w:pPr>
            <w:r w:rsidRPr="007E6A05">
              <w:rPr>
                <w:sz w:val="20"/>
              </w:rPr>
              <w:t>0</w:t>
            </w:r>
          </w:p>
        </w:tc>
        <w:tc>
          <w:tcPr>
            <w:tcW w:w="711" w:type="dxa"/>
            <w:tcBorders>
              <w:top w:val="single" w:sz="4" w:space="0" w:color="auto"/>
              <w:left w:val="single" w:sz="4" w:space="0" w:color="auto"/>
              <w:bottom w:val="single" w:sz="4" w:space="0" w:color="auto"/>
              <w:right w:val="single" w:sz="4" w:space="0" w:color="auto"/>
            </w:tcBorders>
          </w:tcPr>
          <w:p w14:paraId="15211CF2" w14:textId="77777777" w:rsidR="0035166F" w:rsidRPr="007E6A05" w:rsidRDefault="0035166F" w:rsidP="0035166F">
            <w:pPr>
              <w:pStyle w:val="1TimesNewRoman12"/>
              <w:spacing w:before="0" w:after="0" w:line="240" w:lineRule="auto"/>
              <w:rPr>
                <w:sz w:val="20"/>
              </w:rPr>
            </w:pPr>
            <w:r w:rsidRPr="007E6A05">
              <w:rPr>
                <w:sz w:val="20"/>
              </w:rPr>
              <w:t>0</w:t>
            </w:r>
          </w:p>
        </w:tc>
        <w:tc>
          <w:tcPr>
            <w:tcW w:w="709" w:type="dxa"/>
            <w:tcBorders>
              <w:top w:val="single" w:sz="4" w:space="0" w:color="auto"/>
              <w:left w:val="single" w:sz="4" w:space="0" w:color="auto"/>
              <w:bottom w:val="single" w:sz="4" w:space="0" w:color="auto"/>
              <w:right w:val="single" w:sz="4" w:space="0" w:color="auto"/>
            </w:tcBorders>
          </w:tcPr>
          <w:p w14:paraId="32601D79" w14:textId="77777777" w:rsidR="0035166F" w:rsidRPr="007E6A05" w:rsidRDefault="0035166F" w:rsidP="0035166F">
            <w:pPr>
              <w:pStyle w:val="1TimesNewRoman12"/>
              <w:spacing w:before="0" w:after="0" w:line="240" w:lineRule="auto"/>
              <w:rPr>
                <w:sz w:val="20"/>
              </w:rPr>
            </w:pPr>
            <w:r w:rsidRPr="007E6A05">
              <w:rPr>
                <w:sz w:val="20"/>
              </w:rPr>
              <w:t>0</w:t>
            </w:r>
          </w:p>
        </w:tc>
        <w:tc>
          <w:tcPr>
            <w:tcW w:w="709" w:type="dxa"/>
            <w:tcBorders>
              <w:top w:val="single" w:sz="4" w:space="0" w:color="auto"/>
              <w:left w:val="single" w:sz="4" w:space="0" w:color="auto"/>
              <w:bottom w:val="single" w:sz="4" w:space="0" w:color="auto"/>
              <w:right w:val="single" w:sz="4" w:space="0" w:color="auto"/>
            </w:tcBorders>
          </w:tcPr>
          <w:p w14:paraId="2C576F38" w14:textId="77777777" w:rsidR="0035166F" w:rsidRPr="007E6A05" w:rsidRDefault="0035166F" w:rsidP="0035166F">
            <w:pPr>
              <w:pStyle w:val="1TimesNewRoman12"/>
              <w:spacing w:before="0" w:after="0" w:line="240" w:lineRule="auto"/>
              <w:rPr>
                <w:sz w:val="20"/>
              </w:rPr>
            </w:pPr>
            <w:r w:rsidRPr="007E6A05">
              <w:rPr>
                <w:sz w:val="20"/>
              </w:rPr>
              <w:t>0</w:t>
            </w:r>
          </w:p>
        </w:tc>
        <w:tc>
          <w:tcPr>
            <w:tcW w:w="2551" w:type="dxa"/>
            <w:tcBorders>
              <w:top w:val="single" w:sz="4" w:space="0" w:color="auto"/>
              <w:left w:val="single" w:sz="4" w:space="0" w:color="auto"/>
              <w:bottom w:val="single" w:sz="4" w:space="0" w:color="auto"/>
              <w:right w:val="single" w:sz="4" w:space="0" w:color="auto"/>
            </w:tcBorders>
            <w:noWrap/>
            <w:hideMark/>
          </w:tcPr>
          <w:p w14:paraId="31527D07" w14:textId="77777777" w:rsidR="0035166F" w:rsidRPr="007E6A05" w:rsidRDefault="0035166F" w:rsidP="0035166F">
            <w:pPr>
              <w:pStyle w:val="1TimesNewRoman12"/>
              <w:spacing w:before="0" w:after="0" w:line="240" w:lineRule="auto"/>
              <w:rPr>
                <w:sz w:val="20"/>
              </w:rPr>
            </w:pPr>
            <w:r w:rsidRPr="007E6A05">
              <w:rPr>
                <w:sz w:val="20"/>
              </w:rPr>
              <w:t>Бесперебойное функционирование «Системы 112» в круглосуточном режиме на территории Куйбышевского района.</w:t>
            </w:r>
          </w:p>
          <w:p w14:paraId="44934C89" w14:textId="77777777" w:rsidR="0035166F" w:rsidRPr="007E6A05" w:rsidRDefault="0035166F" w:rsidP="0035166F">
            <w:pPr>
              <w:pStyle w:val="1TimesNewRoman12"/>
              <w:spacing w:before="0" w:after="0" w:line="240" w:lineRule="auto"/>
              <w:rPr>
                <w:sz w:val="20"/>
              </w:rPr>
            </w:pPr>
            <w:r w:rsidRPr="007E6A05">
              <w:rPr>
                <w:sz w:val="20"/>
              </w:rPr>
              <w:t>Сокращение времени реагирования оперативных служб на сообщения о чрезвычайных происшествиях.</w:t>
            </w:r>
          </w:p>
        </w:tc>
      </w:tr>
      <w:tr w:rsidR="0035166F" w:rsidRPr="007E6A05" w14:paraId="703722BA" w14:textId="77777777" w:rsidTr="001A7146">
        <w:trPr>
          <w:trHeight w:val="1698"/>
        </w:trPr>
        <w:tc>
          <w:tcPr>
            <w:tcW w:w="2407" w:type="dxa"/>
            <w:gridSpan w:val="4"/>
            <w:vMerge w:val="restart"/>
            <w:tcBorders>
              <w:top w:val="single" w:sz="4" w:space="0" w:color="auto"/>
              <w:left w:val="single" w:sz="4" w:space="0" w:color="auto"/>
              <w:right w:val="single" w:sz="4" w:space="0" w:color="auto"/>
            </w:tcBorders>
            <w:noWrap/>
            <w:hideMark/>
          </w:tcPr>
          <w:p w14:paraId="34C382FA" w14:textId="77777777" w:rsidR="0035166F" w:rsidRPr="007E6A05" w:rsidRDefault="0035166F" w:rsidP="0035166F">
            <w:pPr>
              <w:pStyle w:val="1TimesNewRoman12"/>
              <w:spacing w:before="0" w:after="0" w:line="240" w:lineRule="auto"/>
              <w:rPr>
                <w:sz w:val="20"/>
              </w:rPr>
            </w:pPr>
            <w:r w:rsidRPr="007E6A05">
              <w:rPr>
                <w:sz w:val="20"/>
              </w:rPr>
              <w:t xml:space="preserve">1.2 Поставка оборудования (стационарные </w:t>
            </w:r>
            <w:proofErr w:type="spellStart"/>
            <w:r w:rsidRPr="007E6A05">
              <w:rPr>
                <w:sz w:val="20"/>
              </w:rPr>
              <w:t>металлодекторы</w:t>
            </w:r>
            <w:proofErr w:type="spellEnd"/>
            <w:r w:rsidRPr="007E6A05">
              <w:rPr>
                <w:sz w:val="20"/>
              </w:rPr>
              <w:t>, металлические барьерные заграждения (фан-барьеры), установка видеокамер в целях обеспечения общественного порядка и профилактики правонарушений в Куйбышевском муниципальном районе Новосибирской области</w:t>
            </w:r>
          </w:p>
        </w:tc>
        <w:tc>
          <w:tcPr>
            <w:tcW w:w="2653" w:type="dxa"/>
            <w:gridSpan w:val="2"/>
            <w:tcBorders>
              <w:top w:val="single" w:sz="4" w:space="0" w:color="auto"/>
              <w:left w:val="single" w:sz="4" w:space="0" w:color="auto"/>
              <w:bottom w:val="single" w:sz="4" w:space="0" w:color="auto"/>
              <w:right w:val="single" w:sz="4" w:space="0" w:color="auto"/>
            </w:tcBorders>
            <w:noWrap/>
            <w:hideMark/>
          </w:tcPr>
          <w:p w14:paraId="4B8470CF" w14:textId="77777777" w:rsidR="0035166F" w:rsidRPr="007E6A05" w:rsidRDefault="0035166F" w:rsidP="0035166F">
            <w:pPr>
              <w:pStyle w:val="1TimesNewRoman12"/>
              <w:spacing w:before="0" w:after="0" w:line="240" w:lineRule="auto"/>
              <w:rPr>
                <w:sz w:val="20"/>
              </w:rPr>
            </w:pPr>
            <w:r w:rsidRPr="007E6A05">
              <w:rPr>
                <w:sz w:val="20"/>
              </w:rPr>
              <w:t>ГП «Построение и развитие аппаратно-программного комплекса «Безопасный город» в Новосибирской области»</w:t>
            </w:r>
          </w:p>
          <w:p w14:paraId="32E893AF" w14:textId="77777777" w:rsidR="0035166F" w:rsidRPr="007E6A05" w:rsidRDefault="0035166F" w:rsidP="0035166F">
            <w:pPr>
              <w:pStyle w:val="1TimesNewRoman12"/>
              <w:spacing w:before="0" w:after="0" w:line="240" w:lineRule="auto"/>
              <w:rPr>
                <w:sz w:val="20"/>
              </w:rPr>
            </w:pPr>
          </w:p>
        </w:tc>
        <w:tc>
          <w:tcPr>
            <w:tcW w:w="1843" w:type="dxa"/>
            <w:gridSpan w:val="2"/>
            <w:tcBorders>
              <w:top w:val="single" w:sz="4" w:space="0" w:color="auto"/>
              <w:left w:val="single" w:sz="4" w:space="0" w:color="auto"/>
              <w:bottom w:val="single" w:sz="4" w:space="0" w:color="auto"/>
              <w:right w:val="single" w:sz="4" w:space="0" w:color="auto"/>
            </w:tcBorders>
            <w:noWrap/>
            <w:hideMark/>
          </w:tcPr>
          <w:p w14:paraId="1F767C4A" w14:textId="77777777" w:rsidR="0035166F" w:rsidRPr="007E6A05" w:rsidRDefault="0035166F" w:rsidP="0035166F">
            <w:pPr>
              <w:pStyle w:val="1TimesNewRoman12"/>
              <w:spacing w:before="0" w:after="0" w:line="240" w:lineRule="auto"/>
              <w:rPr>
                <w:sz w:val="20"/>
              </w:rPr>
            </w:pPr>
            <w:r w:rsidRPr="007E6A05">
              <w:rPr>
                <w:sz w:val="20"/>
              </w:rPr>
              <w:t> МО МВД</w:t>
            </w:r>
          </w:p>
          <w:p w14:paraId="1F8AE2F3" w14:textId="77777777" w:rsidR="0035166F" w:rsidRPr="007E6A05" w:rsidRDefault="0035166F" w:rsidP="0035166F">
            <w:pPr>
              <w:pStyle w:val="1TimesNewRoman12"/>
              <w:spacing w:before="0" w:after="0" w:line="240" w:lineRule="auto"/>
              <w:rPr>
                <w:sz w:val="20"/>
              </w:rPr>
            </w:pPr>
            <w:r w:rsidRPr="007E6A05">
              <w:rPr>
                <w:sz w:val="20"/>
              </w:rPr>
              <w:t>России «Куйбышевский»,</w:t>
            </w:r>
          </w:p>
          <w:p w14:paraId="2E31435E" w14:textId="77777777" w:rsidR="0035166F" w:rsidRPr="007E6A05" w:rsidRDefault="0035166F" w:rsidP="0035166F">
            <w:pPr>
              <w:pStyle w:val="1TimesNewRoman12"/>
              <w:spacing w:before="0" w:after="0" w:line="240" w:lineRule="auto"/>
              <w:rPr>
                <w:sz w:val="20"/>
                <w:u w:val="single"/>
              </w:rPr>
            </w:pPr>
            <w:r w:rsidRPr="007E6A05">
              <w:rPr>
                <w:sz w:val="20"/>
                <w:u w:val="single"/>
              </w:rPr>
              <w:t>МКУ Куйбышевского района  «Центр гражданской защиты населения»</w:t>
            </w:r>
          </w:p>
          <w:p w14:paraId="32F244BE" w14:textId="77777777" w:rsidR="0035166F" w:rsidRPr="007E6A05" w:rsidRDefault="0035166F" w:rsidP="0035166F">
            <w:pPr>
              <w:pStyle w:val="1TimesNewRoman12"/>
              <w:spacing w:before="0" w:after="0" w:line="240" w:lineRule="auto"/>
              <w:rPr>
                <w:sz w:val="20"/>
                <w:u w:val="single"/>
              </w:rPr>
            </w:pPr>
          </w:p>
          <w:p w14:paraId="1343ED77" w14:textId="77777777" w:rsidR="0035166F" w:rsidRPr="007E6A05" w:rsidRDefault="0035166F" w:rsidP="0035166F">
            <w:pPr>
              <w:pStyle w:val="1TimesNewRoman12"/>
              <w:spacing w:before="0" w:after="0" w:line="240" w:lineRule="auto"/>
              <w:rPr>
                <w:sz w:val="20"/>
                <w:u w:val="single"/>
              </w:rPr>
            </w:pPr>
          </w:p>
          <w:p w14:paraId="2FF9A9CD" w14:textId="77777777" w:rsidR="0035166F" w:rsidRPr="007E6A05" w:rsidRDefault="0035166F" w:rsidP="0035166F">
            <w:pPr>
              <w:pStyle w:val="1TimesNewRoman12"/>
              <w:spacing w:before="0" w:after="0" w:line="240" w:lineRule="auto"/>
              <w:rPr>
                <w:sz w:val="20"/>
              </w:rPr>
            </w:pPr>
          </w:p>
        </w:tc>
        <w:tc>
          <w:tcPr>
            <w:tcW w:w="892" w:type="dxa"/>
            <w:gridSpan w:val="2"/>
            <w:tcBorders>
              <w:top w:val="single" w:sz="4" w:space="0" w:color="auto"/>
              <w:left w:val="single" w:sz="4" w:space="0" w:color="auto"/>
              <w:bottom w:val="single" w:sz="4" w:space="0" w:color="auto"/>
              <w:right w:val="single" w:sz="4" w:space="0" w:color="auto"/>
            </w:tcBorders>
            <w:noWrap/>
            <w:hideMark/>
          </w:tcPr>
          <w:p w14:paraId="17F3E076" w14:textId="77777777" w:rsidR="0035166F" w:rsidRPr="007E6A05" w:rsidRDefault="0035166F" w:rsidP="0035166F">
            <w:pPr>
              <w:pStyle w:val="1TimesNewRoman12"/>
              <w:spacing w:before="0" w:after="0" w:line="240" w:lineRule="auto"/>
              <w:rPr>
                <w:sz w:val="20"/>
              </w:rPr>
            </w:pPr>
            <w:r w:rsidRPr="007E6A05">
              <w:rPr>
                <w:sz w:val="20"/>
              </w:rPr>
              <w:t>2026-2030</w:t>
            </w:r>
          </w:p>
          <w:p w14:paraId="01F6D12F"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hideMark/>
          </w:tcPr>
          <w:p w14:paraId="74C3A208" w14:textId="77777777" w:rsidR="0035166F" w:rsidRPr="007E6A05" w:rsidRDefault="0035166F" w:rsidP="0035166F">
            <w:pPr>
              <w:pStyle w:val="1TimesNewRoman12"/>
              <w:spacing w:before="0" w:after="0" w:line="240" w:lineRule="auto"/>
              <w:rPr>
                <w:sz w:val="20"/>
              </w:rPr>
            </w:pPr>
          </w:p>
          <w:p w14:paraId="102C0253" w14:textId="77777777" w:rsidR="0035166F" w:rsidRPr="007E6A05" w:rsidRDefault="0035166F" w:rsidP="0035166F">
            <w:pPr>
              <w:pStyle w:val="1TimesNewRoman12"/>
              <w:spacing w:before="0" w:after="0" w:line="240" w:lineRule="auto"/>
              <w:rPr>
                <w:sz w:val="20"/>
              </w:rPr>
            </w:pPr>
          </w:p>
          <w:p w14:paraId="0361E679" w14:textId="77777777" w:rsidR="0035166F" w:rsidRPr="007E6A05" w:rsidRDefault="0035166F" w:rsidP="0035166F">
            <w:pPr>
              <w:pStyle w:val="1TimesNewRoman12"/>
              <w:spacing w:before="0" w:after="0" w:line="240" w:lineRule="auto"/>
              <w:rPr>
                <w:sz w:val="20"/>
              </w:rPr>
            </w:pPr>
          </w:p>
          <w:p w14:paraId="5DD36BE6" w14:textId="77777777" w:rsidR="0035166F" w:rsidRPr="007E6A05" w:rsidRDefault="0035166F" w:rsidP="0035166F">
            <w:pPr>
              <w:pStyle w:val="1TimesNewRoman12"/>
              <w:spacing w:before="0" w:after="0" w:line="240" w:lineRule="auto"/>
              <w:rPr>
                <w:sz w:val="20"/>
              </w:rPr>
            </w:pPr>
          </w:p>
          <w:p w14:paraId="12DF3C63" w14:textId="77777777" w:rsidR="0035166F" w:rsidRPr="007E6A05" w:rsidRDefault="0035166F" w:rsidP="0035166F">
            <w:pPr>
              <w:pStyle w:val="1TimesNewRoman12"/>
              <w:spacing w:before="0" w:after="0" w:line="240" w:lineRule="auto"/>
              <w:rPr>
                <w:sz w:val="20"/>
              </w:rPr>
            </w:pPr>
          </w:p>
        </w:tc>
        <w:tc>
          <w:tcPr>
            <w:tcW w:w="852" w:type="dxa"/>
            <w:tcBorders>
              <w:top w:val="single" w:sz="4" w:space="0" w:color="auto"/>
              <w:left w:val="single" w:sz="4" w:space="0" w:color="auto"/>
              <w:bottom w:val="single" w:sz="4" w:space="0" w:color="auto"/>
              <w:right w:val="single" w:sz="4" w:space="0" w:color="auto"/>
            </w:tcBorders>
          </w:tcPr>
          <w:p w14:paraId="191C4FAC" w14:textId="77777777" w:rsidR="0035166F" w:rsidRPr="007E6A05" w:rsidRDefault="0035166F" w:rsidP="0035166F">
            <w:pPr>
              <w:pStyle w:val="1TimesNewRoman12"/>
              <w:spacing w:before="0" w:after="0" w:line="240" w:lineRule="auto"/>
              <w:rPr>
                <w:color w:val="000000"/>
                <w:sz w:val="20"/>
              </w:rPr>
            </w:pPr>
          </w:p>
          <w:p w14:paraId="6E294BAE" w14:textId="77777777" w:rsidR="0035166F" w:rsidRPr="007E6A05" w:rsidRDefault="0035166F" w:rsidP="0035166F">
            <w:pPr>
              <w:pStyle w:val="1TimesNewRoman12"/>
              <w:spacing w:before="0" w:after="0" w:line="240" w:lineRule="auto"/>
              <w:rPr>
                <w:color w:val="000000"/>
                <w:sz w:val="20"/>
              </w:rPr>
            </w:pPr>
            <w:r w:rsidRPr="007E6A05">
              <w:rPr>
                <w:color w:val="000000"/>
                <w:sz w:val="20"/>
              </w:rPr>
              <w:t>275,0</w:t>
            </w:r>
          </w:p>
          <w:p w14:paraId="41493604" w14:textId="77777777" w:rsidR="0035166F" w:rsidRPr="007E6A05" w:rsidRDefault="0035166F" w:rsidP="0035166F">
            <w:pPr>
              <w:pStyle w:val="1TimesNewRoman12"/>
              <w:spacing w:before="0" w:after="0" w:line="240" w:lineRule="auto"/>
              <w:rPr>
                <w:color w:val="000000"/>
                <w:sz w:val="20"/>
              </w:rPr>
            </w:pPr>
          </w:p>
        </w:tc>
        <w:tc>
          <w:tcPr>
            <w:tcW w:w="708" w:type="dxa"/>
            <w:tcBorders>
              <w:top w:val="single" w:sz="4" w:space="0" w:color="auto"/>
              <w:left w:val="single" w:sz="4" w:space="0" w:color="auto"/>
              <w:bottom w:val="single" w:sz="4" w:space="0" w:color="auto"/>
              <w:right w:val="single" w:sz="4" w:space="0" w:color="auto"/>
            </w:tcBorders>
            <w:hideMark/>
          </w:tcPr>
          <w:p w14:paraId="30AA0F32" w14:textId="77777777" w:rsidR="0035166F" w:rsidRPr="007E6A05" w:rsidRDefault="0035166F" w:rsidP="0035166F">
            <w:pPr>
              <w:pStyle w:val="1TimesNewRoman12"/>
              <w:spacing w:before="0" w:after="0" w:line="240" w:lineRule="auto"/>
              <w:rPr>
                <w:color w:val="000000"/>
                <w:sz w:val="20"/>
              </w:rPr>
            </w:pPr>
          </w:p>
          <w:p w14:paraId="0715BF8B" w14:textId="77777777" w:rsidR="0035166F" w:rsidRPr="007E6A05" w:rsidRDefault="0035166F" w:rsidP="0035166F">
            <w:pPr>
              <w:pStyle w:val="1TimesNewRoman12"/>
              <w:spacing w:before="0" w:after="0" w:line="240" w:lineRule="auto"/>
              <w:rPr>
                <w:color w:val="000000"/>
                <w:sz w:val="20"/>
              </w:rPr>
            </w:pPr>
            <w:r w:rsidRPr="007E6A05">
              <w:rPr>
                <w:color w:val="000000"/>
                <w:sz w:val="20"/>
              </w:rPr>
              <w:t>335,0</w:t>
            </w:r>
          </w:p>
          <w:p w14:paraId="6861EAD2" w14:textId="77777777" w:rsidR="0035166F" w:rsidRPr="007E6A05" w:rsidRDefault="0035166F" w:rsidP="0035166F">
            <w:pPr>
              <w:pStyle w:val="1TimesNewRoman12"/>
              <w:spacing w:before="0" w:after="0" w:line="240" w:lineRule="auto"/>
              <w:rPr>
                <w:color w:val="000000"/>
                <w:sz w:val="20"/>
              </w:rPr>
            </w:pPr>
          </w:p>
          <w:p w14:paraId="0F7A6464" w14:textId="77777777" w:rsidR="0035166F" w:rsidRPr="007E6A05" w:rsidRDefault="0035166F" w:rsidP="0035166F">
            <w:pPr>
              <w:pStyle w:val="1TimesNewRoman12"/>
              <w:spacing w:before="0" w:after="0" w:line="240" w:lineRule="auto"/>
              <w:rPr>
                <w:color w:val="000000"/>
                <w:sz w:val="20"/>
              </w:rPr>
            </w:pPr>
          </w:p>
          <w:p w14:paraId="656A0B98" w14:textId="77777777" w:rsidR="0035166F" w:rsidRPr="007E6A05" w:rsidRDefault="0035166F" w:rsidP="0035166F">
            <w:pPr>
              <w:pStyle w:val="1TimesNewRoman12"/>
              <w:spacing w:before="0" w:after="0" w:line="240" w:lineRule="auto"/>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304BBA0F" w14:textId="77777777" w:rsidR="0035166F" w:rsidRPr="007E6A05" w:rsidRDefault="0035166F" w:rsidP="0035166F">
            <w:pPr>
              <w:pStyle w:val="1TimesNewRoman12"/>
              <w:spacing w:before="0" w:after="0" w:line="240" w:lineRule="auto"/>
              <w:rPr>
                <w:color w:val="000000"/>
                <w:sz w:val="20"/>
              </w:rPr>
            </w:pPr>
          </w:p>
          <w:p w14:paraId="642DA43E" w14:textId="77777777" w:rsidR="0035166F" w:rsidRPr="007E6A05" w:rsidRDefault="0035166F" w:rsidP="0035166F">
            <w:pPr>
              <w:pStyle w:val="1TimesNewRoman12"/>
              <w:spacing w:before="0" w:after="0" w:line="240" w:lineRule="auto"/>
              <w:rPr>
                <w:color w:val="000000"/>
                <w:sz w:val="20"/>
              </w:rPr>
            </w:pPr>
          </w:p>
          <w:p w14:paraId="4602D3B6" w14:textId="77777777" w:rsidR="0035166F" w:rsidRPr="007E6A05" w:rsidRDefault="0035166F" w:rsidP="0035166F">
            <w:pPr>
              <w:pStyle w:val="1TimesNewRoman12"/>
              <w:spacing w:before="0" w:after="0" w:line="240" w:lineRule="auto"/>
              <w:rPr>
                <w:color w:val="000000"/>
                <w:sz w:val="20"/>
              </w:rPr>
            </w:pPr>
          </w:p>
          <w:p w14:paraId="7580CA40" w14:textId="77777777" w:rsidR="0035166F" w:rsidRPr="007E6A05" w:rsidRDefault="0035166F" w:rsidP="0035166F">
            <w:pPr>
              <w:pStyle w:val="1TimesNewRoman12"/>
              <w:spacing w:before="0" w:after="0" w:line="240" w:lineRule="auto"/>
              <w:rPr>
                <w:color w:val="000000"/>
                <w:sz w:val="20"/>
              </w:rPr>
            </w:pPr>
          </w:p>
          <w:p w14:paraId="68DBF0FC" w14:textId="77777777" w:rsidR="0035166F" w:rsidRPr="007E6A05" w:rsidRDefault="0035166F" w:rsidP="0035166F">
            <w:pPr>
              <w:pStyle w:val="1TimesNewRoman12"/>
              <w:spacing w:before="0" w:after="0" w:line="240" w:lineRule="auto"/>
              <w:rPr>
                <w:color w:val="000000"/>
                <w:sz w:val="20"/>
              </w:rPr>
            </w:pPr>
          </w:p>
          <w:p w14:paraId="58B8D793" w14:textId="77777777" w:rsidR="0035166F" w:rsidRPr="007E6A05" w:rsidRDefault="0035166F" w:rsidP="0035166F">
            <w:pPr>
              <w:pStyle w:val="1TimesNewRoman12"/>
              <w:spacing w:before="0" w:after="0" w:line="240" w:lineRule="auto"/>
              <w:rPr>
                <w:color w:val="000000"/>
                <w:sz w:val="20"/>
              </w:rPr>
            </w:pPr>
          </w:p>
          <w:p w14:paraId="46330F0C" w14:textId="77777777" w:rsidR="0035166F" w:rsidRPr="007E6A05" w:rsidRDefault="0035166F" w:rsidP="0035166F">
            <w:pPr>
              <w:pStyle w:val="1TimesNewRoman12"/>
              <w:spacing w:before="0" w:after="0" w:line="240" w:lineRule="auto"/>
              <w:rPr>
                <w:color w:val="000000"/>
                <w:sz w:val="20"/>
              </w:rPr>
            </w:pPr>
          </w:p>
          <w:p w14:paraId="2FD527BC" w14:textId="77777777" w:rsidR="0035166F" w:rsidRPr="007E6A05" w:rsidRDefault="0035166F" w:rsidP="0035166F">
            <w:pPr>
              <w:pStyle w:val="1TimesNewRoman12"/>
              <w:spacing w:before="0" w:after="0" w:line="240" w:lineRule="auto"/>
              <w:rPr>
                <w:color w:val="000000"/>
                <w:sz w:val="20"/>
              </w:rPr>
            </w:pPr>
          </w:p>
          <w:p w14:paraId="1F62321D" w14:textId="77777777" w:rsidR="0035166F" w:rsidRPr="007E6A05" w:rsidRDefault="0035166F" w:rsidP="0035166F">
            <w:pPr>
              <w:pStyle w:val="1TimesNewRoman12"/>
              <w:spacing w:before="0" w:after="0" w:line="240" w:lineRule="auto"/>
              <w:rPr>
                <w:color w:val="000000"/>
                <w:sz w:val="20"/>
              </w:rPr>
            </w:pPr>
          </w:p>
          <w:p w14:paraId="15293BB5" w14:textId="77777777" w:rsidR="0035166F" w:rsidRPr="007E6A05" w:rsidRDefault="0035166F" w:rsidP="0035166F">
            <w:pPr>
              <w:pStyle w:val="1TimesNewRoman12"/>
              <w:spacing w:before="0" w:after="0" w:line="240" w:lineRule="auto"/>
              <w:rPr>
                <w:color w:val="000000"/>
                <w:sz w:val="20"/>
              </w:rPr>
            </w:pPr>
          </w:p>
        </w:tc>
        <w:tc>
          <w:tcPr>
            <w:tcW w:w="709" w:type="dxa"/>
            <w:tcBorders>
              <w:top w:val="single" w:sz="4" w:space="0" w:color="auto"/>
              <w:left w:val="single" w:sz="4" w:space="0" w:color="auto"/>
              <w:bottom w:val="single" w:sz="4" w:space="0" w:color="auto"/>
              <w:right w:val="single" w:sz="4" w:space="0" w:color="auto"/>
            </w:tcBorders>
            <w:hideMark/>
          </w:tcPr>
          <w:p w14:paraId="69E458EE" w14:textId="77777777" w:rsidR="0035166F" w:rsidRPr="007E6A05" w:rsidRDefault="0035166F" w:rsidP="0035166F">
            <w:pPr>
              <w:pStyle w:val="1TimesNewRoman12"/>
              <w:spacing w:before="0" w:after="0" w:line="240" w:lineRule="auto"/>
              <w:rPr>
                <w:color w:val="000000"/>
                <w:sz w:val="20"/>
              </w:rPr>
            </w:pPr>
          </w:p>
          <w:p w14:paraId="78349BEB" w14:textId="77777777" w:rsidR="0035166F" w:rsidRPr="007E6A05" w:rsidRDefault="0035166F" w:rsidP="0035166F">
            <w:pPr>
              <w:pStyle w:val="1TimesNewRoman12"/>
              <w:spacing w:before="0" w:after="0" w:line="240" w:lineRule="auto"/>
              <w:rPr>
                <w:color w:val="000000"/>
                <w:sz w:val="20"/>
              </w:rPr>
            </w:pPr>
          </w:p>
          <w:p w14:paraId="154E7112" w14:textId="77777777" w:rsidR="0035166F" w:rsidRPr="007E6A05" w:rsidRDefault="0035166F" w:rsidP="0035166F">
            <w:pPr>
              <w:pStyle w:val="1TimesNewRoman12"/>
              <w:spacing w:before="0" w:after="0" w:line="240" w:lineRule="auto"/>
              <w:rPr>
                <w:color w:val="000000"/>
                <w:sz w:val="20"/>
              </w:rPr>
            </w:pPr>
          </w:p>
          <w:p w14:paraId="7D548C30" w14:textId="77777777" w:rsidR="0035166F" w:rsidRPr="007E6A05" w:rsidRDefault="0035166F" w:rsidP="0035166F">
            <w:pPr>
              <w:pStyle w:val="1TimesNewRoman12"/>
              <w:spacing w:before="0" w:after="0" w:line="240" w:lineRule="auto"/>
              <w:rPr>
                <w:color w:val="000000"/>
                <w:sz w:val="20"/>
              </w:rPr>
            </w:pPr>
          </w:p>
          <w:p w14:paraId="2F9306AC" w14:textId="77777777" w:rsidR="0035166F" w:rsidRPr="007E6A05" w:rsidRDefault="0035166F" w:rsidP="0035166F">
            <w:pPr>
              <w:pStyle w:val="1TimesNewRoman12"/>
              <w:spacing w:before="0" w:after="0" w:line="240" w:lineRule="auto"/>
              <w:rPr>
                <w:color w:val="000000"/>
                <w:sz w:val="20"/>
              </w:rPr>
            </w:pPr>
          </w:p>
          <w:p w14:paraId="3673CA6E" w14:textId="77777777" w:rsidR="0035166F" w:rsidRPr="007E6A05" w:rsidRDefault="0035166F" w:rsidP="0035166F">
            <w:pPr>
              <w:pStyle w:val="1TimesNewRoman12"/>
              <w:spacing w:before="0" w:after="0" w:line="240" w:lineRule="auto"/>
              <w:rPr>
                <w:color w:val="000000"/>
                <w:sz w:val="20"/>
              </w:rPr>
            </w:pPr>
          </w:p>
          <w:p w14:paraId="13299E8D" w14:textId="77777777" w:rsidR="0035166F" w:rsidRPr="007E6A05" w:rsidRDefault="0035166F" w:rsidP="0035166F">
            <w:pPr>
              <w:pStyle w:val="1TimesNewRoman12"/>
              <w:spacing w:before="0" w:after="0" w:line="240" w:lineRule="auto"/>
              <w:rPr>
                <w:color w:val="000000"/>
                <w:sz w:val="20"/>
              </w:rPr>
            </w:pPr>
          </w:p>
          <w:p w14:paraId="3EB450BA" w14:textId="77777777" w:rsidR="0035166F" w:rsidRPr="007E6A05" w:rsidRDefault="0035166F" w:rsidP="0035166F">
            <w:pPr>
              <w:pStyle w:val="1TimesNewRoman12"/>
              <w:spacing w:before="0" w:after="0" w:line="240" w:lineRule="auto"/>
              <w:rPr>
                <w:color w:val="000000"/>
                <w:sz w:val="20"/>
              </w:rPr>
            </w:pPr>
          </w:p>
          <w:p w14:paraId="2689D0AE" w14:textId="77777777" w:rsidR="0035166F" w:rsidRPr="007E6A05" w:rsidRDefault="0035166F" w:rsidP="0035166F">
            <w:pPr>
              <w:pStyle w:val="1TimesNewRoman12"/>
              <w:spacing w:before="0" w:after="0" w:line="240" w:lineRule="auto"/>
              <w:rPr>
                <w:color w:val="000000"/>
                <w:sz w:val="20"/>
              </w:rPr>
            </w:pPr>
          </w:p>
          <w:p w14:paraId="10176646" w14:textId="77777777" w:rsidR="0035166F" w:rsidRPr="007E6A05" w:rsidRDefault="0035166F" w:rsidP="0035166F">
            <w:pPr>
              <w:pStyle w:val="1TimesNewRoman12"/>
              <w:spacing w:before="0" w:after="0" w:line="240" w:lineRule="auto"/>
              <w:rPr>
                <w:color w:val="000000"/>
                <w:sz w:val="20"/>
              </w:rPr>
            </w:pPr>
          </w:p>
        </w:tc>
        <w:tc>
          <w:tcPr>
            <w:tcW w:w="709" w:type="dxa"/>
            <w:tcBorders>
              <w:top w:val="single" w:sz="4" w:space="0" w:color="auto"/>
              <w:left w:val="single" w:sz="4" w:space="0" w:color="auto"/>
              <w:bottom w:val="single" w:sz="4" w:space="0" w:color="auto"/>
              <w:right w:val="single" w:sz="4" w:space="0" w:color="auto"/>
            </w:tcBorders>
            <w:hideMark/>
          </w:tcPr>
          <w:p w14:paraId="6CBB54B5" w14:textId="77777777" w:rsidR="0035166F" w:rsidRPr="007E6A05" w:rsidRDefault="0035166F" w:rsidP="0035166F">
            <w:pPr>
              <w:pStyle w:val="1TimesNewRoman12"/>
              <w:spacing w:before="0" w:after="0" w:line="240" w:lineRule="auto"/>
              <w:rPr>
                <w:color w:val="000000"/>
                <w:sz w:val="20"/>
              </w:rPr>
            </w:pPr>
          </w:p>
          <w:p w14:paraId="69AD9651" w14:textId="77777777" w:rsidR="0035166F" w:rsidRPr="007E6A05" w:rsidRDefault="0035166F" w:rsidP="0035166F">
            <w:pPr>
              <w:pStyle w:val="1TimesNewRoman12"/>
              <w:spacing w:before="0" w:after="0" w:line="240" w:lineRule="auto"/>
              <w:rPr>
                <w:color w:val="000000"/>
                <w:sz w:val="20"/>
              </w:rPr>
            </w:pPr>
          </w:p>
          <w:p w14:paraId="436C974A" w14:textId="77777777" w:rsidR="0035166F" w:rsidRPr="007E6A05" w:rsidRDefault="0035166F" w:rsidP="0035166F">
            <w:pPr>
              <w:pStyle w:val="1TimesNewRoman12"/>
              <w:spacing w:before="0" w:after="0" w:line="240" w:lineRule="auto"/>
              <w:rPr>
                <w:color w:val="000000"/>
                <w:sz w:val="20"/>
              </w:rPr>
            </w:pPr>
          </w:p>
          <w:p w14:paraId="37F4C102" w14:textId="77777777" w:rsidR="0035166F" w:rsidRPr="007E6A05" w:rsidRDefault="0035166F" w:rsidP="0035166F">
            <w:pPr>
              <w:pStyle w:val="1TimesNewRoman12"/>
              <w:spacing w:before="0" w:after="0" w:line="240" w:lineRule="auto"/>
              <w:rPr>
                <w:color w:val="000000"/>
                <w:sz w:val="20"/>
              </w:rPr>
            </w:pPr>
          </w:p>
          <w:p w14:paraId="439D3C5F" w14:textId="77777777" w:rsidR="0035166F" w:rsidRPr="007E6A05" w:rsidRDefault="0035166F" w:rsidP="0035166F">
            <w:pPr>
              <w:pStyle w:val="1TimesNewRoman12"/>
              <w:spacing w:before="0" w:after="0" w:line="240" w:lineRule="auto"/>
              <w:rPr>
                <w:color w:val="000000"/>
                <w:sz w:val="20"/>
              </w:rPr>
            </w:pPr>
          </w:p>
          <w:p w14:paraId="0221EFC4" w14:textId="77777777" w:rsidR="0035166F" w:rsidRPr="007E6A05" w:rsidRDefault="0035166F" w:rsidP="0035166F">
            <w:pPr>
              <w:pStyle w:val="1TimesNewRoman12"/>
              <w:spacing w:before="0" w:after="0" w:line="240" w:lineRule="auto"/>
              <w:rPr>
                <w:color w:val="000000"/>
                <w:sz w:val="20"/>
              </w:rPr>
            </w:pPr>
          </w:p>
          <w:p w14:paraId="6AF7F137" w14:textId="77777777" w:rsidR="0035166F" w:rsidRPr="007E6A05" w:rsidRDefault="0035166F" w:rsidP="0035166F">
            <w:pPr>
              <w:pStyle w:val="1TimesNewRoman12"/>
              <w:spacing w:before="0" w:after="0" w:line="240" w:lineRule="auto"/>
              <w:rPr>
                <w:color w:val="000000"/>
                <w:sz w:val="20"/>
              </w:rPr>
            </w:pPr>
          </w:p>
        </w:tc>
        <w:tc>
          <w:tcPr>
            <w:tcW w:w="2551" w:type="dxa"/>
            <w:tcBorders>
              <w:top w:val="single" w:sz="4" w:space="0" w:color="auto"/>
              <w:left w:val="single" w:sz="4" w:space="0" w:color="auto"/>
              <w:bottom w:val="single" w:sz="4" w:space="0" w:color="auto"/>
              <w:right w:val="single" w:sz="4" w:space="0" w:color="auto"/>
            </w:tcBorders>
            <w:noWrap/>
            <w:hideMark/>
          </w:tcPr>
          <w:p w14:paraId="44EDC1F8" w14:textId="77777777" w:rsidR="0035166F" w:rsidRPr="007E6A05" w:rsidRDefault="0035166F" w:rsidP="0035166F">
            <w:pPr>
              <w:pStyle w:val="1TimesNewRoman12"/>
              <w:spacing w:before="0" w:after="0" w:line="240" w:lineRule="auto"/>
              <w:rPr>
                <w:sz w:val="20"/>
              </w:rPr>
            </w:pPr>
            <w:r w:rsidRPr="007E6A05">
              <w:rPr>
                <w:color w:val="000000"/>
                <w:sz w:val="20"/>
              </w:rPr>
              <w:t xml:space="preserve">Профилактика правонарушений </w:t>
            </w:r>
            <w:r w:rsidRPr="007E6A05">
              <w:rPr>
                <w:sz w:val="20"/>
              </w:rPr>
              <w:t>в целях обеспечения общественного порядка в Куйбышевском муниципальном районе Новосибирской области</w:t>
            </w:r>
            <w:r w:rsidRPr="007E6A05">
              <w:rPr>
                <w:color w:val="FF0000"/>
                <w:sz w:val="20"/>
              </w:rPr>
              <w:t xml:space="preserve">  </w:t>
            </w:r>
            <w:r w:rsidRPr="007E6A05">
              <w:rPr>
                <w:color w:val="000000"/>
                <w:sz w:val="20"/>
              </w:rPr>
              <w:t>с использованием</w:t>
            </w:r>
            <w:r w:rsidRPr="007E6A05">
              <w:rPr>
                <w:color w:val="FF0000"/>
                <w:sz w:val="20"/>
              </w:rPr>
              <w:t xml:space="preserve"> </w:t>
            </w:r>
            <w:r w:rsidRPr="007E6A05">
              <w:rPr>
                <w:sz w:val="20"/>
              </w:rPr>
              <w:t xml:space="preserve">стационарных </w:t>
            </w:r>
            <w:proofErr w:type="spellStart"/>
            <w:r w:rsidRPr="007E6A05">
              <w:rPr>
                <w:sz w:val="20"/>
              </w:rPr>
              <w:t>металлодекторов</w:t>
            </w:r>
            <w:proofErr w:type="spellEnd"/>
            <w:r w:rsidRPr="007E6A05">
              <w:rPr>
                <w:sz w:val="20"/>
              </w:rPr>
              <w:t>, металлических барьерных заграждений (фан-барьеры)</w:t>
            </w:r>
          </w:p>
        </w:tc>
      </w:tr>
      <w:tr w:rsidR="0035166F" w:rsidRPr="007E6A05" w14:paraId="6E9F80AB" w14:textId="77777777" w:rsidTr="001A7146">
        <w:trPr>
          <w:trHeight w:val="1537"/>
        </w:trPr>
        <w:tc>
          <w:tcPr>
            <w:tcW w:w="2407" w:type="dxa"/>
            <w:gridSpan w:val="4"/>
            <w:vMerge/>
            <w:tcBorders>
              <w:left w:val="single" w:sz="4" w:space="0" w:color="auto"/>
              <w:bottom w:val="single" w:sz="4" w:space="0" w:color="auto"/>
              <w:right w:val="single" w:sz="4" w:space="0" w:color="auto"/>
            </w:tcBorders>
            <w:noWrap/>
          </w:tcPr>
          <w:p w14:paraId="0E3C3F65" w14:textId="77777777" w:rsidR="0035166F" w:rsidRPr="007E6A05" w:rsidRDefault="0035166F" w:rsidP="0035166F">
            <w:pPr>
              <w:pStyle w:val="1TimesNewRoman12"/>
              <w:spacing w:before="0" w:after="0" w:line="240" w:lineRule="auto"/>
              <w:rPr>
                <w:sz w:val="20"/>
              </w:rPr>
            </w:pPr>
          </w:p>
        </w:tc>
        <w:tc>
          <w:tcPr>
            <w:tcW w:w="2653" w:type="dxa"/>
            <w:gridSpan w:val="2"/>
            <w:tcBorders>
              <w:top w:val="single" w:sz="4" w:space="0" w:color="auto"/>
              <w:left w:val="single" w:sz="4" w:space="0" w:color="auto"/>
              <w:bottom w:val="single" w:sz="4" w:space="0" w:color="auto"/>
              <w:right w:val="single" w:sz="4" w:space="0" w:color="auto"/>
            </w:tcBorders>
            <w:noWrap/>
          </w:tcPr>
          <w:p w14:paraId="3858C90E" w14:textId="77777777" w:rsidR="0035166F" w:rsidRPr="007E6A05" w:rsidRDefault="0035166F" w:rsidP="0035166F">
            <w:pPr>
              <w:pStyle w:val="1TimesNewRoman12"/>
              <w:spacing w:before="0" w:after="0" w:line="240" w:lineRule="auto"/>
              <w:rPr>
                <w:sz w:val="20"/>
              </w:rPr>
            </w:pPr>
          </w:p>
        </w:tc>
        <w:tc>
          <w:tcPr>
            <w:tcW w:w="1843" w:type="dxa"/>
            <w:gridSpan w:val="2"/>
            <w:tcBorders>
              <w:top w:val="single" w:sz="4" w:space="0" w:color="auto"/>
              <w:left w:val="single" w:sz="4" w:space="0" w:color="auto"/>
              <w:bottom w:val="single" w:sz="4" w:space="0" w:color="auto"/>
              <w:right w:val="single" w:sz="4" w:space="0" w:color="auto"/>
            </w:tcBorders>
            <w:noWrap/>
          </w:tcPr>
          <w:p w14:paraId="4125DCE0" w14:textId="77777777" w:rsidR="0035166F" w:rsidRPr="007E6A05" w:rsidRDefault="0035166F" w:rsidP="0035166F">
            <w:pPr>
              <w:pStyle w:val="1TimesNewRoman12"/>
              <w:spacing w:before="0" w:after="0" w:line="240" w:lineRule="auto"/>
              <w:rPr>
                <w:sz w:val="20"/>
                <w:u w:val="single"/>
              </w:rPr>
            </w:pPr>
          </w:p>
          <w:p w14:paraId="64975F74" w14:textId="77777777" w:rsidR="0035166F" w:rsidRPr="007E6A05" w:rsidRDefault="0035166F" w:rsidP="0035166F">
            <w:pPr>
              <w:pStyle w:val="1TimesNewRoman12"/>
              <w:spacing w:before="0" w:after="0" w:line="240" w:lineRule="auto"/>
              <w:rPr>
                <w:sz w:val="20"/>
                <w:u w:val="single"/>
              </w:rPr>
            </w:pPr>
            <w:r w:rsidRPr="007E6A05">
              <w:rPr>
                <w:sz w:val="20"/>
                <w:u w:val="single"/>
              </w:rPr>
              <w:t>МКУ Куйбышевского района  «Центр гражданской защиты населения»</w:t>
            </w:r>
          </w:p>
          <w:p w14:paraId="1E35DC6E" w14:textId="77777777" w:rsidR="0035166F" w:rsidRPr="007E6A05" w:rsidRDefault="0035166F" w:rsidP="0035166F">
            <w:pPr>
              <w:pStyle w:val="1TimesNewRoman12"/>
              <w:spacing w:before="0" w:after="0" w:line="240" w:lineRule="auto"/>
              <w:rPr>
                <w:sz w:val="20"/>
              </w:rPr>
            </w:pPr>
          </w:p>
        </w:tc>
        <w:tc>
          <w:tcPr>
            <w:tcW w:w="892" w:type="dxa"/>
            <w:gridSpan w:val="2"/>
            <w:tcBorders>
              <w:top w:val="single" w:sz="4" w:space="0" w:color="auto"/>
              <w:left w:val="single" w:sz="4" w:space="0" w:color="auto"/>
              <w:bottom w:val="single" w:sz="4" w:space="0" w:color="auto"/>
              <w:right w:val="single" w:sz="4" w:space="0" w:color="auto"/>
            </w:tcBorders>
            <w:noWrap/>
          </w:tcPr>
          <w:p w14:paraId="13562209" w14:textId="77777777" w:rsidR="0035166F" w:rsidRPr="007E6A05" w:rsidRDefault="0035166F" w:rsidP="0035166F">
            <w:pPr>
              <w:pStyle w:val="1TimesNewRoman12"/>
              <w:spacing w:before="0" w:after="0" w:line="240" w:lineRule="auto"/>
              <w:rPr>
                <w:sz w:val="20"/>
              </w:rPr>
            </w:pPr>
          </w:p>
        </w:tc>
        <w:tc>
          <w:tcPr>
            <w:tcW w:w="991" w:type="dxa"/>
            <w:tcBorders>
              <w:top w:val="single" w:sz="4" w:space="0" w:color="auto"/>
              <w:left w:val="single" w:sz="4" w:space="0" w:color="auto"/>
              <w:bottom w:val="single" w:sz="4" w:space="0" w:color="auto"/>
              <w:right w:val="single" w:sz="4" w:space="0" w:color="auto"/>
            </w:tcBorders>
          </w:tcPr>
          <w:p w14:paraId="6A645DFA" w14:textId="77777777" w:rsidR="0035166F" w:rsidRPr="007E6A05" w:rsidRDefault="0035166F" w:rsidP="0035166F">
            <w:pPr>
              <w:pStyle w:val="1TimesNewRoman12"/>
              <w:spacing w:before="0" w:after="0" w:line="240" w:lineRule="auto"/>
              <w:rPr>
                <w:sz w:val="20"/>
              </w:rPr>
            </w:pPr>
          </w:p>
        </w:tc>
        <w:tc>
          <w:tcPr>
            <w:tcW w:w="852" w:type="dxa"/>
            <w:tcBorders>
              <w:top w:val="single" w:sz="4" w:space="0" w:color="auto"/>
              <w:left w:val="single" w:sz="4" w:space="0" w:color="auto"/>
              <w:bottom w:val="single" w:sz="4" w:space="0" w:color="auto"/>
              <w:right w:val="single" w:sz="4" w:space="0" w:color="auto"/>
            </w:tcBorders>
          </w:tcPr>
          <w:p w14:paraId="27762E31" w14:textId="77777777" w:rsidR="0035166F" w:rsidRPr="007E6A05" w:rsidRDefault="0035166F" w:rsidP="0035166F">
            <w:pPr>
              <w:pStyle w:val="1TimesNewRoman12"/>
              <w:spacing w:before="0" w:after="0" w:line="240" w:lineRule="auto"/>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BD6D6A1" w14:textId="77777777" w:rsidR="0035166F" w:rsidRPr="007E6A05" w:rsidRDefault="0035166F" w:rsidP="0035166F">
            <w:pPr>
              <w:pStyle w:val="1TimesNewRoman12"/>
              <w:spacing w:before="0" w:after="0" w:line="240" w:lineRule="auto"/>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7BF4CD9B" w14:textId="77777777" w:rsidR="0035166F" w:rsidRPr="007E6A05" w:rsidRDefault="0035166F" w:rsidP="0035166F">
            <w:pPr>
              <w:pStyle w:val="1TimesNewRoman12"/>
              <w:spacing w:before="0" w:after="0" w:line="240" w:lineRule="auto"/>
              <w:rPr>
                <w:color w:val="000000"/>
                <w:sz w:val="20"/>
              </w:rPr>
            </w:pPr>
          </w:p>
          <w:p w14:paraId="79809B88" w14:textId="77777777" w:rsidR="0035166F" w:rsidRPr="007E6A05" w:rsidRDefault="0035166F" w:rsidP="0035166F">
            <w:pPr>
              <w:pStyle w:val="1TimesNewRoman12"/>
              <w:spacing w:before="0" w:after="0" w:line="240" w:lineRule="auto"/>
              <w:rPr>
                <w:color w:val="000000"/>
                <w:sz w:val="20"/>
              </w:rPr>
            </w:pPr>
          </w:p>
          <w:p w14:paraId="55DBA3B8" w14:textId="77777777" w:rsidR="0035166F" w:rsidRPr="007E6A05" w:rsidRDefault="0035166F" w:rsidP="0035166F">
            <w:pPr>
              <w:pStyle w:val="1TimesNewRoman12"/>
              <w:spacing w:before="0" w:after="0" w:line="240" w:lineRule="auto"/>
              <w:rPr>
                <w:color w:val="000000"/>
                <w:sz w:val="20"/>
              </w:rPr>
            </w:pPr>
            <w:r w:rsidRPr="007E6A05">
              <w:rPr>
                <w:color w:val="000000"/>
                <w:sz w:val="20"/>
              </w:rPr>
              <w:t>222,0</w:t>
            </w:r>
          </w:p>
        </w:tc>
        <w:tc>
          <w:tcPr>
            <w:tcW w:w="709" w:type="dxa"/>
            <w:tcBorders>
              <w:top w:val="single" w:sz="4" w:space="0" w:color="auto"/>
              <w:left w:val="single" w:sz="4" w:space="0" w:color="auto"/>
              <w:bottom w:val="single" w:sz="4" w:space="0" w:color="auto"/>
              <w:right w:val="single" w:sz="4" w:space="0" w:color="auto"/>
            </w:tcBorders>
          </w:tcPr>
          <w:p w14:paraId="6624B8A9" w14:textId="77777777" w:rsidR="0035166F" w:rsidRPr="007E6A05" w:rsidRDefault="0035166F" w:rsidP="0035166F">
            <w:pPr>
              <w:pStyle w:val="1TimesNewRoman12"/>
              <w:spacing w:before="0" w:after="0" w:line="240" w:lineRule="auto"/>
              <w:rPr>
                <w:color w:val="000000"/>
                <w:sz w:val="20"/>
              </w:rPr>
            </w:pPr>
          </w:p>
          <w:p w14:paraId="29CD1E09" w14:textId="77777777" w:rsidR="0035166F" w:rsidRPr="007E6A05" w:rsidRDefault="0035166F" w:rsidP="0035166F">
            <w:pPr>
              <w:pStyle w:val="1TimesNewRoman12"/>
              <w:spacing w:before="0" w:after="0" w:line="240" w:lineRule="auto"/>
              <w:rPr>
                <w:color w:val="000000"/>
                <w:sz w:val="20"/>
              </w:rPr>
            </w:pPr>
          </w:p>
          <w:p w14:paraId="3D0615AA" w14:textId="77777777" w:rsidR="0035166F" w:rsidRPr="007E6A05" w:rsidRDefault="0035166F" w:rsidP="0035166F">
            <w:pPr>
              <w:pStyle w:val="1TimesNewRoman12"/>
              <w:spacing w:before="0" w:after="0" w:line="240" w:lineRule="auto"/>
              <w:rPr>
                <w:color w:val="000000"/>
                <w:sz w:val="20"/>
              </w:rPr>
            </w:pPr>
            <w:r w:rsidRPr="007E6A05">
              <w:rPr>
                <w:color w:val="000000"/>
                <w:sz w:val="20"/>
              </w:rPr>
              <w:t>230,0</w:t>
            </w:r>
          </w:p>
          <w:p w14:paraId="2D79DECB" w14:textId="77777777" w:rsidR="0035166F" w:rsidRPr="007E6A05" w:rsidRDefault="0035166F" w:rsidP="0035166F">
            <w:pPr>
              <w:pStyle w:val="1TimesNewRoman12"/>
              <w:spacing w:before="0" w:after="0" w:line="240" w:lineRule="auto"/>
              <w:rPr>
                <w:color w:val="000000"/>
                <w:sz w:val="20"/>
              </w:rPr>
            </w:pPr>
          </w:p>
          <w:p w14:paraId="3764E8E3" w14:textId="77777777" w:rsidR="0035166F" w:rsidRPr="007E6A05" w:rsidRDefault="0035166F" w:rsidP="0035166F">
            <w:pPr>
              <w:pStyle w:val="1TimesNewRoman12"/>
              <w:spacing w:before="0" w:after="0" w:line="240" w:lineRule="auto"/>
              <w:rPr>
                <w:color w:val="000000"/>
                <w:sz w:val="20"/>
              </w:rPr>
            </w:pPr>
          </w:p>
          <w:p w14:paraId="35472FD2" w14:textId="77777777" w:rsidR="0035166F" w:rsidRPr="007E6A05" w:rsidRDefault="0035166F" w:rsidP="0035166F">
            <w:pPr>
              <w:pStyle w:val="1TimesNewRoman12"/>
              <w:spacing w:before="0" w:after="0" w:line="240" w:lineRule="auto"/>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7025F96" w14:textId="77777777" w:rsidR="0035166F" w:rsidRPr="007E6A05" w:rsidRDefault="0035166F" w:rsidP="0035166F">
            <w:pPr>
              <w:pStyle w:val="1TimesNewRoman12"/>
              <w:spacing w:before="0" w:after="0" w:line="240" w:lineRule="auto"/>
              <w:rPr>
                <w:color w:val="000000"/>
                <w:sz w:val="20"/>
              </w:rPr>
            </w:pPr>
          </w:p>
          <w:p w14:paraId="0119BE3C" w14:textId="77777777" w:rsidR="0035166F" w:rsidRPr="007E6A05" w:rsidRDefault="0035166F" w:rsidP="0035166F">
            <w:pPr>
              <w:pStyle w:val="1TimesNewRoman12"/>
              <w:spacing w:before="0" w:after="0" w:line="240" w:lineRule="auto"/>
              <w:rPr>
                <w:color w:val="000000"/>
                <w:sz w:val="20"/>
              </w:rPr>
            </w:pPr>
            <w:r w:rsidRPr="007E6A05">
              <w:rPr>
                <w:color w:val="000000"/>
                <w:sz w:val="20"/>
              </w:rPr>
              <w:t>130,0</w:t>
            </w:r>
          </w:p>
          <w:p w14:paraId="53A3B4E0" w14:textId="77777777" w:rsidR="0035166F" w:rsidRPr="007E6A05" w:rsidRDefault="0035166F" w:rsidP="0035166F">
            <w:pPr>
              <w:pStyle w:val="1TimesNewRoman12"/>
              <w:spacing w:before="0" w:after="0" w:line="240" w:lineRule="auto"/>
              <w:rPr>
                <w:color w:val="000000"/>
                <w:sz w:val="20"/>
              </w:rPr>
            </w:pPr>
          </w:p>
          <w:p w14:paraId="4A5ECE3E" w14:textId="77777777" w:rsidR="0035166F" w:rsidRPr="007E6A05" w:rsidRDefault="0035166F" w:rsidP="0035166F">
            <w:pPr>
              <w:pStyle w:val="1TimesNewRoman12"/>
              <w:spacing w:before="0" w:after="0" w:line="240" w:lineRule="auto"/>
              <w:rPr>
                <w:color w:val="000000"/>
                <w:sz w:val="20"/>
              </w:rPr>
            </w:pPr>
          </w:p>
        </w:tc>
        <w:tc>
          <w:tcPr>
            <w:tcW w:w="2551" w:type="dxa"/>
            <w:tcBorders>
              <w:top w:val="single" w:sz="4" w:space="0" w:color="auto"/>
              <w:left w:val="single" w:sz="4" w:space="0" w:color="auto"/>
              <w:bottom w:val="single" w:sz="4" w:space="0" w:color="auto"/>
              <w:right w:val="single" w:sz="4" w:space="0" w:color="auto"/>
            </w:tcBorders>
            <w:noWrap/>
          </w:tcPr>
          <w:p w14:paraId="321AEFCC" w14:textId="77777777" w:rsidR="0035166F" w:rsidRPr="007E6A05" w:rsidRDefault="0035166F" w:rsidP="0035166F">
            <w:pPr>
              <w:pStyle w:val="1TimesNewRoman12"/>
              <w:spacing w:before="0" w:after="0" w:line="240" w:lineRule="auto"/>
              <w:rPr>
                <w:color w:val="FF0000"/>
                <w:sz w:val="20"/>
              </w:rPr>
            </w:pPr>
            <w:r w:rsidRPr="007E6A05">
              <w:rPr>
                <w:color w:val="FF0000"/>
                <w:sz w:val="20"/>
              </w:rPr>
              <w:t xml:space="preserve"> </w:t>
            </w:r>
          </w:p>
          <w:p w14:paraId="4E6E45B1" w14:textId="77777777" w:rsidR="0035166F" w:rsidRPr="007E6A05" w:rsidRDefault="0035166F" w:rsidP="0035166F">
            <w:pPr>
              <w:pStyle w:val="1TimesNewRoman12"/>
              <w:spacing w:before="0" w:after="0" w:line="240" w:lineRule="auto"/>
              <w:rPr>
                <w:color w:val="000000"/>
                <w:sz w:val="20"/>
              </w:rPr>
            </w:pPr>
            <w:r w:rsidRPr="007E6A05">
              <w:rPr>
                <w:color w:val="000000"/>
                <w:sz w:val="20"/>
              </w:rPr>
              <w:t>Установка видеокамер</w:t>
            </w:r>
          </w:p>
          <w:p w14:paraId="7774764F" w14:textId="77777777" w:rsidR="0035166F" w:rsidRPr="007E6A05" w:rsidRDefault="0035166F" w:rsidP="0035166F">
            <w:pPr>
              <w:pStyle w:val="1TimesNewRoman12"/>
              <w:spacing w:before="0" w:after="0" w:line="240" w:lineRule="auto"/>
              <w:rPr>
                <w:color w:val="FF0000"/>
                <w:sz w:val="20"/>
              </w:rPr>
            </w:pPr>
          </w:p>
          <w:p w14:paraId="49EB9AD4" w14:textId="77777777" w:rsidR="0035166F" w:rsidRPr="007E6A05" w:rsidRDefault="0035166F" w:rsidP="0035166F">
            <w:pPr>
              <w:pStyle w:val="1TimesNewRoman12"/>
              <w:spacing w:before="0" w:after="0" w:line="240" w:lineRule="auto"/>
              <w:rPr>
                <w:sz w:val="20"/>
              </w:rPr>
            </w:pPr>
          </w:p>
        </w:tc>
      </w:tr>
      <w:tr w:rsidR="0035166F" w:rsidRPr="007E6A05" w14:paraId="781493CC" w14:textId="77777777" w:rsidTr="001A7146">
        <w:trPr>
          <w:trHeight w:val="20"/>
        </w:trPr>
        <w:tc>
          <w:tcPr>
            <w:tcW w:w="2407" w:type="dxa"/>
            <w:gridSpan w:val="4"/>
            <w:tcBorders>
              <w:top w:val="single" w:sz="4" w:space="0" w:color="auto"/>
              <w:left w:val="single" w:sz="4" w:space="0" w:color="auto"/>
              <w:bottom w:val="single" w:sz="4" w:space="0" w:color="auto"/>
              <w:right w:val="single" w:sz="4" w:space="0" w:color="auto"/>
            </w:tcBorders>
            <w:noWrap/>
            <w:hideMark/>
          </w:tcPr>
          <w:p w14:paraId="78180F29" w14:textId="77777777" w:rsidR="0035166F" w:rsidRPr="007E6A05" w:rsidRDefault="0035166F" w:rsidP="0035166F">
            <w:pPr>
              <w:pStyle w:val="1TimesNewRoman12"/>
              <w:spacing w:before="0" w:after="0" w:line="240" w:lineRule="auto"/>
              <w:rPr>
                <w:sz w:val="20"/>
              </w:rPr>
            </w:pPr>
            <w:r w:rsidRPr="007E6A05">
              <w:rPr>
                <w:sz w:val="20"/>
              </w:rPr>
              <w:t xml:space="preserve">1.3 </w:t>
            </w:r>
            <w:proofErr w:type="spellStart"/>
            <w:r w:rsidRPr="007E6A05">
              <w:rPr>
                <w:sz w:val="20"/>
              </w:rPr>
              <w:t>изготов</w:t>
            </w:r>
            <w:proofErr w:type="spellEnd"/>
            <w:r w:rsidRPr="007E6A05">
              <w:rPr>
                <w:sz w:val="20"/>
              </w:rPr>
              <w:t xml:space="preserve">-е и размещение в местах массового нахождения граждан </w:t>
            </w:r>
            <w:proofErr w:type="spellStart"/>
            <w:r w:rsidRPr="007E6A05">
              <w:rPr>
                <w:sz w:val="20"/>
              </w:rPr>
              <w:t>соц</w:t>
            </w:r>
            <w:proofErr w:type="spellEnd"/>
            <w:r w:rsidRPr="007E6A05">
              <w:rPr>
                <w:sz w:val="20"/>
              </w:rPr>
              <w:t>-й наружной рекламы, проведение разъяснительной с населением по тематике профилактики прав-</w:t>
            </w:r>
            <w:proofErr w:type="spellStart"/>
            <w:r w:rsidRPr="007E6A05">
              <w:rPr>
                <w:sz w:val="20"/>
              </w:rPr>
              <w:t>ий</w:t>
            </w:r>
            <w:proofErr w:type="spellEnd"/>
            <w:r w:rsidRPr="007E6A05">
              <w:rPr>
                <w:sz w:val="20"/>
              </w:rPr>
              <w:t xml:space="preserve"> в сфере информационных технологий, незаконного оборота оружия и боеприпасов, коррупции, алкоголизма, </w:t>
            </w:r>
            <w:proofErr w:type="spellStart"/>
            <w:r w:rsidRPr="007E6A05">
              <w:rPr>
                <w:sz w:val="20"/>
              </w:rPr>
              <w:t>проф-ке</w:t>
            </w:r>
            <w:proofErr w:type="spellEnd"/>
            <w:r w:rsidRPr="007E6A05">
              <w:rPr>
                <w:sz w:val="20"/>
              </w:rPr>
              <w:t xml:space="preserve"> рецидивной </w:t>
            </w:r>
            <w:proofErr w:type="spellStart"/>
            <w:r w:rsidRPr="007E6A05">
              <w:rPr>
                <w:sz w:val="20"/>
              </w:rPr>
              <w:t>преступ-ти</w:t>
            </w:r>
            <w:proofErr w:type="spellEnd"/>
            <w:r w:rsidRPr="007E6A05">
              <w:rPr>
                <w:sz w:val="20"/>
              </w:rPr>
              <w:t xml:space="preserve"> среди нес-х</w:t>
            </w:r>
          </w:p>
        </w:tc>
        <w:tc>
          <w:tcPr>
            <w:tcW w:w="2653" w:type="dxa"/>
            <w:gridSpan w:val="2"/>
            <w:tcBorders>
              <w:top w:val="single" w:sz="4" w:space="0" w:color="auto"/>
              <w:left w:val="single" w:sz="4" w:space="0" w:color="auto"/>
              <w:bottom w:val="single" w:sz="4" w:space="0" w:color="auto"/>
              <w:right w:val="single" w:sz="4" w:space="0" w:color="auto"/>
            </w:tcBorders>
            <w:noWrap/>
            <w:hideMark/>
          </w:tcPr>
          <w:p w14:paraId="4E0A9F97" w14:textId="77777777" w:rsidR="0035166F" w:rsidRPr="007E6A05" w:rsidRDefault="0035166F" w:rsidP="0035166F">
            <w:pPr>
              <w:pStyle w:val="1TimesNewRoman12"/>
              <w:spacing w:before="0" w:after="0" w:line="240" w:lineRule="auto"/>
              <w:rPr>
                <w:sz w:val="20"/>
              </w:rPr>
            </w:pPr>
            <w:r w:rsidRPr="007E6A05">
              <w:rPr>
                <w:sz w:val="20"/>
              </w:rPr>
              <w:t xml:space="preserve"> Вне программы</w:t>
            </w:r>
          </w:p>
        </w:tc>
        <w:tc>
          <w:tcPr>
            <w:tcW w:w="1843" w:type="dxa"/>
            <w:gridSpan w:val="2"/>
            <w:tcBorders>
              <w:top w:val="single" w:sz="4" w:space="0" w:color="auto"/>
              <w:left w:val="single" w:sz="4" w:space="0" w:color="auto"/>
              <w:bottom w:val="single" w:sz="4" w:space="0" w:color="auto"/>
              <w:right w:val="single" w:sz="4" w:space="0" w:color="auto"/>
            </w:tcBorders>
            <w:noWrap/>
            <w:hideMark/>
          </w:tcPr>
          <w:p w14:paraId="08993BE6" w14:textId="77777777" w:rsidR="0035166F" w:rsidRPr="007E6A05" w:rsidRDefault="0035166F" w:rsidP="0035166F">
            <w:pPr>
              <w:pStyle w:val="1TimesNewRoman12"/>
              <w:spacing w:before="0" w:after="0" w:line="240" w:lineRule="auto"/>
              <w:rPr>
                <w:sz w:val="20"/>
              </w:rPr>
            </w:pPr>
            <w:r w:rsidRPr="007E6A05">
              <w:rPr>
                <w:sz w:val="20"/>
              </w:rPr>
              <w:t>ОМС (по согласованию) с  </w:t>
            </w:r>
          </w:p>
          <w:p w14:paraId="799BAA70" w14:textId="77777777" w:rsidR="0035166F" w:rsidRPr="007E6A05" w:rsidRDefault="0035166F" w:rsidP="0035166F">
            <w:pPr>
              <w:pStyle w:val="1TimesNewRoman12"/>
              <w:spacing w:before="0" w:after="0" w:line="240" w:lineRule="auto"/>
              <w:rPr>
                <w:sz w:val="20"/>
              </w:rPr>
            </w:pPr>
            <w:r w:rsidRPr="007E6A05">
              <w:rPr>
                <w:sz w:val="20"/>
              </w:rPr>
              <w:t>МО МВД</w:t>
            </w:r>
          </w:p>
          <w:p w14:paraId="63E67A41" w14:textId="77777777" w:rsidR="0035166F" w:rsidRPr="007E6A05" w:rsidRDefault="0035166F" w:rsidP="0035166F">
            <w:pPr>
              <w:pStyle w:val="1TimesNewRoman12"/>
              <w:spacing w:before="0" w:after="0" w:line="240" w:lineRule="auto"/>
              <w:rPr>
                <w:sz w:val="20"/>
              </w:rPr>
            </w:pPr>
            <w:r w:rsidRPr="007E6A05">
              <w:rPr>
                <w:sz w:val="20"/>
              </w:rPr>
              <w:t>России «Куйбышевский»</w:t>
            </w:r>
          </w:p>
          <w:p w14:paraId="1BECFB4A" w14:textId="77777777" w:rsidR="0035166F" w:rsidRPr="007E6A05" w:rsidRDefault="0035166F" w:rsidP="0035166F">
            <w:pPr>
              <w:pStyle w:val="1TimesNewRoman12"/>
              <w:spacing w:before="0" w:after="0" w:line="240" w:lineRule="auto"/>
              <w:rPr>
                <w:sz w:val="20"/>
              </w:rPr>
            </w:pPr>
            <w:r w:rsidRPr="007E6A05">
              <w:rPr>
                <w:sz w:val="20"/>
              </w:rPr>
              <w:t xml:space="preserve"> </w:t>
            </w:r>
          </w:p>
        </w:tc>
        <w:tc>
          <w:tcPr>
            <w:tcW w:w="892" w:type="dxa"/>
            <w:gridSpan w:val="2"/>
            <w:tcBorders>
              <w:top w:val="single" w:sz="4" w:space="0" w:color="auto"/>
              <w:left w:val="single" w:sz="4" w:space="0" w:color="auto"/>
              <w:bottom w:val="single" w:sz="4" w:space="0" w:color="auto"/>
              <w:right w:val="single" w:sz="4" w:space="0" w:color="auto"/>
            </w:tcBorders>
            <w:noWrap/>
          </w:tcPr>
          <w:p w14:paraId="6D70FA08" w14:textId="77777777" w:rsidR="0035166F" w:rsidRPr="007E6A05" w:rsidRDefault="0035166F" w:rsidP="0035166F">
            <w:pPr>
              <w:pStyle w:val="1TimesNewRoman12"/>
              <w:spacing w:before="0" w:after="0" w:line="240" w:lineRule="auto"/>
              <w:rPr>
                <w:sz w:val="20"/>
              </w:rPr>
            </w:pPr>
            <w:r w:rsidRPr="007E6A05">
              <w:rPr>
                <w:sz w:val="20"/>
              </w:rPr>
              <w:t>2026-2030</w:t>
            </w:r>
          </w:p>
          <w:p w14:paraId="2234EEEF"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hideMark/>
          </w:tcPr>
          <w:p w14:paraId="63BEFB32" w14:textId="77777777" w:rsidR="0035166F" w:rsidRPr="007E6A05" w:rsidRDefault="0035166F" w:rsidP="0035166F">
            <w:pPr>
              <w:pStyle w:val="1TimesNewRoman12"/>
              <w:spacing w:before="0" w:after="0" w:line="240" w:lineRule="auto"/>
              <w:rPr>
                <w:sz w:val="20"/>
              </w:rPr>
            </w:pPr>
            <w:r w:rsidRPr="007E6A05">
              <w:rPr>
                <w:sz w:val="20"/>
              </w:rPr>
              <w:t>-</w:t>
            </w:r>
          </w:p>
        </w:tc>
        <w:tc>
          <w:tcPr>
            <w:tcW w:w="852" w:type="dxa"/>
            <w:tcBorders>
              <w:top w:val="single" w:sz="4" w:space="0" w:color="auto"/>
              <w:left w:val="single" w:sz="4" w:space="0" w:color="auto"/>
              <w:bottom w:val="single" w:sz="4" w:space="0" w:color="auto"/>
              <w:right w:val="single" w:sz="4" w:space="0" w:color="auto"/>
            </w:tcBorders>
          </w:tcPr>
          <w:p w14:paraId="30B7AC18" w14:textId="77777777" w:rsidR="0035166F" w:rsidRPr="007E6A05" w:rsidRDefault="0035166F" w:rsidP="0035166F">
            <w:pPr>
              <w:pStyle w:val="1TimesNewRoman12"/>
              <w:spacing w:before="0" w:after="0" w:line="240" w:lineRule="auto"/>
              <w:rPr>
                <w:sz w:val="20"/>
              </w:rPr>
            </w:pPr>
            <w:r w:rsidRPr="007E6A05">
              <w:rPr>
                <w:sz w:val="20"/>
              </w:rPr>
              <w:t>-</w:t>
            </w:r>
          </w:p>
        </w:tc>
        <w:tc>
          <w:tcPr>
            <w:tcW w:w="708" w:type="dxa"/>
            <w:tcBorders>
              <w:top w:val="single" w:sz="4" w:space="0" w:color="auto"/>
              <w:left w:val="single" w:sz="4" w:space="0" w:color="auto"/>
              <w:bottom w:val="single" w:sz="4" w:space="0" w:color="auto"/>
              <w:right w:val="single" w:sz="4" w:space="0" w:color="auto"/>
            </w:tcBorders>
            <w:hideMark/>
          </w:tcPr>
          <w:p w14:paraId="1151E306" w14:textId="77777777" w:rsidR="0035166F" w:rsidRPr="007E6A05" w:rsidRDefault="0035166F" w:rsidP="0035166F">
            <w:pPr>
              <w:pStyle w:val="1TimesNewRoman12"/>
              <w:spacing w:before="0" w:after="0" w:line="240" w:lineRule="auto"/>
              <w:rPr>
                <w:sz w:val="20"/>
              </w:rPr>
            </w:pPr>
            <w:r w:rsidRPr="007E6A05">
              <w:rPr>
                <w:sz w:val="20"/>
              </w:rPr>
              <w:t>-</w:t>
            </w:r>
          </w:p>
        </w:tc>
        <w:tc>
          <w:tcPr>
            <w:tcW w:w="711" w:type="dxa"/>
            <w:tcBorders>
              <w:top w:val="single" w:sz="4" w:space="0" w:color="auto"/>
              <w:left w:val="single" w:sz="4" w:space="0" w:color="auto"/>
              <w:bottom w:val="single" w:sz="4" w:space="0" w:color="auto"/>
              <w:right w:val="single" w:sz="4" w:space="0" w:color="auto"/>
            </w:tcBorders>
          </w:tcPr>
          <w:p w14:paraId="0D7F098A"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hideMark/>
          </w:tcPr>
          <w:p w14:paraId="5D9DBAFD"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hideMark/>
          </w:tcPr>
          <w:p w14:paraId="071B5D2C" w14:textId="77777777" w:rsidR="0035166F" w:rsidRPr="007E6A05" w:rsidRDefault="0035166F" w:rsidP="0035166F">
            <w:pPr>
              <w:pStyle w:val="1TimesNewRoman12"/>
              <w:spacing w:before="0" w:after="0" w:line="240" w:lineRule="auto"/>
              <w:rPr>
                <w:sz w:val="20"/>
              </w:rPr>
            </w:pPr>
            <w:r w:rsidRPr="007E6A05">
              <w:rPr>
                <w:sz w:val="20"/>
              </w:rPr>
              <w:t>-</w:t>
            </w:r>
          </w:p>
        </w:tc>
        <w:tc>
          <w:tcPr>
            <w:tcW w:w="2551" w:type="dxa"/>
            <w:tcBorders>
              <w:top w:val="single" w:sz="4" w:space="0" w:color="auto"/>
              <w:left w:val="single" w:sz="4" w:space="0" w:color="auto"/>
              <w:bottom w:val="single" w:sz="4" w:space="0" w:color="auto"/>
              <w:right w:val="single" w:sz="4" w:space="0" w:color="auto"/>
            </w:tcBorders>
            <w:noWrap/>
            <w:hideMark/>
          </w:tcPr>
          <w:p w14:paraId="3FD20B9E" w14:textId="77777777" w:rsidR="0035166F" w:rsidRPr="007E6A05" w:rsidRDefault="0035166F" w:rsidP="0035166F">
            <w:pPr>
              <w:pStyle w:val="1TimesNewRoman12"/>
              <w:spacing w:before="0" w:after="0" w:line="240" w:lineRule="auto"/>
              <w:rPr>
                <w:sz w:val="20"/>
              </w:rPr>
            </w:pPr>
            <w:r w:rsidRPr="007E6A05">
              <w:rPr>
                <w:sz w:val="20"/>
              </w:rPr>
              <w:t xml:space="preserve"> Профилактика правонарушений, повышение правовой грамотности граждан </w:t>
            </w:r>
          </w:p>
        </w:tc>
      </w:tr>
      <w:tr w:rsidR="0035166F" w:rsidRPr="007E6A05" w14:paraId="53F4B27D" w14:textId="77777777" w:rsidTr="001A7146">
        <w:trPr>
          <w:trHeight w:val="56"/>
        </w:trPr>
        <w:tc>
          <w:tcPr>
            <w:tcW w:w="2407" w:type="dxa"/>
            <w:gridSpan w:val="4"/>
            <w:tcBorders>
              <w:top w:val="single" w:sz="4" w:space="0" w:color="auto"/>
              <w:left w:val="single" w:sz="4" w:space="0" w:color="auto"/>
              <w:bottom w:val="single" w:sz="4" w:space="0" w:color="auto"/>
              <w:right w:val="single" w:sz="4" w:space="0" w:color="auto"/>
            </w:tcBorders>
            <w:noWrap/>
          </w:tcPr>
          <w:p w14:paraId="4876EC6D" w14:textId="77777777" w:rsidR="0035166F" w:rsidRPr="007E6A05" w:rsidRDefault="0035166F" w:rsidP="0035166F">
            <w:pPr>
              <w:pStyle w:val="1TimesNewRoman12"/>
              <w:spacing w:before="0" w:after="0" w:line="240" w:lineRule="auto"/>
              <w:rPr>
                <w:sz w:val="20"/>
              </w:rPr>
            </w:pPr>
            <w:r w:rsidRPr="007E6A05">
              <w:rPr>
                <w:sz w:val="20"/>
              </w:rPr>
              <w:t>1.4. Профилактика правонарушений в области охраны окружающей среды и природопользования. Организация и обеспечение охраны памятников природы регионального значения</w:t>
            </w:r>
          </w:p>
        </w:tc>
        <w:tc>
          <w:tcPr>
            <w:tcW w:w="2653" w:type="dxa"/>
            <w:gridSpan w:val="2"/>
            <w:tcBorders>
              <w:top w:val="single" w:sz="4" w:space="0" w:color="auto"/>
              <w:left w:val="single" w:sz="4" w:space="0" w:color="auto"/>
              <w:bottom w:val="single" w:sz="4" w:space="0" w:color="auto"/>
              <w:right w:val="single" w:sz="4" w:space="0" w:color="auto"/>
            </w:tcBorders>
            <w:noWrap/>
          </w:tcPr>
          <w:p w14:paraId="1558DA0E" w14:textId="77777777" w:rsidR="0035166F" w:rsidRPr="007E6A05" w:rsidRDefault="0035166F" w:rsidP="0035166F">
            <w:pPr>
              <w:pStyle w:val="1TimesNewRoman12"/>
              <w:spacing w:before="0" w:after="0" w:line="240" w:lineRule="auto"/>
              <w:rPr>
                <w:sz w:val="20"/>
              </w:rPr>
            </w:pPr>
          </w:p>
        </w:tc>
        <w:tc>
          <w:tcPr>
            <w:tcW w:w="1843" w:type="dxa"/>
            <w:gridSpan w:val="2"/>
            <w:tcBorders>
              <w:top w:val="single" w:sz="4" w:space="0" w:color="auto"/>
              <w:left w:val="single" w:sz="4" w:space="0" w:color="auto"/>
              <w:bottom w:val="single" w:sz="4" w:space="0" w:color="auto"/>
              <w:right w:val="single" w:sz="4" w:space="0" w:color="auto"/>
            </w:tcBorders>
            <w:noWrap/>
            <w:hideMark/>
          </w:tcPr>
          <w:p w14:paraId="0CB2175E" w14:textId="77777777" w:rsidR="0035166F" w:rsidRPr="007E6A05" w:rsidRDefault="0035166F" w:rsidP="0035166F">
            <w:pPr>
              <w:pStyle w:val="1TimesNewRoman12"/>
              <w:spacing w:before="0" w:after="0" w:line="240" w:lineRule="auto"/>
              <w:rPr>
                <w:sz w:val="20"/>
              </w:rPr>
            </w:pPr>
            <w:r w:rsidRPr="007E6A05">
              <w:rPr>
                <w:sz w:val="20"/>
              </w:rPr>
              <w:t>ОМС, МО МВД</w:t>
            </w:r>
          </w:p>
          <w:p w14:paraId="2737212E" w14:textId="77777777" w:rsidR="0035166F" w:rsidRPr="007E6A05" w:rsidRDefault="0035166F" w:rsidP="0035166F">
            <w:pPr>
              <w:pStyle w:val="1TimesNewRoman12"/>
              <w:spacing w:before="0" w:after="0" w:line="240" w:lineRule="auto"/>
              <w:rPr>
                <w:sz w:val="20"/>
              </w:rPr>
            </w:pPr>
            <w:r w:rsidRPr="007E6A05">
              <w:rPr>
                <w:sz w:val="20"/>
              </w:rPr>
              <w:t>России «Куйбышевский</w:t>
            </w:r>
          </w:p>
        </w:tc>
        <w:tc>
          <w:tcPr>
            <w:tcW w:w="892" w:type="dxa"/>
            <w:gridSpan w:val="2"/>
            <w:tcBorders>
              <w:top w:val="single" w:sz="4" w:space="0" w:color="auto"/>
              <w:left w:val="single" w:sz="4" w:space="0" w:color="auto"/>
              <w:bottom w:val="single" w:sz="4" w:space="0" w:color="auto"/>
              <w:right w:val="single" w:sz="4" w:space="0" w:color="auto"/>
            </w:tcBorders>
            <w:noWrap/>
          </w:tcPr>
          <w:p w14:paraId="0900A5C0" w14:textId="77777777" w:rsidR="0035166F" w:rsidRPr="007E6A05" w:rsidRDefault="0035166F" w:rsidP="0035166F">
            <w:pPr>
              <w:pStyle w:val="1TimesNewRoman12"/>
              <w:spacing w:before="0" w:after="0" w:line="240" w:lineRule="auto"/>
              <w:rPr>
                <w:sz w:val="20"/>
              </w:rPr>
            </w:pPr>
            <w:r w:rsidRPr="007E6A05">
              <w:rPr>
                <w:sz w:val="20"/>
              </w:rPr>
              <w:t>2026-2030</w:t>
            </w:r>
          </w:p>
          <w:p w14:paraId="78E36786"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hideMark/>
          </w:tcPr>
          <w:p w14:paraId="47078966" w14:textId="77777777" w:rsidR="0035166F" w:rsidRPr="007E6A05" w:rsidRDefault="0035166F" w:rsidP="0035166F">
            <w:pPr>
              <w:pStyle w:val="1TimesNewRoman12"/>
              <w:spacing w:before="0" w:after="0" w:line="240" w:lineRule="auto"/>
              <w:rPr>
                <w:sz w:val="20"/>
              </w:rPr>
            </w:pPr>
            <w:r w:rsidRPr="007E6A05">
              <w:rPr>
                <w:sz w:val="20"/>
              </w:rPr>
              <w:t>-</w:t>
            </w:r>
          </w:p>
        </w:tc>
        <w:tc>
          <w:tcPr>
            <w:tcW w:w="852" w:type="dxa"/>
            <w:tcBorders>
              <w:top w:val="single" w:sz="4" w:space="0" w:color="auto"/>
              <w:left w:val="single" w:sz="4" w:space="0" w:color="auto"/>
              <w:bottom w:val="single" w:sz="4" w:space="0" w:color="auto"/>
              <w:right w:val="single" w:sz="4" w:space="0" w:color="auto"/>
            </w:tcBorders>
          </w:tcPr>
          <w:p w14:paraId="072EE281" w14:textId="77777777" w:rsidR="0035166F" w:rsidRPr="007E6A05" w:rsidRDefault="0035166F" w:rsidP="0035166F">
            <w:pPr>
              <w:pStyle w:val="1TimesNewRoman12"/>
              <w:spacing w:before="0" w:after="0" w:line="240" w:lineRule="auto"/>
              <w:rPr>
                <w:sz w:val="20"/>
              </w:rPr>
            </w:pPr>
            <w:r w:rsidRPr="007E6A05">
              <w:rPr>
                <w:sz w:val="20"/>
              </w:rPr>
              <w:t>-</w:t>
            </w:r>
          </w:p>
        </w:tc>
        <w:tc>
          <w:tcPr>
            <w:tcW w:w="708" w:type="dxa"/>
            <w:tcBorders>
              <w:top w:val="single" w:sz="4" w:space="0" w:color="auto"/>
              <w:left w:val="single" w:sz="4" w:space="0" w:color="auto"/>
              <w:bottom w:val="single" w:sz="4" w:space="0" w:color="auto"/>
              <w:right w:val="single" w:sz="4" w:space="0" w:color="auto"/>
            </w:tcBorders>
            <w:hideMark/>
          </w:tcPr>
          <w:p w14:paraId="2CB4172D" w14:textId="77777777" w:rsidR="0035166F" w:rsidRPr="007E6A05" w:rsidRDefault="0035166F" w:rsidP="0035166F">
            <w:pPr>
              <w:pStyle w:val="1TimesNewRoman12"/>
              <w:spacing w:before="0" w:after="0" w:line="240" w:lineRule="auto"/>
              <w:rPr>
                <w:sz w:val="20"/>
              </w:rPr>
            </w:pPr>
            <w:r w:rsidRPr="007E6A05">
              <w:rPr>
                <w:sz w:val="20"/>
              </w:rPr>
              <w:t>-</w:t>
            </w:r>
          </w:p>
        </w:tc>
        <w:tc>
          <w:tcPr>
            <w:tcW w:w="711" w:type="dxa"/>
            <w:tcBorders>
              <w:top w:val="single" w:sz="4" w:space="0" w:color="auto"/>
              <w:left w:val="single" w:sz="4" w:space="0" w:color="auto"/>
              <w:bottom w:val="single" w:sz="4" w:space="0" w:color="auto"/>
              <w:right w:val="single" w:sz="4" w:space="0" w:color="auto"/>
            </w:tcBorders>
          </w:tcPr>
          <w:p w14:paraId="13E9E88D"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tcPr>
          <w:p w14:paraId="0F8B1C7A"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tcPr>
          <w:p w14:paraId="66D03116" w14:textId="77777777" w:rsidR="0035166F" w:rsidRPr="007E6A05" w:rsidRDefault="0035166F" w:rsidP="0035166F">
            <w:pPr>
              <w:pStyle w:val="1TimesNewRoman12"/>
              <w:spacing w:before="0" w:after="0" w:line="240" w:lineRule="auto"/>
              <w:rPr>
                <w:sz w:val="20"/>
              </w:rPr>
            </w:pPr>
            <w:r w:rsidRPr="007E6A05">
              <w:rPr>
                <w:sz w:val="20"/>
              </w:rPr>
              <w:t>-</w:t>
            </w:r>
          </w:p>
        </w:tc>
        <w:tc>
          <w:tcPr>
            <w:tcW w:w="2551" w:type="dxa"/>
            <w:tcBorders>
              <w:top w:val="single" w:sz="4" w:space="0" w:color="auto"/>
              <w:left w:val="single" w:sz="4" w:space="0" w:color="auto"/>
              <w:bottom w:val="single" w:sz="4" w:space="0" w:color="auto"/>
              <w:right w:val="single" w:sz="4" w:space="0" w:color="auto"/>
            </w:tcBorders>
            <w:noWrap/>
            <w:hideMark/>
          </w:tcPr>
          <w:p w14:paraId="5BF7FEBE" w14:textId="77777777" w:rsidR="0035166F" w:rsidRPr="007E6A05" w:rsidRDefault="0035166F" w:rsidP="0035166F">
            <w:pPr>
              <w:pStyle w:val="1TimesNewRoman12"/>
              <w:spacing w:before="0" w:after="0" w:line="240" w:lineRule="auto"/>
              <w:rPr>
                <w:sz w:val="20"/>
              </w:rPr>
            </w:pPr>
            <w:r w:rsidRPr="007E6A05">
              <w:rPr>
                <w:sz w:val="20"/>
              </w:rPr>
              <w:t xml:space="preserve">Увеличение охвата нас-я Куйбышевского района эколого-просветительскими акциями и </w:t>
            </w:r>
            <w:proofErr w:type="spellStart"/>
            <w:r w:rsidRPr="007E6A05">
              <w:rPr>
                <w:sz w:val="20"/>
              </w:rPr>
              <w:t>мероп</w:t>
            </w:r>
            <w:proofErr w:type="spellEnd"/>
            <w:r w:rsidRPr="007E6A05">
              <w:rPr>
                <w:sz w:val="20"/>
              </w:rPr>
              <w:t>-ми в целях профилактики прав-</w:t>
            </w:r>
            <w:proofErr w:type="spellStart"/>
            <w:r w:rsidRPr="007E6A05">
              <w:rPr>
                <w:sz w:val="20"/>
              </w:rPr>
              <w:t>ний</w:t>
            </w:r>
            <w:proofErr w:type="spellEnd"/>
            <w:r w:rsidRPr="007E6A05">
              <w:rPr>
                <w:sz w:val="20"/>
              </w:rPr>
              <w:t xml:space="preserve"> в области охраны окружающей среды и природопользования. Пресечение прав-</w:t>
            </w:r>
            <w:proofErr w:type="spellStart"/>
            <w:r w:rsidRPr="007E6A05">
              <w:rPr>
                <w:sz w:val="20"/>
              </w:rPr>
              <w:t>ний</w:t>
            </w:r>
            <w:proofErr w:type="spellEnd"/>
            <w:r w:rsidRPr="007E6A05">
              <w:rPr>
                <w:sz w:val="20"/>
              </w:rPr>
              <w:t xml:space="preserve"> на территории памятников природы регионального значения</w:t>
            </w:r>
          </w:p>
        </w:tc>
      </w:tr>
      <w:tr w:rsidR="0035166F" w:rsidRPr="007E6A05" w14:paraId="18210084" w14:textId="77777777" w:rsidTr="001A7146">
        <w:trPr>
          <w:trHeight w:val="20"/>
        </w:trPr>
        <w:tc>
          <w:tcPr>
            <w:tcW w:w="2407" w:type="dxa"/>
            <w:gridSpan w:val="4"/>
            <w:tcBorders>
              <w:top w:val="single" w:sz="4" w:space="0" w:color="auto"/>
              <w:left w:val="single" w:sz="4" w:space="0" w:color="auto"/>
              <w:bottom w:val="single" w:sz="4" w:space="0" w:color="auto"/>
              <w:right w:val="single" w:sz="4" w:space="0" w:color="auto"/>
            </w:tcBorders>
            <w:noWrap/>
            <w:hideMark/>
          </w:tcPr>
          <w:p w14:paraId="6D703BBA" w14:textId="77777777" w:rsidR="0035166F" w:rsidRPr="007E6A05" w:rsidRDefault="0035166F" w:rsidP="0035166F">
            <w:pPr>
              <w:pStyle w:val="1TimesNewRoman12"/>
              <w:spacing w:before="0" w:after="0" w:line="240" w:lineRule="auto"/>
              <w:rPr>
                <w:sz w:val="20"/>
              </w:rPr>
            </w:pPr>
            <w:r w:rsidRPr="007E6A05">
              <w:rPr>
                <w:sz w:val="20"/>
              </w:rPr>
              <w:t>1.6. Разработка муниципальных программ в сфере профилактики правонарушений</w:t>
            </w:r>
          </w:p>
        </w:tc>
        <w:tc>
          <w:tcPr>
            <w:tcW w:w="2653" w:type="dxa"/>
            <w:gridSpan w:val="2"/>
            <w:tcBorders>
              <w:top w:val="single" w:sz="4" w:space="0" w:color="auto"/>
              <w:left w:val="single" w:sz="4" w:space="0" w:color="auto"/>
              <w:bottom w:val="single" w:sz="4" w:space="0" w:color="auto"/>
              <w:right w:val="single" w:sz="4" w:space="0" w:color="auto"/>
            </w:tcBorders>
            <w:noWrap/>
          </w:tcPr>
          <w:p w14:paraId="05B03201" w14:textId="77777777" w:rsidR="0035166F" w:rsidRPr="007E6A05" w:rsidRDefault="0035166F" w:rsidP="0035166F">
            <w:pPr>
              <w:pStyle w:val="1TimesNewRoman12"/>
              <w:spacing w:before="0" w:after="0" w:line="240" w:lineRule="auto"/>
              <w:rPr>
                <w:sz w:val="20"/>
              </w:rPr>
            </w:pPr>
            <w:r w:rsidRPr="007E6A05">
              <w:rPr>
                <w:sz w:val="20"/>
              </w:rPr>
              <w:t>Вне программ</w:t>
            </w:r>
          </w:p>
        </w:tc>
        <w:tc>
          <w:tcPr>
            <w:tcW w:w="1843" w:type="dxa"/>
            <w:gridSpan w:val="2"/>
            <w:tcBorders>
              <w:top w:val="single" w:sz="4" w:space="0" w:color="auto"/>
              <w:left w:val="single" w:sz="4" w:space="0" w:color="auto"/>
              <w:bottom w:val="single" w:sz="4" w:space="0" w:color="auto"/>
              <w:right w:val="single" w:sz="4" w:space="0" w:color="auto"/>
            </w:tcBorders>
            <w:noWrap/>
            <w:hideMark/>
          </w:tcPr>
          <w:p w14:paraId="537B0556" w14:textId="77777777" w:rsidR="0035166F" w:rsidRPr="007E6A05" w:rsidRDefault="0035166F" w:rsidP="0035166F">
            <w:pPr>
              <w:pStyle w:val="1TimesNewRoman12"/>
              <w:spacing w:before="0" w:after="0" w:line="240" w:lineRule="auto"/>
              <w:rPr>
                <w:sz w:val="20"/>
              </w:rPr>
            </w:pPr>
            <w:r w:rsidRPr="007E6A05">
              <w:rPr>
                <w:sz w:val="20"/>
              </w:rPr>
              <w:t> </w:t>
            </w:r>
          </w:p>
          <w:p w14:paraId="31889E31" w14:textId="77777777" w:rsidR="0035166F" w:rsidRPr="007E6A05" w:rsidRDefault="0035166F" w:rsidP="0035166F">
            <w:pPr>
              <w:pStyle w:val="1TimesNewRoman12"/>
              <w:spacing w:before="0" w:after="0" w:line="240" w:lineRule="auto"/>
              <w:rPr>
                <w:sz w:val="20"/>
              </w:rPr>
            </w:pPr>
            <w:r w:rsidRPr="007E6A05">
              <w:rPr>
                <w:sz w:val="20"/>
              </w:rPr>
              <w:t>ОМС (по согласованию)</w:t>
            </w:r>
          </w:p>
        </w:tc>
        <w:tc>
          <w:tcPr>
            <w:tcW w:w="892" w:type="dxa"/>
            <w:gridSpan w:val="2"/>
            <w:tcBorders>
              <w:top w:val="single" w:sz="4" w:space="0" w:color="auto"/>
              <w:left w:val="single" w:sz="4" w:space="0" w:color="auto"/>
              <w:bottom w:val="single" w:sz="4" w:space="0" w:color="auto"/>
              <w:right w:val="single" w:sz="4" w:space="0" w:color="auto"/>
            </w:tcBorders>
            <w:noWrap/>
          </w:tcPr>
          <w:p w14:paraId="6129917E" w14:textId="77777777" w:rsidR="0035166F" w:rsidRPr="007E6A05" w:rsidRDefault="0035166F" w:rsidP="0035166F">
            <w:pPr>
              <w:pStyle w:val="1TimesNewRoman12"/>
              <w:spacing w:before="0" w:after="0" w:line="240" w:lineRule="auto"/>
              <w:rPr>
                <w:sz w:val="20"/>
              </w:rPr>
            </w:pPr>
            <w:r w:rsidRPr="007E6A05">
              <w:rPr>
                <w:sz w:val="20"/>
              </w:rPr>
              <w:t>2026-2030</w:t>
            </w:r>
          </w:p>
          <w:p w14:paraId="12BF8ADC"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hideMark/>
          </w:tcPr>
          <w:p w14:paraId="593EC59B" w14:textId="77777777" w:rsidR="0035166F" w:rsidRPr="007E6A05" w:rsidRDefault="0035166F" w:rsidP="0035166F">
            <w:pPr>
              <w:pStyle w:val="1TimesNewRoman12"/>
              <w:spacing w:before="0" w:after="0" w:line="240" w:lineRule="auto"/>
              <w:rPr>
                <w:sz w:val="20"/>
              </w:rPr>
            </w:pPr>
            <w:r w:rsidRPr="007E6A05">
              <w:rPr>
                <w:sz w:val="20"/>
              </w:rPr>
              <w:t>-</w:t>
            </w:r>
          </w:p>
        </w:tc>
        <w:tc>
          <w:tcPr>
            <w:tcW w:w="852" w:type="dxa"/>
            <w:tcBorders>
              <w:top w:val="single" w:sz="4" w:space="0" w:color="auto"/>
              <w:left w:val="single" w:sz="4" w:space="0" w:color="auto"/>
              <w:bottom w:val="single" w:sz="4" w:space="0" w:color="auto"/>
              <w:right w:val="single" w:sz="4" w:space="0" w:color="auto"/>
            </w:tcBorders>
          </w:tcPr>
          <w:p w14:paraId="582FA12D" w14:textId="77777777" w:rsidR="0035166F" w:rsidRPr="007E6A05" w:rsidRDefault="0035166F" w:rsidP="0035166F">
            <w:pPr>
              <w:pStyle w:val="1TimesNewRoman12"/>
              <w:spacing w:before="0" w:after="0" w:line="240" w:lineRule="auto"/>
              <w:rPr>
                <w:sz w:val="20"/>
              </w:rPr>
            </w:pPr>
            <w:r w:rsidRPr="007E6A05">
              <w:rPr>
                <w:sz w:val="20"/>
              </w:rPr>
              <w:t>-</w:t>
            </w:r>
          </w:p>
        </w:tc>
        <w:tc>
          <w:tcPr>
            <w:tcW w:w="708" w:type="dxa"/>
            <w:tcBorders>
              <w:top w:val="single" w:sz="4" w:space="0" w:color="auto"/>
              <w:left w:val="single" w:sz="4" w:space="0" w:color="auto"/>
              <w:bottom w:val="single" w:sz="4" w:space="0" w:color="auto"/>
              <w:right w:val="single" w:sz="4" w:space="0" w:color="auto"/>
            </w:tcBorders>
            <w:hideMark/>
          </w:tcPr>
          <w:p w14:paraId="36471B55" w14:textId="77777777" w:rsidR="0035166F" w:rsidRPr="007E6A05" w:rsidRDefault="0035166F" w:rsidP="0035166F">
            <w:pPr>
              <w:pStyle w:val="1TimesNewRoman12"/>
              <w:spacing w:before="0" w:after="0" w:line="240" w:lineRule="auto"/>
              <w:rPr>
                <w:sz w:val="20"/>
              </w:rPr>
            </w:pPr>
            <w:r w:rsidRPr="007E6A05">
              <w:rPr>
                <w:sz w:val="20"/>
              </w:rPr>
              <w:t>-</w:t>
            </w:r>
          </w:p>
        </w:tc>
        <w:tc>
          <w:tcPr>
            <w:tcW w:w="711" w:type="dxa"/>
            <w:tcBorders>
              <w:top w:val="single" w:sz="4" w:space="0" w:color="auto"/>
              <w:left w:val="single" w:sz="4" w:space="0" w:color="auto"/>
              <w:bottom w:val="single" w:sz="4" w:space="0" w:color="auto"/>
              <w:right w:val="single" w:sz="4" w:space="0" w:color="auto"/>
            </w:tcBorders>
          </w:tcPr>
          <w:p w14:paraId="60F05981"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hideMark/>
          </w:tcPr>
          <w:p w14:paraId="7FA68A98"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hideMark/>
          </w:tcPr>
          <w:p w14:paraId="331FD62A" w14:textId="77777777" w:rsidR="0035166F" w:rsidRPr="007E6A05" w:rsidRDefault="0035166F" w:rsidP="0035166F">
            <w:pPr>
              <w:pStyle w:val="1TimesNewRoman12"/>
              <w:spacing w:before="0" w:after="0" w:line="240" w:lineRule="auto"/>
              <w:rPr>
                <w:sz w:val="20"/>
              </w:rPr>
            </w:pPr>
            <w:r w:rsidRPr="007E6A05">
              <w:rPr>
                <w:sz w:val="20"/>
              </w:rPr>
              <w:t>-</w:t>
            </w:r>
          </w:p>
        </w:tc>
        <w:tc>
          <w:tcPr>
            <w:tcW w:w="2551" w:type="dxa"/>
            <w:tcBorders>
              <w:top w:val="single" w:sz="4" w:space="0" w:color="auto"/>
              <w:left w:val="single" w:sz="4" w:space="0" w:color="auto"/>
              <w:bottom w:val="single" w:sz="4" w:space="0" w:color="auto"/>
              <w:right w:val="single" w:sz="4" w:space="0" w:color="auto"/>
            </w:tcBorders>
            <w:noWrap/>
          </w:tcPr>
          <w:p w14:paraId="6767E74A" w14:textId="77777777" w:rsidR="0035166F" w:rsidRPr="007E6A05" w:rsidRDefault="0035166F" w:rsidP="0035166F">
            <w:pPr>
              <w:pStyle w:val="1TimesNewRoman12"/>
              <w:spacing w:before="0" w:after="0" w:line="240" w:lineRule="auto"/>
              <w:rPr>
                <w:sz w:val="20"/>
              </w:rPr>
            </w:pPr>
            <w:r w:rsidRPr="007E6A05">
              <w:rPr>
                <w:sz w:val="20"/>
              </w:rPr>
              <w:t>Выявление и устранение причин, порождающих правонарушения, условий, способствующих совершению правонарушений, оказание профилактического воздействия на лиц, находящихся в трудной жизненной ситуации, в целях недопущения совершения правонарушений или антиобщественного поведения, повышение уровня правовой грамотности и развитие правосознания граждан в муниципальных образованиях Куйбышевского района</w:t>
            </w:r>
          </w:p>
        </w:tc>
      </w:tr>
      <w:tr w:rsidR="0035166F" w:rsidRPr="007E6A05" w14:paraId="5C1DA8A6" w14:textId="77777777" w:rsidTr="001A7146">
        <w:trPr>
          <w:trHeight w:val="20"/>
        </w:trPr>
        <w:tc>
          <w:tcPr>
            <w:tcW w:w="2407" w:type="dxa"/>
            <w:gridSpan w:val="4"/>
            <w:tcBorders>
              <w:top w:val="single" w:sz="4" w:space="0" w:color="auto"/>
              <w:left w:val="single" w:sz="4" w:space="0" w:color="auto"/>
              <w:bottom w:val="single" w:sz="4" w:space="0" w:color="auto"/>
              <w:right w:val="single" w:sz="4" w:space="0" w:color="auto"/>
            </w:tcBorders>
            <w:noWrap/>
            <w:hideMark/>
          </w:tcPr>
          <w:p w14:paraId="451D7A61" w14:textId="77777777" w:rsidR="0035166F" w:rsidRPr="007E6A05" w:rsidRDefault="0035166F" w:rsidP="0035166F">
            <w:pPr>
              <w:pStyle w:val="1TimesNewRoman12"/>
              <w:spacing w:before="0" w:after="0" w:line="240" w:lineRule="auto"/>
              <w:rPr>
                <w:sz w:val="20"/>
              </w:rPr>
            </w:pPr>
          </w:p>
        </w:tc>
        <w:tc>
          <w:tcPr>
            <w:tcW w:w="2653" w:type="dxa"/>
            <w:gridSpan w:val="2"/>
            <w:tcBorders>
              <w:top w:val="single" w:sz="4" w:space="0" w:color="auto"/>
              <w:left w:val="single" w:sz="4" w:space="0" w:color="auto"/>
              <w:bottom w:val="single" w:sz="4" w:space="0" w:color="auto"/>
              <w:right w:val="single" w:sz="4" w:space="0" w:color="auto"/>
            </w:tcBorders>
            <w:noWrap/>
            <w:hideMark/>
          </w:tcPr>
          <w:p w14:paraId="16ECBE72" w14:textId="77777777" w:rsidR="0035166F" w:rsidRPr="007E6A05" w:rsidRDefault="0035166F" w:rsidP="0035166F">
            <w:pPr>
              <w:pStyle w:val="1TimesNewRoman12"/>
              <w:spacing w:before="0" w:after="0" w:line="240" w:lineRule="auto"/>
              <w:rPr>
                <w:sz w:val="20"/>
              </w:rPr>
            </w:pPr>
          </w:p>
        </w:tc>
        <w:tc>
          <w:tcPr>
            <w:tcW w:w="1843" w:type="dxa"/>
            <w:gridSpan w:val="2"/>
            <w:tcBorders>
              <w:top w:val="single" w:sz="4" w:space="0" w:color="auto"/>
              <w:left w:val="single" w:sz="4" w:space="0" w:color="auto"/>
              <w:bottom w:val="single" w:sz="4" w:space="0" w:color="auto"/>
              <w:right w:val="single" w:sz="4" w:space="0" w:color="auto"/>
            </w:tcBorders>
            <w:noWrap/>
            <w:hideMark/>
          </w:tcPr>
          <w:p w14:paraId="1352E1C6" w14:textId="77777777" w:rsidR="0035166F" w:rsidRPr="007E6A05" w:rsidRDefault="0035166F" w:rsidP="0035166F">
            <w:pPr>
              <w:pStyle w:val="1TimesNewRoman12"/>
              <w:spacing w:before="0" w:after="0" w:line="240" w:lineRule="auto"/>
              <w:rPr>
                <w:sz w:val="20"/>
              </w:rPr>
            </w:pPr>
          </w:p>
        </w:tc>
        <w:tc>
          <w:tcPr>
            <w:tcW w:w="892" w:type="dxa"/>
            <w:gridSpan w:val="2"/>
            <w:tcBorders>
              <w:top w:val="single" w:sz="4" w:space="0" w:color="auto"/>
              <w:left w:val="single" w:sz="4" w:space="0" w:color="auto"/>
              <w:bottom w:val="single" w:sz="4" w:space="0" w:color="auto"/>
              <w:right w:val="single" w:sz="4" w:space="0" w:color="auto"/>
            </w:tcBorders>
            <w:noWrap/>
          </w:tcPr>
          <w:p w14:paraId="6DAC31E8" w14:textId="77777777" w:rsidR="0035166F" w:rsidRPr="007E6A05" w:rsidRDefault="0035166F" w:rsidP="0035166F">
            <w:pPr>
              <w:pStyle w:val="1TimesNewRoman12"/>
              <w:spacing w:before="0" w:after="0" w:line="240" w:lineRule="auto"/>
              <w:rPr>
                <w:sz w:val="20"/>
              </w:rPr>
            </w:pPr>
          </w:p>
        </w:tc>
        <w:tc>
          <w:tcPr>
            <w:tcW w:w="991" w:type="dxa"/>
            <w:tcBorders>
              <w:top w:val="single" w:sz="4" w:space="0" w:color="auto"/>
              <w:left w:val="single" w:sz="4" w:space="0" w:color="auto"/>
              <w:bottom w:val="single" w:sz="4" w:space="0" w:color="auto"/>
              <w:right w:val="single" w:sz="4" w:space="0" w:color="auto"/>
            </w:tcBorders>
          </w:tcPr>
          <w:p w14:paraId="02038E57" w14:textId="77777777" w:rsidR="0035166F" w:rsidRPr="007E6A05" w:rsidRDefault="0035166F" w:rsidP="0035166F">
            <w:pPr>
              <w:pStyle w:val="1TimesNewRoman12"/>
              <w:spacing w:before="0" w:after="0" w:line="240" w:lineRule="auto"/>
              <w:rPr>
                <w:sz w:val="20"/>
              </w:rPr>
            </w:pPr>
          </w:p>
        </w:tc>
        <w:tc>
          <w:tcPr>
            <w:tcW w:w="852" w:type="dxa"/>
            <w:tcBorders>
              <w:top w:val="single" w:sz="4" w:space="0" w:color="auto"/>
              <w:left w:val="single" w:sz="4" w:space="0" w:color="auto"/>
              <w:bottom w:val="single" w:sz="4" w:space="0" w:color="auto"/>
              <w:right w:val="single" w:sz="4" w:space="0" w:color="auto"/>
            </w:tcBorders>
          </w:tcPr>
          <w:p w14:paraId="5D785939" w14:textId="77777777" w:rsidR="0035166F" w:rsidRPr="007E6A05" w:rsidRDefault="0035166F" w:rsidP="0035166F">
            <w:pPr>
              <w:pStyle w:val="1TimesNewRoman12"/>
              <w:spacing w:before="0" w:after="0" w:line="240" w:lineRule="auto"/>
              <w:rPr>
                <w:sz w:val="20"/>
              </w:rPr>
            </w:pPr>
          </w:p>
        </w:tc>
        <w:tc>
          <w:tcPr>
            <w:tcW w:w="708" w:type="dxa"/>
            <w:tcBorders>
              <w:top w:val="single" w:sz="4" w:space="0" w:color="auto"/>
              <w:left w:val="single" w:sz="4" w:space="0" w:color="auto"/>
              <w:bottom w:val="single" w:sz="4" w:space="0" w:color="auto"/>
              <w:right w:val="single" w:sz="4" w:space="0" w:color="auto"/>
            </w:tcBorders>
          </w:tcPr>
          <w:p w14:paraId="6D03D3B2" w14:textId="77777777" w:rsidR="0035166F" w:rsidRPr="007E6A05" w:rsidRDefault="0035166F" w:rsidP="0035166F">
            <w:pPr>
              <w:pStyle w:val="1TimesNewRoman12"/>
              <w:spacing w:before="0" w:after="0" w:line="240" w:lineRule="auto"/>
              <w:rPr>
                <w:sz w:val="20"/>
              </w:rPr>
            </w:pPr>
          </w:p>
        </w:tc>
        <w:tc>
          <w:tcPr>
            <w:tcW w:w="711" w:type="dxa"/>
            <w:tcBorders>
              <w:top w:val="single" w:sz="4" w:space="0" w:color="auto"/>
              <w:left w:val="single" w:sz="4" w:space="0" w:color="auto"/>
              <w:bottom w:val="single" w:sz="4" w:space="0" w:color="auto"/>
              <w:right w:val="single" w:sz="4" w:space="0" w:color="auto"/>
            </w:tcBorders>
          </w:tcPr>
          <w:p w14:paraId="46DD4B66" w14:textId="77777777" w:rsidR="0035166F" w:rsidRPr="007E6A05" w:rsidRDefault="0035166F" w:rsidP="0035166F">
            <w:pPr>
              <w:pStyle w:val="1TimesNewRoman12"/>
              <w:spacing w:before="0" w:after="0" w:line="240" w:lineRule="auto"/>
              <w:rPr>
                <w:sz w:val="20"/>
              </w:rPr>
            </w:pPr>
          </w:p>
        </w:tc>
        <w:tc>
          <w:tcPr>
            <w:tcW w:w="709" w:type="dxa"/>
            <w:tcBorders>
              <w:top w:val="single" w:sz="4" w:space="0" w:color="auto"/>
              <w:left w:val="single" w:sz="4" w:space="0" w:color="auto"/>
              <w:bottom w:val="single" w:sz="4" w:space="0" w:color="auto"/>
              <w:right w:val="single" w:sz="4" w:space="0" w:color="auto"/>
            </w:tcBorders>
          </w:tcPr>
          <w:p w14:paraId="32A26C16" w14:textId="77777777" w:rsidR="0035166F" w:rsidRPr="007E6A05" w:rsidRDefault="0035166F" w:rsidP="0035166F">
            <w:pPr>
              <w:pStyle w:val="1TimesNewRoman12"/>
              <w:spacing w:before="0" w:after="0" w:line="240" w:lineRule="auto"/>
              <w:rPr>
                <w:sz w:val="20"/>
              </w:rPr>
            </w:pPr>
          </w:p>
        </w:tc>
        <w:tc>
          <w:tcPr>
            <w:tcW w:w="709" w:type="dxa"/>
            <w:tcBorders>
              <w:top w:val="single" w:sz="4" w:space="0" w:color="auto"/>
              <w:left w:val="single" w:sz="4" w:space="0" w:color="auto"/>
              <w:bottom w:val="single" w:sz="4" w:space="0" w:color="auto"/>
              <w:right w:val="single" w:sz="4" w:space="0" w:color="auto"/>
            </w:tcBorders>
          </w:tcPr>
          <w:p w14:paraId="1C194E47" w14:textId="77777777" w:rsidR="0035166F" w:rsidRPr="007E6A05" w:rsidRDefault="0035166F" w:rsidP="0035166F">
            <w:pPr>
              <w:pStyle w:val="1TimesNewRoman12"/>
              <w:spacing w:before="0" w:after="0" w:line="240" w:lineRule="auto"/>
              <w:rPr>
                <w:sz w:val="20"/>
              </w:rPr>
            </w:pPr>
          </w:p>
        </w:tc>
        <w:tc>
          <w:tcPr>
            <w:tcW w:w="2551" w:type="dxa"/>
            <w:tcBorders>
              <w:top w:val="single" w:sz="4" w:space="0" w:color="auto"/>
              <w:left w:val="single" w:sz="4" w:space="0" w:color="auto"/>
              <w:bottom w:val="single" w:sz="4" w:space="0" w:color="auto"/>
              <w:right w:val="single" w:sz="4" w:space="0" w:color="auto"/>
            </w:tcBorders>
            <w:noWrap/>
          </w:tcPr>
          <w:p w14:paraId="11DCBBCF" w14:textId="77777777" w:rsidR="0035166F" w:rsidRPr="007E6A05" w:rsidRDefault="0035166F" w:rsidP="0035166F">
            <w:pPr>
              <w:pStyle w:val="1TimesNewRoman12"/>
              <w:spacing w:before="0" w:after="0" w:line="240" w:lineRule="auto"/>
              <w:rPr>
                <w:sz w:val="20"/>
              </w:rPr>
            </w:pPr>
          </w:p>
        </w:tc>
      </w:tr>
      <w:tr w:rsidR="0035166F" w:rsidRPr="007E6A05" w14:paraId="0A30C049" w14:textId="77777777" w:rsidTr="001A7146">
        <w:trPr>
          <w:trHeight w:val="20"/>
        </w:trPr>
        <w:tc>
          <w:tcPr>
            <w:tcW w:w="2407" w:type="dxa"/>
            <w:gridSpan w:val="4"/>
            <w:tcBorders>
              <w:top w:val="single" w:sz="4" w:space="0" w:color="auto"/>
              <w:left w:val="single" w:sz="4" w:space="0" w:color="auto"/>
              <w:bottom w:val="single" w:sz="4" w:space="0" w:color="auto"/>
              <w:right w:val="single" w:sz="4" w:space="0" w:color="auto"/>
            </w:tcBorders>
            <w:noWrap/>
            <w:hideMark/>
          </w:tcPr>
          <w:p w14:paraId="78DBC7D6" w14:textId="77777777" w:rsidR="0035166F" w:rsidRPr="007E6A05" w:rsidRDefault="0035166F" w:rsidP="0035166F">
            <w:pPr>
              <w:pStyle w:val="1TimesNewRoman12"/>
              <w:spacing w:before="0" w:after="0" w:line="240" w:lineRule="auto"/>
              <w:rPr>
                <w:sz w:val="20"/>
              </w:rPr>
            </w:pPr>
            <w:r w:rsidRPr="007E6A05">
              <w:rPr>
                <w:sz w:val="20"/>
              </w:rPr>
              <w:t>Итого по задаче 1</w:t>
            </w:r>
          </w:p>
        </w:tc>
        <w:tc>
          <w:tcPr>
            <w:tcW w:w="2653" w:type="dxa"/>
            <w:gridSpan w:val="2"/>
            <w:tcBorders>
              <w:top w:val="single" w:sz="4" w:space="0" w:color="auto"/>
              <w:left w:val="single" w:sz="4" w:space="0" w:color="auto"/>
              <w:bottom w:val="single" w:sz="4" w:space="0" w:color="auto"/>
              <w:right w:val="single" w:sz="4" w:space="0" w:color="auto"/>
            </w:tcBorders>
            <w:noWrap/>
          </w:tcPr>
          <w:p w14:paraId="228E4D49" w14:textId="77777777" w:rsidR="0035166F" w:rsidRPr="007E6A05" w:rsidRDefault="0035166F" w:rsidP="0035166F">
            <w:pPr>
              <w:pStyle w:val="1TimesNewRoman12"/>
              <w:spacing w:before="0" w:after="0" w:line="240" w:lineRule="auto"/>
              <w:rPr>
                <w:sz w:val="20"/>
              </w:rPr>
            </w:pPr>
          </w:p>
        </w:tc>
        <w:tc>
          <w:tcPr>
            <w:tcW w:w="1843" w:type="dxa"/>
            <w:gridSpan w:val="2"/>
            <w:tcBorders>
              <w:top w:val="single" w:sz="4" w:space="0" w:color="auto"/>
              <w:left w:val="single" w:sz="4" w:space="0" w:color="auto"/>
              <w:bottom w:val="single" w:sz="4" w:space="0" w:color="auto"/>
              <w:right w:val="single" w:sz="4" w:space="0" w:color="auto"/>
            </w:tcBorders>
            <w:noWrap/>
          </w:tcPr>
          <w:p w14:paraId="4837BCC4" w14:textId="77777777" w:rsidR="0035166F" w:rsidRPr="007E6A05" w:rsidRDefault="0035166F" w:rsidP="0035166F">
            <w:pPr>
              <w:pStyle w:val="1TimesNewRoman12"/>
              <w:spacing w:before="0" w:after="0" w:line="240" w:lineRule="auto"/>
              <w:rPr>
                <w:sz w:val="20"/>
              </w:rPr>
            </w:pPr>
          </w:p>
        </w:tc>
        <w:tc>
          <w:tcPr>
            <w:tcW w:w="892" w:type="dxa"/>
            <w:gridSpan w:val="2"/>
            <w:tcBorders>
              <w:top w:val="single" w:sz="4" w:space="0" w:color="auto"/>
              <w:left w:val="single" w:sz="4" w:space="0" w:color="auto"/>
              <w:bottom w:val="single" w:sz="4" w:space="0" w:color="auto"/>
              <w:right w:val="single" w:sz="4" w:space="0" w:color="auto"/>
            </w:tcBorders>
            <w:noWrap/>
          </w:tcPr>
          <w:p w14:paraId="1D517D7A" w14:textId="77777777" w:rsidR="0035166F" w:rsidRPr="007E6A05" w:rsidRDefault="0035166F" w:rsidP="0035166F">
            <w:pPr>
              <w:pStyle w:val="1TimesNewRoman12"/>
              <w:spacing w:before="0" w:after="0" w:line="240" w:lineRule="auto"/>
              <w:rPr>
                <w:sz w:val="20"/>
              </w:rPr>
            </w:pPr>
          </w:p>
        </w:tc>
        <w:tc>
          <w:tcPr>
            <w:tcW w:w="991" w:type="dxa"/>
            <w:tcBorders>
              <w:top w:val="single" w:sz="4" w:space="0" w:color="auto"/>
              <w:left w:val="single" w:sz="4" w:space="0" w:color="auto"/>
              <w:bottom w:val="single" w:sz="4" w:space="0" w:color="auto"/>
              <w:right w:val="single" w:sz="4" w:space="0" w:color="auto"/>
            </w:tcBorders>
          </w:tcPr>
          <w:p w14:paraId="5A4775BB" w14:textId="77777777" w:rsidR="0035166F" w:rsidRPr="007E6A05" w:rsidRDefault="0035166F" w:rsidP="0035166F">
            <w:pPr>
              <w:pStyle w:val="1TimesNewRoman12"/>
              <w:spacing w:before="0" w:after="0" w:line="240" w:lineRule="auto"/>
              <w:rPr>
                <w:color w:val="FF0000"/>
                <w:sz w:val="20"/>
              </w:rPr>
            </w:pPr>
            <w:r w:rsidRPr="007E6A05">
              <w:rPr>
                <w:color w:val="000000"/>
                <w:sz w:val="20"/>
              </w:rPr>
              <w:t>1192</w:t>
            </w:r>
          </w:p>
        </w:tc>
        <w:tc>
          <w:tcPr>
            <w:tcW w:w="852" w:type="dxa"/>
            <w:tcBorders>
              <w:top w:val="single" w:sz="4" w:space="0" w:color="auto"/>
              <w:left w:val="single" w:sz="4" w:space="0" w:color="auto"/>
              <w:bottom w:val="single" w:sz="4" w:space="0" w:color="auto"/>
              <w:right w:val="single" w:sz="4" w:space="0" w:color="auto"/>
            </w:tcBorders>
          </w:tcPr>
          <w:p w14:paraId="027C5A8F" w14:textId="77777777" w:rsidR="0035166F" w:rsidRPr="007E6A05" w:rsidRDefault="0035166F" w:rsidP="0035166F">
            <w:pPr>
              <w:pStyle w:val="1TimesNewRoman12"/>
              <w:spacing w:before="0" w:after="0" w:line="240" w:lineRule="auto"/>
              <w:rPr>
                <w:color w:val="000000"/>
                <w:sz w:val="20"/>
              </w:rPr>
            </w:pPr>
            <w:r w:rsidRPr="007E6A05">
              <w:rPr>
                <w:color w:val="000000"/>
                <w:sz w:val="20"/>
              </w:rPr>
              <w:t>275,0</w:t>
            </w:r>
          </w:p>
          <w:p w14:paraId="77AAC855" w14:textId="77777777" w:rsidR="0035166F" w:rsidRPr="007E6A05" w:rsidRDefault="0035166F" w:rsidP="0035166F">
            <w:pPr>
              <w:pStyle w:val="1TimesNewRoman12"/>
              <w:spacing w:before="0" w:after="0" w:line="240" w:lineRule="auto"/>
              <w:rPr>
                <w:color w:val="FF0000"/>
                <w:sz w:val="20"/>
              </w:rPr>
            </w:pPr>
          </w:p>
        </w:tc>
        <w:tc>
          <w:tcPr>
            <w:tcW w:w="708" w:type="dxa"/>
            <w:tcBorders>
              <w:top w:val="single" w:sz="4" w:space="0" w:color="auto"/>
              <w:left w:val="single" w:sz="4" w:space="0" w:color="auto"/>
              <w:bottom w:val="single" w:sz="4" w:space="0" w:color="auto"/>
              <w:right w:val="single" w:sz="4" w:space="0" w:color="auto"/>
            </w:tcBorders>
          </w:tcPr>
          <w:p w14:paraId="6DD46169" w14:textId="77777777" w:rsidR="0035166F" w:rsidRPr="007E6A05" w:rsidRDefault="0035166F" w:rsidP="0035166F">
            <w:pPr>
              <w:pStyle w:val="1TimesNewRoman12"/>
              <w:spacing w:before="0" w:after="0" w:line="240" w:lineRule="auto"/>
              <w:rPr>
                <w:color w:val="000000"/>
                <w:sz w:val="20"/>
              </w:rPr>
            </w:pPr>
            <w:r w:rsidRPr="007E6A05">
              <w:rPr>
                <w:color w:val="000000"/>
                <w:sz w:val="20"/>
              </w:rPr>
              <w:t>335,0</w:t>
            </w:r>
          </w:p>
          <w:p w14:paraId="07A9E5B8" w14:textId="77777777" w:rsidR="0035166F" w:rsidRPr="007E6A05" w:rsidRDefault="0035166F" w:rsidP="0035166F">
            <w:pPr>
              <w:pStyle w:val="1TimesNewRoman12"/>
              <w:spacing w:before="0" w:after="0" w:line="240" w:lineRule="auto"/>
              <w:rPr>
                <w:color w:val="FF0000"/>
                <w:sz w:val="20"/>
              </w:rPr>
            </w:pPr>
          </w:p>
          <w:p w14:paraId="1BDE7EF7" w14:textId="77777777" w:rsidR="0035166F" w:rsidRPr="007E6A05" w:rsidRDefault="0035166F" w:rsidP="0035166F">
            <w:pPr>
              <w:pStyle w:val="1TimesNewRoman12"/>
              <w:spacing w:before="0" w:after="0" w:line="240" w:lineRule="auto"/>
              <w:rPr>
                <w:color w:val="FF0000"/>
                <w:sz w:val="20"/>
              </w:rPr>
            </w:pPr>
          </w:p>
          <w:p w14:paraId="41B98945" w14:textId="77777777" w:rsidR="0035166F" w:rsidRPr="007E6A05" w:rsidRDefault="0035166F" w:rsidP="0035166F">
            <w:pPr>
              <w:pStyle w:val="1TimesNewRoman12"/>
              <w:spacing w:before="0" w:after="0" w:line="240" w:lineRule="auto"/>
              <w:rPr>
                <w:color w:val="FF0000"/>
                <w:sz w:val="20"/>
              </w:rPr>
            </w:pPr>
          </w:p>
          <w:p w14:paraId="05D3F71C" w14:textId="77777777" w:rsidR="0035166F" w:rsidRPr="007E6A05" w:rsidRDefault="0035166F" w:rsidP="0035166F">
            <w:pPr>
              <w:pStyle w:val="1TimesNewRoman12"/>
              <w:spacing w:before="0" w:after="0" w:line="240" w:lineRule="auto"/>
              <w:rPr>
                <w:color w:val="FF0000"/>
                <w:sz w:val="20"/>
              </w:rPr>
            </w:pPr>
          </w:p>
        </w:tc>
        <w:tc>
          <w:tcPr>
            <w:tcW w:w="711" w:type="dxa"/>
            <w:tcBorders>
              <w:top w:val="single" w:sz="4" w:space="0" w:color="auto"/>
              <w:left w:val="single" w:sz="4" w:space="0" w:color="auto"/>
              <w:bottom w:val="single" w:sz="4" w:space="0" w:color="auto"/>
              <w:right w:val="single" w:sz="4" w:space="0" w:color="auto"/>
            </w:tcBorders>
          </w:tcPr>
          <w:p w14:paraId="2FBB94E3" w14:textId="77777777" w:rsidR="0035166F" w:rsidRPr="007E6A05" w:rsidRDefault="0035166F" w:rsidP="0035166F">
            <w:pPr>
              <w:pStyle w:val="1TimesNewRoman12"/>
              <w:spacing w:before="0" w:after="0" w:line="240" w:lineRule="auto"/>
              <w:rPr>
                <w:color w:val="FF0000"/>
                <w:sz w:val="20"/>
              </w:rPr>
            </w:pPr>
            <w:r w:rsidRPr="007E6A05">
              <w:rPr>
                <w:color w:val="000000"/>
                <w:sz w:val="20"/>
              </w:rPr>
              <w:t>222,0</w:t>
            </w:r>
          </w:p>
        </w:tc>
        <w:tc>
          <w:tcPr>
            <w:tcW w:w="709" w:type="dxa"/>
            <w:tcBorders>
              <w:top w:val="single" w:sz="4" w:space="0" w:color="auto"/>
              <w:left w:val="single" w:sz="4" w:space="0" w:color="auto"/>
              <w:bottom w:val="single" w:sz="4" w:space="0" w:color="auto"/>
              <w:right w:val="single" w:sz="4" w:space="0" w:color="auto"/>
            </w:tcBorders>
          </w:tcPr>
          <w:p w14:paraId="4A4B8648" w14:textId="77777777" w:rsidR="0035166F" w:rsidRPr="007E6A05" w:rsidRDefault="0035166F" w:rsidP="0035166F">
            <w:pPr>
              <w:pStyle w:val="1TimesNewRoman12"/>
              <w:spacing w:before="0" w:after="0" w:line="240" w:lineRule="auto"/>
              <w:rPr>
                <w:color w:val="000000"/>
                <w:sz w:val="20"/>
              </w:rPr>
            </w:pPr>
            <w:r w:rsidRPr="007E6A05">
              <w:rPr>
                <w:color w:val="000000"/>
                <w:sz w:val="20"/>
              </w:rPr>
              <w:t>230,0</w:t>
            </w:r>
          </w:p>
          <w:p w14:paraId="4E6B4C60" w14:textId="77777777" w:rsidR="0035166F" w:rsidRPr="007E6A05" w:rsidRDefault="0035166F" w:rsidP="0035166F">
            <w:pPr>
              <w:pStyle w:val="1TimesNewRoman12"/>
              <w:spacing w:before="0" w:after="0" w:line="240" w:lineRule="auto"/>
              <w:rPr>
                <w:color w:val="FF0000"/>
                <w:sz w:val="20"/>
              </w:rPr>
            </w:pPr>
          </w:p>
        </w:tc>
        <w:tc>
          <w:tcPr>
            <w:tcW w:w="709" w:type="dxa"/>
            <w:tcBorders>
              <w:top w:val="single" w:sz="4" w:space="0" w:color="auto"/>
              <w:left w:val="single" w:sz="4" w:space="0" w:color="auto"/>
              <w:bottom w:val="single" w:sz="4" w:space="0" w:color="auto"/>
              <w:right w:val="single" w:sz="4" w:space="0" w:color="auto"/>
            </w:tcBorders>
          </w:tcPr>
          <w:p w14:paraId="055DDF03" w14:textId="77777777" w:rsidR="0035166F" w:rsidRPr="007E6A05" w:rsidRDefault="0035166F" w:rsidP="0035166F">
            <w:pPr>
              <w:pStyle w:val="1TimesNewRoman12"/>
              <w:spacing w:before="0" w:after="0" w:line="240" w:lineRule="auto"/>
              <w:rPr>
                <w:color w:val="000000"/>
                <w:sz w:val="20"/>
              </w:rPr>
            </w:pPr>
            <w:r w:rsidRPr="007E6A05">
              <w:rPr>
                <w:color w:val="000000"/>
                <w:sz w:val="20"/>
              </w:rPr>
              <w:t>130,0</w:t>
            </w:r>
          </w:p>
          <w:p w14:paraId="7D412B49" w14:textId="77777777" w:rsidR="0035166F" w:rsidRPr="007E6A05" w:rsidRDefault="0035166F" w:rsidP="0035166F">
            <w:pPr>
              <w:pStyle w:val="1TimesNewRoman12"/>
              <w:spacing w:before="0" w:after="0" w:line="240" w:lineRule="auto"/>
              <w:rPr>
                <w:color w:val="FF0000"/>
                <w:sz w:val="20"/>
              </w:rPr>
            </w:pPr>
          </w:p>
        </w:tc>
        <w:tc>
          <w:tcPr>
            <w:tcW w:w="2551" w:type="dxa"/>
            <w:tcBorders>
              <w:top w:val="single" w:sz="4" w:space="0" w:color="auto"/>
              <w:left w:val="single" w:sz="4" w:space="0" w:color="auto"/>
              <w:bottom w:val="single" w:sz="4" w:space="0" w:color="auto"/>
              <w:right w:val="single" w:sz="4" w:space="0" w:color="auto"/>
            </w:tcBorders>
            <w:noWrap/>
          </w:tcPr>
          <w:p w14:paraId="48268E5F" w14:textId="77777777" w:rsidR="0035166F" w:rsidRPr="007E6A05" w:rsidRDefault="0035166F" w:rsidP="0035166F">
            <w:pPr>
              <w:pStyle w:val="1TimesNewRoman12"/>
              <w:spacing w:before="0" w:after="0" w:line="240" w:lineRule="auto"/>
              <w:rPr>
                <w:sz w:val="20"/>
              </w:rPr>
            </w:pPr>
          </w:p>
        </w:tc>
      </w:tr>
      <w:tr w:rsidR="0035166F" w:rsidRPr="007E6A05" w14:paraId="12C90255" w14:textId="77777777" w:rsidTr="001A7146">
        <w:trPr>
          <w:trHeight w:val="20"/>
        </w:trPr>
        <w:tc>
          <w:tcPr>
            <w:tcW w:w="281" w:type="dxa"/>
            <w:tcBorders>
              <w:top w:val="single" w:sz="4" w:space="0" w:color="auto"/>
              <w:left w:val="single" w:sz="4" w:space="0" w:color="auto"/>
              <w:bottom w:val="single" w:sz="4" w:space="0" w:color="auto"/>
              <w:right w:val="single" w:sz="4" w:space="0" w:color="auto"/>
            </w:tcBorders>
          </w:tcPr>
          <w:p w14:paraId="0B4D67F8" w14:textId="77777777" w:rsidR="0035166F" w:rsidRPr="007E6A05" w:rsidRDefault="0035166F" w:rsidP="0035166F">
            <w:pPr>
              <w:pStyle w:val="1TimesNewRoman12"/>
              <w:spacing w:before="0" w:after="0" w:line="240" w:lineRule="auto"/>
              <w:rPr>
                <w:sz w:val="20"/>
              </w:rPr>
            </w:pPr>
          </w:p>
        </w:tc>
        <w:tc>
          <w:tcPr>
            <w:tcW w:w="708" w:type="dxa"/>
            <w:tcBorders>
              <w:top w:val="single" w:sz="4" w:space="0" w:color="auto"/>
              <w:left w:val="single" w:sz="4" w:space="0" w:color="auto"/>
              <w:bottom w:val="single" w:sz="4" w:space="0" w:color="auto"/>
              <w:right w:val="single" w:sz="4" w:space="0" w:color="auto"/>
            </w:tcBorders>
          </w:tcPr>
          <w:p w14:paraId="339A5875" w14:textId="77777777" w:rsidR="0035166F" w:rsidRPr="007E6A05" w:rsidRDefault="0035166F" w:rsidP="0035166F">
            <w:pPr>
              <w:pStyle w:val="1TimesNewRoman12"/>
              <w:spacing w:before="0" w:after="0" w:line="240" w:lineRule="auto"/>
              <w:rPr>
                <w:sz w:val="20"/>
              </w:rPr>
            </w:pPr>
          </w:p>
        </w:tc>
        <w:tc>
          <w:tcPr>
            <w:tcW w:w="14037" w:type="dxa"/>
            <w:gridSpan w:val="15"/>
            <w:tcBorders>
              <w:top w:val="single" w:sz="4" w:space="0" w:color="auto"/>
              <w:left w:val="single" w:sz="4" w:space="0" w:color="auto"/>
              <w:bottom w:val="single" w:sz="4" w:space="0" w:color="auto"/>
              <w:right w:val="single" w:sz="4" w:space="0" w:color="auto"/>
            </w:tcBorders>
            <w:noWrap/>
            <w:hideMark/>
          </w:tcPr>
          <w:p w14:paraId="43403F4B" w14:textId="77777777" w:rsidR="0035166F" w:rsidRPr="007E6A05" w:rsidRDefault="0035166F" w:rsidP="0035166F">
            <w:pPr>
              <w:pStyle w:val="1TimesNewRoman12"/>
              <w:spacing w:before="0" w:after="0" w:line="240" w:lineRule="auto"/>
              <w:rPr>
                <w:sz w:val="20"/>
              </w:rPr>
            </w:pPr>
            <w:r w:rsidRPr="007E6A05">
              <w:rPr>
                <w:sz w:val="20"/>
              </w:rPr>
              <w:t>Задача 2. Профилактика преступности и правонарушений несовершеннолетних, социализация и реабилитация несовершеннолетних, находящихся в конфликте с законом</w:t>
            </w:r>
          </w:p>
        </w:tc>
      </w:tr>
      <w:tr w:rsidR="0035166F" w:rsidRPr="007E6A05" w14:paraId="0ACD7D8F" w14:textId="77777777" w:rsidTr="001A7146">
        <w:trPr>
          <w:trHeight w:val="20"/>
        </w:trPr>
        <w:tc>
          <w:tcPr>
            <w:tcW w:w="2369" w:type="dxa"/>
            <w:gridSpan w:val="3"/>
            <w:tcBorders>
              <w:top w:val="single" w:sz="4" w:space="0" w:color="auto"/>
              <w:left w:val="single" w:sz="4" w:space="0" w:color="auto"/>
              <w:bottom w:val="single" w:sz="4" w:space="0" w:color="auto"/>
              <w:right w:val="single" w:sz="4" w:space="0" w:color="auto"/>
            </w:tcBorders>
            <w:hideMark/>
          </w:tcPr>
          <w:p w14:paraId="446B2170" w14:textId="77777777" w:rsidR="0035166F" w:rsidRPr="007E6A05" w:rsidRDefault="0035166F" w:rsidP="0035166F">
            <w:pPr>
              <w:pStyle w:val="1TimesNewRoman12"/>
              <w:spacing w:before="0" w:after="0" w:line="240" w:lineRule="auto"/>
              <w:rPr>
                <w:sz w:val="20"/>
              </w:rPr>
            </w:pPr>
            <w:r w:rsidRPr="007E6A05">
              <w:rPr>
                <w:sz w:val="20"/>
              </w:rPr>
              <w:t>2.1.Осуществление мероприятий по профилактике преступности и правонарушений несовершеннолетних</w:t>
            </w:r>
          </w:p>
        </w:tc>
        <w:tc>
          <w:tcPr>
            <w:tcW w:w="2731" w:type="dxa"/>
            <w:gridSpan w:val="4"/>
            <w:tcBorders>
              <w:top w:val="single" w:sz="4" w:space="0" w:color="auto"/>
              <w:left w:val="single" w:sz="4" w:space="0" w:color="auto"/>
              <w:bottom w:val="single" w:sz="4" w:space="0" w:color="auto"/>
              <w:right w:val="single" w:sz="4" w:space="0" w:color="auto"/>
            </w:tcBorders>
            <w:hideMark/>
          </w:tcPr>
          <w:p w14:paraId="5CEEA61E" w14:textId="77777777" w:rsidR="0035166F" w:rsidRPr="007E6A05" w:rsidRDefault="0035166F" w:rsidP="0035166F">
            <w:pPr>
              <w:pStyle w:val="1TimesNewRoman12"/>
              <w:spacing w:before="0" w:after="0" w:line="240" w:lineRule="auto"/>
              <w:rPr>
                <w:sz w:val="20"/>
              </w:rPr>
            </w:pPr>
            <w:r w:rsidRPr="007E6A05">
              <w:rPr>
                <w:sz w:val="20"/>
              </w:rPr>
              <w:t>Вне программ</w:t>
            </w:r>
          </w:p>
          <w:p w14:paraId="4A67C455" w14:textId="77777777" w:rsidR="0035166F" w:rsidRPr="007E6A05" w:rsidRDefault="0035166F" w:rsidP="0035166F">
            <w:pPr>
              <w:pStyle w:val="1TimesNewRoman12"/>
              <w:spacing w:before="0" w:after="0" w:line="240" w:lineRule="auto"/>
              <w:rPr>
                <w:sz w:val="20"/>
              </w:rPr>
            </w:pPr>
          </w:p>
          <w:p w14:paraId="09E3DF40" w14:textId="77777777" w:rsidR="0035166F" w:rsidRPr="007E6A05" w:rsidRDefault="0035166F" w:rsidP="0035166F">
            <w:pPr>
              <w:pStyle w:val="1TimesNewRoman12"/>
              <w:spacing w:before="0" w:after="0" w:line="240" w:lineRule="auto"/>
              <w:rPr>
                <w:sz w:val="20"/>
              </w:rPr>
            </w:pPr>
          </w:p>
          <w:p w14:paraId="05F86316" w14:textId="77777777" w:rsidR="0035166F" w:rsidRPr="007E6A05" w:rsidRDefault="0035166F" w:rsidP="0035166F">
            <w:pPr>
              <w:pStyle w:val="1TimesNewRoman12"/>
              <w:spacing w:before="0" w:after="0" w:line="240" w:lineRule="auto"/>
              <w:rPr>
                <w:sz w:val="20"/>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24FDE563" w14:textId="77777777" w:rsidR="0035166F" w:rsidRPr="007E6A05" w:rsidRDefault="0035166F" w:rsidP="0035166F">
            <w:pPr>
              <w:pStyle w:val="1TimesNewRoman12"/>
              <w:spacing w:before="0" w:after="0" w:line="240" w:lineRule="auto"/>
              <w:rPr>
                <w:sz w:val="20"/>
              </w:rPr>
            </w:pPr>
            <w:r w:rsidRPr="007E6A05">
              <w:rPr>
                <w:sz w:val="20"/>
              </w:rPr>
              <w:t xml:space="preserve">взаимодействие МВД, ГУФСИН, ОМС, </w:t>
            </w:r>
            <w:proofErr w:type="spellStart"/>
            <w:r w:rsidRPr="007E6A05">
              <w:rPr>
                <w:sz w:val="20"/>
              </w:rPr>
              <w:t>КДНиЗП</w:t>
            </w:r>
            <w:proofErr w:type="spellEnd"/>
          </w:p>
          <w:p w14:paraId="3B55C8C1" w14:textId="77777777" w:rsidR="0035166F" w:rsidRPr="007E6A05" w:rsidRDefault="0035166F" w:rsidP="0035166F">
            <w:pPr>
              <w:pStyle w:val="1TimesNewRoman12"/>
              <w:spacing w:before="0" w:after="0" w:line="240" w:lineRule="auto"/>
              <w:rPr>
                <w:sz w:val="20"/>
              </w:rPr>
            </w:pPr>
            <w:r w:rsidRPr="007E6A05">
              <w:rPr>
                <w:sz w:val="20"/>
              </w:rPr>
              <w:t xml:space="preserve">«МБУ «Дом молодежи Куйбышевского района» при </w:t>
            </w:r>
            <w:proofErr w:type="spellStart"/>
            <w:r w:rsidRPr="007E6A05">
              <w:rPr>
                <w:sz w:val="20"/>
              </w:rPr>
              <w:t>УКСМПиТ</w:t>
            </w:r>
            <w:proofErr w:type="spellEnd"/>
            <w:r w:rsidRPr="007E6A05">
              <w:rPr>
                <w:sz w:val="20"/>
              </w:rPr>
              <w:t>,</w:t>
            </w:r>
          </w:p>
          <w:p w14:paraId="65035A05" w14:textId="77777777" w:rsidR="0035166F" w:rsidRPr="007E6A05" w:rsidRDefault="0035166F" w:rsidP="0035166F">
            <w:pPr>
              <w:pStyle w:val="1TimesNewRoman12"/>
              <w:spacing w:before="0" w:after="0" w:line="240" w:lineRule="auto"/>
              <w:rPr>
                <w:sz w:val="20"/>
              </w:rPr>
            </w:pPr>
          </w:p>
          <w:p w14:paraId="4CA15DB6" w14:textId="77777777" w:rsidR="0035166F" w:rsidRPr="007E6A05" w:rsidRDefault="0035166F" w:rsidP="0035166F">
            <w:pPr>
              <w:pStyle w:val="1TimesNewRoman12"/>
              <w:spacing w:before="0" w:after="0" w:line="240" w:lineRule="auto"/>
              <w:rPr>
                <w:sz w:val="20"/>
              </w:rPr>
            </w:pPr>
            <w:r w:rsidRPr="007E6A05">
              <w:rPr>
                <w:sz w:val="20"/>
              </w:rPr>
              <w:t xml:space="preserve">                ДНД</w:t>
            </w:r>
          </w:p>
        </w:tc>
        <w:tc>
          <w:tcPr>
            <w:tcW w:w="852" w:type="dxa"/>
            <w:tcBorders>
              <w:top w:val="single" w:sz="4" w:space="0" w:color="auto"/>
              <w:left w:val="single" w:sz="4" w:space="0" w:color="auto"/>
              <w:bottom w:val="single" w:sz="4" w:space="0" w:color="auto"/>
              <w:right w:val="single" w:sz="4" w:space="0" w:color="auto"/>
            </w:tcBorders>
            <w:hideMark/>
          </w:tcPr>
          <w:p w14:paraId="6594FE89" w14:textId="77777777" w:rsidR="0035166F" w:rsidRPr="007E6A05" w:rsidRDefault="0035166F" w:rsidP="0035166F">
            <w:pPr>
              <w:pStyle w:val="1TimesNewRoman12"/>
              <w:spacing w:before="0" w:after="0" w:line="240" w:lineRule="auto"/>
              <w:rPr>
                <w:sz w:val="20"/>
              </w:rPr>
            </w:pPr>
            <w:r w:rsidRPr="007E6A05">
              <w:rPr>
                <w:sz w:val="20"/>
              </w:rPr>
              <w:t>2026-2030</w:t>
            </w:r>
          </w:p>
          <w:p w14:paraId="1FF5AB6F"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tcPr>
          <w:p w14:paraId="2EBE76C0" w14:textId="77777777" w:rsidR="0035166F" w:rsidRPr="007E6A05" w:rsidRDefault="0035166F" w:rsidP="0035166F">
            <w:pPr>
              <w:pStyle w:val="1TimesNewRoman12"/>
              <w:spacing w:before="0" w:after="0" w:line="240" w:lineRule="auto"/>
              <w:rPr>
                <w:sz w:val="20"/>
              </w:rPr>
            </w:pPr>
          </w:p>
          <w:p w14:paraId="5BDE6AC8" w14:textId="77777777" w:rsidR="0035166F" w:rsidRPr="007E6A05" w:rsidRDefault="0035166F" w:rsidP="0035166F">
            <w:pPr>
              <w:pStyle w:val="1TimesNewRoman12"/>
              <w:spacing w:before="0" w:after="0" w:line="240" w:lineRule="auto"/>
              <w:rPr>
                <w:sz w:val="20"/>
              </w:rPr>
            </w:pPr>
          </w:p>
          <w:p w14:paraId="7EB35BFC" w14:textId="77777777" w:rsidR="0035166F" w:rsidRPr="007E6A05" w:rsidRDefault="0035166F" w:rsidP="0035166F">
            <w:pPr>
              <w:pStyle w:val="1TimesNewRoman12"/>
              <w:spacing w:before="0" w:after="0" w:line="240" w:lineRule="auto"/>
              <w:rPr>
                <w:sz w:val="20"/>
              </w:rPr>
            </w:pPr>
          </w:p>
          <w:p w14:paraId="41DCD0E0" w14:textId="77777777" w:rsidR="0035166F" w:rsidRPr="007E6A05" w:rsidRDefault="0035166F" w:rsidP="0035166F">
            <w:pPr>
              <w:pStyle w:val="1TimesNewRoman12"/>
              <w:spacing w:before="0" w:after="0" w:line="240" w:lineRule="auto"/>
              <w:rPr>
                <w:sz w:val="20"/>
              </w:rPr>
            </w:pPr>
          </w:p>
          <w:p w14:paraId="4F4604CE" w14:textId="77777777" w:rsidR="0035166F" w:rsidRPr="007E6A05" w:rsidRDefault="0035166F" w:rsidP="0035166F">
            <w:pPr>
              <w:pStyle w:val="1TimesNewRoman12"/>
              <w:spacing w:before="0" w:after="0" w:line="240" w:lineRule="auto"/>
              <w:rPr>
                <w:sz w:val="20"/>
              </w:rPr>
            </w:pPr>
          </w:p>
          <w:p w14:paraId="4C332E19" w14:textId="77777777" w:rsidR="0035166F" w:rsidRPr="007E6A05" w:rsidRDefault="0035166F" w:rsidP="0035166F">
            <w:pPr>
              <w:pStyle w:val="1TimesNewRoman12"/>
              <w:spacing w:before="0" w:after="0" w:line="240" w:lineRule="auto"/>
              <w:rPr>
                <w:sz w:val="20"/>
              </w:rPr>
            </w:pPr>
          </w:p>
          <w:p w14:paraId="627C580F" w14:textId="77777777" w:rsidR="0035166F" w:rsidRPr="007E6A05" w:rsidRDefault="0035166F" w:rsidP="0035166F">
            <w:pPr>
              <w:pStyle w:val="1TimesNewRoman12"/>
              <w:spacing w:before="0" w:after="0" w:line="240" w:lineRule="auto"/>
              <w:rPr>
                <w:sz w:val="20"/>
              </w:rPr>
            </w:pPr>
          </w:p>
          <w:p w14:paraId="574B35A1" w14:textId="77777777" w:rsidR="0035166F" w:rsidRPr="007E6A05" w:rsidRDefault="0035166F" w:rsidP="0035166F">
            <w:pPr>
              <w:pStyle w:val="1TimesNewRoman12"/>
              <w:spacing w:before="0" w:after="0" w:line="240" w:lineRule="auto"/>
              <w:rPr>
                <w:sz w:val="20"/>
              </w:rPr>
            </w:pPr>
          </w:p>
          <w:p w14:paraId="7B5536D4" w14:textId="77777777" w:rsidR="0035166F" w:rsidRPr="007E6A05" w:rsidRDefault="0035166F" w:rsidP="0035166F">
            <w:pPr>
              <w:pStyle w:val="1TimesNewRoman12"/>
              <w:spacing w:before="0" w:after="0" w:line="240" w:lineRule="auto"/>
              <w:rPr>
                <w:sz w:val="20"/>
              </w:rPr>
            </w:pPr>
            <w:r w:rsidRPr="007E6A05">
              <w:rPr>
                <w:sz w:val="20"/>
              </w:rPr>
              <w:t>-</w:t>
            </w:r>
          </w:p>
          <w:p w14:paraId="0F255EF3" w14:textId="77777777" w:rsidR="0035166F" w:rsidRPr="007E6A05" w:rsidRDefault="0035166F" w:rsidP="0035166F">
            <w:pPr>
              <w:pStyle w:val="1TimesNewRoman12"/>
              <w:spacing w:before="0" w:after="0" w:line="240" w:lineRule="auto"/>
              <w:rPr>
                <w:sz w:val="20"/>
              </w:rPr>
            </w:pPr>
          </w:p>
          <w:p w14:paraId="27B8548A" w14:textId="77777777" w:rsidR="0035166F" w:rsidRPr="007E6A05" w:rsidRDefault="0035166F" w:rsidP="0035166F">
            <w:pPr>
              <w:pStyle w:val="1TimesNewRoman12"/>
              <w:spacing w:before="0" w:after="0" w:line="240" w:lineRule="auto"/>
              <w:rPr>
                <w:sz w:val="20"/>
              </w:rPr>
            </w:pPr>
          </w:p>
          <w:p w14:paraId="658FF7D0" w14:textId="77777777" w:rsidR="0035166F" w:rsidRPr="007E6A05" w:rsidRDefault="0035166F" w:rsidP="0035166F">
            <w:pPr>
              <w:pStyle w:val="1TimesNewRoman12"/>
              <w:spacing w:before="0" w:after="0" w:line="240" w:lineRule="auto"/>
              <w:rPr>
                <w:sz w:val="20"/>
              </w:rPr>
            </w:pPr>
          </w:p>
        </w:tc>
        <w:tc>
          <w:tcPr>
            <w:tcW w:w="852" w:type="dxa"/>
            <w:tcBorders>
              <w:top w:val="single" w:sz="4" w:space="0" w:color="auto"/>
              <w:left w:val="single" w:sz="4" w:space="0" w:color="auto"/>
              <w:bottom w:val="single" w:sz="4" w:space="0" w:color="auto"/>
              <w:right w:val="single" w:sz="4" w:space="0" w:color="auto"/>
            </w:tcBorders>
          </w:tcPr>
          <w:p w14:paraId="5F22E3EA" w14:textId="77777777" w:rsidR="0035166F" w:rsidRPr="007E6A05" w:rsidRDefault="0035166F" w:rsidP="0035166F">
            <w:pPr>
              <w:pStyle w:val="1TimesNewRoman12"/>
              <w:spacing w:before="0" w:after="0" w:line="240" w:lineRule="auto"/>
              <w:rPr>
                <w:color w:val="000000"/>
                <w:sz w:val="20"/>
              </w:rPr>
            </w:pPr>
          </w:p>
          <w:p w14:paraId="588E83CA" w14:textId="77777777" w:rsidR="0035166F" w:rsidRPr="007E6A05" w:rsidRDefault="0035166F" w:rsidP="0035166F">
            <w:pPr>
              <w:pStyle w:val="1TimesNewRoman12"/>
              <w:spacing w:before="0" w:after="0" w:line="240" w:lineRule="auto"/>
              <w:rPr>
                <w:color w:val="000000"/>
                <w:sz w:val="20"/>
              </w:rPr>
            </w:pPr>
          </w:p>
          <w:p w14:paraId="6E62B8EB" w14:textId="77777777" w:rsidR="0035166F" w:rsidRPr="007E6A05" w:rsidRDefault="0035166F" w:rsidP="0035166F">
            <w:pPr>
              <w:pStyle w:val="1TimesNewRoman12"/>
              <w:spacing w:before="0" w:after="0" w:line="240" w:lineRule="auto"/>
              <w:rPr>
                <w:color w:val="000000"/>
                <w:sz w:val="20"/>
              </w:rPr>
            </w:pPr>
          </w:p>
          <w:p w14:paraId="5C5CF5B9" w14:textId="77777777" w:rsidR="0035166F" w:rsidRPr="007E6A05" w:rsidRDefault="0035166F" w:rsidP="0035166F">
            <w:pPr>
              <w:pStyle w:val="1TimesNewRoman12"/>
              <w:spacing w:before="0" w:after="0" w:line="240" w:lineRule="auto"/>
              <w:rPr>
                <w:color w:val="000000"/>
                <w:sz w:val="20"/>
              </w:rPr>
            </w:pPr>
          </w:p>
          <w:p w14:paraId="754B98D7" w14:textId="77777777" w:rsidR="0035166F" w:rsidRPr="007E6A05" w:rsidRDefault="0035166F" w:rsidP="0035166F">
            <w:pPr>
              <w:pStyle w:val="1TimesNewRoman12"/>
              <w:spacing w:before="0" w:after="0" w:line="240" w:lineRule="auto"/>
              <w:rPr>
                <w:color w:val="000000"/>
                <w:sz w:val="20"/>
              </w:rPr>
            </w:pPr>
          </w:p>
          <w:p w14:paraId="703359C0" w14:textId="77777777" w:rsidR="0035166F" w:rsidRPr="007E6A05" w:rsidRDefault="0035166F" w:rsidP="0035166F">
            <w:pPr>
              <w:pStyle w:val="1TimesNewRoman12"/>
              <w:spacing w:before="0" w:after="0" w:line="240" w:lineRule="auto"/>
              <w:rPr>
                <w:color w:val="000000"/>
                <w:sz w:val="20"/>
              </w:rPr>
            </w:pPr>
          </w:p>
          <w:p w14:paraId="7D071F72" w14:textId="77777777" w:rsidR="0035166F" w:rsidRPr="007E6A05" w:rsidRDefault="0035166F" w:rsidP="0035166F">
            <w:pPr>
              <w:pStyle w:val="1TimesNewRoman12"/>
              <w:spacing w:before="0" w:after="0" w:line="240" w:lineRule="auto"/>
              <w:rPr>
                <w:color w:val="000000"/>
                <w:sz w:val="20"/>
              </w:rPr>
            </w:pPr>
          </w:p>
          <w:p w14:paraId="154E4CA1" w14:textId="77777777" w:rsidR="0035166F" w:rsidRPr="007E6A05" w:rsidRDefault="0035166F" w:rsidP="0035166F">
            <w:pPr>
              <w:pStyle w:val="1TimesNewRoman12"/>
              <w:spacing w:before="0" w:after="0" w:line="240" w:lineRule="auto"/>
              <w:rPr>
                <w:color w:val="000000"/>
                <w:sz w:val="20"/>
              </w:rPr>
            </w:pPr>
          </w:p>
          <w:p w14:paraId="77DE8BD6" w14:textId="77777777" w:rsidR="0035166F" w:rsidRPr="007E6A05" w:rsidRDefault="0035166F" w:rsidP="0035166F">
            <w:pPr>
              <w:pStyle w:val="1TimesNewRoman12"/>
              <w:spacing w:before="0" w:after="0" w:line="240" w:lineRule="auto"/>
              <w:rPr>
                <w:color w:val="000000"/>
                <w:sz w:val="20"/>
              </w:rPr>
            </w:pPr>
            <w:r w:rsidRPr="007E6A05">
              <w:rPr>
                <w:color w:val="000000"/>
                <w:sz w:val="20"/>
              </w:rPr>
              <w:t>15,0</w:t>
            </w:r>
          </w:p>
        </w:tc>
        <w:tc>
          <w:tcPr>
            <w:tcW w:w="708" w:type="dxa"/>
            <w:tcBorders>
              <w:top w:val="single" w:sz="4" w:space="0" w:color="auto"/>
              <w:left w:val="single" w:sz="4" w:space="0" w:color="auto"/>
              <w:bottom w:val="single" w:sz="4" w:space="0" w:color="auto"/>
              <w:right w:val="single" w:sz="4" w:space="0" w:color="auto"/>
            </w:tcBorders>
          </w:tcPr>
          <w:p w14:paraId="2FA7784B" w14:textId="77777777" w:rsidR="0035166F" w:rsidRPr="007E6A05" w:rsidRDefault="0035166F" w:rsidP="0035166F">
            <w:pPr>
              <w:pStyle w:val="1TimesNewRoman12"/>
              <w:spacing w:before="0" w:after="0" w:line="240" w:lineRule="auto"/>
              <w:rPr>
                <w:color w:val="000000"/>
                <w:sz w:val="20"/>
              </w:rPr>
            </w:pPr>
          </w:p>
          <w:p w14:paraId="46BEB049" w14:textId="77777777" w:rsidR="0035166F" w:rsidRPr="007E6A05" w:rsidRDefault="0035166F" w:rsidP="0035166F">
            <w:pPr>
              <w:pStyle w:val="1TimesNewRoman12"/>
              <w:spacing w:before="0" w:after="0" w:line="240" w:lineRule="auto"/>
              <w:rPr>
                <w:color w:val="000000"/>
                <w:sz w:val="20"/>
              </w:rPr>
            </w:pPr>
          </w:p>
          <w:p w14:paraId="1C7DAE99" w14:textId="77777777" w:rsidR="0035166F" w:rsidRPr="007E6A05" w:rsidRDefault="0035166F" w:rsidP="0035166F">
            <w:pPr>
              <w:pStyle w:val="1TimesNewRoman12"/>
              <w:spacing w:before="0" w:after="0" w:line="240" w:lineRule="auto"/>
              <w:rPr>
                <w:color w:val="000000"/>
                <w:sz w:val="20"/>
              </w:rPr>
            </w:pPr>
          </w:p>
          <w:p w14:paraId="1C9FE166" w14:textId="77777777" w:rsidR="0035166F" w:rsidRPr="007E6A05" w:rsidRDefault="0035166F" w:rsidP="0035166F">
            <w:pPr>
              <w:pStyle w:val="1TimesNewRoman12"/>
              <w:spacing w:before="0" w:after="0" w:line="240" w:lineRule="auto"/>
              <w:rPr>
                <w:color w:val="000000"/>
                <w:sz w:val="20"/>
              </w:rPr>
            </w:pPr>
          </w:p>
          <w:p w14:paraId="3C96DA46" w14:textId="77777777" w:rsidR="0035166F" w:rsidRPr="007E6A05" w:rsidRDefault="0035166F" w:rsidP="0035166F">
            <w:pPr>
              <w:pStyle w:val="1TimesNewRoman12"/>
              <w:spacing w:before="0" w:after="0" w:line="240" w:lineRule="auto"/>
              <w:rPr>
                <w:color w:val="000000"/>
                <w:sz w:val="20"/>
              </w:rPr>
            </w:pPr>
          </w:p>
          <w:p w14:paraId="02408F91" w14:textId="77777777" w:rsidR="0035166F" w:rsidRPr="007E6A05" w:rsidRDefault="0035166F" w:rsidP="0035166F">
            <w:pPr>
              <w:pStyle w:val="1TimesNewRoman12"/>
              <w:spacing w:before="0" w:after="0" w:line="240" w:lineRule="auto"/>
              <w:rPr>
                <w:color w:val="000000"/>
                <w:sz w:val="20"/>
              </w:rPr>
            </w:pPr>
          </w:p>
          <w:p w14:paraId="01D062E1" w14:textId="77777777" w:rsidR="0035166F" w:rsidRPr="007E6A05" w:rsidRDefault="0035166F" w:rsidP="0035166F">
            <w:pPr>
              <w:pStyle w:val="1TimesNewRoman12"/>
              <w:spacing w:before="0" w:after="0" w:line="240" w:lineRule="auto"/>
              <w:rPr>
                <w:color w:val="000000"/>
                <w:sz w:val="20"/>
              </w:rPr>
            </w:pPr>
          </w:p>
          <w:p w14:paraId="326E03DE" w14:textId="77777777" w:rsidR="0035166F" w:rsidRPr="007E6A05" w:rsidRDefault="0035166F" w:rsidP="0035166F">
            <w:pPr>
              <w:pStyle w:val="1TimesNewRoman12"/>
              <w:spacing w:before="0" w:after="0" w:line="240" w:lineRule="auto"/>
              <w:rPr>
                <w:color w:val="000000"/>
                <w:sz w:val="20"/>
              </w:rPr>
            </w:pPr>
          </w:p>
          <w:p w14:paraId="419739FB" w14:textId="77777777" w:rsidR="0035166F" w:rsidRPr="007E6A05" w:rsidRDefault="0035166F" w:rsidP="0035166F">
            <w:pPr>
              <w:pStyle w:val="1TimesNewRoman12"/>
              <w:spacing w:before="0" w:after="0" w:line="240" w:lineRule="auto"/>
              <w:rPr>
                <w:color w:val="000000"/>
                <w:sz w:val="20"/>
              </w:rPr>
            </w:pPr>
            <w:r w:rsidRPr="007E6A05">
              <w:rPr>
                <w:color w:val="000000"/>
                <w:sz w:val="20"/>
              </w:rPr>
              <w:t>15,0</w:t>
            </w:r>
          </w:p>
        </w:tc>
        <w:tc>
          <w:tcPr>
            <w:tcW w:w="711" w:type="dxa"/>
            <w:tcBorders>
              <w:top w:val="single" w:sz="4" w:space="0" w:color="auto"/>
              <w:left w:val="single" w:sz="4" w:space="0" w:color="auto"/>
              <w:bottom w:val="single" w:sz="4" w:space="0" w:color="auto"/>
              <w:right w:val="single" w:sz="4" w:space="0" w:color="auto"/>
            </w:tcBorders>
          </w:tcPr>
          <w:p w14:paraId="61981851" w14:textId="77777777" w:rsidR="0035166F" w:rsidRPr="007E6A05" w:rsidRDefault="0035166F" w:rsidP="0035166F">
            <w:pPr>
              <w:pStyle w:val="1TimesNewRoman12"/>
              <w:spacing w:before="0" w:after="0" w:line="240" w:lineRule="auto"/>
              <w:rPr>
                <w:color w:val="000000"/>
                <w:sz w:val="20"/>
              </w:rPr>
            </w:pPr>
          </w:p>
          <w:p w14:paraId="22E9B5DE" w14:textId="77777777" w:rsidR="0035166F" w:rsidRPr="007E6A05" w:rsidRDefault="0035166F" w:rsidP="0035166F">
            <w:pPr>
              <w:pStyle w:val="1TimesNewRoman12"/>
              <w:spacing w:before="0" w:after="0" w:line="240" w:lineRule="auto"/>
              <w:rPr>
                <w:color w:val="000000"/>
                <w:sz w:val="20"/>
              </w:rPr>
            </w:pPr>
          </w:p>
          <w:p w14:paraId="7AF2C256" w14:textId="77777777" w:rsidR="0035166F" w:rsidRPr="007E6A05" w:rsidRDefault="0035166F" w:rsidP="0035166F">
            <w:pPr>
              <w:pStyle w:val="1TimesNewRoman12"/>
              <w:spacing w:before="0" w:after="0" w:line="240" w:lineRule="auto"/>
              <w:rPr>
                <w:color w:val="000000"/>
                <w:sz w:val="20"/>
              </w:rPr>
            </w:pPr>
          </w:p>
          <w:p w14:paraId="4E166264" w14:textId="77777777" w:rsidR="0035166F" w:rsidRPr="007E6A05" w:rsidRDefault="0035166F" w:rsidP="0035166F">
            <w:pPr>
              <w:pStyle w:val="1TimesNewRoman12"/>
              <w:spacing w:before="0" w:after="0" w:line="240" w:lineRule="auto"/>
              <w:rPr>
                <w:color w:val="000000"/>
                <w:sz w:val="20"/>
              </w:rPr>
            </w:pPr>
          </w:p>
          <w:p w14:paraId="4BC967A0" w14:textId="77777777" w:rsidR="0035166F" w:rsidRPr="007E6A05" w:rsidRDefault="0035166F" w:rsidP="0035166F">
            <w:pPr>
              <w:pStyle w:val="1TimesNewRoman12"/>
              <w:spacing w:before="0" w:after="0" w:line="240" w:lineRule="auto"/>
              <w:rPr>
                <w:color w:val="000000"/>
                <w:sz w:val="20"/>
              </w:rPr>
            </w:pPr>
          </w:p>
          <w:p w14:paraId="0899420A" w14:textId="77777777" w:rsidR="0035166F" w:rsidRPr="007E6A05" w:rsidRDefault="0035166F" w:rsidP="0035166F">
            <w:pPr>
              <w:pStyle w:val="1TimesNewRoman12"/>
              <w:spacing w:before="0" w:after="0" w:line="240" w:lineRule="auto"/>
              <w:rPr>
                <w:color w:val="000000"/>
                <w:sz w:val="20"/>
              </w:rPr>
            </w:pPr>
          </w:p>
          <w:p w14:paraId="7A873619" w14:textId="77777777" w:rsidR="0035166F" w:rsidRPr="007E6A05" w:rsidRDefault="0035166F" w:rsidP="0035166F">
            <w:pPr>
              <w:pStyle w:val="1TimesNewRoman12"/>
              <w:spacing w:before="0" w:after="0" w:line="240" w:lineRule="auto"/>
              <w:rPr>
                <w:color w:val="000000"/>
                <w:sz w:val="20"/>
              </w:rPr>
            </w:pPr>
          </w:p>
          <w:p w14:paraId="30334D53" w14:textId="77777777" w:rsidR="0035166F" w:rsidRPr="007E6A05" w:rsidRDefault="0035166F" w:rsidP="0035166F">
            <w:pPr>
              <w:pStyle w:val="1TimesNewRoman12"/>
              <w:spacing w:before="0" w:after="0" w:line="240" w:lineRule="auto"/>
              <w:rPr>
                <w:color w:val="000000"/>
                <w:sz w:val="20"/>
              </w:rPr>
            </w:pPr>
          </w:p>
          <w:p w14:paraId="3B2A46E3" w14:textId="77777777" w:rsidR="0035166F" w:rsidRPr="007E6A05" w:rsidRDefault="0035166F" w:rsidP="0035166F">
            <w:pPr>
              <w:pStyle w:val="1TimesNewRoman12"/>
              <w:spacing w:before="0" w:after="0" w:line="240" w:lineRule="auto"/>
              <w:rPr>
                <w:color w:val="000000"/>
                <w:sz w:val="20"/>
              </w:rPr>
            </w:pPr>
            <w:r w:rsidRPr="007E6A05">
              <w:rPr>
                <w:color w:val="000000"/>
                <w:sz w:val="20"/>
              </w:rPr>
              <w:t>15,0</w:t>
            </w:r>
          </w:p>
        </w:tc>
        <w:tc>
          <w:tcPr>
            <w:tcW w:w="709" w:type="dxa"/>
            <w:tcBorders>
              <w:top w:val="single" w:sz="4" w:space="0" w:color="auto"/>
              <w:left w:val="single" w:sz="4" w:space="0" w:color="auto"/>
              <w:bottom w:val="single" w:sz="4" w:space="0" w:color="auto"/>
              <w:right w:val="single" w:sz="4" w:space="0" w:color="auto"/>
            </w:tcBorders>
          </w:tcPr>
          <w:p w14:paraId="5FEE5538" w14:textId="77777777" w:rsidR="0035166F" w:rsidRPr="007E6A05" w:rsidRDefault="0035166F" w:rsidP="0035166F">
            <w:pPr>
              <w:pStyle w:val="1TimesNewRoman12"/>
              <w:spacing w:before="0" w:after="0" w:line="240" w:lineRule="auto"/>
              <w:rPr>
                <w:color w:val="000000"/>
                <w:sz w:val="20"/>
              </w:rPr>
            </w:pPr>
          </w:p>
          <w:p w14:paraId="55482E9E" w14:textId="77777777" w:rsidR="0035166F" w:rsidRPr="007E6A05" w:rsidRDefault="0035166F" w:rsidP="0035166F">
            <w:pPr>
              <w:pStyle w:val="1TimesNewRoman12"/>
              <w:spacing w:before="0" w:after="0" w:line="240" w:lineRule="auto"/>
              <w:rPr>
                <w:color w:val="000000"/>
                <w:sz w:val="20"/>
              </w:rPr>
            </w:pPr>
          </w:p>
          <w:p w14:paraId="4D31451B" w14:textId="77777777" w:rsidR="0035166F" w:rsidRPr="007E6A05" w:rsidRDefault="0035166F" w:rsidP="0035166F">
            <w:pPr>
              <w:pStyle w:val="1TimesNewRoman12"/>
              <w:spacing w:before="0" w:after="0" w:line="240" w:lineRule="auto"/>
              <w:rPr>
                <w:color w:val="000000"/>
                <w:sz w:val="20"/>
              </w:rPr>
            </w:pPr>
          </w:p>
          <w:p w14:paraId="7634F140" w14:textId="77777777" w:rsidR="0035166F" w:rsidRPr="007E6A05" w:rsidRDefault="0035166F" w:rsidP="0035166F">
            <w:pPr>
              <w:pStyle w:val="1TimesNewRoman12"/>
              <w:spacing w:before="0" w:after="0" w:line="240" w:lineRule="auto"/>
              <w:rPr>
                <w:color w:val="000000"/>
                <w:sz w:val="20"/>
              </w:rPr>
            </w:pPr>
          </w:p>
          <w:p w14:paraId="68181949" w14:textId="77777777" w:rsidR="0035166F" w:rsidRPr="007E6A05" w:rsidRDefault="0035166F" w:rsidP="0035166F">
            <w:pPr>
              <w:pStyle w:val="1TimesNewRoman12"/>
              <w:spacing w:before="0" w:after="0" w:line="240" w:lineRule="auto"/>
              <w:rPr>
                <w:color w:val="000000"/>
                <w:sz w:val="20"/>
              </w:rPr>
            </w:pPr>
          </w:p>
          <w:p w14:paraId="7F8EFB3A" w14:textId="77777777" w:rsidR="0035166F" w:rsidRPr="007E6A05" w:rsidRDefault="0035166F" w:rsidP="0035166F">
            <w:pPr>
              <w:pStyle w:val="1TimesNewRoman12"/>
              <w:spacing w:before="0" w:after="0" w:line="240" w:lineRule="auto"/>
              <w:rPr>
                <w:color w:val="000000"/>
                <w:sz w:val="20"/>
              </w:rPr>
            </w:pPr>
          </w:p>
          <w:p w14:paraId="2B48EDFC" w14:textId="77777777" w:rsidR="0035166F" w:rsidRPr="007E6A05" w:rsidRDefault="0035166F" w:rsidP="0035166F">
            <w:pPr>
              <w:pStyle w:val="1TimesNewRoman12"/>
              <w:spacing w:before="0" w:after="0" w:line="240" w:lineRule="auto"/>
              <w:rPr>
                <w:color w:val="000000"/>
                <w:sz w:val="20"/>
              </w:rPr>
            </w:pPr>
          </w:p>
          <w:p w14:paraId="27DEB796" w14:textId="77777777" w:rsidR="0035166F" w:rsidRPr="007E6A05" w:rsidRDefault="0035166F" w:rsidP="0035166F">
            <w:pPr>
              <w:pStyle w:val="1TimesNewRoman12"/>
              <w:spacing w:before="0" w:after="0" w:line="240" w:lineRule="auto"/>
              <w:rPr>
                <w:color w:val="000000"/>
                <w:sz w:val="20"/>
              </w:rPr>
            </w:pPr>
          </w:p>
          <w:p w14:paraId="2635C392" w14:textId="77777777" w:rsidR="0035166F" w:rsidRPr="007E6A05" w:rsidRDefault="0035166F" w:rsidP="0035166F">
            <w:pPr>
              <w:pStyle w:val="1TimesNewRoman12"/>
              <w:spacing w:before="0" w:after="0" w:line="240" w:lineRule="auto"/>
              <w:rPr>
                <w:color w:val="000000"/>
                <w:sz w:val="20"/>
              </w:rPr>
            </w:pPr>
            <w:r w:rsidRPr="007E6A05">
              <w:rPr>
                <w:color w:val="000000"/>
                <w:sz w:val="20"/>
              </w:rPr>
              <w:t>15,0</w:t>
            </w:r>
          </w:p>
        </w:tc>
        <w:tc>
          <w:tcPr>
            <w:tcW w:w="709" w:type="dxa"/>
            <w:tcBorders>
              <w:top w:val="single" w:sz="4" w:space="0" w:color="auto"/>
              <w:left w:val="single" w:sz="4" w:space="0" w:color="auto"/>
              <w:bottom w:val="single" w:sz="4" w:space="0" w:color="auto"/>
              <w:right w:val="single" w:sz="4" w:space="0" w:color="auto"/>
            </w:tcBorders>
          </w:tcPr>
          <w:p w14:paraId="779C75DA" w14:textId="77777777" w:rsidR="0035166F" w:rsidRPr="007E6A05" w:rsidRDefault="0035166F" w:rsidP="0035166F">
            <w:pPr>
              <w:pStyle w:val="1TimesNewRoman12"/>
              <w:spacing w:before="0" w:after="0" w:line="240" w:lineRule="auto"/>
              <w:rPr>
                <w:color w:val="000000"/>
                <w:sz w:val="20"/>
              </w:rPr>
            </w:pPr>
          </w:p>
          <w:p w14:paraId="486226C7" w14:textId="77777777" w:rsidR="0035166F" w:rsidRPr="007E6A05" w:rsidRDefault="0035166F" w:rsidP="0035166F">
            <w:pPr>
              <w:pStyle w:val="1TimesNewRoman12"/>
              <w:spacing w:before="0" w:after="0" w:line="240" w:lineRule="auto"/>
              <w:rPr>
                <w:color w:val="000000"/>
                <w:sz w:val="20"/>
              </w:rPr>
            </w:pPr>
          </w:p>
          <w:p w14:paraId="7876806C" w14:textId="77777777" w:rsidR="0035166F" w:rsidRPr="007E6A05" w:rsidRDefault="0035166F" w:rsidP="0035166F">
            <w:pPr>
              <w:pStyle w:val="1TimesNewRoman12"/>
              <w:spacing w:before="0" w:after="0" w:line="240" w:lineRule="auto"/>
              <w:rPr>
                <w:color w:val="000000"/>
                <w:sz w:val="20"/>
              </w:rPr>
            </w:pPr>
          </w:p>
          <w:p w14:paraId="7529B128" w14:textId="77777777" w:rsidR="0035166F" w:rsidRPr="007E6A05" w:rsidRDefault="0035166F" w:rsidP="0035166F">
            <w:pPr>
              <w:pStyle w:val="1TimesNewRoman12"/>
              <w:spacing w:before="0" w:after="0" w:line="240" w:lineRule="auto"/>
              <w:rPr>
                <w:color w:val="000000"/>
                <w:sz w:val="20"/>
              </w:rPr>
            </w:pPr>
          </w:p>
          <w:p w14:paraId="5B7E4A89" w14:textId="77777777" w:rsidR="0035166F" w:rsidRPr="007E6A05" w:rsidRDefault="0035166F" w:rsidP="0035166F">
            <w:pPr>
              <w:pStyle w:val="1TimesNewRoman12"/>
              <w:spacing w:before="0" w:after="0" w:line="240" w:lineRule="auto"/>
              <w:rPr>
                <w:color w:val="000000"/>
                <w:sz w:val="20"/>
              </w:rPr>
            </w:pPr>
          </w:p>
          <w:p w14:paraId="16FE3F1E" w14:textId="77777777" w:rsidR="0035166F" w:rsidRPr="007E6A05" w:rsidRDefault="0035166F" w:rsidP="0035166F">
            <w:pPr>
              <w:pStyle w:val="1TimesNewRoman12"/>
              <w:spacing w:before="0" w:after="0" w:line="240" w:lineRule="auto"/>
              <w:rPr>
                <w:color w:val="000000"/>
                <w:sz w:val="20"/>
              </w:rPr>
            </w:pPr>
          </w:p>
          <w:p w14:paraId="32C8111B" w14:textId="77777777" w:rsidR="0035166F" w:rsidRPr="007E6A05" w:rsidRDefault="0035166F" w:rsidP="0035166F">
            <w:pPr>
              <w:pStyle w:val="1TimesNewRoman12"/>
              <w:spacing w:before="0" w:after="0" w:line="240" w:lineRule="auto"/>
              <w:rPr>
                <w:color w:val="000000"/>
                <w:sz w:val="20"/>
              </w:rPr>
            </w:pPr>
          </w:p>
          <w:p w14:paraId="4044FCEB" w14:textId="77777777" w:rsidR="0035166F" w:rsidRPr="007E6A05" w:rsidRDefault="0035166F" w:rsidP="0035166F">
            <w:pPr>
              <w:pStyle w:val="1TimesNewRoman12"/>
              <w:spacing w:before="0" w:after="0" w:line="240" w:lineRule="auto"/>
              <w:rPr>
                <w:color w:val="000000"/>
                <w:sz w:val="20"/>
              </w:rPr>
            </w:pPr>
          </w:p>
          <w:p w14:paraId="31A7A17B" w14:textId="77777777" w:rsidR="0035166F" w:rsidRPr="007E6A05" w:rsidRDefault="0035166F" w:rsidP="0035166F">
            <w:pPr>
              <w:pStyle w:val="1TimesNewRoman12"/>
              <w:spacing w:before="0" w:after="0" w:line="240" w:lineRule="auto"/>
              <w:rPr>
                <w:color w:val="000000"/>
                <w:sz w:val="20"/>
              </w:rPr>
            </w:pPr>
            <w:r w:rsidRPr="007E6A05">
              <w:rPr>
                <w:color w:val="000000"/>
                <w:sz w:val="20"/>
              </w:rPr>
              <w:t>15,0</w:t>
            </w:r>
          </w:p>
          <w:p w14:paraId="06EACAEC" w14:textId="77777777" w:rsidR="0035166F" w:rsidRPr="007E6A05" w:rsidRDefault="0035166F" w:rsidP="0035166F">
            <w:pPr>
              <w:pStyle w:val="1TimesNewRoman12"/>
              <w:spacing w:before="0" w:after="0" w:line="240" w:lineRule="auto"/>
              <w:rPr>
                <w:color w:val="000000"/>
                <w:sz w:val="20"/>
              </w:rPr>
            </w:pPr>
          </w:p>
          <w:p w14:paraId="78776E09" w14:textId="77777777" w:rsidR="0035166F" w:rsidRPr="007E6A05" w:rsidRDefault="0035166F" w:rsidP="0035166F">
            <w:pPr>
              <w:pStyle w:val="1TimesNewRoman12"/>
              <w:spacing w:before="0" w:after="0" w:line="240" w:lineRule="auto"/>
              <w:rPr>
                <w:color w:val="000000"/>
                <w:sz w:val="20"/>
              </w:rPr>
            </w:pPr>
          </w:p>
          <w:p w14:paraId="18C55937" w14:textId="77777777" w:rsidR="0035166F" w:rsidRPr="007E6A05" w:rsidRDefault="0035166F" w:rsidP="0035166F">
            <w:pPr>
              <w:pStyle w:val="1TimesNewRoman12"/>
              <w:spacing w:before="0" w:after="0" w:line="240" w:lineRule="auto"/>
              <w:rPr>
                <w:color w:val="000000"/>
                <w:sz w:val="20"/>
              </w:rPr>
            </w:pPr>
          </w:p>
          <w:p w14:paraId="65FC55E4" w14:textId="77777777" w:rsidR="0035166F" w:rsidRPr="007E6A05" w:rsidRDefault="0035166F" w:rsidP="0035166F">
            <w:pPr>
              <w:pStyle w:val="1TimesNewRoman12"/>
              <w:spacing w:before="0" w:after="0" w:line="240" w:lineRule="auto"/>
              <w:rPr>
                <w:color w:val="000000"/>
                <w:sz w:val="20"/>
              </w:rPr>
            </w:pPr>
          </w:p>
          <w:p w14:paraId="1C77ED8A" w14:textId="77777777" w:rsidR="0035166F" w:rsidRPr="007E6A05" w:rsidRDefault="0035166F" w:rsidP="0035166F">
            <w:pPr>
              <w:pStyle w:val="1TimesNewRoman12"/>
              <w:spacing w:before="0" w:after="0" w:line="240" w:lineRule="auto"/>
              <w:rPr>
                <w:color w:val="000000"/>
                <w:sz w:val="20"/>
              </w:rPr>
            </w:pPr>
            <w:r w:rsidRPr="007E6A05">
              <w:rPr>
                <w:color w:val="000000"/>
                <w:sz w:val="20"/>
              </w:rPr>
              <w:t>50,0</w:t>
            </w:r>
          </w:p>
        </w:tc>
        <w:tc>
          <w:tcPr>
            <w:tcW w:w="2551" w:type="dxa"/>
            <w:tcBorders>
              <w:top w:val="single" w:sz="4" w:space="0" w:color="auto"/>
              <w:left w:val="single" w:sz="4" w:space="0" w:color="auto"/>
              <w:bottom w:val="single" w:sz="4" w:space="0" w:color="auto"/>
              <w:right w:val="single" w:sz="4" w:space="0" w:color="auto"/>
            </w:tcBorders>
            <w:hideMark/>
          </w:tcPr>
          <w:p w14:paraId="3FE07537" w14:textId="77777777" w:rsidR="0035166F" w:rsidRPr="007E6A05" w:rsidRDefault="0035166F" w:rsidP="0035166F">
            <w:pPr>
              <w:pStyle w:val="1TimesNewRoman12"/>
              <w:spacing w:before="0" w:after="0" w:line="240" w:lineRule="auto"/>
              <w:rPr>
                <w:sz w:val="20"/>
              </w:rPr>
            </w:pPr>
            <w:r w:rsidRPr="007E6A05">
              <w:rPr>
                <w:sz w:val="20"/>
              </w:rPr>
              <w:t>Снижение уровня преступности среди несовершеннолетних.</w:t>
            </w:r>
          </w:p>
          <w:p w14:paraId="20FD8DA8" w14:textId="77777777" w:rsidR="0035166F" w:rsidRPr="007E6A05" w:rsidRDefault="0035166F" w:rsidP="0035166F">
            <w:pPr>
              <w:pStyle w:val="1TimesNewRoman12"/>
              <w:spacing w:before="0" w:after="0" w:line="240" w:lineRule="auto"/>
              <w:rPr>
                <w:color w:val="FF0000"/>
                <w:sz w:val="20"/>
              </w:rPr>
            </w:pPr>
          </w:p>
          <w:p w14:paraId="3A30353B" w14:textId="77777777" w:rsidR="0035166F" w:rsidRPr="007E6A05" w:rsidRDefault="0035166F" w:rsidP="0035166F">
            <w:pPr>
              <w:pStyle w:val="1TimesNewRoman12"/>
              <w:spacing w:before="0" w:after="0" w:line="240" w:lineRule="auto"/>
              <w:rPr>
                <w:color w:val="FF0000"/>
                <w:sz w:val="20"/>
              </w:rPr>
            </w:pPr>
          </w:p>
          <w:p w14:paraId="6676F20C" w14:textId="77777777" w:rsidR="0035166F" w:rsidRPr="007E6A05" w:rsidRDefault="0035166F" w:rsidP="0035166F">
            <w:pPr>
              <w:pStyle w:val="1TimesNewRoman12"/>
              <w:spacing w:before="0" w:after="0" w:line="240" w:lineRule="auto"/>
              <w:rPr>
                <w:sz w:val="20"/>
              </w:rPr>
            </w:pPr>
            <w:r w:rsidRPr="007E6A05">
              <w:rPr>
                <w:sz w:val="20"/>
              </w:rPr>
              <w:t>Изготовление агитационного материала для проведения акций «Детство без слез», комплекса мероприятий, посвященных профилактике правонарушений среди несовершеннолетних.</w:t>
            </w:r>
          </w:p>
          <w:p w14:paraId="7C30997C" w14:textId="77777777" w:rsidR="0035166F" w:rsidRPr="007E6A05" w:rsidRDefault="0035166F" w:rsidP="0035166F">
            <w:pPr>
              <w:pStyle w:val="1TimesNewRoman12"/>
              <w:spacing w:before="0" w:after="0" w:line="240" w:lineRule="auto"/>
              <w:rPr>
                <w:sz w:val="20"/>
              </w:rPr>
            </w:pPr>
          </w:p>
          <w:p w14:paraId="6F7D3629" w14:textId="77777777" w:rsidR="0035166F" w:rsidRPr="007E6A05" w:rsidRDefault="0035166F" w:rsidP="0035166F">
            <w:pPr>
              <w:pStyle w:val="1TimesNewRoman12"/>
              <w:spacing w:before="0" w:after="0" w:line="240" w:lineRule="auto"/>
              <w:rPr>
                <w:sz w:val="20"/>
              </w:rPr>
            </w:pPr>
          </w:p>
          <w:p w14:paraId="3193B683" w14:textId="77777777" w:rsidR="0035166F" w:rsidRPr="007E6A05" w:rsidRDefault="0035166F" w:rsidP="0035166F">
            <w:pPr>
              <w:pStyle w:val="1TimesNewRoman12"/>
              <w:spacing w:before="0" w:after="0" w:line="240" w:lineRule="auto"/>
              <w:rPr>
                <w:sz w:val="20"/>
              </w:rPr>
            </w:pPr>
            <w:r w:rsidRPr="007E6A05">
              <w:rPr>
                <w:sz w:val="20"/>
              </w:rPr>
              <w:t>Приобретение экипировки для ДНД</w:t>
            </w:r>
          </w:p>
        </w:tc>
      </w:tr>
      <w:tr w:rsidR="0035166F" w:rsidRPr="007E6A05" w14:paraId="7BB37734" w14:textId="77777777" w:rsidTr="001A7146">
        <w:trPr>
          <w:trHeight w:val="914"/>
        </w:trPr>
        <w:tc>
          <w:tcPr>
            <w:tcW w:w="2369" w:type="dxa"/>
            <w:gridSpan w:val="3"/>
            <w:tcBorders>
              <w:top w:val="single" w:sz="4" w:space="0" w:color="auto"/>
              <w:left w:val="single" w:sz="4" w:space="0" w:color="auto"/>
              <w:bottom w:val="single" w:sz="4" w:space="0" w:color="auto"/>
              <w:right w:val="single" w:sz="4" w:space="0" w:color="auto"/>
            </w:tcBorders>
            <w:hideMark/>
          </w:tcPr>
          <w:p w14:paraId="085692BF" w14:textId="77777777" w:rsidR="0035166F" w:rsidRPr="007E6A05" w:rsidRDefault="0035166F" w:rsidP="0035166F">
            <w:pPr>
              <w:pStyle w:val="1TimesNewRoman12"/>
              <w:spacing w:before="0" w:after="0" w:line="240" w:lineRule="auto"/>
              <w:rPr>
                <w:sz w:val="20"/>
              </w:rPr>
            </w:pPr>
            <w:r w:rsidRPr="007E6A05">
              <w:rPr>
                <w:sz w:val="20"/>
              </w:rPr>
              <w:t>2.2. Внедрение инновационных технологий и форм работы с несовершеннолетними находящимися в конфликте с законом, в том числе совершившими преступления повторно, обеспечение социальной реабилитации лиц, освобожденных из мест лишения свободы</w:t>
            </w:r>
          </w:p>
        </w:tc>
        <w:tc>
          <w:tcPr>
            <w:tcW w:w="2731" w:type="dxa"/>
            <w:gridSpan w:val="4"/>
            <w:tcBorders>
              <w:top w:val="single" w:sz="4" w:space="0" w:color="auto"/>
              <w:left w:val="single" w:sz="4" w:space="0" w:color="auto"/>
              <w:bottom w:val="single" w:sz="4" w:space="0" w:color="auto"/>
              <w:right w:val="single" w:sz="4" w:space="0" w:color="auto"/>
            </w:tcBorders>
            <w:hideMark/>
          </w:tcPr>
          <w:p w14:paraId="7C485AE9" w14:textId="77777777" w:rsidR="0035166F" w:rsidRPr="007E6A05" w:rsidRDefault="0035166F" w:rsidP="0035166F">
            <w:pPr>
              <w:pStyle w:val="1TimesNewRoman12"/>
              <w:spacing w:before="0" w:after="0" w:line="240" w:lineRule="auto"/>
              <w:rPr>
                <w:sz w:val="20"/>
              </w:rPr>
            </w:pPr>
            <w:r w:rsidRPr="007E6A05">
              <w:rPr>
                <w:sz w:val="20"/>
              </w:rPr>
              <w:t>Вне программ</w:t>
            </w:r>
          </w:p>
        </w:tc>
        <w:tc>
          <w:tcPr>
            <w:tcW w:w="1843" w:type="dxa"/>
            <w:gridSpan w:val="2"/>
            <w:tcBorders>
              <w:top w:val="single" w:sz="4" w:space="0" w:color="auto"/>
              <w:left w:val="single" w:sz="4" w:space="0" w:color="auto"/>
              <w:bottom w:val="single" w:sz="4" w:space="0" w:color="auto"/>
              <w:right w:val="single" w:sz="4" w:space="0" w:color="auto"/>
            </w:tcBorders>
            <w:hideMark/>
          </w:tcPr>
          <w:p w14:paraId="7ED49F51" w14:textId="77777777" w:rsidR="0035166F" w:rsidRPr="007E6A05" w:rsidRDefault="0035166F" w:rsidP="0035166F">
            <w:pPr>
              <w:pStyle w:val="1TimesNewRoman12"/>
              <w:spacing w:before="0" w:after="0" w:line="240" w:lineRule="auto"/>
              <w:rPr>
                <w:sz w:val="20"/>
              </w:rPr>
            </w:pPr>
            <w:r w:rsidRPr="007E6A05">
              <w:rPr>
                <w:sz w:val="20"/>
              </w:rPr>
              <w:t>взаимодействие МО МВД</w:t>
            </w:r>
          </w:p>
          <w:p w14:paraId="3DF0DE3D" w14:textId="77777777" w:rsidR="0035166F" w:rsidRPr="007E6A05" w:rsidRDefault="0035166F" w:rsidP="0035166F">
            <w:pPr>
              <w:pStyle w:val="1TimesNewRoman12"/>
              <w:spacing w:before="0" w:after="0" w:line="240" w:lineRule="auto"/>
              <w:rPr>
                <w:sz w:val="20"/>
              </w:rPr>
            </w:pPr>
            <w:r w:rsidRPr="007E6A05">
              <w:rPr>
                <w:sz w:val="20"/>
              </w:rPr>
              <w:t>России «Куйбышевский и КДН и ЗП, ОМС</w:t>
            </w:r>
          </w:p>
        </w:tc>
        <w:tc>
          <w:tcPr>
            <w:tcW w:w="852" w:type="dxa"/>
            <w:tcBorders>
              <w:top w:val="single" w:sz="4" w:space="0" w:color="auto"/>
              <w:left w:val="single" w:sz="4" w:space="0" w:color="auto"/>
              <w:bottom w:val="single" w:sz="4" w:space="0" w:color="auto"/>
              <w:right w:val="single" w:sz="4" w:space="0" w:color="auto"/>
            </w:tcBorders>
            <w:hideMark/>
          </w:tcPr>
          <w:p w14:paraId="5C8A8EB8" w14:textId="77777777" w:rsidR="0035166F" w:rsidRPr="007E6A05" w:rsidRDefault="0035166F" w:rsidP="0035166F">
            <w:pPr>
              <w:pStyle w:val="1TimesNewRoman12"/>
              <w:spacing w:before="0" w:after="0" w:line="240" w:lineRule="auto"/>
              <w:rPr>
                <w:sz w:val="20"/>
              </w:rPr>
            </w:pPr>
            <w:r w:rsidRPr="007E6A05">
              <w:rPr>
                <w:sz w:val="20"/>
              </w:rPr>
              <w:t>2026-2030</w:t>
            </w:r>
          </w:p>
          <w:p w14:paraId="4A920A66"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hideMark/>
          </w:tcPr>
          <w:p w14:paraId="5FA5D7ED" w14:textId="77777777" w:rsidR="0035166F" w:rsidRPr="007E6A05" w:rsidRDefault="0035166F" w:rsidP="0035166F">
            <w:pPr>
              <w:pStyle w:val="1TimesNewRoman12"/>
              <w:spacing w:before="0" w:after="0" w:line="240" w:lineRule="auto"/>
              <w:rPr>
                <w:sz w:val="20"/>
              </w:rPr>
            </w:pPr>
            <w:r w:rsidRPr="007E6A05">
              <w:rPr>
                <w:sz w:val="20"/>
              </w:rPr>
              <w:t>-</w:t>
            </w:r>
          </w:p>
        </w:tc>
        <w:tc>
          <w:tcPr>
            <w:tcW w:w="852" w:type="dxa"/>
            <w:tcBorders>
              <w:top w:val="single" w:sz="4" w:space="0" w:color="auto"/>
              <w:left w:val="single" w:sz="4" w:space="0" w:color="auto"/>
              <w:bottom w:val="single" w:sz="4" w:space="0" w:color="auto"/>
              <w:right w:val="single" w:sz="4" w:space="0" w:color="auto"/>
            </w:tcBorders>
          </w:tcPr>
          <w:p w14:paraId="78597603" w14:textId="77777777" w:rsidR="0035166F" w:rsidRPr="007E6A05" w:rsidRDefault="0035166F" w:rsidP="0035166F">
            <w:pPr>
              <w:pStyle w:val="1TimesNewRoman12"/>
              <w:spacing w:before="0" w:after="0" w:line="240" w:lineRule="auto"/>
              <w:rPr>
                <w:sz w:val="20"/>
              </w:rPr>
            </w:pPr>
            <w:r w:rsidRPr="007E6A05">
              <w:rPr>
                <w:sz w:val="20"/>
              </w:rPr>
              <w:t>-</w:t>
            </w:r>
          </w:p>
        </w:tc>
        <w:tc>
          <w:tcPr>
            <w:tcW w:w="708" w:type="dxa"/>
            <w:tcBorders>
              <w:top w:val="single" w:sz="4" w:space="0" w:color="auto"/>
              <w:left w:val="single" w:sz="4" w:space="0" w:color="auto"/>
              <w:bottom w:val="single" w:sz="4" w:space="0" w:color="auto"/>
              <w:right w:val="single" w:sz="4" w:space="0" w:color="auto"/>
            </w:tcBorders>
            <w:hideMark/>
          </w:tcPr>
          <w:p w14:paraId="1B1145E8" w14:textId="77777777" w:rsidR="0035166F" w:rsidRPr="007E6A05" w:rsidRDefault="0035166F" w:rsidP="0035166F">
            <w:pPr>
              <w:pStyle w:val="1TimesNewRoman12"/>
              <w:spacing w:before="0" w:after="0" w:line="240" w:lineRule="auto"/>
              <w:rPr>
                <w:sz w:val="20"/>
              </w:rPr>
            </w:pPr>
            <w:r w:rsidRPr="007E6A05">
              <w:rPr>
                <w:sz w:val="20"/>
              </w:rPr>
              <w:t>-</w:t>
            </w:r>
          </w:p>
        </w:tc>
        <w:tc>
          <w:tcPr>
            <w:tcW w:w="711" w:type="dxa"/>
            <w:tcBorders>
              <w:top w:val="single" w:sz="4" w:space="0" w:color="auto"/>
              <w:left w:val="single" w:sz="4" w:space="0" w:color="auto"/>
              <w:bottom w:val="single" w:sz="4" w:space="0" w:color="auto"/>
              <w:right w:val="single" w:sz="4" w:space="0" w:color="auto"/>
            </w:tcBorders>
          </w:tcPr>
          <w:p w14:paraId="00B38FA8"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hideMark/>
          </w:tcPr>
          <w:p w14:paraId="039AC041"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hideMark/>
          </w:tcPr>
          <w:p w14:paraId="62CE3522" w14:textId="77777777" w:rsidR="0035166F" w:rsidRPr="007E6A05" w:rsidRDefault="0035166F" w:rsidP="0035166F">
            <w:pPr>
              <w:pStyle w:val="1TimesNewRoman12"/>
              <w:spacing w:before="0" w:after="0" w:line="240" w:lineRule="auto"/>
              <w:rPr>
                <w:sz w:val="20"/>
              </w:rPr>
            </w:pPr>
            <w:r w:rsidRPr="007E6A05">
              <w:rPr>
                <w:sz w:val="20"/>
              </w:rPr>
              <w:t>-</w:t>
            </w:r>
          </w:p>
        </w:tc>
        <w:tc>
          <w:tcPr>
            <w:tcW w:w="2551" w:type="dxa"/>
            <w:tcBorders>
              <w:top w:val="single" w:sz="4" w:space="0" w:color="auto"/>
              <w:left w:val="single" w:sz="4" w:space="0" w:color="auto"/>
              <w:bottom w:val="single" w:sz="4" w:space="0" w:color="auto"/>
              <w:right w:val="single" w:sz="4" w:space="0" w:color="auto"/>
            </w:tcBorders>
            <w:hideMark/>
          </w:tcPr>
          <w:p w14:paraId="1BD9558B" w14:textId="77777777" w:rsidR="0035166F" w:rsidRPr="007E6A05" w:rsidRDefault="0035166F" w:rsidP="0035166F">
            <w:pPr>
              <w:pStyle w:val="1TimesNewRoman12"/>
              <w:spacing w:before="0" w:after="0" w:line="240" w:lineRule="auto"/>
              <w:rPr>
                <w:sz w:val="20"/>
              </w:rPr>
            </w:pPr>
            <w:r w:rsidRPr="007E6A05">
              <w:rPr>
                <w:sz w:val="20"/>
              </w:rPr>
              <w:t>Снижение уровня преступности среди несовершеннолетних</w:t>
            </w:r>
          </w:p>
        </w:tc>
      </w:tr>
      <w:tr w:rsidR="0035166F" w:rsidRPr="007E6A05" w14:paraId="27BECF20" w14:textId="77777777" w:rsidTr="001A7146">
        <w:trPr>
          <w:trHeight w:val="20"/>
        </w:trPr>
        <w:tc>
          <w:tcPr>
            <w:tcW w:w="2369" w:type="dxa"/>
            <w:gridSpan w:val="3"/>
            <w:tcBorders>
              <w:top w:val="single" w:sz="4" w:space="0" w:color="auto"/>
              <w:left w:val="single" w:sz="4" w:space="0" w:color="auto"/>
              <w:bottom w:val="single" w:sz="4" w:space="0" w:color="auto"/>
              <w:right w:val="single" w:sz="4" w:space="0" w:color="auto"/>
            </w:tcBorders>
            <w:hideMark/>
          </w:tcPr>
          <w:p w14:paraId="2EF1118F" w14:textId="77777777" w:rsidR="0035166F" w:rsidRPr="007E6A05" w:rsidRDefault="0035166F" w:rsidP="0035166F">
            <w:pPr>
              <w:pStyle w:val="1TimesNewRoman12"/>
              <w:spacing w:before="0" w:after="0" w:line="240" w:lineRule="auto"/>
              <w:rPr>
                <w:sz w:val="20"/>
              </w:rPr>
            </w:pPr>
            <w:r w:rsidRPr="007E6A05">
              <w:rPr>
                <w:sz w:val="20"/>
              </w:rPr>
              <w:t>2.3. Внедрение программы и проектов профилактики преступности и правонарушений несовершеннолетних, в том числе повторных, социализации и реабилитации несовершеннолетних, находящихся в конфликте с законом (на базе центров помощи детям, оставшимся без попечения родителей)</w:t>
            </w:r>
          </w:p>
        </w:tc>
        <w:tc>
          <w:tcPr>
            <w:tcW w:w="2731" w:type="dxa"/>
            <w:gridSpan w:val="4"/>
            <w:tcBorders>
              <w:top w:val="single" w:sz="4" w:space="0" w:color="auto"/>
              <w:left w:val="single" w:sz="4" w:space="0" w:color="auto"/>
              <w:bottom w:val="single" w:sz="4" w:space="0" w:color="auto"/>
              <w:right w:val="single" w:sz="4" w:space="0" w:color="auto"/>
            </w:tcBorders>
            <w:hideMark/>
          </w:tcPr>
          <w:p w14:paraId="713B649A" w14:textId="77777777" w:rsidR="0035166F" w:rsidRPr="007E6A05" w:rsidRDefault="0035166F" w:rsidP="0035166F">
            <w:pPr>
              <w:pStyle w:val="1TimesNewRoman12"/>
              <w:spacing w:before="0" w:after="0" w:line="240" w:lineRule="auto"/>
              <w:rPr>
                <w:sz w:val="20"/>
              </w:rPr>
            </w:pPr>
            <w:r w:rsidRPr="007E6A05">
              <w:rPr>
                <w:sz w:val="20"/>
              </w:rPr>
              <w:t xml:space="preserve">ГП НСО «Развитие системы социальной поддержки населения и улучшение социального положения семей с детьми в Новосибирской области» </w:t>
            </w:r>
          </w:p>
        </w:tc>
        <w:tc>
          <w:tcPr>
            <w:tcW w:w="1843" w:type="dxa"/>
            <w:gridSpan w:val="2"/>
            <w:tcBorders>
              <w:top w:val="single" w:sz="4" w:space="0" w:color="auto"/>
              <w:left w:val="single" w:sz="4" w:space="0" w:color="auto"/>
              <w:bottom w:val="single" w:sz="4" w:space="0" w:color="auto"/>
              <w:right w:val="single" w:sz="4" w:space="0" w:color="auto"/>
            </w:tcBorders>
            <w:hideMark/>
          </w:tcPr>
          <w:p w14:paraId="0E8F56FE" w14:textId="77777777" w:rsidR="0035166F" w:rsidRPr="007E6A05" w:rsidRDefault="0035166F" w:rsidP="0035166F">
            <w:pPr>
              <w:pStyle w:val="1TimesNewRoman12"/>
              <w:spacing w:before="0" w:after="0" w:line="240" w:lineRule="auto"/>
              <w:rPr>
                <w:sz w:val="20"/>
              </w:rPr>
            </w:pPr>
            <w:r w:rsidRPr="007E6A05">
              <w:rPr>
                <w:sz w:val="20"/>
              </w:rPr>
              <w:t>ООСОН</w:t>
            </w:r>
          </w:p>
        </w:tc>
        <w:tc>
          <w:tcPr>
            <w:tcW w:w="852" w:type="dxa"/>
            <w:tcBorders>
              <w:top w:val="single" w:sz="4" w:space="0" w:color="auto"/>
              <w:left w:val="single" w:sz="4" w:space="0" w:color="auto"/>
              <w:bottom w:val="single" w:sz="4" w:space="0" w:color="auto"/>
              <w:right w:val="single" w:sz="4" w:space="0" w:color="auto"/>
            </w:tcBorders>
            <w:hideMark/>
          </w:tcPr>
          <w:p w14:paraId="2C09093E" w14:textId="77777777" w:rsidR="0035166F" w:rsidRPr="007E6A05" w:rsidRDefault="0035166F" w:rsidP="0035166F">
            <w:pPr>
              <w:pStyle w:val="1TimesNewRoman12"/>
              <w:spacing w:before="0" w:after="0" w:line="240" w:lineRule="auto"/>
              <w:rPr>
                <w:sz w:val="20"/>
              </w:rPr>
            </w:pPr>
            <w:r w:rsidRPr="007E6A05">
              <w:rPr>
                <w:sz w:val="20"/>
              </w:rPr>
              <w:t>2026-2030</w:t>
            </w:r>
          </w:p>
          <w:p w14:paraId="71B4677D"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hideMark/>
          </w:tcPr>
          <w:p w14:paraId="30F309B1"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852" w:type="dxa"/>
            <w:tcBorders>
              <w:top w:val="single" w:sz="4" w:space="0" w:color="auto"/>
              <w:left w:val="single" w:sz="4" w:space="0" w:color="auto"/>
              <w:bottom w:val="single" w:sz="4" w:space="0" w:color="auto"/>
              <w:right w:val="single" w:sz="4" w:space="0" w:color="auto"/>
            </w:tcBorders>
          </w:tcPr>
          <w:p w14:paraId="76C798B3" w14:textId="77777777" w:rsidR="0035166F" w:rsidRPr="007E6A05" w:rsidRDefault="0035166F" w:rsidP="0035166F">
            <w:pPr>
              <w:pStyle w:val="1TimesNewRoman12"/>
              <w:spacing w:before="0" w:after="0" w:line="240" w:lineRule="auto"/>
              <w:rPr>
                <w:sz w:val="20"/>
              </w:rPr>
            </w:pPr>
          </w:p>
        </w:tc>
        <w:tc>
          <w:tcPr>
            <w:tcW w:w="708" w:type="dxa"/>
            <w:tcBorders>
              <w:top w:val="single" w:sz="4" w:space="0" w:color="auto"/>
              <w:left w:val="single" w:sz="4" w:space="0" w:color="auto"/>
              <w:bottom w:val="single" w:sz="4" w:space="0" w:color="auto"/>
              <w:right w:val="single" w:sz="4" w:space="0" w:color="auto"/>
            </w:tcBorders>
            <w:hideMark/>
          </w:tcPr>
          <w:p w14:paraId="6239FD37"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711" w:type="dxa"/>
            <w:tcBorders>
              <w:top w:val="single" w:sz="4" w:space="0" w:color="auto"/>
              <w:left w:val="single" w:sz="4" w:space="0" w:color="auto"/>
              <w:bottom w:val="single" w:sz="4" w:space="0" w:color="auto"/>
              <w:right w:val="single" w:sz="4" w:space="0" w:color="auto"/>
            </w:tcBorders>
          </w:tcPr>
          <w:p w14:paraId="65B4204A" w14:textId="77777777" w:rsidR="0035166F" w:rsidRPr="007E6A05" w:rsidRDefault="0035166F" w:rsidP="0035166F">
            <w:pPr>
              <w:pStyle w:val="1TimesNewRoman12"/>
              <w:spacing w:before="0" w:after="0" w:line="240" w:lineRule="auto"/>
              <w:rPr>
                <w:sz w:val="20"/>
              </w:rPr>
            </w:pPr>
          </w:p>
        </w:tc>
        <w:tc>
          <w:tcPr>
            <w:tcW w:w="709" w:type="dxa"/>
            <w:tcBorders>
              <w:top w:val="single" w:sz="4" w:space="0" w:color="auto"/>
              <w:left w:val="single" w:sz="4" w:space="0" w:color="auto"/>
              <w:bottom w:val="single" w:sz="4" w:space="0" w:color="auto"/>
              <w:right w:val="single" w:sz="4" w:space="0" w:color="auto"/>
            </w:tcBorders>
            <w:hideMark/>
          </w:tcPr>
          <w:p w14:paraId="4A4793A5"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36F7F5D6"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619EE4DD" w14:textId="77777777" w:rsidR="0035166F" w:rsidRPr="007E6A05" w:rsidRDefault="0035166F" w:rsidP="0035166F">
            <w:pPr>
              <w:pStyle w:val="1TimesNewRoman12"/>
              <w:spacing w:before="0" w:after="0" w:line="240" w:lineRule="auto"/>
              <w:rPr>
                <w:sz w:val="20"/>
              </w:rPr>
            </w:pPr>
            <w:r w:rsidRPr="007E6A05">
              <w:rPr>
                <w:sz w:val="20"/>
              </w:rPr>
              <w:t>Создание условий для организации комплексной профилактической и реабилитационной работы с детьми, находящимися в конфликте с законом, а также профилактика безнадзорности и беспризорности детей, преступности несовершеннолетних, в том числе повторной.</w:t>
            </w:r>
          </w:p>
        </w:tc>
      </w:tr>
      <w:tr w:rsidR="0035166F" w:rsidRPr="007E6A05" w14:paraId="288A31D3" w14:textId="77777777" w:rsidTr="001A7146">
        <w:trPr>
          <w:trHeight w:val="20"/>
        </w:trPr>
        <w:tc>
          <w:tcPr>
            <w:tcW w:w="2369" w:type="dxa"/>
            <w:gridSpan w:val="3"/>
            <w:tcBorders>
              <w:top w:val="single" w:sz="4" w:space="0" w:color="auto"/>
              <w:left w:val="single" w:sz="4" w:space="0" w:color="auto"/>
              <w:bottom w:val="single" w:sz="4" w:space="0" w:color="auto"/>
              <w:right w:val="single" w:sz="4" w:space="0" w:color="auto"/>
            </w:tcBorders>
            <w:hideMark/>
          </w:tcPr>
          <w:p w14:paraId="5E1CB41F" w14:textId="77777777" w:rsidR="0035166F" w:rsidRPr="007E6A05" w:rsidRDefault="0035166F" w:rsidP="0035166F">
            <w:pPr>
              <w:pStyle w:val="1TimesNewRoman12"/>
              <w:spacing w:before="0" w:after="0" w:line="240" w:lineRule="auto"/>
              <w:rPr>
                <w:sz w:val="20"/>
              </w:rPr>
            </w:pPr>
            <w:r w:rsidRPr="007E6A05">
              <w:rPr>
                <w:sz w:val="20"/>
              </w:rPr>
              <w:t>2.4. Развитие межведомственного и внутриведомственного взаимодействия субъектов профилактики правонарушений и преступлений несовершеннолетних, социализации и ресоциализации несовершеннолетних, находящихся в конфликте с законом, в том числе создание и ведение межведомственной базы данных о несовершеннолетних, находящихся в социально опасном положении</w:t>
            </w:r>
          </w:p>
        </w:tc>
        <w:tc>
          <w:tcPr>
            <w:tcW w:w="2731" w:type="dxa"/>
            <w:gridSpan w:val="4"/>
            <w:tcBorders>
              <w:top w:val="single" w:sz="4" w:space="0" w:color="auto"/>
              <w:left w:val="single" w:sz="4" w:space="0" w:color="auto"/>
              <w:bottom w:val="single" w:sz="4" w:space="0" w:color="auto"/>
              <w:right w:val="single" w:sz="4" w:space="0" w:color="auto"/>
            </w:tcBorders>
            <w:hideMark/>
          </w:tcPr>
          <w:p w14:paraId="0E36FDA1" w14:textId="77777777" w:rsidR="0035166F" w:rsidRPr="007E6A05" w:rsidRDefault="0035166F" w:rsidP="0035166F">
            <w:pPr>
              <w:pStyle w:val="1TimesNewRoman12"/>
              <w:spacing w:before="0" w:after="0" w:line="240" w:lineRule="auto"/>
              <w:rPr>
                <w:sz w:val="20"/>
              </w:rPr>
            </w:pPr>
            <w:r w:rsidRPr="007E6A05">
              <w:rPr>
                <w:sz w:val="20"/>
              </w:rPr>
              <w:t>Вне программы</w:t>
            </w:r>
          </w:p>
        </w:tc>
        <w:tc>
          <w:tcPr>
            <w:tcW w:w="1843" w:type="dxa"/>
            <w:gridSpan w:val="2"/>
            <w:tcBorders>
              <w:top w:val="single" w:sz="4" w:space="0" w:color="auto"/>
              <w:left w:val="single" w:sz="4" w:space="0" w:color="auto"/>
              <w:bottom w:val="single" w:sz="4" w:space="0" w:color="auto"/>
              <w:right w:val="single" w:sz="4" w:space="0" w:color="auto"/>
            </w:tcBorders>
            <w:hideMark/>
          </w:tcPr>
          <w:p w14:paraId="6EACC055" w14:textId="77777777" w:rsidR="0035166F" w:rsidRPr="007E6A05" w:rsidRDefault="0035166F" w:rsidP="0035166F">
            <w:pPr>
              <w:pStyle w:val="1TimesNewRoman12"/>
              <w:spacing w:before="0" w:after="0" w:line="240" w:lineRule="auto"/>
              <w:rPr>
                <w:sz w:val="20"/>
              </w:rPr>
            </w:pPr>
            <w:proofErr w:type="spellStart"/>
            <w:r w:rsidRPr="007E6A05">
              <w:rPr>
                <w:sz w:val="20"/>
              </w:rPr>
              <w:t>КДНи</w:t>
            </w:r>
            <w:proofErr w:type="spellEnd"/>
            <w:r w:rsidRPr="007E6A05">
              <w:rPr>
                <w:sz w:val="20"/>
              </w:rPr>
              <w:t xml:space="preserve"> ЗП, УО, ООСОН взаимодействии МО МВД</w:t>
            </w:r>
          </w:p>
          <w:p w14:paraId="745B7B94" w14:textId="77777777" w:rsidR="0035166F" w:rsidRPr="007E6A05" w:rsidRDefault="0035166F" w:rsidP="0035166F">
            <w:pPr>
              <w:pStyle w:val="1TimesNewRoman12"/>
              <w:spacing w:before="0" w:after="0" w:line="240" w:lineRule="auto"/>
              <w:rPr>
                <w:sz w:val="20"/>
              </w:rPr>
            </w:pPr>
            <w:r w:rsidRPr="007E6A05">
              <w:rPr>
                <w:sz w:val="20"/>
              </w:rPr>
              <w:t>России «Куйбышевский, ОМС</w:t>
            </w:r>
          </w:p>
        </w:tc>
        <w:tc>
          <w:tcPr>
            <w:tcW w:w="852" w:type="dxa"/>
            <w:tcBorders>
              <w:top w:val="single" w:sz="4" w:space="0" w:color="auto"/>
              <w:left w:val="single" w:sz="4" w:space="0" w:color="auto"/>
              <w:bottom w:val="single" w:sz="4" w:space="0" w:color="auto"/>
              <w:right w:val="single" w:sz="4" w:space="0" w:color="auto"/>
            </w:tcBorders>
            <w:hideMark/>
          </w:tcPr>
          <w:p w14:paraId="74A0E2F6" w14:textId="77777777" w:rsidR="0035166F" w:rsidRPr="007E6A05" w:rsidRDefault="0035166F" w:rsidP="0035166F">
            <w:pPr>
              <w:pStyle w:val="1TimesNewRoman12"/>
              <w:spacing w:before="0" w:after="0" w:line="240" w:lineRule="auto"/>
              <w:rPr>
                <w:sz w:val="20"/>
              </w:rPr>
            </w:pPr>
            <w:r w:rsidRPr="007E6A05">
              <w:rPr>
                <w:sz w:val="20"/>
              </w:rPr>
              <w:t>2026-2030</w:t>
            </w:r>
          </w:p>
          <w:p w14:paraId="5B2FDD7E"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hideMark/>
          </w:tcPr>
          <w:p w14:paraId="56511ACA"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852" w:type="dxa"/>
            <w:tcBorders>
              <w:top w:val="single" w:sz="4" w:space="0" w:color="auto"/>
              <w:left w:val="single" w:sz="4" w:space="0" w:color="auto"/>
              <w:bottom w:val="single" w:sz="4" w:space="0" w:color="auto"/>
              <w:right w:val="single" w:sz="4" w:space="0" w:color="auto"/>
            </w:tcBorders>
          </w:tcPr>
          <w:p w14:paraId="007DA66E" w14:textId="77777777" w:rsidR="0035166F" w:rsidRPr="007E6A05" w:rsidRDefault="0035166F" w:rsidP="0035166F">
            <w:pPr>
              <w:pStyle w:val="1TimesNewRoman12"/>
              <w:spacing w:before="0" w:after="0" w:line="240" w:lineRule="auto"/>
              <w:rPr>
                <w:sz w:val="20"/>
              </w:rPr>
            </w:pPr>
          </w:p>
        </w:tc>
        <w:tc>
          <w:tcPr>
            <w:tcW w:w="708" w:type="dxa"/>
            <w:tcBorders>
              <w:top w:val="single" w:sz="4" w:space="0" w:color="auto"/>
              <w:left w:val="single" w:sz="4" w:space="0" w:color="auto"/>
              <w:bottom w:val="single" w:sz="4" w:space="0" w:color="auto"/>
              <w:right w:val="single" w:sz="4" w:space="0" w:color="auto"/>
            </w:tcBorders>
            <w:hideMark/>
          </w:tcPr>
          <w:p w14:paraId="6F6684C7"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711" w:type="dxa"/>
            <w:tcBorders>
              <w:top w:val="single" w:sz="4" w:space="0" w:color="auto"/>
              <w:left w:val="single" w:sz="4" w:space="0" w:color="auto"/>
              <w:bottom w:val="single" w:sz="4" w:space="0" w:color="auto"/>
              <w:right w:val="single" w:sz="4" w:space="0" w:color="auto"/>
            </w:tcBorders>
          </w:tcPr>
          <w:p w14:paraId="4B00B6B0" w14:textId="77777777" w:rsidR="0035166F" w:rsidRPr="007E6A05" w:rsidRDefault="0035166F" w:rsidP="0035166F">
            <w:pPr>
              <w:pStyle w:val="1TimesNewRoman12"/>
              <w:spacing w:before="0" w:after="0" w:line="240" w:lineRule="auto"/>
              <w:rPr>
                <w:sz w:val="20"/>
              </w:rPr>
            </w:pPr>
          </w:p>
        </w:tc>
        <w:tc>
          <w:tcPr>
            <w:tcW w:w="709" w:type="dxa"/>
            <w:tcBorders>
              <w:top w:val="single" w:sz="4" w:space="0" w:color="auto"/>
              <w:left w:val="single" w:sz="4" w:space="0" w:color="auto"/>
              <w:bottom w:val="single" w:sz="4" w:space="0" w:color="auto"/>
              <w:right w:val="single" w:sz="4" w:space="0" w:color="auto"/>
            </w:tcBorders>
            <w:hideMark/>
          </w:tcPr>
          <w:p w14:paraId="756D4EA2"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7D6E8EBD"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1566EC76" w14:textId="77777777" w:rsidR="0035166F" w:rsidRPr="007E6A05" w:rsidRDefault="0035166F" w:rsidP="0035166F">
            <w:pPr>
              <w:pStyle w:val="1TimesNewRoman12"/>
              <w:spacing w:before="0" w:after="0" w:line="240" w:lineRule="auto"/>
              <w:rPr>
                <w:sz w:val="20"/>
              </w:rPr>
            </w:pPr>
            <w:r w:rsidRPr="007E6A05">
              <w:rPr>
                <w:sz w:val="20"/>
              </w:rPr>
              <w:t>Снижение количества правонарушений, совершаемых несовершеннолетними</w:t>
            </w:r>
          </w:p>
        </w:tc>
      </w:tr>
      <w:tr w:rsidR="0035166F" w:rsidRPr="007E6A05" w14:paraId="682C2799" w14:textId="77777777" w:rsidTr="001A7146">
        <w:trPr>
          <w:trHeight w:val="20"/>
        </w:trPr>
        <w:tc>
          <w:tcPr>
            <w:tcW w:w="2369" w:type="dxa"/>
            <w:gridSpan w:val="3"/>
            <w:tcBorders>
              <w:top w:val="single" w:sz="4" w:space="0" w:color="auto"/>
              <w:left w:val="single" w:sz="4" w:space="0" w:color="auto"/>
              <w:bottom w:val="single" w:sz="4" w:space="0" w:color="auto"/>
              <w:right w:val="single" w:sz="4" w:space="0" w:color="auto"/>
            </w:tcBorders>
            <w:hideMark/>
          </w:tcPr>
          <w:p w14:paraId="58A64604" w14:textId="77777777" w:rsidR="0035166F" w:rsidRPr="007E6A05" w:rsidRDefault="0035166F" w:rsidP="0035166F">
            <w:pPr>
              <w:pStyle w:val="1TimesNewRoman12"/>
              <w:spacing w:before="0" w:after="0" w:line="240" w:lineRule="auto"/>
              <w:rPr>
                <w:sz w:val="20"/>
              </w:rPr>
            </w:pPr>
            <w:r w:rsidRPr="007E6A05">
              <w:rPr>
                <w:sz w:val="20"/>
              </w:rPr>
              <w:t>2.5 . Кадровое, информационное и методическое обеспечение деятельности по профилактике преступности и правонарушений несовершеннолетних, в том числе повторных, социализации и реабилитации несовершеннолетних, находящихся в конфликте с законом</w:t>
            </w:r>
          </w:p>
        </w:tc>
        <w:tc>
          <w:tcPr>
            <w:tcW w:w="2731" w:type="dxa"/>
            <w:gridSpan w:val="4"/>
            <w:tcBorders>
              <w:top w:val="single" w:sz="4" w:space="0" w:color="auto"/>
              <w:left w:val="single" w:sz="4" w:space="0" w:color="auto"/>
              <w:bottom w:val="single" w:sz="4" w:space="0" w:color="auto"/>
              <w:right w:val="single" w:sz="4" w:space="0" w:color="auto"/>
            </w:tcBorders>
            <w:hideMark/>
          </w:tcPr>
          <w:p w14:paraId="7DD8E389" w14:textId="77777777" w:rsidR="0035166F" w:rsidRPr="007E6A05" w:rsidRDefault="0035166F" w:rsidP="0035166F">
            <w:pPr>
              <w:pStyle w:val="1TimesNewRoman12"/>
              <w:spacing w:before="0" w:after="0" w:line="240" w:lineRule="auto"/>
              <w:rPr>
                <w:sz w:val="20"/>
              </w:rPr>
            </w:pPr>
            <w:r w:rsidRPr="007E6A05">
              <w:rPr>
                <w:sz w:val="20"/>
              </w:rPr>
              <w:t>ГП НСО «Развитие системы социальной поддержки населения и улучшение социального положения семей с детьми в Новосибирской области», вне программы</w:t>
            </w:r>
          </w:p>
        </w:tc>
        <w:tc>
          <w:tcPr>
            <w:tcW w:w="1843" w:type="dxa"/>
            <w:gridSpan w:val="2"/>
            <w:tcBorders>
              <w:top w:val="single" w:sz="4" w:space="0" w:color="auto"/>
              <w:left w:val="single" w:sz="4" w:space="0" w:color="auto"/>
              <w:bottom w:val="single" w:sz="4" w:space="0" w:color="auto"/>
              <w:right w:val="single" w:sz="4" w:space="0" w:color="auto"/>
            </w:tcBorders>
            <w:hideMark/>
          </w:tcPr>
          <w:p w14:paraId="049E080B" w14:textId="77777777" w:rsidR="0035166F" w:rsidRPr="007E6A05" w:rsidRDefault="0035166F" w:rsidP="0035166F">
            <w:pPr>
              <w:pStyle w:val="1TimesNewRoman12"/>
              <w:spacing w:before="0" w:after="0" w:line="240" w:lineRule="auto"/>
              <w:rPr>
                <w:sz w:val="20"/>
              </w:rPr>
            </w:pPr>
            <w:r w:rsidRPr="007E6A05">
              <w:rPr>
                <w:sz w:val="20"/>
              </w:rPr>
              <w:t>МО МВД</w:t>
            </w:r>
          </w:p>
          <w:p w14:paraId="3DA7387B" w14:textId="77777777" w:rsidR="0035166F" w:rsidRPr="007E6A05" w:rsidRDefault="0035166F" w:rsidP="0035166F">
            <w:pPr>
              <w:pStyle w:val="1TimesNewRoman12"/>
              <w:spacing w:before="0" w:after="0" w:line="240" w:lineRule="auto"/>
              <w:rPr>
                <w:sz w:val="20"/>
              </w:rPr>
            </w:pPr>
            <w:r w:rsidRPr="007E6A05">
              <w:rPr>
                <w:sz w:val="20"/>
              </w:rPr>
              <w:t>России «Куйбышевский», ОМС</w:t>
            </w:r>
          </w:p>
        </w:tc>
        <w:tc>
          <w:tcPr>
            <w:tcW w:w="852" w:type="dxa"/>
            <w:tcBorders>
              <w:top w:val="single" w:sz="4" w:space="0" w:color="auto"/>
              <w:left w:val="single" w:sz="4" w:space="0" w:color="auto"/>
              <w:bottom w:val="single" w:sz="4" w:space="0" w:color="auto"/>
              <w:right w:val="single" w:sz="4" w:space="0" w:color="auto"/>
            </w:tcBorders>
            <w:hideMark/>
          </w:tcPr>
          <w:p w14:paraId="532EA026" w14:textId="77777777" w:rsidR="0035166F" w:rsidRPr="007E6A05" w:rsidRDefault="0035166F" w:rsidP="0035166F">
            <w:pPr>
              <w:pStyle w:val="1TimesNewRoman12"/>
              <w:spacing w:before="0" w:after="0" w:line="240" w:lineRule="auto"/>
              <w:rPr>
                <w:sz w:val="20"/>
              </w:rPr>
            </w:pPr>
            <w:r w:rsidRPr="007E6A05">
              <w:rPr>
                <w:sz w:val="20"/>
              </w:rPr>
              <w:t>2026-2030</w:t>
            </w:r>
          </w:p>
          <w:p w14:paraId="3EC2A700"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hideMark/>
          </w:tcPr>
          <w:p w14:paraId="4C8D72A2"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852" w:type="dxa"/>
            <w:tcBorders>
              <w:top w:val="single" w:sz="4" w:space="0" w:color="auto"/>
              <w:left w:val="single" w:sz="4" w:space="0" w:color="auto"/>
              <w:bottom w:val="single" w:sz="4" w:space="0" w:color="auto"/>
              <w:right w:val="single" w:sz="4" w:space="0" w:color="auto"/>
            </w:tcBorders>
          </w:tcPr>
          <w:p w14:paraId="69737D34" w14:textId="77777777" w:rsidR="0035166F" w:rsidRPr="007E6A05" w:rsidRDefault="0035166F" w:rsidP="0035166F">
            <w:pPr>
              <w:pStyle w:val="1TimesNewRoman12"/>
              <w:spacing w:before="0" w:after="0" w:line="240" w:lineRule="auto"/>
              <w:rPr>
                <w:sz w:val="20"/>
              </w:rPr>
            </w:pPr>
          </w:p>
        </w:tc>
        <w:tc>
          <w:tcPr>
            <w:tcW w:w="708" w:type="dxa"/>
            <w:tcBorders>
              <w:top w:val="single" w:sz="4" w:space="0" w:color="auto"/>
              <w:left w:val="single" w:sz="4" w:space="0" w:color="auto"/>
              <w:bottom w:val="single" w:sz="4" w:space="0" w:color="auto"/>
              <w:right w:val="single" w:sz="4" w:space="0" w:color="auto"/>
            </w:tcBorders>
            <w:hideMark/>
          </w:tcPr>
          <w:p w14:paraId="0E971141"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711" w:type="dxa"/>
            <w:tcBorders>
              <w:top w:val="single" w:sz="4" w:space="0" w:color="auto"/>
              <w:left w:val="single" w:sz="4" w:space="0" w:color="auto"/>
              <w:bottom w:val="single" w:sz="4" w:space="0" w:color="auto"/>
              <w:right w:val="single" w:sz="4" w:space="0" w:color="auto"/>
            </w:tcBorders>
          </w:tcPr>
          <w:p w14:paraId="547DAA87" w14:textId="77777777" w:rsidR="0035166F" w:rsidRPr="007E6A05" w:rsidRDefault="0035166F" w:rsidP="0035166F">
            <w:pPr>
              <w:pStyle w:val="1TimesNewRoman12"/>
              <w:spacing w:before="0" w:after="0" w:line="240" w:lineRule="auto"/>
              <w:rPr>
                <w:sz w:val="20"/>
              </w:rPr>
            </w:pPr>
          </w:p>
        </w:tc>
        <w:tc>
          <w:tcPr>
            <w:tcW w:w="709" w:type="dxa"/>
            <w:tcBorders>
              <w:top w:val="single" w:sz="4" w:space="0" w:color="auto"/>
              <w:left w:val="single" w:sz="4" w:space="0" w:color="auto"/>
              <w:bottom w:val="single" w:sz="4" w:space="0" w:color="auto"/>
              <w:right w:val="single" w:sz="4" w:space="0" w:color="auto"/>
            </w:tcBorders>
            <w:hideMark/>
          </w:tcPr>
          <w:p w14:paraId="7403D48E"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51FE51C8"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2551" w:type="dxa"/>
            <w:vMerge w:val="restart"/>
            <w:tcBorders>
              <w:top w:val="single" w:sz="4" w:space="0" w:color="auto"/>
              <w:left w:val="single" w:sz="4" w:space="0" w:color="auto"/>
              <w:bottom w:val="single" w:sz="4" w:space="0" w:color="auto"/>
              <w:right w:val="single" w:sz="4" w:space="0" w:color="auto"/>
            </w:tcBorders>
            <w:hideMark/>
          </w:tcPr>
          <w:p w14:paraId="24944BC9" w14:textId="77777777" w:rsidR="0035166F" w:rsidRPr="007E6A05" w:rsidRDefault="0035166F" w:rsidP="0035166F">
            <w:pPr>
              <w:pStyle w:val="1TimesNewRoman12"/>
              <w:spacing w:before="0" w:after="0" w:line="240" w:lineRule="auto"/>
              <w:rPr>
                <w:sz w:val="20"/>
              </w:rPr>
            </w:pPr>
            <w:r w:rsidRPr="007E6A05">
              <w:rPr>
                <w:sz w:val="20"/>
              </w:rPr>
              <w:t>Снижение количества правонарушений, совершаемых несовершеннолетними</w:t>
            </w:r>
          </w:p>
        </w:tc>
      </w:tr>
      <w:tr w:rsidR="0035166F" w:rsidRPr="007E6A05" w14:paraId="07005AAE" w14:textId="77777777" w:rsidTr="001A7146">
        <w:trPr>
          <w:trHeight w:val="20"/>
        </w:trPr>
        <w:tc>
          <w:tcPr>
            <w:tcW w:w="2369" w:type="dxa"/>
            <w:gridSpan w:val="3"/>
            <w:tcBorders>
              <w:top w:val="single" w:sz="4" w:space="0" w:color="auto"/>
              <w:left w:val="single" w:sz="4" w:space="0" w:color="auto"/>
              <w:bottom w:val="single" w:sz="4" w:space="0" w:color="auto"/>
              <w:right w:val="single" w:sz="4" w:space="0" w:color="auto"/>
            </w:tcBorders>
            <w:hideMark/>
          </w:tcPr>
          <w:p w14:paraId="00F800A9" w14:textId="77777777" w:rsidR="0035166F" w:rsidRPr="007E6A05" w:rsidRDefault="0035166F" w:rsidP="0035166F">
            <w:pPr>
              <w:pStyle w:val="1TimesNewRoman12"/>
              <w:spacing w:before="0" w:after="0" w:line="240" w:lineRule="auto"/>
              <w:rPr>
                <w:sz w:val="20"/>
              </w:rPr>
            </w:pPr>
            <w:r w:rsidRPr="007E6A05">
              <w:rPr>
                <w:sz w:val="20"/>
              </w:rPr>
              <w:t>2.6. Организация досуговых мероприятий для несовершеннолетних, развитие условий для занятий спортом, пропаганда здорового образа жизни населения</w:t>
            </w:r>
          </w:p>
        </w:tc>
        <w:tc>
          <w:tcPr>
            <w:tcW w:w="2731" w:type="dxa"/>
            <w:gridSpan w:val="4"/>
            <w:tcBorders>
              <w:top w:val="single" w:sz="4" w:space="0" w:color="auto"/>
              <w:left w:val="single" w:sz="4" w:space="0" w:color="auto"/>
              <w:bottom w:val="single" w:sz="4" w:space="0" w:color="auto"/>
              <w:right w:val="single" w:sz="4" w:space="0" w:color="auto"/>
            </w:tcBorders>
            <w:hideMark/>
          </w:tcPr>
          <w:p w14:paraId="453E1256" w14:textId="77777777" w:rsidR="0035166F" w:rsidRPr="007E6A05" w:rsidRDefault="0035166F" w:rsidP="0035166F">
            <w:pPr>
              <w:pStyle w:val="1TimesNewRoman12"/>
              <w:spacing w:before="0" w:after="0" w:line="240" w:lineRule="auto"/>
              <w:rPr>
                <w:sz w:val="20"/>
              </w:rPr>
            </w:pPr>
            <w:r w:rsidRPr="007E6A05">
              <w:rPr>
                <w:sz w:val="20"/>
              </w:rPr>
              <w:t>МП «Развитие культуры  в Куйбышевском муниципальном районе Новосибирской области» на 2026-2029 годы»;</w:t>
            </w:r>
          </w:p>
          <w:p w14:paraId="795236E5" w14:textId="77777777" w:rsidR="0035166F" w:rsidRPr="007E6A05" w:rsidRDefault="0035166F" w:rsidP="0035166F">
            <w:pPr>
              <w:pStyle w:val="1TimesNewRoman12"/>
              <w:spacing w:before="0" w:after="0" w:line="240" w:lineRule="auto"/>
              <w:rPr>
                <w:sz w:val="20"/>
              </w:rPr>
            </w:pPr>
            <w:r w:rsidRPr="007E6A05">
              <w:rPr>
                <w:sz w:val="20"/>
              </w:rPr>
              <w:t xml:space="preserve">МП «Развитие физ. культуры и спорта в Куй-м </w:t>
            </w:r>
            <w:proofErr w:type="spellStart"/>
            <w:r w:rsidRPr="007E6A05">
              <w:rPr>
                <w:sz w:val="20"/>
              </w:rPr>
              <w:t>мун</w:t>
            </w:r>
            <w:proofErr w:type="spellEnd"/>
            <w:r w:rsidRPr="007E6A05">
              <w:rPr>
                <w:sz w:val="20"/>
              </w:rPr>
              <w:t>. районе Новосибирской области» на 2025-2027 годы»;</w:t>
            </w:r>
          </w:p>
        </w:tc>
        <w:tc>
          <w:tcPr>
            <w:tcW w:w="1843" w:type="dxa"/>
            <w:gridSpan w:val="2"/>
            <w:tcBorders>
              <w:top w:val="single" w:sz="4" w:space="0" w:color="auto"/>
              <w:left w:val="single" w:sz="4" w:space="0" w:color="auto"/>
              <w:bottom w:val="single" w:sz="4" w:space="0" w:color="auto"/>
              <w:right w:val="single" w:sz="4" w:space="0" w:color="auto"/>
            </w:tcBorders>
            <w:hideMark/>
          </w:tcPr>
          <w:p w14:paraId="6210E9B3" w14:textId="77777777" w:rsidR="0035166F" w:rsidRPr="007E6A05" w:rsidRDefault="0035166F" w:rsidP="0035166F">
            <w:pPr>
              <w:pStyle w:val="1TimesNewRoman12"/>
              <w:spacing w:before="0" w:after="0" w:line="240" w:lineRule="auto"/>
              <w:rPr>
                <w:sz w:val="20"/>
              </w:rPr>
            </w:pPr>
            <w:proofErr w:type="spellStart"/>
            <w:r w:rsidRPr="007E6A05">
              <w:rPr>
                <w:sz w:val="20"/>
              </w:rPr>
              <w:t>УКСМПиТ</w:t>
            </w:r>
            <w:proofErr w:type="spellEnd"/>
            <w:r w:rsidRPr="007E6A05">
              <w:rPr>
                <w:sz w:val="20"/>
              </w:rPr>
              <w:t xml:space="preserve">–, </w:t>
            </w:r>
            <w:proofErr w:type="spellStart"/>
            <w:r w:rsidRPr="007E6A05">
              <w:rPr>
                <w:sz w:val="20"/>
              </w:rPr>
              <w:t>КДНиЗП</w:t>
            </w:r>
            <w:proofErr w:type="spellEnd"/>
            <w:r w:rsidRPr="007E6A05">
              <w:rPr>
                <w:sz w:val="20"/>
              </w:rPr>
              <w:t xml:space="preserve"> взаимодействии с ОМС</w:t>
            </w:r>
          </w:p>
        </w:tc>
        <w:tc>
          <w:tcPr>
            <w:tcW w:w="852" w:type="dxa"/>
            <w:tcBorders>
              <w:top w:val="single" w:sz="4" w:space="0" w:color="auto"/>
              <w:left w:val="single" w:sz="4" w:space="0" w:color="auto"/>
              <w:bottom w:val="single" w:sz="4" w:space="0" w:color="auto"/>
              <w:right w:val="single" w:sz="4" w:space="0" w:color="auto"/>
            </w:tcBorders>
            <w:hideMark/>
          </w:tcPr>
          <w:p w14:paraId="3DE25144" w14:textId="77777777" w:rsidR="0035166F" w:rsidRPr="007E6A05" w:rsidRDefault="0035166F" w:rsidP="0035166F">
            <w:pPr>
              <w:pStyle w:val="1TimesNewRoman12"/>
              <w:spacing w:before="0" w:after="0" w:line="240" w:lineRule="auto"/>
              <w:rPr>
                <w:sz w:val="20"/>
              </w:rPr>
            </w:pPr>
            <w:r w:rsidRPr="007E6A05">
              <w:rPr>
                <w:sz w:val="20"/>
              </w:rPr>
              <w:t>2026-2030</w:t>
            </w:r>
          </w:p>
          <w:p w14:paraId="2E54845B"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hideMark/>
          </w:tcPr>
          <w:p w14:paraId="7B666B0D" w14:textId="77777777" w:rsidR="0035166F" w:rsidRPr="007E6A05" w:rsidRDefault="0035166F" w:rsidP="0035166F">
            <w:pPr>
              <w:pStyle w:val="1TimesNewRoman12"/>
              <w:spacing w:before="0" w:after="0" w:line="240" w:lineRule="auto"/>
              <w:rPr>
                <w:sz w:val="20"/>
              </w:rPr>
            </w:pPr>
            <w:r w:rsidRPr="007E6A05">
              <w:rPr>
                <w:sz w:val="20"/>
              </w:rPr>
              <w:t>-</w:t>
            </w:r>
          </w:p>
        </w:tc>
        <w:tc>
          <w:tcPr>
            <w:tcW w:w="852" w:type="dxa"/>
            <w:tcBorders>
              <w:top w:val="single" w:sz="4" w:space="0" w:color="auto"/>
              <w:left w:val="single" w:sz="4" w:space="0" w:color="auto"/>
              <w:bottom w:val="single" w:sz="4" w:space="0" w:color="auto"/>
              <w:right w:val="single" w:sz="4" w:space="0" w:color="auto"/>
            </w:tcBorders>
          </w:tcPr>
          <w:p w14:paraId="2325C351" w14:textId="77777777" w:rsidR="0035166F" w:rsidRPr="007E6A05" w:rsidRDefault="0035166F" w:rsidP="0035166F">
            <w:pPr>
              <w:pStyle w:val="1TimesNewRoman12"/>
              <w:spacing w:before="0" w:after="0" w:line="240" w:lineRule="auto"/>
              <w:rPr>
                <w:sz w:val="20"/>
              </w:rPr>
            </w:pPr>
            <w:r w:rsidRPr="007E6A05">
              <w:rPr>
                <w:sz w:val="20"/>
              </w:rPr>
              <w:t>-</w:t>
            </w:r>
          </w:p>
        </w:tc>
        <w:tc>
          <w:tcPr>
            <w:tcW w:w="708" w:type="dxa"/>
            <w:tcBorders>
              <w:top w:val="single" w:sz="4" w:space="0" w:color="auto"/>
              <w:left w:val="single" w:sz="4" w:space="0" w:color="auto"/>
              <w:bottom w:val="single" w:sz="4" w:space="0" w:color="auto"/>
              <w:right w:val="single" w:sz="4" w:space="0" w:color="auto"/>
            </w:tcBorders>
            <w:hideMark/>
          </w:tcPr>
          <w:p w14:paraId="7AC2BBFC" w14:textId="77777777" w:rsidR="0035166F" w:rsidRPr="007E6A05" w:rsidRDefault="0035166F" w:rsidP="0035166F">
            <w:pPr>
              <w:pStyle w:val="1TimesNewRoman12"/>
              <w:spacing w:before="0" w:after="0" w:line="240" w:lineRule="auto"/>
              <w:rPr>
                <w:sz w:val="20"/>
              </w:rPr>
            </w:pPr>
            <w:r w:rsidRPr="007E6A05">
              <w:rPr>
                <w:sz w:val="20"/>
              </w:rPr>
              <w:t>-</w:t>
            </w:r>
          </w:p>
        </w:tc>
        <w:tc>
          <w:tcPr>
            <w:tcW w:w="711" w:type="dxa"/>
            <w:tcBorders>
              <w:top w:val="single" w:sz="4" w:space="0" w:color="auto"/>
              <w:left w:val="single" w:sz="4" w:space="0" w:color="auto"/>
              <w:bottom w:val="single" w:sz="4" w:space="0" w:color="auto"/>
              <w:right w:val="single" w:sz="4" w:space="0" w:color="auto"/>
            </w:tcBorders>
          </w:tcPr>
          <w:p w14:paraId="1BB2B047"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hideMark/>
          </w:tcPr>
          <w:p w14:paraId="312165D7"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hideMark/>
          </w:tcPr>
          <w:p w14:paraId="694CBEF9" w14:textId="77777777" w:rsidR="0035166F" w:rsidRPr="007E6A05" w:rsidRDefault="0035166F" w:rsidP="0035166F">
            <w:pPr>
              <w:pStyle w:val="1TimesNewRoman12"/>
              <w:spacing w:before="0" w:after="0" w:line="240" w:lineRule="auto"/>
              <w:rPr>
                <w:sz w:val="20"/>
              </w:rPr>
            </w:pPr>
            <w:r w:rsidRPr="007E6A05">
              <w:rPr>
                <w:sz w:val="20"/>
              </w:rPr>
              <w:t>-</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0473671" w14:textId="77777777" w:rsidR="0035166F" w:rsidRPr="007E6A05" w:rsidRDefault="0035166F" w:rsidP="0035166F">
            <w:pPr>
              <w:pStyle w:val="1TimesNewRoman12"/>
              <w:spacing w:before="0" w:after="0" w:line="240" w:lineRule="auto"/>
              <w:rPr>
                <w:sz w:val="20"/>
              </w:rPr>
            </w:pPr>
          </w:p>
        </w:tc>
      </w:tr>
      <w:tr w:rsidR="0035166F" w:rsidRPr="007E6A05" w14:paraId="63195FCC" w14:textId="77777777" w:rsidTr="001A7146">
        <w:trPr>
          <w:trHeight w:val="20"/>
        </w:trPr>
        <w:tc>
          <w:tcPr>
            <w:tcW w:w="2369" w:type="dxa"/>
            <w:gridSpan w:val="3"/>
            <w:tcBorders>
              <w:top w:val="single" w:sz="4" w:space="0" w:color="auto"/>
              <w:left w:val="single" w:sz="4" w:space="0" w:color="auto"/>
              <w:bottom w:val="single" w:sz="4" w:space="0" w:color="auto"/>
              <w:right w:val="single" w:sz="4" w:space="0" w:color="auto"/>
            </w:tcBorders>
            <w:hideMark/>
          </w:tcPr>
          <w:p w14:paraId="33A37F95" w14:textId="77777777" w:rsidR="0035166F" w:rsidRPr="007E6A05" w:rsidRDefault="0035166F" w:rsidP="0035166F">
            <w:pPr>
              <w:pStyle w:val="1TimesNewRoman12"/>
              <w:spacing w:before="0" w:after="0" w:line="240" w:lineRule="auto"/>
              <w:rPr>
                <w:color w:val="000000"/>
                <w:sz w:val="20"/>
              </w:rPr>
            </w:pPr>
            <w:r w:rsidRPr="007E6A05">
              <w:rPr>
                <w:color w:val="000000"/>
                <w:sz w:val="20"/>
              </w:rPr>
              <w:t>2.7.</w:t>
            </w:r>
            <w:r w:rsidRPr="007E6A05">
              <w:rPr>
                <w:sz w:val="20"/>
              </w:rPr>
              <w:t xml:space="preserve"> Организация и проведение мероприятий, направленных на пропаганду здорового образа жизни и профилактику асоциальных проявлений, в том числе правонарушений в молодежной среде Куйбышевского района</w:t>
            </w:r>
          </w:p>
        </w:tc>
        <w:tc>
          <w:tcPr>
            <w:tcW w:w="2731" w:type="dxa"/>
            <w:gridSpan w:val="4"/>
            <w:tcBorders>
              <w:top w:val="single" w:sz="4" w:space="0" w:color="auto"/>
              <w:left w:val="single" w:sz="4" w:space="0" w:color="auto"/>
              <w:bottom w:val="single" w:sz="4" w:space="0" w:color="auto"/>
              <w:right w:val="single" w:sz="4" w:space="0" w:color="auto"/>
            </w:tcBorders>
            <w:hideMark/>
          </w:tcPr>
          <w:p w14:paraId="22623DB7" w14:textId="77777777" w:rsidR="0035166F" w:rsidRPr="007E6A05" w:rsidRDefault="0035166F" w:rsidP="0035166F">
            <w:pPr>
              <w:pStyle w:val="1TimesNewRoman12"/>
              <w:spacing w:before="0" w:after="0" w:line="240" w:lineRule="auto"/>
              <w:rPr>
                <w:color w:val="000000"/>
                <w:sz w:val="20"/>
              </w:rPr>
            </w:pPr>
            <w:r w:rsidRPr="007E6A05">
              <w:rPr>
                <w:sz w:val="20"/>
              </w:rPr>
              <w:t>МП НСО «Развитие молодежной политики в Куйбышевском муниципальном районе Новосибирской области» на 2026-2029 годы»</w:t>
            </w:r>
          </w:p>
        </w:tc>
        <w:tc>
          <w:tcPr>
            <w:tcW w:w="1843" w:type="dxa"/>
            <w:gridSpan w:val="2"/>
            <w:tcBorders>
              <w:top w:val="single" w:sz="4" w:space="0" w:color="auto"/>
              <w:left w:val="single" w:sz="4" w:space="0" w:color="auto"/>
              <w:bottom w:val="single" w:sz="4" w:space="0" w:color="auto"/>
              <w:right w:val="single" w:sz="4" w:space="0" w:color="auto"/>
            </w:tcBorders>
            <w:hideMark/>
          </w:tcPr>
          <w:p w14:paraId="2DE64D01" w14:textId="77777777" w:rsidR="0035166F" w:rsidRPr="007E6A05" w:rsidRDefault="0035166F" w:rsidP="0035166F">
            <w:pPr>
              <w:pStyle w:val="1TimesNewRoman12"/>
              <w:spacing w:before="0" w:after="0" w:line="240" w:lineRule="auto"/>
              <w:rPr>
                <w:color w:val="FF0000"/>
                <w:sz w:val="20"/>
              </w:rPr>
            </w:pPr>
            <w:r w:rsidRPr="007E6A05">
              <w:rPr>
                <w:sz w:val="20"/>
              </w:rPr>
              <w:t xml:space="preserve">ОКС и МП, </w:t>
            </w:r>
            <w:proofErr w:type="spellStart"/>
            <w:r w:rsidRPr="007E6A05">
              <w:rPr>
                <w:sz w:val="20"/>
              </w:rPr>
              <w:t>УКСМПиТ</w:t>
            </w:r>
            <w:proofErr w:type="spellEnd"/>
            <w:r w:rsidRPr="007E6A05">
              <w:rPr>
                <w:sz w:val="20"/>
              </w:rPr>
              <w:t xml:space="preserve"> </w:t>
            </w:r>
          </w:p>
        </w:tc>
        <w:tc>
          <w:tcPr>
            <w:tcW w:w="852" w:type="dxa"/>
            <w:tcBorders>
              <w:top w:val="single" w:sz="4" w:space="0" w:color="auto"/>
              <w:left w:val="single" w:sz="4" w:space="0" w:color="auto"/>
              <w:bottom w:val="single" w:sz="4" w:space="0" w:color="auto"/>
              <w:right w:val="single" w:sz="4" w:space="0" w:color="auto"/>
            </w:tcBorders>
            <w:hideMark/>
          </w:tcPr>
          <w:p w14:paraId="7724E9B0" w14:textId="77777777" w:rsidR="0035166F" w:rsidRPr="007E6A05" w:rsidRDefault="0035166F" w:rsidP="0035166F">
            <w:pPr>
              <w:pStyle w:val="1TimesNewRoman12"/>
              <w:spacing w:before="0" w:after="0" w:line="240" w:lineRule="auto"/>
              <w:rPr>
                <w:sz w:val="20"/>
              </w:rPr>
            </w:pPr>
            <w:r w:rsidRPr="007E6A05">
              <w:rPr>
                <w:sz w:val="20"/>
              </w:rPr>
              <w:t>2026-2030</w:t>
            </w:r>
          </w:p>
          <w:p w14:paraId="5E260C55" w14:textId="77777777" w:rsidR="0035166F" w:rsidRPr="007E6A05" w:rsidRDefault="0035166F" w:rsidP="0035166F">
            <w:pPr>
              <w:pStyle w:val="1TimesNewRoman12"/>
              <w:spacing w:before="0" w:after="0" w:line="240" w:lineRule="auto"/>
              <w:rPr>
                <w:color w:val="FF0000"/>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hideMark/>
          </w:tcPr>
          <w:p w14:paraId="74B3FB68"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852" w:type="dxa"/>
            <w:tcBorders>
              <w:top w:val="single" w:sz="4" w:space="0" w:color="auto"/>
              <w:left w:val="single" w:sz="4" w:space="0" w:color="auto"/>
              <w:bottom w:val="single" w:sz="4" w:space="0" w:color="auto"/>
              <w:right w:val="single" w:sz="4" w:space="0" w:color="auto"/>
            </w:tcBorders>
          </w:tcPr>
          <w:p w14:paraId="37C0BF84"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08" w:type="dxa"/>
            <w:tcBorders>
              <w:top w:val="single" w:sz="4" w:space="0" w:color="auto"/>
              <w:left w:val="single" w:sz="4" w:space="0" w:color="auto"/>
              <w:bottom w:val="single" w:sz="4" w:space="0" w:color="auto"/>
              <w:right w:val="single" w:sz="4" w:space="0" w:color="auto"/>
            </w:tcBorders>
            <w:hideMark/>
          </w:tcPr>
          <w:p w14:paraId="787FF2CE"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11" w:type="dxa"/>
            <w:tcBorders>
              <w:top w:val="single" w:sz="4" w:space="0" w:color="auto"/>
              <w:left w:val="single" w:sz="4" w:space="0" w:color="auto"/>
              <w:bottom w:val="single" w:sz="4" w:space="0" w:color="auto"/>
              <w:right w:val="single" w:sz="4" w:space="0" w:color="auto"/>
            </w:tcBorders>
          </w:tcPr>
          <w:p w14:paraId="5F92D074"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09" w:type="dxa"/>
            <w:tcBorders>
              <w:top w:val="single" w:sz="4" w:space="0" w:color="auto"/>
              <w:left w:val="single" w:sz="4" w:space="0" w:color="auto"/>
              <w:bottom w:val="single" w:sz="4" w:space="0" w:color="auto"/>
              <w:right w:val="single" w:sz="4" w:space="0" w:color="auto"/>
            </w:tcBorders>
            <w:hideMark/>
          </w:tcPr>
          <w:p w14:paraId="1E53E9A7"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09" w:type="dxa"/>
            <w:tcBorders>
              <w:top w:val="single" w:sz="4" w:space="0" w:color="auto"/>
              <w:left w:val="single" w:sz="4" w:space="0" w:color="auto"/>
              <w:bottom w:val="single" w:sz="4" w:space="0" w:color="auto"/>
              <w:right w:val="single" w:sz="4" w:space="0" w:color="auto"/>
            </w:tcBorders>
            <w:hideMark/>
          </w:tcPr>
          <w:p w14:paraId="14377AA5"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2551" w:type="dxa"/>
            <w:tcBorders>
              <w:top w:val="single" w:sz="4" w:space="0" w:color="auto"/>
              <w:left w:val="single" w:sz="4" w:space="0" w:color="auto"/>
              <w:bottom w:val="single" w:sz="4" w:space="0" w:color="auto"/>
              <w:right w:val="single" w:sz="4" w:space="0" w:color="auto"/>
            </w:tcBorders>
            <w:hideMark/>
          </w:tcPr>
          <w:p w14:paraId="2F68D0A7" w14:textId="77777777" w:rsidR="0035166F" w:rsidRPr="007E6A05" w:rsidRDefault="0035166F" w:rsidP="0035166F">
            <w:pPr>
              <w:pStyle w:val="1TimesNewRoman12"/>
              <w:spacing w:before="0" w:after="0" w:line="240" w:lineRule="auto"/>
              <w:rPr>
                <w:color w:val="FF0000"/>
                <w:sz w:val="20"/>
              </w:rPr>
            </w:pPr>
            <w:r w:rsidRPr="007E6A05">
              <w:rPr>
                <w:color w:val="000000"/>
                <w:sz w:val="20"/>
              </w:rPr>
              <w:t>Снижение вероятности совершения правонарушений среди молодежи</w:t>
            </w:r>
          </w:p>
        </w:tc>
      </w:tr>
      <w:tr w:rsidR="0035166F" w:rsidRPr="007E6A05" w14:paraId="65CA42EB" w14:textId="77777777" w:rsidTr="001A7146">
        <w:trPr>
          <w:trHeight w:val="20"/>
        </w:trPr>
        <w:tc>
          <w:tcPr>
            <w:tcW w:w="2369" w:type="dxa"/>
            <w:gridSpan w:val="3"/>
            <w:tcBorders>
              <w:top w:val="single" w:sz="4" w:space="0" w:color="auto"/>
              <w:left w:val="single" w:sz="4" w:space="0" w:color="auto"/>
              <w:bottom w:val="single" w:sz="4" w:space="0" w:color="auto"/>
              <w:right w:val="single" w:sz="4" w:space="0" w:color="auto"/>
            </w:tcBorders>
            <w:hideMark/>
          </w:tcPr>
          <w:p w14:paraId="5F7CF9BD" w14:textId="77777777" w:rsidR="0035166F" w:rsidRPr="007E6A05" w:rsidRDefault="0035166F" w:rsidP="0035166F">
            <w:pPr>
              <w:pStyle w:val="1TimesNewRoman12"/>
              <w:spacing w:before="0" w:after="0" w:line="240" w:lineRule="auto"/>
              <w:rPr>
                <w:sz w:val="20"/>
              </w:rPr>
            </w:pPr>
            <w:r w:rsidRPr="007E6A05">
              <w:rPr>
                <w:sz w:val="20"/>
              </w:rPr>
              <w:t xml:space="preserve">2.8 Развитие кадрового потенциала, развитие дошкольного, общего и дополнительного образования детей, организация отдыха и оздоровления детей и подростков </w:t>
            </w:r>
          </w:p>
        </w:tc>
        <w:tc>
          <w:tcPr>
            <w:tcW w:w="2731" w:type="dxa"/>
            <w:gridSpan w:val="4"/>
            <w:tcBorders>
              <w:top w:val="single" w:sz="4" w:space="0" w:color="auto"/>
              <w:left w:val="single" w:sz="4" w:space="0" w:color="auto"/>
              <w:bottom w:val="single" w:sz="4" w:space="0" w:color="auto"/>
              <w:right w:val="single" w:sz="4" w:space="0" w:color="auto"/>
            </w:tcBorders>
            <w:hideMark/>
          </w:tcPr>
          <w:p w14:paraId="58859F53" w14:textId="77777777" w:rsidR="0035166F" w:rsidRPr="007E6A05" w:rsidRDefault="0035166F" w:rsidP="0035166F">
            <w:pPr>
              <w:pStyle w:val="1TimesNewRoman12"/>
              <w:spacing w:before="0" w:after="0" w:line="240" w:lineRule="auto"/>
              <w:rPr>
                <w:sz w:val="20"/>
              </w:rPr>
            </w:pPr>
            <w:r w:rsidRPr="007E6A05">
              <w:rPr>
                <w:sz w:val="20"/>
              </w:rPr>
              <w:t>МП «Развитие системы  образования Куйбышевского муниципального района Новосибирской области»  на 2026-2028 годы</w:t>
            </w:r>
          </w:p>
          <w:p w14:paraId="193E20ED" w14:textId="77777777" w:rsidR="0035166F" w:rsidRPr="007E6A05" w:rsidRDefault="0035166F" w:rsidP="0035166F">
            <w:pPr>
              <w:pStyle w:val="1TimesNewRoman12"/>
              <w:spacing w:before="0" w:after="0" w:line="240" w:lineRule="auto"/>
              <w:rPr>
                <w:sz w:val="20"/>
              </w:rPr>
            </w:pPr>
          </w:p>
          <w:p w14:paraId="7F81DB8B" w14:textId="77777777" w:rsidR="0035166F" w:rsidRPr="007E6A05" w:rsidRDefault="0035166F" w:rsidP="0035166F">
            <w:pPr>
              <w:pStyle w:val="1TimesNewRoman12"/>
              <w:spacing w:before="0" w:after="0" w:line="240" w:lineRule="auto"/>
              <w:rPr>
                <w:sz w:val="20"/>
              </w:rPr>
            </w:pPr>
          </w:p>
          <w:p w14:paraId="33D04D39" w14:textId="77777777" w:rsidR="0035166F" w:rsidRPr="007E6A05" w:rsidRDefault="0035166F" w:rsidP="0035166F">
            <w:pPr>
              <w:pStyle w:val="1TimesNewRoman12"/>
              <w:spacing w:before="0" w:after="0" w:line="240" w:lineRule="auto"/>
              <w:rPr>
                <w:sz w:val="20"/>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592F4292" w14:textId="77777777" w:rsidR="0035166F" w:rsidRPr="007E6A05" w:rsidRDefault="0035166F" w:rsidP="0035166F">
            <w:pPr>
              <w:pStyle w:val="1TimesNewRoman12"/>
              <w:spacing w:before="0" w:after="0" w:line="240" w:lineRule="auto"/>
              <w:rPr>
                <w:sz w:val="20"/>
              </w:rPr>
            </w:pPr>
            <w:r w:rsidRPr="007E6A05">
              <w:rPr>
                <w:sz w:val="20"/>
              </w:rPr>
              <w:t>УО</w:t>
            </w:r>
          </w:p>
        </w:tc>
        <w:tc>
          <w:tcPr>
            <w:tcW w:w="852" w:type="dxa"/>
            <w:tcBorders>
              <w:top w:val="single" w:sz="4" w:space="0" w:color="auto"/>
              <w:left w:val="single" w:sz="4" w:space="0" w:color="auto"/>
              <w:bottom w:val="single" w:sz="4" w:space="0" w:color="auto"/>
              <w:right w:val="single" w:sz="4" w:space="0" w:color="auto"/>
            </w:tcBorders>
            <w:hideMark/>
          </w:tcPr>
          <w:p w14:paraId="0519C418" w14:textId="77777777" w:rsidR="0035166F" w:rsidRPr="007E6A05" w:rsidRDefault="0035166F" w:rsidP="0035166F">
            <w:pPr>
              <w:pStyle w:val="1TimesNewRoman12"/>
              <w:spacing w:before="0" w:after="0" w:line="240" w:lineRule="auto"/>
              <w:rPr>
                <w:sz w:val="20"/>
              </w:rPr>
            </w:pPr>
            <w:r w:rsidRPr="007E6A05">
              <w:rPr>
                <w:sz w:val="20"/>
              </w:rPr>
              <w:t>2026-2030</w:t>
            </w:r>
          </w:p>
          <w:p w14:paraId="48847328"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tcPr>
          <w:p w14:paraId="1C42A657"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852" w:type="dxa"/>
            <w:tcBorders>
              <w:top w:val="single" w:sz="4" w:space="0" w:color="auto"/>
              <w:left w:val="single" w:sz="4" w:space="0" w:color="auto"/>
              <w:bottom w:val="single" w:sz="4" w:space="0" w:color="auto"/>
              <w:right w:val="single" w:sz="4" w:space="0" w:color="auto"/>
            </w:tcBorders>
          </w:tcPr>
          <w:p w14:paraId="43F42528"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08" w:type="dxa"/>
            <w:tcBorders>
              <w:top w:val="single" w:sz="4" w:space="0" w:color="auto"/>
              <w:left w:val="single" w:sz="4" w:space="0" w:color="auto"/>
              <w:bottom w:val="single" w:sz="4" w:space="0" w:color="auto"/>
              <w:right w:val="single" w:sz="4" w:space="0" w:color="auto"/>
            </w:tcBorders>
          </w:tcPr>
          <w:p w14:paraId="0842494D"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11" w:type="dxa"/>
            <w:tcBorders>
              <w:top w:val="single" w:sz="4" w:space="0" w:color="auto"/>
              <w:left w:val="single" w:sz="4" w:space="0" w:color="auto"/>
              <w:bottom w:val="single" w:sz="4" w:space="0" w:color="auto"/>
              <w:right w:val="single" w:sz="4" w:space="0" w:color="auto"/>
            </w:tcBorders>
          </w:tcPr>
          <w:p w14:paraId="7202B34F"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09" w:type="dxa"/>
            <w:tcBorders>
              <w:top w:val="single" w:sz="4" w:space="0" w:color="auto"/>
              <w:left w:val="single" w:sz="4" w:space="0" w:color="auto"/>
              <w:bottom w:val="single" w:sz="4" w:space="0" w:color="auto"/>
              <w:right w:val="single" w:sz="4" w:space="0" w:color="auto"/>
            </w:tcBorders>
          </w:tcPr>
          <w:p w14:paraId="6CA5E192"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09" w:type="dxa"/>
            <w:tcBorders>
              <w:top w:val="single" w:sz="4" w:space="0" w:color="auto"/>
              <w:left w:val="single" w:sz="4" w:space="0" w:color="auto"/>
              <w:bottom w:val="single" w:sz="4" w:space="0" w:color="auto"/>
              <w:right w:val="single" w:sz="4" w:space="0" w:color="auto"/>
            </w:tcBorders>
          </w:tcPr>
          <w:p w14:paraId="32CB9241"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2551" w:type="dxa"/>
            <w:tcBorders>
              <w:top w:val="single" w:sz="4" w:space="0" w:color="auto"/>
              <w:left w:val="single" w:sz="4" w:space="0" w:color="auto"/>
              <w:bottom w:val="single" w:sz="4" w:space="0" w:color="auto"/>
              <w:right w:val="single" w:sz="4" w:space="0" w:color="auto"/>
            </w:tcBorders>
            <w:hideMark/>
          </w:tcPr>
          <w:p w14:paraId="46B696F6" w14:textId="77777777" w:rsidR="0035166F" w:rsidRPr="007E6A05" w:rsidRDefault="0035166F" w:rsidP="0035166F">
            <w:pPr>
              <w:pStyle w:val="1TimesNewRoman12"/>
              <w:spacing w:before="0" w:after="0" w:line="240" w:lineRule="auto"/>
              <w:rPr>
                <w:sz w:val="20"/>
              </w:rPr>
            </w:pPr>
            <w:r w:rsidRPr="007E6A05">
              <w:rPr>
                <w:sz w:val="20"/>
              </w:rPr>
              <w:t>Снижение количества правонарушений, совершаемых несовершеннолетними</w:t>
            </w:r>
          </w:p>
        </w:tc>
      </w:tr>
      <w:tr w:rsidR="0035166F" w:rsidRPr="007E6A05" w14:paraId="48ACBDC1" w14:textId="77777777" w:rsidTr="001A7146">
        <w:trPr>
          <w:trHeight w:val="20"/>
        </w:trPr>
        <w:tc>
          <w:tcPr>
            <w:tcW w:w="2369" w:type="dxa"/>
            <w:gridSpan w:val="3"/>
            <w:tcBorders>
              <w:top w:val="single" w:sz="4" w:space="0" w:color="auto"/>
              <w:left w:val="single" w:sz="4" w:space="0" w:color="auto"/>
              <w:bottom w:val="single" w:sz="4" w:space="0" w:color="auto"/>
              <w:right w:val="single" w:sz="4" w:space="0" w:color="auto"/>
            </w:tcBorders>
            <w:hideMark/>
          </w:tcPr>
          <w:p w14:paraId="1B760C43" w14:textId="77777777" w:rsidR="0035166F" w:rsidRPr="007E6A05" w:rsidRDefault="0035166F" w:rsidP="0035166F">
            <w:pPr>
              <w:pStyle w:val="1TimesNewRoman12"/>
              <w:spacing w:before="0" w:after="0" w:line="240" w:lineRule="auto"/>
              <w:rPr>
                <w:color w:val="000000"/>
                <w:sz w:val="20"/>
              </w:rPr>
            </w:pPr>
            <w:r w:rsidRPr="007E6A05">
              <w:rPr>
                <w:color w:val="000000"/>
                <w:sz w:val="20"/>
              </w:rPr>
              <w:t>2.9. Организация временного трудоустройства несовершеннолетних граждан в возрасте от 14 до 18 лет в свободное от учебы время</w:t>
            </w:r>
          </w:p>
        </w:tc>
        <w:tc>
          <w:tcPr>
            <w:tcW w:w="2731" w:type="dxa"/>
            <w:gridSpan w:val="4"/>
            <w:tcBorders>
              <w:top w:val="single" w:sz="4" w:space="0" w:color="auto"/>
              <w:left w:val="single" w:sz="4" w:space="0" w:color="auto"/>
              <w:bottom w:val="single" w:sz="4" w:space="0" w:color="auto"/>
              <w:right w:val="single" w:sz="4" w:space="0" w:color="auto"/>
            </w:tcBorders>
            <w:hideMark/>
          </w:tcPr>
          <w:p w14:paraId="1AC1267B" w14:textId="77777777" w:rsidR="0035166F" w:rsidRPr="007E6A05" w:rsidRDefault="0035166F" w:rsidP="0035166F">
            <w:pPr>
              <w:pStyle w:val="1TimesNewRoman12"/>
              <w:spacing w:before="0" w:after="0" w:line="240" w:lineRule="auto"/>
              <w:rPr>
                <w:color w:val="FF0000"/>
                <w:sz w:val="20"/>
              </w:rPr>
            </w:pPr>
            <w:r w:rsidRPr="007E6A05">
              <w:rPr>
                <w:color w:val="000000"/>
                <w:sz w:val="20"/>
              </w:rPr>
              <w:t>МП Куйбышевского муниципального района Новосибирской области  «Содействие занятости населения на 2026-2028 годы»</w:t>
            </w:r>
          </w:p>
        </w:tc>
        <w:tc>
          <w:tcPr>
            <w:tcW w:w="1843" w:type="dxa"/>
            <w:gridSpan w:val="2"/>
            <w:tcBorders>
              <w:top w:val="single" w:sz="4" w:space="0" w:color="auto"/>
              <w:left w:val="single" w:sz="4" w:space="0" w:color="auto"/>
              <w:bottom w:val="single" w:sz="4" w:space="0" w:color="auto"/>
              <w:right w:val="single" w:sz="4" w:space="0" w:color="auto"/>
            </w:tcBorders>
          </w:tcPr>
          <w:p w14:paraId="7EEE02BD" w14:textId="77777777" w:rsidR="0035166F" w:rsidRPr="007E6A05" w:rsidRDefault="0035166F" w:rsidP="0035166F">
            <w:pPr>
              <w:pStyle w:val="1TimesNewRoman12"/>
              <w:spacing w:before="0" w:after="0" w:line="240" w:lineRule="auto"/>
              <w:rPr>
                <w:sz w:val="20"/>
              </w:rPr>
            </w:pPr>
            <w:proofErr w:type="spellStart"/>
            <w:r w:rsidRPr="007E6A05">
              <w:rPr>
                <w:color w:val="000000"/>
                <w:sz w:val="20"/>
              </w:rPr>
              <w:t>КДНиЗП</w:t>
            </w:r>
            <w:proofErr w:type="spellEnd"/>
            <w:r w:rsidRPr="007E6A05">
              <w:rPr>
                <w:color w:val="000000"/>
                <w:sz w:val="20"/>
              </w:rPr>
              <w:t xml:space="preserve">, </w:t>
            </w:r>
            <w:proofErr w:type="spellStart"/>
            <w:r w:rsidRPr="007E6A05">
              <w:rPr>
                <w:sz w:val="20"/>
              </w:rPr>
              <w:t>УКСМПиТ</w:t>
            </w:r>
            <w:proofErr w:type="spellEnd"/>
            <w:r w:rsidRPr="007E6A05">
              <w:rPr>
                <w:sz w:val="20"/>
              </w:rPr>
              <w:t xml:space="preserve">, </w:t>
            </w:r>
            <w:r w:rsidRPr="007E6A05">
              <w:rPr>
                <w:color w:val="FF0000"/>
                <w:sz w:val="20"/>
              </w:rPr>
              <w:t xml:space="preserve"> </w:t>
            </w:r>
            <w:r w:rsidRPr="007E6A05">
              <w:rPr>
                <w:sz w:val="20"/>
              </w:rPr>
              <w:t xml:space="preserve"> ОКС и МП, ГУЦЗН</w:t>
            </w:r>
          </w:p>
          <w:p w14:paraId="0BEC067F" w14:textId="77777777" w:rsidR="0035166F" w:rsidRPr="007E6A05" w:rsidRDefault="0035166F" w:rsidP="0035166F">
            <w:pPr>
              <w:pStyle w:val="1TimesNewRoman12"/>
              <w:spacing w:before="0" w:after="0" w:line="240" w:lineRule="auto"/>
              <w:rPr>
                <w:color w:val="FF0000"/>
                <w:sz w:val="20"/>
              </w:rPr>
            </w:pPr>
          </w:p>
        </w:tc>
        <w:tc>
          <w:tcPr>
            <w:tcW w:w="852" w:type="dxa"/>
            <w:tcBorders>
              <w:top w:val="single" w:sz="4" w:space="0" w:color="auto"/>
              <w:left w:val="single" w:sz="4" w:space="0" w:color="auto"/>
              <w:bottom w:val="single" w:sz="4" w:space="0" w:color="auto"/>
              <w:right w:val="single" w:sz="4" w:space="0" w:color="auto"/>
            </w:tcBorders>
            <w:hideMark/>
          </w:tcPr>
          <w:p w14:paraId="78C1F719" w14:textId="77777777" w:rsidR="0035166F" w:rsidRPr="007E6A05" w:rsidRDefault="0035166F" w:rsidP="0035166F">
            <w:pPr>
              <w:pStyle w:val="1TimesNewRoman12"/>
              <w:spacing w:before="0" w:after="0" w:line="240" w:lineRule="auto"/>
              <w:rPr>
                <w:sz w:val="20"/>
              </w:rPr>
            </w:pPr>
            <w:r w:rsidRPr="007E6A05">
              <w:rPr>
                <w:sz w:val="20"/>
              </w:rPr>
              <w:t>2026-2030</w:t>
            </w:r>
          </w:p>
          <w:p w14:paraId="4431666E" w14:textId="77777777" w:rsidR="0035166F" w:rsidRPr="007E6A05" w:rsidRDefault="0035166F" w:rsidP="0035166F">
            <w:pPr>
              <w:pStyle w:val="1TimesNewRoman12"/>
              <w:spacing w:before="0" w:after="0" w:line="240" w:lineRule="auto"/>
              <w:rPr>
                <w:color w:val="000000"/>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tcPr>
          <w:p w14:paraId="3633569D"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852" w:type="dxa"/>
            <w:tcBorders>
              <w:top w:val="single" w:sz="4" w:space="0" w:color="auto"/>
              <w:left w:val="single" w:sz="4" w:space="0" w:color="auto"/>
              <w:bottom w:val="single" w:sz="4" w:space="0" w:color="auto"/>
              <w:right w:val="single" w:sz="4" w:space="0" w:color="auto"/>
            </w:tcBorders>
          </w:tcPr>
          <w:p w14:paraId="6A8E97E7"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08" w:type="dxa"/>
            <w:tcBorders>
              <w:top w:val="single" w:sz="4" w:space="0" w:color="auto"/>
              <w:left w:val="single" w:sz="4" w:space="0" w:color="auto"/>
              <w:bottom w:val="single" w:sz="4" w:space="0" w:color="auto"/>
              <w:right w:val="single" w:sz="4" w:space="0" w:color="auto"/>
            </w:tcBorders>
          </w:tcPr>
          <w:p w14:paraId="7B667512"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11" w:type="dxa"/>
            <w:tcBorders>
              <w:top w:val="single" w:sz="4" w:space="0" w:color="auto"/>
              <w:left w:val="single" w:sz="4" w:space="0" w:color="auto"/>
              <w:bottom w:val="single" w:sz="4" w:space="0" w:color="auto"/>
              <w:right w:val="single" w:sz="4" w:space="0" w:color="auto"/>
            </w:tcBorders>
          </w:tcPr>
          <w:p w14:paraId="24A632EB"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09" w:type="dxa"/>
            <w:tcBorders>
              <w:top w:val="single" w:sz="4" w:space="0" w:color="auto"/>
              <w:left w:val="single" w:sz="4" w:space="0" w:color="auto"/>
              <w:bottom w:val="single" w:sz="4" w:space="0" w:color="auto"/>
              <w:right w:val="single" w:sz="4" w:space="0" w:color="auto"/>
            </w:tcBorders>
          </w:tcPr>
          <w:p w14:paraId="16FC331F"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09" w:type="dxa"/>
            <w:tcBorders>
              <w:top w:val="single" w:sz="4" w:space="0" w:color="auto"/>
              <w:left w:val="single" w:sz="4" w:space="0" w:color="auto"/>
              <w:bottom w:val="single" w:sz="4" w:space="0" w:color="auto"/>
              <w:right w:val="single" w:sz="4" w:space="0" w:color="auto"/>
            </w:tcBorders>
          </w:tcPr>
          <w:p w14:paraId="6441E641"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2551" w:type="dxa"/>
            <w:tcBorders>
              <w:top w:val="single" w:sz="4" w:space="0" w:color="auto"/>
              <w:left w:val="single" w:sz="4" w:space="0" w:color="auto"/>
              <w:bottom w:val="single" w:sz="4" w:space="0" w:color="auto"/>
              <w:right w:val="single" w:sz="4" w:space="0" w:color="auto"/>
            </w:tcBorders>
            <w:hideMark/>
          </w:tcPr>
          <w:p w14:paraId="4F2B3C14" w14:textId="77777777" w:rsidR="0035166F" w:rsidRPr="007E6A05" w:rsidRDefault="0035166F" w:rsidP="0035166F">
            <w:pPr>
              <w:pStyle w:val="1TimesNewRoman12"/>
              <w:spacing w:before="0" w:after="0" w:line="240" w:lineRule="auto"/>
              <w:rPr>
                <w:color w:val="FF0000"/>
                <w:sz w:val="20"/>
              </w:rPr>
            </w:pPr>
            <w:r w:rsidRPr="007E6A05">
              <w:rPr>
                <w:sz w:val="20"/>
              </w:rPr>
              <w:t>Снижение количества правонарушений, совершаемых несовершеннолетними</w:t>
            </w:r>
          </w:p>
        </w:tc>
      </w:tr>
      <w:tr w:rsidR="0035166F" w:rsidRPr="007E6A05" w14:paraId="28A7907F" w14:textId="77777777" w:rsidTr="001A7146">
        <w:trPr>
          <w:trHeight w:val="74"/>
        </w:trPr>
        <w:tc>
          <w:tcPr>
            <w:tcW w:w="2369" w:type="dxa"/>
            <w:gridSpan w:val="3"/>
            <w:tcBorders>
              <w:top w:val="single" w:sz="4" w:space="0" w:color="auto"/>
              <w:left w:val="single" w:sz="4" w:space="0" w:color="auto"/>
              <w:bottom w:val="single" w:sz="4" w:space="0" w:color="auto"/>
              <w:right w:val="single" w:sz="4" w:space="0" w:color="auto"/>
            </w:tcBorders>
            <w:hideMark/>
          </w:tcPr>
          <w:p w14:paraId="25F883EF" w14:textId="77777777" w:rsidR="0035166F" w:rsidRPr="007E6A05" w:rsidRDefault="0035166F" w:rsidP="0035166F">
            <w:pPr>
              <w:pStyle w:val="1TimesNewRoman12"/>
              <w:spacing w:before="0" w:after="0" w:line="240" w:lineRule="auto"/>
              <w:rPr>
                <w:color w:val="000000"/>
                <w:sz w:val="20"/>
              </w:rPr>
            </w:pPr>
            <w:r w:rsidRPr="007E6A05">
              <w:rPr>
                <w:color w:val="000000"/>
                <w:sz w:val="20"/>
              </w:rPr>
              <w:t>2.10. Проведение проф. ориентационных мероприятий для несовершеннолетних граждан в целях профилактики безнадзорности и правонарушений</w:t>
            </w:r>
          </w:p>
        </w:tc>
        <w:tc>
          <w:tcPr>
            <w:tcW w:w="2731" w:type="dxa"/>
            <w:gridSpan w:val="4"/>
            <w:tcBorders>
              <w:top w:val="single" w:sz="4" w:space="0" w:color="auto"/>
              <w:left w:val="single" w:sz="4" w:space="0" w:color="auto"/>
              <w:bottom w:val="single" w:sz="4" w:space="0" w:color="auto"/>
              <w:right w:val="single" w:sz="4" w:space="0" w:color="auto"/>
            </w:tcBorders>
            <w:hideMark/>
          </w:tcPr>
          <w:p w14:paraId="49EA341A" w14:textId="77777777" w:rsidR="0035166F" w:rsidRPr="007E6A05" w:rsidRDefault="0035166F" w:rsidP="0035166F">
            <w:pPr>
              <w:pStyle w:val="1TimesNewRoman12"/>
              <w:spacing w:before="0" w:after="0" w:line="240" w:lineRule="auto"/>
              <w:rPr>
                <w:color w:val="000000"/>
                <w:sz w:val="20"/>
              </w:rPr>
            </w:pPr>
            <w:r w:rsidRPr="007E6A05">
              <w:rPr>
                <w:color w:val="000000"/>
                <w:sz w:val="20"/>
              </w:rPr>
              <w:t>ГП «Содействие занятости населения»</w:t>
            </w:r>
          </w:p>
        </w:tc>
        <w:tc>
          <w:tcPr>
            <w:tcW w:w="1843" w:type="dxa"/>
            <w:gridSpan w:val="2"/>
            <w:tcBorders>
              <w:top w:val="single" w:sz="4" w:space="0" w:color="auto"/>
              <w:left w:val="single" w:sz="4" w:space="0" w:color="auto"/>
              <w:bottom w:val="single" w:sz="4" w:space="0" w:color="auto"/>
              <w:right w:val="single" w:sz="4" w:space="0" w:color="auto"/>
            </w:tcBorders>
            <w:hideMark/>
          </w:tcPr>
          <w:p w14:paraId="38DD9FD7" w14:textId="77777777" w:rsidR="0035166F" w:rsidRPr="007E6A05" w:rsidRDefault="0035166F" w:rsidP="0035166F">
            <w:pPr>
              <w:pStyle w:val="1TimesNewRoman12"/>
              <w:spacing w:before="0" w:after="0" w:line="240" w:lineRule="auto"/>
              <w:rPr>
                <w:sz w:val="20"/>
              </w:rPr>
            </w:pPr>
            <w:r w:rsidRPr="007E6A05">
              <w:rPr>
                <w:sz w:val="20"/>
              </w:rPr>
              <w:t xml:space="preserve">ГУЦЗН, </w:t>
            </w:r>
            <w:proofErr w:type="spellStart"/>
            <w:r w:rsidRPr="007E6A05">
              <w:rPr>
                <w:sz w:val="20"/>
              </w:rPr>
              <w:t>КДНиЗП</w:t>
            </w:r>
            <w:proofErr w:type="spellEnd"/>
          </w:p>
        </w:tc>
        <w:tc>
          <w:tcPr>
            <w:tcW w:w="852" w:type="dxa"/>
            <w:tcBorders>
              <w:top w:val="single" w:sz="4" w:space="0" w:color="auto"/>
              <w:left w:val="single" w:sz="4" w:space="0" w:color="auto"/>
              <w:bottom w:val="single" w:sz="4" w:space="0" w:color="auto"/>
              <w:right w:val="single" w:sz="4" w:space="0" w:color="auto"/>
            </w:tcBorders>
            <w:hideMark/>
          </w:tcPr>
          <w:p w14:paraId="2949BF24" w14:textId="77777777" w:rsidR="0035166F" w:rsidRPr="007E6A05" w:rsidRDefault="0035166F" w:rsidP="0035166F">
            <w:pPr>
              <w:pStyle w:val="1TimesNewRoman12"/>
              <w:spacing w:before="0" w:after="0" w:line="240" w:lineRule="auto"/>
              <w:rPr>
                <w:sz w:val="20"/>
              </w:rPr>
            </w:pPr>
            <w:r w:rsidRPr="007E6A05">
              <w:rPr>
                <w:sz w:val="20"/>
              </w:rPr>
              <w:t>2026-2030</w:t>
            </w:r>
          </w:p>
          <w:p w14:paraId="0D369F39"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hideMark/>
          </w:tcPr>
          <w:p w14:paraId="03870AB4"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852" w:type="dxa"/>
            <w:tcBorders>
              <w:top w:val="single" w:sz="4" w:space="0" w:color="auto"/>
              <w:left w:val="single" w:sz="4" w:space="0" w:color="auto"/>
              <w:bottom w:val="single" w:sz="4" w:space="0" w:color="auto"/>
              <w:right w:val="single" w:sz="4" w:space="0" w:color="auto"/>
            </w:tcBorders>
          </w:tcPr>
          <w:p w14:paraId="6EB24952" w14:textId="77777777" w:rsidR="0035166F" w:rsidRPr="007E6A05" w:rsidRDefault="0035166F" w:rsidP="0035166F">
            <w:pPr>
              <w:pStyle w:val="1TimesNewRoman12"/>
              <w:spacing w:before="0" w:after="0" w:line="240" w:lineRule="auto"/>
              <w:rPr>
                <w:sz w:val="20"/>
              </w:rPr>
            </w:pPr>
          </w:p>
        </w:tc>
        <w:tc>
          <w:tcPr>
            <w:tcW w:w="708" w:type="dxa"/>
            <w:tcBorders>
              <w:top w:val="single" w:sz="4" w:space="0" w:color="auto"/>
              <w:left w:val="single" w:sz="4" w:space="0" w:color="auto"/>
              <w:bottom w:val="single" w:sz="4" w:space="0" w:color="auto"/>
              <w:right w:val="single" w:sz="4" w:space="0" w:color="auto"/>
            </w:tcBorders>
            <w:hideMark/>
          </w:tcPr>
          <w:p w14:paraId="48B3B5E4"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711" w:type="dxa"/>
            <w:tcBorders>
              <w:top w:val="single" w:sz="4" w:space="0" w:color="auto"/>
              <w:left w:val="single" w:sz="4" w:space="0" w:color="auto"/>
              <w:bottom w:val="single" w:sz="4" w:space="0" w:color="auto"/>
              <w:right w:val="single" w:sz="4" w:space="0" w:color="auto"/>
            </w:tcBorders>
          </w:tcPr>
          <w:p w14:paraId="3155C345" w14:textId="77777777" w:rsidR="0035166F" w:rsidRPr="007E6A05" w:rsidRDefault="0035166F" w:rsidP="0035166F">
            <w:pPr>
              <w:pStyle w:val="1TimesNewRoman12"/>
              <w:spacing w:before="0" w:after="0" w:line="240" w:lineRule="auto"/>
              <w:rPr>
                <w:sz w:val="20"/>
              </w:rPr>
            </w:pPr>
          </w:p>
        </w:tc>
        <w:tc>
          <w:tcPr>
            <w:tcW w:w="709" w:type="dxa"/>
            <w:tcBorders>
              <w:top w:val="single" w:sz="4" w:space="0" w:color="auto"/>
              <w:left w:val="single" w:sz="4" w:space="0" w:color="auto"/>
              <w:bottom w:val="single" w:sz="4" w:space="0" w:color="auto"/>
              <w:right w:val="single" w:sz="4" w:space="0" w:color="auto"/>
            </w:tcBorders>
            <w:hideMark/>
          </w:tcPr>
          <w:p w14:paraId="423106EE"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6DE3C2A2"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55AEA973" w14:textId="77777777" w:rsidR="0035166F" w:rsidRPr="007E6A05" w:rsidRDefault="0035166F" w:rsidP="0035166F">
            <w:pPr>
              <w:pStyle w:val="1TimesNewRoman12"/>
              <w:spacing w:before="0" w:after="0" w:line="240" w:lineRule="auto"/>
              <w:rPr>
                <w:sz w:val="20"/>
              </w:rPr>
            </w:pPr>
            <w:r w:rsidRPr="007E6A05">
              <w:rPr>
                <w:sz w:val="20"/>
              </w:rPr>
              <w:t>Снижение количества правонарушений, совершаемых несовершеннолетними</w:t>
            </w:r>
          </w:p>
        </w:tc>
      </w:tr>
      <w:tr w:rsidR="0035166F" w:rsidRPr="007E6A05" w14:paraId="19D893C4" w14:textId="77777777" w:rsidTr="001A7146">
        <w:trPr>
          <w:trHeight w:val="20"/>
        </w:trPr>
        <w:tc>
          <w:tcPr>
            <w:tcW w:w="2369" w:type="dxa"/>
            <w:gridSpan w:val="3"/>
            <w:tcBorders>
              <w:top w:val="single" w:sz="4" w:space="0" w:color="auto"/>
              <w:left w:val="single" w:sz="4" w:space="0" w:color="auto"/>
              <w:bottom w:val="single" w:sz="4" w:space="0" w:color="auto"/>
              <w:right w:val="single" w:sz="4" w:space="0" w:color="auto"/>
            </w:tcBorders>
            <w:hideMark/>
          </w:tcPr>
          <w:p w14:paraId="3F5F2B4F" w14:textId="77777777" w:rsidR="0035166F" w:rsidRPr="007E6A05" w:rsidRDefault="0035166F" w:rsidP="0035166F">
            <w:pPr>
              <w:pStyle w:val="1TimesNewRoman12"/>
              <w:spacing w:before="0" w:after="0" w:line="240" w:lineRule="auto"/>
              <w:rPr>
                <w:sz w:val="20"/>
              </w:rPr>
            </w:pPr>
            <w:r w:rsidRPr="007E6A05">
              <w:rPr>
                <w:sz w:val="20"/>
              </w:rPr>
              <w:t>2.11. Участие профессиональных образовательных организаций, организаций дополнительного профессионального образования и организаций дополнительного образования в организации и реализации мероприятий по профилактике правонарушений и преступлений, организации внеурочной занятости</w:t>
            </w:r>
          </w:p>
        </w:tc>
        <w:tc>
          <w:tcPr>
            <w:tcW w:w="2731" w:type="dxa"/>
            <w:gridSpan w:val="4"/>
            <w:tcBorders>
              <w:top w:val="single" w:sz="4" w:space="0" w:color="auto"/>
              <w:left w:val="single" w:sz="4" w:space="0" w:color="auto"/>
              <w:bottom w:val="single" w:sz="4" w:space="0" w:color="auto"/>
              <w:right w:val="single" w:sz="4" w:space="0" w:color="auto"/>
            </w:tcBorders>
          </w:tcPr>
          <w:p w14:paraId="410D4101" w14:textId="77777777" w:rsidR="0035166F" w:rsidRPr="007E6A05" w:rsidRDefault="0035166F" w:rsidP="0035166F">
            <w:pPr>
              <w:pStyle w:val="1TimesNewRoman12"/>
              <w:spacing w:before="0" w:after="0" w:line="240" w:lineRule="auto"/>
              <w:rPr>
                <w:sz w:val="20"/>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34838BE5" w14:textId="77777777" w:rsidR="0035166F" w:rsidRPr="007E6A05" w:rsidRDefault="0035166F" w:rsidP="0035166F">
            <w:pPr>
              <w:pStyle w:val="1TimesNewRoman12"/>
              <w:spacing w:before="0" w:after="0" w:line="240" w:lineRule="auto"/>
              <w:rPr>
                <w:sz w:val="20"/>
              </w:rPr>
            </w:pPr>
            <w:r w:rsidRPr="007E6A05">
              <w:rPr>
                <w:sz w:val="20"/>
              </w:rPr>
              <w:t xml:space="preserve">Руководители </w:t>
            </w:r>
            <w:proofErr w:type="spellStart"/>
            <w:r w:rsidRPr="007E6A05">
              <w:rPr>
                <w:sz w:val="20"/>
              </w:rPr>
              <w:t>проф.образовательных</w:t>
            </w:r>
            <w:proofErr w:type="spellEnd"/>
            <w:r w:rsidRPr="007E6A05">
              <w:rPr>
                <w:sz w:val="20"/>
              </w:rPr>
              <w:t xml:space="preserve"> учреждений Куйбышевского муниципального района НСО</w:t>
            </w:r>
          </w:p>
        </w:tc>
        <w:tc>
          <w:tcPr>
            <w:tcW w:w="852" w:type="dxa"/>
            <w:tcBorders>
              <w:top w:val="single" w:sz="4" w:space="0" w:color="auto"/>
              <w:left w:val="single" w:sz="4" w:space="0" w:color="auto"/>
              <w:bottom w:val="single" w:sz="4" w:space="0" w:color="auto"/>
              <w:right w:val="single" w:sz="4" w:space="0" w:color="auto"/>
            </w:tcBorders>
            <w:hideMark/>
          </w:tcPr>
          <w:p w14:paraId="359AA370" w14:textId="77777777" w:rsidR="0035166F" w:rsidRPr="007E6A05" w:rsidRDefault="0035166F" w:rsidP="0035166F">
            <w:pPr>
              <w:pStyle w:val="1TimesNewRoman12"/>
              <w:spacing w:before="0" w:after="0" w:line="240" w:lineRule="auto"/>
              <w:rPr>
                <w:sz w:val="20"/>
              </w:rPr>
            </w:pPr>
            <w:r w:rsidRPr="007E6A05">
              <w:rPr>
                <w:sz w:val="20"/>
              </w:rPr>
              <w:t>2026-2030</w:t>
            </w:r>
          </w:p>
          <w:p w14:paraId="087CD1F6" w14:textId="77777777" w:rsidR="0035166F" w:rsidRPr="007E6A05" w:rsidRDefault="0035166F" w:rsidP="0035166F">
            <w:pPr>
              <w:pStyle w:val="1TimesNewRoman12"/>
              <w:spacing w:before="0" w:after="0" w:line="240" w:lineRule="auto"/>
              <w:rPr>
                <w:color w:val="FF0000"/>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tcPr>
          <w:p w14:paraId="378F8EC7"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852" w:type="dxa"/>
            <w:tcBorders>
              <w:top w:val="single" w:sz="4" w:space="0" w:color="auto"/>
              <w:left w:val="single" w:sz="4" w:space="0" w:color="auto"/>
              <w:bottom w:val="single" w:sz="4" w:space="0" w:color="auto"/>
              <w:right w:val="single" w:sz="4" w:space="0" w:color="auto"/>
            </w:tcBorders>
          </w:tcPr>
          <w:p w14:paraId="19653BEA"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08" w:type="dxa"/>
            <w:tcBorders>
              <w:top w:val="single" w:sz="4" w:space="0" w:color="auto"/>
              <w:left w:val="single" w:sz="4" w:space="0" w:color="auto"/>
              <w:bottom w:val="single" w:sz="4" w:space="0" w:color="auto"/>
              <w:right w:val="single" w:sz="4" w:space="0" w:color="auto"/>
            </w:tcBorders>
          </w:tcPr>
          <w:p w14:paraId="5BB84EC2"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11" w:type="dxa"/>
            <w:tcBorders>
              <w:top w:val="single" w:sz="4" w:space="0" w:color="auto"/>
              <w:left w:val="single" w:sz="4" w:space="0" w:color="auto"/>
              <w:bottom w:val="single" w:sz="4" w:space="0" w:color="auto"/>
              <w:right w:val="single" w:sz="4" w:space="0" w:color="auto"/>
            </w:tcBorders>
          </w:tcPr>
          <w:p w14:paraId="48B23EA5"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09" w:type="dxa"/>
            <w:tcBorders>
              <w:top w:val="single" w:sz="4" w:space="0" w:color="auto"/>
              <w:left w:val="single" w:sz="4" w:space="0" w:color="auto"/>
              <w:bottom w:val="single" w:sz="4" w:space="0" w:color="auto"/>
              <w:right w:val="single" w:sz="4" w:space="0" w:color="auto"/>
            </w:tcBorders>
          </w:tcPr>
          <w:p w14:paraId="791A156E"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09" w:type="dxa"/>
            <w:tcBorders>
              <w:top w:val="single" w:sz="4" w:space="0" w:color="auto"/>
              <w:left w:val="single" w:sz="4" w:space="0" w:color="auto"/>
              <w:bottom w:val="single" w:sz="4" w:space="0" w:color="auto"/>
              <w:right w:val="single" w:sz="4" w:space="0" w:color="auto"/>
            </w:tcBorders>
          </w:tcPr>
          <w:p w14:paraId="78B526D3"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2551" w:type="dxa"/>
            <w:tcBorders>
              <w:top w:val="single" w:sz="4" w:space="0" w:color="auto"/>
              <w:left w:val="single" w:sz="4" w:space="0" w:color="auto"/>
              <w:bottom w:val="single" w:sz="4" w:space="0" w:color="auto"/>
              <w:right w:val="single" w:sz="4" w:space="0" w:color="auto"/>
            </w:tcBorders>
            <w:hideMark/>
          </w:tcPr>
          <w:p w14:paraId="589F753F" w14:textId="77777777" w:rsidR="0035166F" w:rsidRPr="007E6A05" w:rsidRDefault="0035166F" w:rsidP="0035166F">
            <w:pPr>
              <w:pStyle w:val="1TimesNewRoman12"/>
              <w:spacing w:before="0" w:after="0" w:line="240" w:lineRule="auto"/>
              <w:rPr>
                <w:sz w:val="20"/>
              </w:rPr>
            </w:pPr>
            <w:r w:rsidRPr="007E6A05">
              <w:rPr>
                <w:sz w:val="20"/>
              </w:rPr>
              <w:t>Снижение количества правонарушений, совершаемых несовершеннолетними.</w:t>
            </w:r>
          </w:p>
          <w:p w14:paraId="7861D0D1" w14:textId="77777777" w:rsidR="0035166F" w:rsidRPr="007E6A05" w:rsidRDefault="0035166F" w:rsidP="0035166F">
            <w:pPr>
              <w:pStyle w:val="1TimesNewRoman12"/>
              <w:spacing w:before="0" w:after="0" w:line="240" w:lineRule="auto"/>
              <w:rPr>
                <w:sz w:val="20"/>
              </w:rPr>
            </w:pPr>
            <w:r w:rsidRPr="007E6A05">
              <w:rPr>
                <w:sz w:val="20"/>
              </w:rPr>
              <w:t xml:space="preserve">Ежегодное снижение числа студентов, состоящих на различного вида профилактических учетах </w:t>
            </w:r>
          </w:p>
          <w:p w14:paraId="5B94E772" w14:textId="77777777" w:rsidR="0035166F" w:rsidRPr="007E6A05" w:rsidRDefault="0035166F" w:rsidP="0035166F">
            <w:pPr>
              <w:pStyle w:val="1TimesNewRoman12"/>
              <w:spacing w:before="0" w:after="0" w:line="240" w:lineRule="auto"/>
              <w:rPr>
                <w:sz w:val="20"/>
              </w:rPr>
            </w:pPr>
          </w:p>
          <w:p w14:paraId="7A7FF4A0" w14:textId="77777777" w:rsidR="0035166F" w:rsidRPr="007E6A05" w:rsidRDefault="0035166F" w:rsidP="0035166F">
            <w:pPr>
              <w:pStyle w:val="1TimesNewRoman12"/>
              <w:spacing w:before="0" w:after="0" w:line="240" w:lineRule="auto"/>
              <w:rPr>
                <w:sz w:val="20"/>
              </w:rPr>
            </w:pPr>
            <w:r w:rsidRPr="007E6A05">
              <w:rPr>
                <w:sz w:val="20"/>
              </w:rPr>
              <w:t xml:space="preserve">Индивидуальные планы мероприятий по профилактике правонарушений </w:t>
            </w:r>
            <w:proofErr w:type="spellStart"/>
            <w:r w:rsidRPr="007E6A05">
              <w:rPr>
                <w:sz w:val="20"/>
              </w:rPr>
              <w:t>проф.образовательных</w:t>
            </w:r>
            <w:proofErr w:type="spellEnd"/>
            <w:r w:rsidRPr="007E6A05">
              <w:rPr>
                <w:sz w:val="20"/>
              </w:rPr>
              <w:t xml:space="preserve"> учреждений на текущий год</w:t>
            </w:r>
          </w:p>
        </w:tc>
      </w:tr>
      <w:tr w:rsidR="0035166F" w:rsidRPr="007E6A05" w14:paraId="52D13915" w14:textId="77777777" w:rsidTr="001A7146">
        <w:trPr>
          <w:trHeight w:val="20"/>
        </w:trPr>
        <w:tc>
          <w:tcPr>
            <w:tcW w:w="2369" w:type="dxa"/>
            <w:gridSpan w:val="3"/>
            <w:tcBorders>
              <w:top w:val="single" w:sz="4" w:space="0" w:color="auto"/>
              <w:left w:val="single" w:sz="4" w:space="0" w:color="auto"/>
              <w:bottom w:val="single" w:sz="4" w:space="0" w:color="auto"/>
              <w:right w:val="single" w:sz="4" w:space="0" w:color="auto"/>
            </w:tcBorders>
          </w:tcPr>
          <w:p w14:paraId="24A98093" w14:textId="77777777" w:rsidR="0035166F" w:rsidRPr="007E6A05" w:rsidRDefault="0035166F" w:rsidP="0035166F">
            <w:pPr>
              <w:pStyle w:val="1TimesNewRoman12"/>
              <w:spacing w:before="0" w:after="0" w:line="240" w:lineRule="auto"/>
              <w:rPr>
                <w:sz w:val="20"/>
              </w:rPr>
            </w:pPr>
            <w:r w:rsidRPr="007E6A05">
              <w:rPr>
                <w:sz w:val="20"/>
              </w:rPr>
              <w:t xml:space="preserve">2.12 организация постоянной разъяснительной работы в СМИ по вопросам предупреждения преступлений и правонарушений несовершеннолетних, защиты детей и подростков от посягательств, проявлений экстремизма в молодежной среде </w:t>
            </w:r>
          </w:p>
        </w:tc>
        <w:tc>
          <w:tcPr>
            <w:tcW w:w="2731" w:type="dxa"/>
            <w:gridSpan w:val="4"/>
            <w:tcBorders>
              <w:top w:val="single" w:sz="4" w:space="0" w:color="auto"/>
              <w:left w:val="single" w:sz="4" w:space="0" w:color="auto"/>
              <w:bottom w:val="single" w:sz="4" w:space="0" w:color="auto"/>
              <w:right w:val="single" w:sz="4" w:space="0" w:color="auto"/>
            </w:tcBorders>
          </w:tcPr>
          <w:p w14:paraId="15B64DFD" w14:textId="77777777" w:rsidR="0035166F" w:rsidRPr="007E6A05" w:rsidRDefault="0035166F" w:rsidP="0035166F">
            <w:pPr>
              <w:pStyle w:val="1TimesNewRoman12"/>
              <w:spacing w:before="0" w:after="0" w:line="240" w:lineRule="auto"/>
              <w:rPr>
                <w:sz w:val="20"/>
              </w:rPr>
            </w:pPr>
            <w:r w:rsidRPr="007E6A05">
              <w:rPr>
                <w:sz w:val="20"/>
              </w:rPr>
              <w:t>Вне программы</w:t>
            </w:r>
          </w:p>
        </w:tc>
        <w:tc>
          <w:tcPr>
            <w:tcW w:w="1843" w:type="dxa"/>
            <w:gridSpan w:val="2"/>
            <w:tcBorders>
              <w:top w:val="single" w:sz="4" w:space="0" w:color="auto"/>
              <w:left w:val="single" w:sz="4" w:space="0" w:color="auto"/>
              <w:bottom w:val="single" w:sz="4" w:space="0" w:color="auto"/>
              <w:right w:val="single" w:sz="4" w:space="0" w:color="auto"/>
            </w:tcBorders>
          </w:tcPr>
          <w:p w14:paraId="0DDA9A6F" w14:textId="77777777" w:rsidR="0035166F" w:rsidRPr="007E6A05" w:rsidRDefault="0035166F" w:rsidP="0035166F">
            <w:pPr>
              <w:pStyle w:val="1TimesNewRoman12"/>
              <w:spacing w:before="0" w:after="0" w:line="240" w:lineRule="auto"/>
              <w:rPr>
                <w:sz w:val="20"/>
              </w:rPr>
            </w:pPr>
            <w:r w:rsidRPr="007E6A05">
              <w:rPr>
                <w:sz w:val="20"/>
              </w:rPr>
              <w:t xml:space="preserve">МО </w:t>
            </w:r>
          </w:p>
        </w:tc>
        <w:tc>
          <w:tcPr>
            <w:tcW w:w="852" w:type="dxa"/>
            <w:tcBorders>
              <w:top w:val="single" w:sz="4" w:space="0" w:color="auto"/>
              <w:left w:val="single" w:sz="4" w:space="0" w:color="auto"/>
              <w:bottom w:val="single" w:sz="4" w:space="0" w:color="auto"/>
              <w:right w:val="single" w:sz="4" w:space="0" w:color="auto"/>
            </w:tcBorders>
          </w:tcPr>
          <w:p w14:paraId="16635EA8" w14:textId="77777777" w:rsidR="0035166F" w:rsidRPr="007E6A05" w:rsidRDefault="0035166F" w:rsidP="0035166F">
            <w:pPr>
              <w:pStyle w:val="1TimesNewRoman12"/>
              <w:spacing w:before="0" w:after="0" w:line="240" w:lineRule="auto"/>
              <w:rPr>
                <w:sz w:val="20"/>
              </w:rPr>
            </w:pPr>
            <w:r w:rsidRPr="007E6A05">
              <w:rPr>
                <w:sz w:val="20"/>
              </w:rPr>
              <w:t>2026-2030</w:t>
            </w:r>
          </w:p>
          <w:p w14:paraId="7D330DB2"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tcPr>
          <w:p w14:paraId="2AA16E7C"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852" w:type="dxa"/>
            <w:tcBorders>
              <w:top w:val="single" w:sz="4" w:space="0" w:color="auto"/>
              <w:left w:val="single" w:sz="4" w:space="0" w:color="auto"/>
              <w:bottom w:val="single" w:sz="4" w:space="0" w:color="auto"/>
              <w:right w:val="single" w:sz="4" w:space="0" w:color="auto"/>
            </w:tcBorders>
          </w:tcPr>
          <w:p w14:paraId="0E18589A"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08" w:type="dxa"/>
            <w:tcBorders>
              <w:top w:val="single" w:sz="4" w:space="0" w:color="auto"/>
              <w:left w:val="single" w:sz="4" w:space="0" w:color="auto"/>
              <w:bottom w:val="single" w:sz="4" w:space="0" w:color="auto"/>
              <w:right w:val="single" w:sz="4" w:space="0" w:color="auto"/>
            </w:tcBorders>
          </w:tcPr>
          <w:p w14:paraId="570BBF58"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11" w:type="dxa"/>
            <w:tcBorders>
              <w:top w:val="single" w:sz="4" w:space="0" w:color="auto"/>
              <w:left w:val="single" w:sz="4" w:space="0" w:color="auto"/>
              <w:bottom w:val="single" w:sz="4" w:space="0" w:color="auto"/>
              <w:right w:val="single" w:sz="4" w:space="0" w:color="auto"/>
            </w:tcBorders>
          </w:tcPr>
          <w:p w14:paraId="78B88408"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09" w:type="dxa"/>
            <w:tcBorders>
              <w:top w:val="single" w:sz="4" w:space="0" w:color="auto"/>
              <w:left w:val="single" w:sz="4" w:space="0" w:color="auto"/>
              <w:bottom w:val="single" w:sz="4" w:space="0" w:color="auto"/>
              <w:right w:val="single" w:sz="4" w:space="0" w:color="auto"/>
            </w:tcBorders>
          </w:tcPr>
          <w:p w14:paraId="59AE2AC7"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09" w:type="dxa"/>
            <w:tcBorders>
              <w:top w:val="single" w:sz="4" w:space="0" w:color="auto"/>
              <w:left w:val="single" w:sz="4" w:space="0" w:color="auto"/>
              <w:bottom w:val="single" w:sz="4" w:space="0" w:color="auto"/>
              <w:right w:val="single" w:sz="4" w:space="0" w:color="auto"/>
            </w:tcBorders>
          </w:tcPr>
          <w:p w14:paraId="09AC0883"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2551" w:type="dxa"/>
            <w:tcBorders>
              <w:top w:val="single" w:sz="4" w:space="0" w:color="auto"/>
              <w:left w:val="single" w:sz="4" w:space="0" w:color="auto"/>
              <w:bottom w:val="single" w:sz="4" w:space="0" w:color="auto"/>
              <w:right w:val="single" w:sz="4" w:space="0" w:color="auto"/>
            </w:tcBorders>
          </w:tcPr>
          <w:p w14:paraId="27CF3281" w14:textId="77777777" w:rsidR="0035166F" w:rsidRPr="007E6A05" w:rsidRDefault="0035166F" w:rsidP="0035166F">
            <w:pPr>
              <w:pStyle w:val="1TimesNewRoman12"/>
              <w:spacing w:before="0" w:after="0" w:line="240" w:lineRule="auto"/>
              <w:rPr>
                <w:sz w:val="20"/>
              </w:rPr>
            </w:pPr>
          </w:p>
        </w:tc>
      </w:tr>
      <w:tr w:rsidR="0035166F" w:rsidRPr="007E6A05" w14:paraId="676495DC" w14:textId="77777777" w:rsidTr="001A7146">
        <w:trPr>
          <w:trHeight w:val="64"/>
        </w:trPr>
        <w:tc>
          <w:tcPr>
            <w:tcW w:w="2369" w:type="dxa"/>
            <w:gridSpan w:val="3"/>
            <w:tcBorders>
              <w:top w:val="single" w:sz="4" w:space="0" w:color="auto"/>
              <w:left w:val="single" w:sz="4" w:space="0" w:color="auto"/>
              <w:bottom w:val="single" w:sz="4" w:space="0" w:color="auto"/>
              <w:right w:val="single" w:sz="4" w:space="0" w:color="auto"/>
            </w:tcBorders>
          </w:tcPr>
          <w:p w14:paraId="3F87B9A3" w14:textId="77777777" w:rsidR="0035166F" w:rsidRPr="007E6A05" w:rsidRDefault="0035166F" w:rsidP="0035166F">
            <w:pPr>
              <w:pStyle w:val="1TimesNewRoman12"/>
              <w:spacing w:before="0" w:after="0" w:line="240" w:lineRule="auto"/>
              <w:rPr>
                <w:sz w:val="20"/>
              </w:rPr>
            </w:pPr>
            <w:r w:rsidRPr="007E6A05">
              <w:rPr>
                <w:sz w:val="20"/>
              </w:rPr>
              <w:t>Итого по задаче 2:</w:t>
            </w:r>
          </w:p>
        </w:tc>
        <w:tc>
          <w:tcPr>
            <w:tcW w:w="2731" w:type="dxa"/>
            <w:gridSpan w:val="4"/>
            <w:tcBorders>
              <w:top w:val="single" w:sz="4" w:space="0" w:color="auto"/>
              <w:left w:val="single" w:sz="4" w:space="0" w:color="auto"/>
              <w:bottom w:val="single" w:sz="4" w:space="0" w:color="auto"/>
              <w:right w:val="single" w:sz="4" w:space="0" w:color="auto"/>
            </w:tcBorders>
          </w:tcPr>
          <w:p w14:paraId="54E98857" w14:textId="77777777" w:rsidR="0035166F" w:rsidRPr="007E6A05" w:rsidRDefault="0035166F" w:rsidP="0035166F">
            <w:pPr>
              <w:pStyle w:val="1TimesNewRoman12"/>
              <w:spacing w:before="0" w:after="0" w:line="240" w:lineRule="auto"/>
              <w:rPr>
                <w:sz w:val="20"/>
              </w:rPr>
            </w:pPr>
          </w:p>
        </w:tc>
        <w:tc>
          <w:tcPr>
            <w:tcW w:w="1843" w:type="dxa"/>
            <w:gridSpan w:val="2"/>
            <w:tcBorders>
              <w:top w:val="single" w:sz="4" w:space="0" w:color="auto"/>
              <w:left w:val="single" w:sz="4" w:space="0" w:color="auto"/>
              <w:bottom w:val="single" w:sz="4" w:space="0" w:color="auto"/>
              <w:right w:val="single" w:sz="4" w:space="0" w:color="auto"/>
            </w:tcBorders>
          </w:tcPr>
          <w:p w14:paraId="1E20618D" w14:textId="77777777" w:rsidR="0035166F" w:rsidRPr="007E6A05" w:rsidRDefault="0035166F" w:rsidP="0035166F">
            <w:pPr>
              <w:pStyle w:val="1TimesNewRoman12"/>
              <w:spacing w:before="0" w:after="0" w:line="240" w:lineRule="auto"/>
              <w:rPr>
                <w:sz w:val="20"/>
              </w:rPr>
            </w:pPr>
          </w:p>
        </w:tc>
        <w:tc>
          <w:tcPr>
            <w:tcW w:w="852" w:type="dxa"/>
            <w:tcBorders>
              <w:top w:val="single" w:sz="4" w:space="0" w:color="auto"/>
              <w:left w:val="single" w:sz="4" w:space="0" w:color="auto"/>
              <w:bottom w:val="single" w:sz="4" w:space="0" w:color="auto"/>
              <w:right w:val="single" w:sz="4" w:space="0" w:color="auto"/>
            </w:tcBorders>
          </w:tcPr>
          <w:p w14:paraId="5B4B1FEF" w14:textId="77777777" w:rsidR="0035166F" w:rsidRPr="007E6A05" w:rsidRDefault="0035166F" w:rsidP="0035166F">
            <w:pPr>
              <w:pStyle w:val="1TimesNewRoman12"/>
              <w:spacing w:before="0" w:after="0" w:line="240" w:lineRule="auto"/>
              <w:rPr>
                <w:sz w:val="20"/>
              </w:rPr>
            </w:pPr>
          </w:p>
        </w:tc>
        <w:tc>
          <w:tcPr>
            <w:tcW w:w="991" w:type="dxa"/>
            <w:tcBorders>
              <w:top w:val="single" w:sz="4" w:space="0" w:color="auto"/>
              <w:left w:val="single" w:sz="4" w:space="0" w:color="auto"/>
              <w:bottom w:val="single" w:sz="4" w:space="0" w:color="auto"/>
              <w:right w:val="single" w:sz="4" w:space="0" w:color="auto"/>
            </w:tcBorders>
          </w:tcPr>
          <w:p w14:paraId="6C14F920" w14:textId="77777777" w:rsidR="0035166F" w:rsidRPr="007E6A05" w:rsidRDefault="0035166F" w:rsidP="0035166F">
            <w:pPr>
              <w:pStyle w:val="1TimesNewRoman12"/>
              <w:spacing w:before="0" w:after="0" w:line="240" w:lineRule="auto"/>
              <w:rPr>
                <w:sz w:val="20"/>
              </w:rPr>
            </w:pPr>
            <w:r w:rsidRPr="007E6A05">
              <w:rPr>
                <w:sz w:val="20"/>
              </w:rPr>
              <w:t>125,0</w:t>
            </w:r>
          </w:p>
        </w:tc>
        <w:tc>
          <w:tcPr>
            <w:tcW w:w="852" w:type="dxa"/>
            <w:tcBorders>
              <w:top w:val="single" w:sz="4" w:space="0" w:color="auto"/>
              <w:left w:val="single" w:sz="4" w:space="0" w:color="auto"/>
              <w:bottom w:val="single" w:sz="4" w:space="0" w:color="auto"/>
              <w:right w:val="single" w:sz="4" w:space="0" w:color="auto"/>
            </w:tcBorders>
          </w:tcPr>
          <w:p w14:paraId="7BA630A4" w14:textId="77777777" w:rsidR="0035166F" w:rsidRPr="007E6A05" w:rsidRDefault="0035166F" w:rsidP="0035166F">
            <w:pPr>
              <w:pStyle w:val="1TimesNewRoman12"/>
              <w:spacing w:before="0" w:after="0" w:line="240" w:lineRule="auto"/>
              <w:rPr>
                <w:sz w:val="20"/>
              </w:rPr>
            </w:pPr>
            <w:r w:rsidRPr="007E6A05">
              <w:rPr>
                <w:sz w:val="20"/>
              </w:rPr>
              <w:t>15,0</w:t>
            </w:r>
          </w:p>
        </w:tc>
        <w:tc>
          <w:tcPr>
            <w:tcW w:w="708" w:type="dxa"/>
            <w:tcBorders>
              <w:top w:val="single" w:sz="4" w:space="0" w:color="auto"/>
              <w:left w:val="single" w:sz="4" w:space="0" w:color="auto"/>
              <w:bottom w:val="single" w:sz="4" w:space="0" w:color="auto"/>
              <w:right w:val="single" w:sz="4" w:space="0" w:color="auto"/>
            </w:tcBorders>
          </w:tcPr>
          <w:p w14:paraId="31A4F2B3" w14:textId="77777777" w:rsidR="0035166F" w:rsidRPr="007E6A05" w:rsidRDefault="0035166F" w:rsidP="0035166F">
            <w:pPr>
              <w:pStyle w:val="1TimesNewRoman12"/>
              <w:spacing w:before="0" w:after="0" w:line="240" w:lineRule="auto"/>
              <w:rPr>
                <w:sz w:val="20"/>
              </w:rPr>
            </w:pPr>
            <w:r w:rsidRPr="007E6A05">
              <w:rPr>
                <w:sz w:val="20"/>
              </w:rPr>
              <w:t>15,0</w:t>
            </w:r>
          </w:p>
        </w:tc>
        <w:tc>
          <w:tcPr>
            <w:tcW w:w="711" w:type="dxa"/>
            <w:tcBorders>
              <w:top w:val="single" w:sz="4" w:space="0" w:color="auto"/>
              <w:left w:val="single" w:sz="4" w:space="0" w:color="auto"/>
              <w:bottom w:val="single" w:sz="4" w:space="0" w:color="auto"/>
              <w:right w:val="single" w:sz="4" w:space="0" w:color="auto"/>
            </w:tcBorders>
          </w:tcPr>
          <w:p w14:paraId="1FFF7EE4" w14:textId="77777777" w:rsidR="0035166F" w:rsidRPr="007E6A05" w:rsidRDefault="0035166F" w:rsidP="0035166F">
            <w:pPr>
              <w:pStyle w:val="1TimesNewRoman12"/>
              <w:spacing w:before="0" w:after="0" w:line="240" w:lineRule="auto"/>
              <w:rPr>
                <w:sz w:val="20"/>
              </w:rPr>
            </w:pPr>
            <w:r w:rsidRPr="007E6A05">
              <w:rPr>
                <w:sz w:val="20"/>
              </w:rPr>
              <w:t>15,0</w:t>
            </w:r>
          </w:p>
        </w:tc>
        <w:tc>
          <w:tcPr>
            <w:tcW w:w="709" w:type="dxa"/>
            <w:tcBorders>
              <w:top w:val="single" w:sz="4" w:space="0" w:color="auto"/>
              <w:left w:val="single" w:sz="4" w:space="0" w:color="auto"/>
              <w:bottom w:val="single" w:sz="4" w:space="0" w:color="auto"/>
              <w:right w:val="single" w:sz="4" w:space="0" w:color="auto"/>
            </w:tcBorders>
          </w:tcPr>
          <w:p w14:paraId="27B3BDB5" w14:textId="77777777" w:rsidR="0035166F" w:rsidRPr="007E6A05" w:rsidRDefault="0035166F" w:rsidP="0035166F">
            <w:pPr>
              <w:pStyle w:val="1TimesNewRoman12"/>
              <w:spacing w:before="0" w:after="0" w:line="240" w:lineRule="auto"/>
              <w:rPr>
                <w:sz w:val="20"/>
              </w:rPr>
            </w:pPr>
            <w:r w:rsidRPr="007E6A05">
              <w:rPr>
                <w:sz w:val="20"/>
              </w:rPr>
              <w:t>15,0</w:t>
            </w:r>
          </w:p>
        </w:tc>
        <w:tc>
          <w:tcPr>
            <w:tcW w:w="709" w:type="dxa"/>
            <w:tcBorders>
              <w:top w:val="single" w:sz="4" w:space="0" w:color="auto"/>
              <w:left w:val="single" w:sz="4" w:space="0" w:color="auto"/>
              <w:bottom w:val="single" w:sz="4" w:space="0" w:color="auto"/>
              <w:right w:val="single" w:sz="4" w:space="0" w:color="auto"/>
            </w:tcBorders>
          </w:tcPr>
          <w:p w14:paraId="35818A2B" w14:textId="77777777" w:rsidR="0035166F" w:rsidRPr="007E6A05" w:rsidRDefault="0035166F" w:rsidP="0035166F">
            <w:pPr>
              <w:pStyle w:val="1TimesNewRoman12"/>
              <w:spacing w:before="0" w:after="0" w:line="240" w:lineRule="auto"/>
              <w:rPr>
                <w:sz w:val="20"/>
              </w:rPr>
            </w:pPr>
            <w:r w:rsidRPr="007E6A05">
              <w:rPr>
                <w:sz w:val="20"/>
              </w:rPr>
              <w:t>65,0</w:t>
            </w:r>
          </w:p>
        </w:tc>
        <w:tc>
          <w:tcPr>
            <w:tcW w:w="2551" w:type="dxa"/>
            <w:tcBorders>
              <w:top w:val="single" w:sz="4" w:space="0" w:color="auto"/>
              <w:left w:val="single" w:sz="4" w:space="0" w:color="auto"/>
              <w:bottom w:val="single" w:sz="4" w:space="0" w:color="auto"/>
              <w:right w:val="single" w:sz="4" w:space="0" w:color="auto"/>
            </w:tcBorders>
          </w:tcPr>
          <w:p w14:paraId="459E5D0D" w14:textId="77777777" w:rsidR="0035166F" w:rsidRPr="007E6A05" w:rsidRDefault="0035166F" w:rsidP="0035166F">
            <w:pPr>
              <w:pStyle w:val="1TimesNewRoman12"/>
              <w:spacing w:before="0" w:after="0" w:line="240" w:lineRule="auto"/>
              <w:rPr>
                <w:sz w:val="20"/>
              </w:rPr>
            </w:pPr>
          </w:p>
        </w:tc>
      </w:tr>
      <w:tr w:rsidR="0035166F" w:rsidRPr="007E6A05" w14:paraId="1622B6BD" w14:textId="77777777" w:rsidTr="001A7146">
        <w:trPr>
          <w:trHeight w:val="20"/>
        </w:trPr>
        <w:tc>
          <w:tcPr>
            <w:tcW w:w="281" w:type="dxa"/>
            <w:tcBorders>
              <w:top w:val="single" w:sz="4" w:space="0" w:color="auto"/>
              <w:left w:val="single" w:sz="4" w:space="0" w:color="auto"/>
              <w:bottom w:val="single" w:sz="4" w:space="0" w:color="auto"/>
              <w:right w:val="single" w:sz="4" w:space="0" w:color="auto"/>
            </w:tcBorders>
          </w:tcPr>
          <w:p w14:paraId="18D60678" w14:textId="77777777" w:rsidR="0035166F" w:rsidRPr="007E6A05" w:rsidRDefault="0035166F" w:rsidP="0035166F">
            <w:pPr>
              <w:pStyle w:val="1TimesNewRoman12"/>
              <w:spacing w:before="0" w:after="0" w:line="240" w:lineRule="auto"/>
              <w:rPr>
                <w:sz w:val="20"/>
              </w:rPr>
            </w:pPr>
          </w:p>
        </w:tc>
        <w:tc>
          <w:tcPr>
            <w:tcW w:w="708" w:type="dxa"/>
            <w:tcBorders>
              <w:top w:val="single" w:sz="4" w:space="0" w:color="auto"/>
              <w:left w:val="single" w:sz="4" w:space="0" w:color="auto"/>
              <w:bottom w:val="single" w:sz="4" w:space="0" w:color="auto"/>
              <w:right w:val="single" w:sz="4" w:space="0" w:color="auto"/>
            </w:tcBorders>
          </w:tcPr>
          <w:p w14:paraId="65C2F27F" w14:textId="77777777" w:rsidR="0035166F" w:rsidRPr="007E6A05" w:rsidRDefault="0035166F" w:rsidP="0035166F">
            <w:pPr>
              <w:pStyle w:val="1TimesNewRoman12"/>
              <w:spacing w:before="0" w:after="0" w:line="240" w:lineRule="auto"/>
              <w:rPr>
                <w:sz w:val="20"/>
              </w:rPr>
            </w:pPr>
          </w:p>
        </w:tc>
        <w:tc>
          <w:tcPr>
            <w:tcW w:w="14037" w:type="dxa"/>
            <w:gridSpan w:val="15"/>
            <w:tcBorders>
              <w:top w:val="single" w:sz="4" w:space="0" w:color="auto"/>
              <w:left w:val="single" w:sz="4" w:space="0" w:color="auto"/>
              <w:bottom w:val="single" w:sz="4" w:space="0" w:color="auto"/>
              <w:right w:val="single" w:sz="4" w:space="0" w:color="auto"/>
            </w:tcBorders>
            <w:noWrap/>
            <w:hideMark/>
          </w:tcPr>
          <w:p w14:paraId="02DDE83A" w14:textId="77777777" w:rsidR="0035166F" w:rsidRPr="007E6A05" w:rsidRDefault="0035166F" w:rsidP="0035166F">
            <w:pPr>
              <w:pStyle w:val="1TimesNewRoman12"/>
              <w:spacing w:before="0" w:after="0" w:line="240" w:lineRule="auto"/>
              <w:rPr>
                <w:sz w:val="20"/>
              </w:rPr>
            </w:pPr>
            <w:r w:rsidRPr="007E6A05">
              <w:rPr>
                <w:sz w:val="20"/>
              </w:rPr>
              <w:t>Задача 3. Снижение масштабов незаконного распространения и немедицинского потребления наркотических средств, алкоголизации населения</w:t>
            </w:r>
          </w:p>
        </w:tc>
      </w:tr>
      <w:tr w:rsidR="0035166F" w:rsidRPr="007E6A05" w14:paraId="6F650F1A" w14:textId="77777777" w:rsidTr="001A7146">
        <w:trPr>
          <w:trHeight w:val="20"/>
        </w:trPr>
        <w:tc>
          <w:tcPr>
            <w:tcW w:w="2407" w:type="dxa"/>
            <w:gridSpan w:val="4"/>
            <w:tcBorders>
              <w:top w:val="single" w:sz="4" w:space="0" w:color="auto"/>
              <w:left w:val="single" w:sz="4" w:space="0" w:color="auto"/>
              <w:bottom w:val="single" w:sz="4" w:space="0" w:color="auto"/>
              <w:right w:val="single" w:sz="4" w:space="0" w:color="auto"/>
            </w:tcBorders>
            <w:noWrap/>
            <w:hideMark/>
          </w:tcPr>
          <w:p w14:paraId="4CC936F2" w14:textId="77777777" w:rsidR="0035166F" w:rsidRPr="007E6A05" w:rsidRDefault="0035166F" w:rsidP="0035166F">
            <w:pPr>
              <w:pStyle w:val="1TimesNewRoman12"/>
              <w:spacing w:before="0" w:after="0" w:line="240" w:lineRule="auto"/>
              <w:rPr>
                <w:sz w:val="20"/>
              </w:rPr>
            </w:pPr>
            <w:r w:rsidRPr="007E6A05">
              <w:rPr>
                <w:sz w:val="20"/>
              </w:rPr>
              <w:t>3.1. Организация работы по предупреждению незаконного оборота наркотических средств, нелегального производства и оборота этилового спирта</w:t>
            </w:r>
          </w:p>
        </w:tc>
        <w:tc>
          <w:tcPr>
            <w:tcW w:w="2653" w:type="dxa"/>
            <w:gridSpan w:val="2"/>
            <w:tcBorders>
              <w:top w:val="single" w:sz="4" w:space="0" w:color="auto"/>
              <w:left w:val="single" w:sz="4" w:space="0" w:color="auto"/>
              <w:bottom w:val="single" w:sz="4" w:space="0" w:color="auto"/>
              <w:right w:val="single" w:sz="4" w:space="0" w:color="auto"/>
            </w:tcBorders>
            <w:noWrap/>
            <w:hideMark/>
          </w:tcPr>
          <w:p w14:paraId="5E4DBAED" w14:textId="77777777" w:rsidR="0035166F" w:rsidRPr="007E6A05" w:rsidRDefault="0035166F" w:rsidP="0035166F">
            <w:pPr>
              <w:pStyle w:val="1TimesNewRoman12"/>
              <w:spacing w:before="0" w:after="0" w:line="240" w:lineRule="auto"/>
              <w:rPr>
                <w:sz w:val="20"/>
              </w:rPr>
            </w:pPr>
            <w:r w:rsidRPr="007E6A05">
              <w:rPr>
                <w:sz w:val="20"/>
              </w:rPr>
              <w:t>Вне программ</w:t>
            </w:r>
          </w:p>
        </w:tc>
        <w:tc>
          <w:tcPr>
            <w:tcW w:w="1843" w:type="dxa"/>
            <w:gridSpan w:val="2"/>
            <w:tcBorders>
              <w:top w:val="single" w:sz="4" w:space="0" w:color="auto"/>
              <w:left w:val="single" w:sz="4" w:space="0" w:color="auto"/>
              <w:bottom w:val="single" w:sz="4" w:space="0" w:color="auto"/>
              <w:right w:val="single" w:sz="4" w:space="0" w:color="auto"/>
            </w:tcBorders>
            <w:noWrap/>
            <w:hideMark/>
          </w:tcPr>
          <w:p w14:paraId="67090E35" w14:textId="77777777" w:rsidR="0035166F" w:rsidRPr="007E6A05" w:rsidRDefault="0035166F" w:rsidP="0035166F">
            <w:pPr>
              <w:pStyle w:val="1TimesNewRoman12"/>
              <w:spacing w:before="0" w:after="0" w:line="240" w:lineRule="auto"/>
              <w:rPr>
                <w:sz w:val="20"/>
              </w:rPr>
            </w:pPr>
            <w:r w:rsidRPr="007E6A05">
              <w:rPr>
                <w:sz w:val="20"/>
              </w:rPr>
              <w:t xml:space="preserve"> МО МВД</w:t>
            </w:r>
          </w:p>
          <w:p w14:paraId="6172E79C" w14:textId="77777777" w:rsidR="0035166F" w:rsidRPr="007E6A05" w:rsidRDefault="0035166F" w:rsidP="0035166F">
            <w:pPr>
              <w:pStyle w:val="1TimesNewRoman12"/>
              <w:spacing w:before="0" w:after="0" w:line="240" w:lineRule="auto"/>
              <w:rPr>
                <w:sz w:val="20"/>
              </w:rPr>
            </w:pPr>
            <w:r w:rsidRPr="007E6A05">
              <w:rPr>
                <w:sz w:val="20"/>
              </w:rPr>
              <w:t xml:space="preserve">России «Куйбышевский (по согласованию), </w:t>
            </w:r>
          </w:p>
        </w:tc>
        <w:tc>
          <w:tcPr>
            <w:tcW w:w="892" w:type="dxa"/>
            <w:gridSpan w:val="2"/>
            <w:tcBorders>
              <w:top w:val="single" w:sz="4" w:space="0" w:color="auto"/>
              <w:left w:val="single" w:sz="4" w:space="0" w:color="auto"/>
              <w:bottom w:val="single" w:sz="4" w:space="0" w:color="auto"/>
              <w:right w:val="single" w:sz="4" w:space="0" w:color="auto"/>
            </w:tcBorders>
            <w:noWrap/>
            <w:hideMark/>
          </w:tcPr>
          <w:p w14:paraId="102C3C24" w14:textId="77777777" w:rsidR="0035166F" w:rsidRPr="007E6A05" w:rsidRDefault="0035166F" w:rsidP="0035166F">
            <w:pPr>
              <w:pStyle w:val="1TimesNewRoman12"/>
              <w:spacing w:before="0" w:after="0" w:line="240" w:lineRule="auto"/>
              <w:rPr>
                <w:sz w:val="20"/>
              </w:rPr>
            </w:pPr>
            <w:r w:rsidRPr="007E6A05">
              <w:rPr>
                <w:sz w:val="20"/>
              </w:rPr>
              <w:t>2026-2030</w:t>
            </w:r>
          </w:p>
          <w:p w14:paraId="0C0BFD35"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hideMark/>
          </w:tcPr>
          <w:p w14:paraId="42FDA2B6"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852" w:type="dxa"/>
            <w:tcBorders>
              <w:top w:val="single" w:sz="4" w:space="0" w:color="auto"/>
              <w:left w:val="single" w:sz="4" w:space="0" w:color="auto"/>
              <w:bottom w:val="single" w:sz="4" w:space="0" w:color="auto"/>
              <w:right w:val="single" w:sz="4" w:space="0" w:color="auto"/>
            </w:tcBorders>
          </w:tcPr>
          <w:p w14:paraId="1757EC66" w14:textId="77777777" w:rsidR="0035166F" w:rsidRPr="007E6A05" w:rsidRDefault="0035166F" w:rsidP="0035166F">
            <w:pPr>
              <w:pStyle w:val="1TimesNewRoman12"/>
              <w:spacing w:before="0" w:after="0" w:line="240" w:lineRule="auto"/>
              <w:rPr>
                <w:sz w:val="20"/>
              </w:rPr>
            </w:pPr>
          </w:p>
        </w:tc>
        <w:tc>
          <w:tcPr>
            <w:tcW w:w="708" w:type="dxa"/>
            <w:tcBorders>
              <w:top w:val="single" w:sz="4" w:space="0" w:color="auto"/>
              <w:left w:val="single" w:sz="4" w:space="0" w:color="auto"/>
              <w:bottom w:val="single" w:sz="4" w:space="0" w:color="auto"/>
              <w:right w:val="single" w:sz="4" w:space="0" w:color="auto"/>
            </w:tcBorders>
            <w:hideMark/>
          </w:tcPr>
          <w:p w14:paraId="2314B516"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711" w:type="dxa"/>
            <w:tcBorders>
              <w:top w:val="single" w:sz="4" w:space="0" w:color="auto"/>
              <w:left w:val="single" w:sz="4" w:space="0" w:color="auto"/>
              <w:bottom w:val="single" w:sz="4" w:space="0" w:color="auto"/>
              <w:right w:val="single" w:sz="4" w:space="0" w:color="auto"/>
            </w:tcBorders>
          </w:tcPr>
          <w:p w14:paraId="6C73D106" w14:textId="77777777" w:rsidR="0035166F" w:rsidRPr="007E6A05" w:rsidRDefault="0035166F" w:rsidP="0035166F">
            <w:pPr>
              <w:pStyle w:val="1TimesNewRoman12"/>
              <w:spacing w:before="0" w:after="0" w:line="240" w:lineRule="auto"/>
              <w:rPr>
                <w:sz w:val="20"/>
              </w:rPr>
            </w:pPr>
          </w:p>
        </w:tc>
        <w:tc>
          <w:tcPr>
            <w:tcW w:w="709" w:type="dxa"/>
            <w:tcBorders>
              <w:top w:val="single" w:sz="4" w:space="0" w:color="auto"/>
              <w:left w:val="single" w:sz="4" w:space="0" w:color="auto"/>
              <w:bottom w:val="single" w:sz="4" w:space="0" w:color="auto"/>
              <w:right w:val="single" w:sz="4" w:space="0" w:color="auto"/>
            </w:tcBorders>
            <w:hideMark/>
          </w:tcPr>
          <w:p w14:paraId="3226D0B0"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1620AD02"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2551" w:type="dxa"/>
            <w:tcBorders>
              <w:top w:val="single" w:sz="4" w:space="0" w:color="auto"/>
              <w:left w:val="single" w:sz="4" w:space="0" w:color="auto"/>
              <w:bottom w:val="single" w:sz="4" w:space="0" w:color="auto"/>
              <w:right w:val="single" w:sz="4" w:space="0" w:color="auto"/>
            </w:tcBorders>
            <w:noWrap/>
            <w:hideMark/>
          </w:tcPr>
          <w:p w14:paraId="7E99DA9F" w14:textId="77777777" w:rsidR="0035166F" w:rsidRPr="007E6A05" w:rsidRDefault="0035166F" w:rsidP="0035166F">
            <w:pPr>
              <w:pStyle w:val="1TimesNewRoman12"/>
              <w:spacing w:before="0" w:after="0" w:line="240" w:lineRule="auto"/>
              <w:rPr>
                <w:sz w:val="20"/>
              </w:rPr>
            </w:pPr>
            <w:r w:rsidRPr="007E6A05">
              <w:rPr>
                <w:sz w:val="20"/>
              </w:rPr>
              <w:t>Снижение количества преступлений, совершенных в состоянии алкогольного (наркотического) опьянения</w:t>
            </w:r>
          </w:p>
        </w:tc>
      </w:tr>
      <w:tr w:rsidR="0035166F" w:rsidRPr="007E6A05" w14:paraId="1590127C" w14:textId="77777777" w:rsidTr="001A7146">
        <w:trPr>
          <w:trHeight w:val="20"/>
        </w:trPr>
        <w:tc>
          <w:tcPr>
            <w:tcW w:w="2407" w:type="dxa"/>
            <w:gridSpan w:val="4"/>
            <w:tcBorders>
              <w:top w:val="single" w:sz="4" w:space="0" w:color="auto"/>
              <w:left w:val="single" w:sz="4" w:space="0" w:color="auto"/>
              <w:bottom w:val="single" w:sz="4" w:space="0" w:color="auto"/>
              <w:right w:val="single" w:sz="4" w:space="0" w:color="auto"/>
            </w:tcBorders>
            <w:noWrap/>
            <w:hideMark/>
          </w:tcPr>
          <w:p w14:paraId="130156B4" w14:textId="77777777" w:rsidR="0035166F" w:rsidRPr="007E6A05" w:rsidRDefault="0035166F" w:rsidP="0035166F">
            <w:pPr>
              <w:pStyle w:val="1TimesNewRoman12"/>
              <w:spacing w:before="0" w:after="0" w:line="240" w:lineRule="auto"/>
              <w:rPr>
                <w:color w:val="000000"/>
                <w:sz w:val="20"/>
              </w:rPr>
            </w:pPr>
            <w:r w:rsidRPr="007E6A05">
              <w:rPr>
                <w:color w:val="000000"/>
                <w:sz w:val="20"/>
              </w:rPr>
              <w:t>3.2. Проведение мероприятий, направленных на раннее выявление лиц, потребляющих наркотические средства и психотропные вещества</w:t>
            </w:r>
          </w:p>
        </w:tc>
        <w:tc>
          <w:tcPr>
            <w:tcW w:w="2653" w:type="dxa"/>
            <w:gridSpan w:val="2"/>
            <w:tcBorders>
              <w:top w:val="single" w:sz="4" w:space="0" w:color="auto"/>
              <w:left w:val="single" w:sz="4" w:space="0" w:color="auto"/>
              <w:bottom w:val="single" w:sz="4" w:space="0" w:color="auto"/>
              <w:right w:val="single" w:sz="4" w:space="0" w:color="auto"/>
            </w:tcBorders>
            <w:noWrap/>
            <w:hideMark/>
          </w:tcPr>
          <w:p w14:paraId="3567ED6A" w14:textId="77777777" w:rsidR="0035166F" w:rsidRPr="007E6A05" w:rsidRDefault="0035166F" w:rsidP="0035166F">
            <w:pPr>
              <w:pStyle w:val="1TimesNewRoman12"/>
              <w:spacing w:before="0" w:after="0" w:line="240" w:lineRule="auto"/>
              <w:rPr>
                <w:rFonts w:eastAsia="Calibri"/>
                <w:color w:val="000000"/>
                <w:sz w:val="20"/>
              </w:rPr>
            </w:pPr>
            <w:r w:rsidRPr="007E6A05">
              <w:rPr>
                <w:rFonts w:eastAsia="Calibri"/>
                <w:color w:val="000000"/>
                <w:sz w:val="20"/>
              </w:rPr>
              <w:t>ГП «Развитие здравоохранения Новосибирской области»</w:t>
            </w:r>
          </w:p>
        </w:tc>
        <w:tc>
          <w:tcPr>
            <w:tcW w:w="1843" w:type="dxa"/>
            <w:gridSpan w:val="2"/>
            <w:tcBorders>
              <w:top w:val="single" w:sz="4" w:space="0" w:color="auto"/>
              <w:left w:val="single" w:sz="4" w:space="0" w:color="auto"/>
              <w:bottom w:val="single" w:sz="4" w:space="0" w:color="auto"/>
              <w:right w:val="single" w:sz="4" w:space="0" w:color="auto"/>
            </w:tcBorders>
            <w:noWrap/>
            <w:hideMark/>
          </w:tcPr>
          <w:p w14:paraId="6F0BD3EC" w14:textId="77777777" w:rsidR="0035166F" w:rsidRPr="007E6A05" w:rsidRDefault="0035166F" w:rsidP="0035166F">
            <w:pPr>
              <w:pStyle w:val="1TimesNewRoman12"/>
              <w:spacing w:before="0" w:after="0" w:line="240" w:lineRule="auto"/>
              <w:rPr>
                <w:color w:val="000000"/>
                <w:sz w:val="20"/>
              </w:rPr>
            </w:pPr>
            <w:r w:rsidRPr="007E6A05">
              <w:rPr>
                <w:color w:val="000000"/>
                <w:sz w:val="20"/>
              </w:rPr>
              <w:t>ЦРБ</w:t>
            </w:r>
          </w:p>
        </w:tc>
        <w:tc>
          <w:tcPr>
            <w:tcW w:w="892" w:type="dxa"/>
            <w:gridSpan w:val="2"/>
            <w:tcBorders>
              <w:top w:val="single" w:sz="4" w:space="0" w:color="auto"/>
              <w:left w:val="single" w:sz="4" w:space="0" w:color="auto"/>
              <w:bottom w:val="single" w:sz="4" w:space="0" w:color="auto"/>
              <w:right w:val="single" w:sz="4" w:space="0" w:color="auto"/>
            </w:tcBorders>
            <w:noWrap/>
            <w:hideMark/>
          </w:tcPr>
          <w:p w14:paraId="33CDEB76" w14:textId="77777777" w:rsidR="0035166F" w:rsidRPr="007E6A05" w:rsidRDefault="0035166F" w:rsidP="0035166F">
            <w:pPr>
              <w:pStyle w:val="1TimesNewRoman12"/>
              <w:spacing w:before="0" w:after="0" w:line="240" w:lineRule="auto"/>
              <w:rPr>
                <w:sz w:val="20"/>
              </w:rPr>
            </w:pPr>
            <w:r w:rsidRPr="007E6A05">
              <w:rPr>
                <w:sz w:val="20"/>
              </w:rPr>
              <w:t>2026-2030</w:t>
            </w:r>
          </w:p>
          <w:p w14:paraId="7DCEE8E7"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hideMark/>
          </w:tcPr>
          <w:p w14:paraId="05C9DA5C" w14:textId="77777777" w:rsidR="0035166F" w:rsidRPr="007E6A05" w:rsidRDefault="0035166F" w:rsidP="0035166F">
            <w:pPr>
              <w:pStyle w:val="1TimesNewRoman12"/>
              <w:spacing w:before="0" w:after="0" w:line="240" w:lineRule="auto"/>
              <w:rPr>
                <w:sz w:val="20"/>
              </w:rPr>
            </w:pPr>
            <w:r w:rsidRPr="007E6A05">
              <w:rPr>
                <w:sz w:val="20"/>
              </w:rPr>
              <w:t>-</w:t>
            </w:r>
          </w:p>
        </w:tc>
        <w:tc>
          <w:tcPr>
            <w:tcW w:w="852" w:type="dxa"/>
            <w:tcBorders>
              <w:top w:val="single" w:sz="4" w:space="0" w:color="auto"/>
              <w:left w:val="single" w:sz="4" w:space="0" w:color="auto"/>
              <w:bottom w:val="single" w:sz="4" w:space="0" w:color="auto"/>
              <w:right w:val="single" w:sz="4" w:space="0" w:color="auto"/>
            </w:tcBorders>
          </w:tcPr>
          <w:p w14:paraId="2BCAB964" w14:textId="77777777" w:rsidR="0035166F" w:rsidRPr="007E6A05" w:rsidRDefault="0035166F" w:rsidP="0035166F">
            <w:pPr>
              <w:pStyle w:val="1TimesNewRoman12"/>
              <w:spacing w:before="0" w:after="0" w:line="240" w:lineRule="auto"/>
              <w:rPr>
                <w:sz w:val="20"/>
              </w:rPr>
            </w:pPr>
            <w:r w:rsidRPr="007E6A05">
              <w:rPr>
                <w:sz w:val="20"/>
              </w:rPr>
              <w:t>-</w:t>
            </w:r>
          </w:p>
        </w:tc>
        <w:tc>
          <w:tcPr>
            <w:tcW w:w="708" w:type="dxa"/>
            <w:tcBorders>
              <w:top w:val="single" w:sz="4" w:space="0" w:color="auto"/>
              <w:left w:val="single" w:sz="4" w:space="0" w:color="auto"/>
              <w:bottom w:val="single" w:sz="4" w:space="0" w:color="auto"/>
              <w:right w:val="single" w:sz="4" w:space="0" w:color="auto"/>
            </w:tcBorders>
            <w:hideMark/>
          </w:tcPr>
          <w:p w14:paraId="1B36ED20" w14:textId="77777777" w:rsidR="0035166F" w:rsidRPr="007E6A05" w:rsidRDefault="0035166F" w:rsidP="0035166F">
            <w:pPr>
              <w:pStyle w:val="1TimesNewRoman12"/>
              <w:spacing w:before="0" w:after="0" w:line="240" w:lineRule="auto"/>
              <w:rPr>
                <w:sz w:val="20"/>
              </w:rPr>
            </w:pPr>
            <w:r w:rsidRPr="007E6A05">
              <w:rPr>
                <w:sz w:val="20"/>
              </w:rPr>
              <w:t>-</w:t>
            </w:r>
          </w:p>
        </w:tc>
        <w:tc>
          <w:tcPr>
            <w:tcW w:w="711" w:type="dxa"/>
            <w:tcBorders>
              <w:top w:val="single" w:sz="4" w:space="0" w:color="auto"/>
              <w:left w:val="single" w:sz="4" w:space="0" w:color="auto"/>
              <w:bottom w:val="single" w:sz="4" w:space="0" w:color="auto"/>
              <w:right w:val="single" w:sz="4" w:space="0" w:color="auto"/>
            </w:tcBorders>
          </w:tcPr>
          <w:p w14:paraId="25339628"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hideMark/>
          </w:tcPr>
          <w:p w14:paraId="4714327B"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hideMark/>
          </w:tcPr>
          <w:p w14:paraId="6CE16A21" w14:textId="77777777" w:rsidR="0035166F" w:rsidRPr="007E6A05" w:rsidRDefault="0035166F" w:rsidP="0035166F">
            <w:pPr>
              <w:pStyle w:val="1TimesNewRoman12"/>
              <w:spacing w:before="0" w:after="0" w:line="240" w:lineRule="auto"/>
              <w:rPr>
                <w:sz w:val="20"/>
              </w:rPr>
            </w:pPr>
            <w:r w:rsidRPr="007E6A05">
              <w:rPr>
                <w:sz w:val="20"/>
              </w:rPr>
              <w:t>-</w:t>
            </w:r>
          </w:p>
        </w:tc>
        <w:tc>
          <w:tcPr>
            <w:tcW w:w="2551" w:type="dxa"/>
            <w:tcBorders>
              <w:top w:val="single" w:sz="4" w:space="0" w:color="auto"/>
              <w:left w:val="single" w:sz="4" w:space="0" w:color="auto"/>
              <w:bottom w:val="single" w:sz="4" w:space="0" w:color="auto"/>
              <w:right w:val="single" w:sz="4" w:space="0" w:color="auto"/>
            </w:tcBorders>
            <w:noWrap/>
            <w:hideMark/>
          </w:tcPr>
          <w:p w14:paraId="1EB15ED7" w14:textId="77777777" w:rsidR="0035166F" w:rsidRPr="007E6A05" w:rsidRDefault="0035166F" w:rsidP="0035166F">
            <w:pPr>
              <w:pStyle w:val="1TimesNewRoman12"/>
              <w:spacing w:before="0" w:after="0" w:line="240" w:lineRule="auto"/>
              <w:rPr>
                <w:sz w:val="20"/>
              </w:rPr>
            </w:pPr>
            <w:r w:rsidRPr="007E6A05">
              <w:rPr>
                <w:sz w:val="20"/>
              </w:rPr>
              <w:t>Снижение количества преступлений, совершенных в состоянии алкогольного (наркотического) опьянения</w:t>
            </w:r>
          </w:p>
        </w:tc>
      </w:tr>
      <w:tr w:rsidR="0035166F" w:rsidRPr="007E6A05" w14:paraId="6A295F59" w14:textId="77777777" w:rsidTr="001A7146">
        <w:trPr>
          <w:trHeight w:val="20"/>
        </w:trPr>
        <w:tc>
          <w:tcPr>
            <w:tcW w:w="2407" w:type="dxa"/>
            <w:gridSpan w:val="4"/>
            <w:tcBorders>
              <w:top w:val="single" w:sz="4" w:space="0" w:color="auto"/>
              <w:left w:val="single" w:sz="4" w:space="0" w:color="auto"/>
              <w:bottom w:val="single" w:sz="4" w:space="0" w:color="auto"/>
              <w:right w:val="single" w:sz="4" w:space="0" w:color="auto"/>
            </w:tcBorders>
            <w:noWrap/>
            <w:hideMark/>
          </w:tcPr>
          <w:p w14:paraId="5321D13F" w14:textId="77777777" w:rsidR="0035166F" w:rsidRPr="007E6A05" w:rsidRDefault="0035166F" w:rsidP="0035166F">
            <w:pPr>
              <w:pStyle w:val="1TimesNewRoman12"/>
              <w:spacing w:before="0" w:after="0" w:line="240" w:lineRule="auto"/>
              <w:rPr>
                <w:color w:val="000000"/>
                <w:sz w:val="20"/>
              </w:rPr>
            </w:pPr>
            <w:r w:rsidRPr="007E6A05">
              <w:rPr>
                <w:color w:val="000000"/>
                <w:sz w:val="20"/>
              </w:rPr>
              <w:t>3.3. Реализация системы мер воспитательного, образовательного, культурного и физкультурно-оздоровительного характера, направленных на профилактику потребления алкогольной продукции</w:t>
            </w:r>
          </w:p>
        </w:tc>
        <w:tc>
          <w:tcPr>
            <w:tcW w:w="2653" w:type="dxa"/>
            <w:gridSpan w:val="2"/>
            <w:tcBorders>
              <w:top w:val="single" w:sz="4" w:space="0" w:color="auto"/>
              <w:left w:val="single" w:sz="4" w:space="0" w:color="auto"/>
              <w:bottom w:val="single" w:sz="4" w:space="0" w:color="auto"/>
              <w:right w:val="single" w:sz="4" w:space="0" w:color="auto"/>
            </w:tcBorders>
            <w:noWrap/>
            <w:hideMark/>
          </w:tcPr>
          <w:p w14:paraId="5365528D" w14:textId="77777777" w:rsidR="0035166F" w:rsidRPr="007E6A05" w:rsidRDefault="0035166F" w:rsidP="0035166F">
            <w:pPr>
              <w:pStyle w:val="1TimesNewRoman12"/>
              <w:spacing w:before="0" w:after="0" w:line="240" w:lineRule="auto"/>
              <w:rPr>
                <w:rFonts w:eastAsia="Calibri"/>
                <w:color w:val="000000"/>
                <w:sz w:val="20"/>
              </w:rPr>
            </w:pPr>
            <w:r w:rsidRPr="007E6A05">
              <w:rPr>
                <w:rFonts w:eastAsia="Calibri"/>
                <w:color w:val="000000"/>
                <w:sz w:val="20"/>
              </w:rPr>
              <w:t>ГП «Развитие здравоохранения Новосибирской области»</w:t>
            </w:r>
          </w:p>
        </w:tc>
        <w:tc>
          <w:tcPr>
            <w:tcW w:w="1843" w:type="dxa"/>
            <w:gridSpan w:val="2"/>
            <w:tcBorders>
              <w:top w:val="single" w:sz="4" w:space="0" w:color="auto"/>
              <w:left w:val="single" w:sz="4" w:space="0" w:color="auto"/>
              <w:bottom w:val="single" w:sz="4" w:space="0" w:color="auto"/>
              <w:right w:val="single" w:sz="4" w:space="0" w:color="auto"/>
            </w:tcBorders>
            <w:noWrap/>
            <w:hideMark/>
          </w:tcPr>
          <w:p w14:paraId="711CBDF1" w14:textId="77777777" w:rsidR="0035166F" w:rsidRPr="007E6A05" w:rsidRDefault="0035166F" w:rsidP="0035166F">
            <w:pPr>
              <w:pStyle w:val="1TimesNewRoman12"/>
              <w:spacing w:before="0" w:after="0" w:line="240" w:lineRule="auto"/>
              <w:rPr>
                <w:color w:val="000000"/>
                <w:sz w:val="20"/>
              </w:rPr>
            </w:pPr>
            <w:r w:rsidRPr="007E6A05">
              <w:rPr>
                <w:color w:val="000000"/>
                <w:sz w:val="20"/>
              </w:rPr>
              <w:t xml:space="preserve">ЦРБ, </w:t>
            </w:r>
            <w:proofErr w:type="spellStart"/>
            <w:r w:rsidRPr="007E6A05">
              <w:rPr>
                <w:color w:val="000000"/>
                <w:sz w:val="20"/>
              </w:rPr>
              <w:t>УКСМПиТ</w:t>
            </w:r>
            <w:proofErr w:type="spellEnd"/>
          </w:p>
        </w:tc>
        <w:tc>
          <w:tcPr>
            <w:tcW w:w="892" w:type="dxa"/>
            <w:gridSpan w:val="2"/>
            <w:tcBorders>
              <w:top w:val="single" w:sz="4" w:space="0" w:color="auto"/>
              <w:left w:val="single" w:sz="4" w:space="0" w:color="auto"/>
              <w:bottom w:val="single" w:sz="4" w:space="0" w:color="auto"/>
              <w:right w:val="single" w:sz="4" w:space="0" w:color="auto"/>
            </w:tcBorders>
            <w:noWrap/>
            <w:hideMark/>
          </w:tcPr>
          <w:p w14:paraId="76AFB4C4" w14:textId="77777777" w:rsidR="0035166F" w:rsidRPr="007E6A05" w:rsidRDefault="0035166F" w:rsidP="0035166F">
            <w:pPr>
              <w:pStyle w:val="1TimesNewRoman12"/>
              <w:spacing w:before="0" w:after="0" w:line="240" w:lineRule="auto"/>
              <w:rPr>
                <w:sz w:val="20"/>
              </w:rPr>
            </w:pPr>
            <w:r w:rsidRPr="007E6A05">
              <w:rPr>
                <w:sz w:val="20"/>
              </w:rPr>
              <w:t>2026-2030</w:t>
            </w:r>
          </w:p>
          <w:p w14:paraId="4DB6CAE6"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hideMark/>
          </w:tcPr>
          <w:p w14:paraId="7892B198"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852" w:type="dxa"/>
            <w:tcBorders>
              <w:top w:val="single" w:sz="4" w:space="0" w:color="auto"/>
              <w:left w:val="single" w:sz="4" w:space="0" w:color="auto"/>
              <w:bottom w:val="single" w:sz="4" w:space="0" w:color="auto"/>
              <w:right w:val="single" w:sz="4" w:space="0" w:color="auto"/>
            </w:tcBorders>
          </w:tcPr>
          <w:p w14:paraId="2EB3FE78" w14:textId="77777777" w:rsidR="0035166F" w:rsidRPr="007E6A05" w:rsidRDefault="0035166F" w:rsidP="0035166F">
            <w:pPr>
              <w:pStyle w:val="1TimesNewRoman12"/>
              <w:spacing w:before="0" w:after="0" w:line="240" w:lineRule="auto"/>
              <w:rPr>
                <w:sz w:val="20"/>
              </w:rPr>
            </w:pPr>
          </w:p>
        </w:tc>
        <w:tc>
          <w:tcPr>
            <w:tcW w:w="708" w:type="dxa"/>
            <w:tcBorders>
              <w:top w:val="single" w:sz="4" w:space="0" w:color="auto"/>
              <w:left w:val="single" w:sz="4" w:space="0" w:color="auto"/>
              <w:bottom w:val="single" w:sz="4" w:space="0" w:color="auto"/>
              <w:right w:val="single" w:sz="4" w:space="0" w:color="auto"/>
            </w:tcBorders>
            <w:hideMark/>
          </w:tcPr>
          <w:p w14:paraId="4A360AF3"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711" w:type="dxa"/>
            <w:tcBorders>
              <w:top w:val="single" w:sz="4" w:space="0" w:color="auto"/>
              <w:left w:val="single" w:sz="4" w:space="0" w:color="auto"/>
              <w:bottom w:val="single" w:sz="4" w:space="0" w:color="auto"/>
              <w:right w:val="single" w:sz="4" w:space="0" w:color="auto"/>
            </w:tcBorders>
          </w:tcPr>
          <w:p w14:paraId="164EDF73" w14:textId="77777777" w:rsidR="0035166F" w:rsidRPr="007E6A05" w:rsidRDefault="0035166F" w:rsidP="0035166F">
            <w:pPr>
              <w:pStyle w:val="1TimesNewRoman12"/>
              <w:spacing w:before="0" w:after="0" w:line="240" w:lineRule="auto"/>
              <w:rPr>
                <w:sz w:val="20"/>
              </w:rPr>
            </w:pPr>
          </w:p>
        </w:tc>
        <w:tc>
          <w:tcPr>
            <w:tcW w:w="709" w:type="dxa"/>
            <w:tcBorders>
              <w:top w:val="single" w:sz="4" w:space="0" w:color="auto"/>
              <w:left w:val="single" w:sz="4" w:space="0" w:color="auto"/>
              <w:bottom w:val="single" w:sz="4" w:space="0" w:color="auto"/>
              <w:right w:val="single" w:sz="4" w:space="0" w:color="auto"/>
            </w:tcBorders>
            <w:hideMark/>
          </w:tcPr>
          <w:p w14:paraId="6ADF0A14"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0992902A"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2551" w:type="dxa"/>
            <w:tcBorders>
              <w:top w:val="single" w:sz="4" w:space="0" w:color="auto"/>
              <w:left w:val="single" w:sz="4" w:space="0" w:color="auto"/>
              <w:bottom w:val="single" w:sz="4" w:space="0" w:color="auto"/>
              <w:right w:val="single" w:sz="4" w:space="0" w:color="auto"/>
            </w:tcBorders>
            <w:noWrap/>
            <w:hideMark/>
          </w:tcPr>
          <w:p w14:paraId="56B14824" w14:textId="77777777" w:rsidR="0035166F" w:rsidRPr="007E6A05" w:rsidRDefault="0035166F" w:rsidP="0035166F">
            <w:pPr>
              <w:pStyle w:val="1TimesNewRoman12"/>
              <w:spacing w:before="0" w:after="0" w:line="240" w:lineRule="auto"/>
              <w:rPr>
                <w:sz w:val="20"/>
              </w:rPr>
            </w:pPr>
            <w:r w:rsidRPr="007E6A05">
              <w:rPr>
                <w:sz w:val="20"/>
              </w:rPr>
              <w:t>Снижение количества преступлений, совершенных в состоянии алкогольного (наркотического) опьянения</w:t>
            </w:r>
          </w:p>
        </w:tc>
      </w:tr>
      <w:tr w:rsidR="0035166F" w:rsidRPr="007E6A05" w14:paraId="159C5D03" w14:textId="77777777" w:rsidTr="001A7146">
        <w:trPr>
          <w:trHeight w:val="20"/>
        </w:trPr>
        <w:tc>
          <w:tcPr>
            <w:tcW w:w="2407" w:type="dxa"/>
            <w:gridSpan w:val="4"/>
            <w:tcBorders>
              <w:top w:val="single" w:sz="4" w:space="0" w:color="auto"/>
              <w:left w:val="single" w:sz="4" w:space="0" w:color="auto"/>
              <w:bottom w:val="single" w:sz="4" w:space="0" w:color="auto"/>
              <w:right w:val="single" w:sz="4" w:space="0" w:color="auto"/>
            </w:tcBorders>
            <w:noWrap/>
            <w:hideMark/>
          </w:tcPr>
          <w:p w14:paraId="503BC41B" w14:textId="77777777" w:rsidR="0035166F" w:rsidRPr="007E6A05" w:rsidRDefault="0035166F" w:rsidP="0035166F">
            <w:pPr>
              <w:pStyle w:val="1TimesNewRoman12"/>
              <w:spacing w:before="0" w:after="0" w:line="240" w:lineRule="auto"/>
              <w:rPr>
                <w:color w:val="000000"/>
                <w:sz w:val="20"/>
              </w:rPr>
            </w:pPr>
            <w:r w:rsidRPr="007E6A05">
              <w:rPr>
                <w:color w:val="000000"/>
                <w:sz w:val="20"/>
              </w:rPr>
              <w:t>3.4. Реализация системы мер по оказанию наркологической помощи лицам, страдающим алкоголизмом, для снижения тяжести медико-социальных последствий злоупотребления алкогольной продукцией</w:t>
            </w:r>
          </w:p>
        </w:tc>
        <w:tc>
          <w:tcPr>
            <w:tcW w:w="2653" w:type="dxa"/>
            <w:gridSpan w:val="2"/>
            <w:tcBorders>
              <w:top w:val="single" w:sz="4" w:space="0" w:color="auto"/>
              <w:left w:val="single" w:sz="4" w:space="0" w:color="auto"/>
              <w:bottom w:val="single" w:sz="4" w:space="0" w:color="auto"/>
              <w:right w:val="single" w:sz="4" w:space="0" w:color="auto"/>
            </w:tcBorders>
            <w:noWrap/>
            <w:hideMark/>
          </w:tcPr>
          <w:p w14:paraId="1FDF136E" w14:textId="77777777" w:rsidR="0035166F" w:rsidRPr="007E6A05" w:rsidRDefault="0035166F" w:rsidP="0035166F">
            <w:pPr>
              <w:pStyle w:val="1TimesNewRoman12"/>
              <w:spacing w:before="0" w:after="0" w:line="240" w:lineRule="auto"/>
              <w:rPr>
                <w:rFonts w:eastAsia="Calibri"/>
                <w:color w:val="000000"/>
                <w:sz w:val="20"/>
              </w:rPr>
            </w:pPr>
            <w:r w:rsidRPr="007E6A05">
              <w:rPr>
                <w:rFonts w:eastAsia="Calibri"/>
                <w:color w:val="000000"/>
                <w:sz w:val="20"/>
              </w:rPr>
              <w:t>ГП «Развитие здравоохранения Новосибирской области»</w:t>
            </w:r>
          </w:p>
        </w:tc>
        <w:tc>
          <w:tcPr>
            <w:tcW w:w="1843" w:type="dxa"/>
            <w:gridSpan w:val="2"/>
            <w:tcBorders>
              <w:top w:val="single" w:sz="4" w:space="0" w:color="auto"/>
              <w:left w:val="single" w:sz="4" w:space="0" w:color="auto"/>
              <w:bottom w:val="single" w:sz="4" w:space="0" w:color="auto"/>
              <w:right w:val="single" w:sz="4" w:space="0" w:color="auto"/>
            </w:tcBorders>
            <w:noWrap/>
            <w:hideMark/>
          </w:tcPr>
          <w:p w14:paraId="4BF931B6" w14:textId="77777777" w:rsidR="0035166F" w:rsidRPr="007E6A05" w:rsidRDefault="0035166F" w:rsidP="0035166F">
            <w:pPr>
              <w:pStyle w:val="1TimesNewRoman12"/>
              <w:spacing w:before="0" w:after="0" w:line="240" w:lineRule="auto"/>
              <w:rPr>
                <w:color w:val="000000"/>
                <w:sz w:val="20"/>
              </w:rPr>
            </w:pPr>
            <w:r w:rsidRPr="007E6A05">
              <w:rPr>
                <w:color w:val="000000"/>
                <w:sz w:val="20"/>
              </w:rPr>
              <w:t>ЦРБ</w:t>
            </w:r>
          </w:p>
        </w:tc>
        <w:tc>
          <w:tcPr>
            <w:tcW w:w="892" w:type="dxa"/>
            <w:gridSpan w:val="2"/>
            <w:tcBorders>
              <w:top w:val="single" w:sz="4" w:space="0" w:color="auto"/>
              <w:left w:val="single" w:sz="4" w:space="0" w:color="auto"/>
              <w:bottom w:val="single" w:sz="4" w:space="0" w:color="auto"/>
              <w:right w:val="single" w:sz="4" w:space="0" w:color="auto"/>
            </w:tcBorders>
            <w:noWrap/>
            <w:hideMark/>
          </w:tcPr>
          <w:p w14:paraId="31F4E949" w14:textId="77777777" w:rsidR="0035166F" w:rsidRPr="007E6A05" w:rsidRDefault="0035166F" w:rsidP="0035166F">
            <w:pPr>
              <w:pStyle w:val="1TimesNewRoman12"/>
              <w:spacing w:before="0" w:after="0" w:line="240" w:lineRule="auto"/>
              <w:rPr>
                <w:sz w:val="20"/>
              </w:rPr>
            </w:pPr>
            <w:r w:rsidRPr="007E6A05">
              <w:rPr>
                <w:sz w:val="20"/>
              </w:rPr>
              <w:t>2026-2030</w:t>
            </w:r>
          </w:p>
          <w:p w14:paraId="1BA66B04"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hideMark/>
          </w:tcPr>
          <w:p w14:paraId="5A643598"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852" w:type="dxa"/>
            <w:tcBorders>
              <w:top w:val="single" w:sz="4" w:space="0" w:color="auto"/>
              <w:left w:val="single" w:sz="4" w:space="0" w:color="auto"/>
              <w:bottom w:val="single" w:sz="4" w:space="0" w:color="auto"/>
              <w:right w:val="single" w:sz="4" w:space="0" w:color="auto"/>
            </w:tcBorders>
          </w:tcPr>
          <w:p w14:paraId="5168EA73" w14:textId="77777777" w:rsidR="0035166F" w:rsidRPr="007E6A05" w:rsidRDefault="0035166F" w:rsidP="0035166F">
            <w:pPr>
              <w:pStyle w:val="1TimesNewRoman12"/>
              <w:spacing w:before="0" w:after="0" w:line="240" w:lineRule="auto"/>
              <w:rPr>
                <w:sz w:val="20"/>
              </w:rPr>
            </w:pPr>
          </w:p>
        </w:tc>
        <w:tc>
          <w:tcPr>
            <w:tcW w:w="708" w:type="dxa"/>
            <w:tcBorders>
              <w:top w:val="single" w:sz="4" w:space="0" w:color="auto"/>
              <w:left w:val="single" w:sz="4" w:space="0" w:color="auto"/>
              <w:bottom w:val="single" w:sz="4" w:space="0" w:color="auto"/>
              <w:right w:val="single" w:sz="4" w:space="0" w:color="auto"/>
            </w:tcBorders>
            <w:hideMark/>
          </w:tcPr>
          <w:p w14:paraId="40F71CA3"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711" w:type="dxa"/>
            <w:tcBorders>
              <w:top w:val="single" w:sz="4" w:space="0" w:color="auto"/>
              <w:left w:val="single" w:sz="4" w:space="0" w:color="auto"/>
              <w:bottom w:val="single" w:sz="4" w:space="0" w:color="auto"/>
              <w:right w:val="single" w:sz="4" w:space="0" w:color="auto"/>
            </w:tcBorders>
          </w:tcPr>
          <w:p w14:paraId="63127167" w14:textId="77777777" w:rsidR="0035166F" w:rsidRPr="007E6A05" w:rsidRDefault="0035166F" w:rsidP="0035166F">
            <w:pPr>
              <w:pStyle w:val="1TimesNewRoman12"/>
              <w:spacing w:before="0" w:after="0" w:line="240" w:lineRule="auto"/>
              <w:rPr>
                <w:sz w:val="20"/>
              </w:rPr>
            </w:pPr>
          </w:p>
        </w:tc>
        <w:tc>
          <w:tcPr>
            <w:tcW w:w="709" w:type="dxa"/>
            <w:tcBorders>
              <w:top w:val="single" w:sz="4" w:space="0" w:color="auto"/>
              <w:left w:val="single" w:sz="4" w:space="0" w:color="auto"/>
              <w:bottom w:val="single" w:sz="4" w:space="0" w:color="auto"/>
              <w:right w:val="single" w:sz="4" w:space="0" w:color="auto"/>
            </w:tcBorders>
            <w:hideMark/>
          </w:tcPr>
          <w:p w14:paraId="5595749A"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61A71F45"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2551" w:type="dxa"/>
            <w:tcBorders>
              <w:top w:val="single" w:sz="4" w:space="0" w:color="auto"/>
              <w:left w:val="single" w:sz="4" w:space="0" w:color="auto"/>
              <w:bottom w:val="single" w:sz="4" w:space="0" w:color="auto"/>
              <w:right w:val="single" w:sz="4" w:space="0" w:color="auto"/>
            </w:tcBorders>
            <w:noWrap/>
            <w:hideMark/>
          </w:tcPr>
          <w:p w14:paraId="63678669" w14:textId="77777777" w:rsidR="0035166F" w:rsidRPr="007E6A05" w:rsidRDefault="0035166F" w:rsidP="0035166F">
            <w:pPr>
              <w:pStyle w:val="1TimesNewRoman12"/>
              <w:spacing w:before="0" w:after="0" w:line="240" w:lineRule="auto"/>
              <w:rPr>
                <w:sz w:val="20"/>
              </w:rPr>
            </w:pPr>
            <w:r w:rsidRPr="007E6A05">
              <w:rPr>
                <w:sz w:val="20"/>
              </w:rPr>
              <w:t>Снижение количества преступлений, совершенных в состоянии алкогольного (наркотического) опьянения</w:t>
            </w:r>
          </w:p>
        </w:tc>
      </w:tr>
      <w:tr w:rsidR="0035166F" w:rsidRPr="007E6A05" w14:paraId="2DA8068C" w14:textId="77777777" w:rsidTr="001A7146">
        <w:trPr>
          <w:trHeight w:val="20"/>
        </w:trPr>
        <w:tc>
          <w:tcPr>
            <w:tcW w:w="2407" w:type="dxa"/>
            <w:gridSpan w:val="4"/>
            <w:tcBorders>
              <w:top w:val="single" w:sz="4" w:space="0" w:color="auto"/>
              <w:left w:val="single" w:sz="4" w:space="0" w:color="auto"/>
              <w:bottom w:val="single" w:sz="4" w:space="0" w:color="auto"/>
              <w:right w:val="single" w:sz="4" w:space="0" w:color="auto"/>
            </w:tcBorders>
            <w:noWrap/>
            <w:hideMark/>
          </w:tcPr>
          <w:p w14:paraId="2AA90107" w14:textId="77777777" w:rsidR="0035166F" w:rsidRPr="007E6A05" w:rsidRDefault="0035166F" w:rsidP="0035166F">
            <w:pPr>
              <w:pStyle w:val="1TimesNewRoman12"/>
              <w:spacing w:before="0" w:after="0" w:line="240" w:lineRule="auto"/>
              <w:rPr>
                <w:sz w:val="20"/>
                <w:u w:val="single"/>
              </w:rPr>
            </w:pPr>
            <w:r w:rsidRPr="007E6A05">
              <w:rPr>
                <w:sz w:val="20"/>
              </w:rPr>
              <w:t>3.5. Популяризация здорового образа жизни среди населения, проведение профилактической и воспитательной работы по месту жительства, в организациях культуры, физической культуры и спорта</w:t>
            </w:r>
          </w:p>
        </w:tc>
        <w:tc>
          <w:tcPr>
            <w:tcW w:w="2653" w:type="dxa"/>
            <w:gridSpan w:val="2"/>
            <w:tcBorders>
              <w:top w:val="single" w:sz="4" w:space="0" w:color="auto"/>
              <w:left w:val="single" w:sz="4" w:space="0" w:color="auto"/>
              <w:bottom w:val="single" w:sz="4" w:space="0" w:color="auto"/>
              <w:right w:val="single" w:sz="4" w:space="0" w:color="auto"/>
            </w:tcBorders>
            <w:noWrap/>
            <w:hideMark/>
          </w:tcPr>
          <w:p w14:paraId="30992137" w14:textId="77777777" w:rsidR="0035166F" w:rsidRPr="007E6A05" w:rsidRDefault="0035166F" w:rsidP="0035166F">
            <w:pPr>
              <w:pStyle w:val="1TimesNewRoman12"/>
              <w:spacing w:before="0" w:after="0" w:line="240" w:lineRule="auto"/>
              <w:rPr>
                <w:sz w:val="20"/>
              </w:rPr>
            </w:pPr>
            <w:r w:rsidRPr="007E6A05">
              <w:rPr>
                <w:sz w:val="20"/>
              </w:rPr>
              <w:t xml:space="preserve">МП «Развитие физ. культуры и спорта в </w:t>
            </w:r>
            <w:proofErr w:type="spellStart"/>
            <w:r w:rsidRPr="007E6A05">
              <w:rPr>
                <w:sz w:val="20"/>
              </w:rPr>
              <w:t>Куйб</w:t>
            </w:r>
            <w:proofErr w:type="spellEnd"/>
            <w:r w:rsidRPr="007E6A05">
              <w:rPr>
                <w:sz w:val="20"/>
              </w:rPr>
              <w:t xml:space="preserve">-м   </w:t>
            </w:r>
            <w:proofErr w:type="spellStart"/>
            <w:r w:rsidRPr="007E6A05">
              <w:rPr>
                <w:sz w:val="20"/>
              </w:rPr>
              <w:t>мун</w:t>
            </w:r>
            <w:proofErr w:type="spellEnd"/>
            <w:r w:rsidRPr="007E6A05">
              <w:rPr>
                <w:sz w:val="20"/>
              </w:rPr>
              <w:t>. районе Новосибирской области» на 2025-2027 годы»</w:t>
            </w:r>
          </w:p>
        </w:tc>
        <w:tc>
          <w:tcPr>
            <w:tcW w:w="1843" w:type="dxa"/>
            <w:gridSpan w:val="2"/>
            <w:tcBorders>
              <w:top w:val="single" w:sz="4" w:space="0" w:color="auto"/>
              <w:left w:val="single" w:sz="4" w:space="0" w:color="auto"/>
              <w:bottom w:val="single" w:sz="4" w:space="0" w:color="auto"/>
              <w:right w:val="single" w:sz="4" w:space="0" w:color="auto"/>
            </w:tcBorders>
            <w:noWrap/>
            <w:hideMark/>
          </w:tcPr>
          <w:p w14:paraId="7D9C133E" w14:textId="77777777" w:rsidR="0035166F" w:rsidRPr="007E6A05" w:rsidRDefault="0035166F" w:rsidP="0035166F">
            <w:pPr>
              <w:pStyle w:val="1TimesNewRoman12"/>
              <w:spacing w:before="0" w:after="0" w:line="240" w:lineRule="auto"/>
              <w:rPr>
                <w:sz w:val="20"/>
              </w:rPr>
            </w:pPr>
            <w:proofErr w:type="spellStart"/>
            <w:r w:rsidRPr="007E6A05">
              <w:rPr>
                <w:sz w:val="20"/>
              </w:rPr>
              <w:t>УКСМПиТ</w:t>
            </w:r>
            <w:proofErr w:type="spellEnd"/>
            <w:r w:rsidRPr="007E6A05">
              <w:rPr>
                <w:sz w:val="20"/>
              </w:rPr>
              <w:t xml:space="preserve">  во взаимодействии с ОМС</w:t>
            </w:r>
          </w:p>
        </w:tc>
        <w:tc>
          <w:tcPr>
            <w:tcW w:w="892" w:type="dxa"/>
            <w:gridSpan w:val="2"/>
            <w:tcBorders>
              <w:top w:val="single" w:sz="4" w:space="0" w:color="auto"/>
              <w:left w:val="single" w:sz="4" w:space="0" w:color="auto"/>
              <w:bottom w:val="single" w:sz="4" w:space="0" w:color="auto"/>
              <w:right w:val="single" w:sz="4" w:space="0" w:color="auto"/>
            </w:tcBorders>
            <w:noWrap/>
            <w:hideMark/>
          </w:tcPr>
          <w:p w14:paraId="679B30AD" w14:textId="77777777" w:rsidR="0035166F" w:rsidRPr="007E6A05" w:rsidRDefault="0035166F" w:rsidP="0035166F">
            <w:pPr>
              <w:pStyle w:val="1TimesNewRoman12"/>
              <w:spacing w:before="0" w:after="0" w:line="240" w:lineRule="auto"/>
              <w:rPr>
                <w:sz w:val="20"/>
              </w:rPr>
            </w:pPr>
            <w:r w:rsidRPr="007E6A05">
              <w:rPr>
                <w:sz w:val="20"/>
              </w:rPr>
              <w:t>2026-2030</w:t>
            </w:r>
          </w:p>
          <w:p w14:paraId="47A74021"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hideMark/>
          </w:tcPr>
          <w:p w14:paraId="7653FF50"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852" w:type="dxa"/>
            <w:tcBorders>
              <w:top w:val="single" w:sz="4" w:space="0" w:color="auto"/>
              <w:left w:val="single" w:sz="4" w:space="0" w:color="auto"/>
              <w:bottom w:val="single" w:sz="4" w:space="0" w:color="auto"/>
              <w:right w:val="single" w:sz="4" w:space="0" w:color="auto"/>
            </w:tcBorders>
          </w:tcPr>
          <w:p w14:paraId="0F768B4A"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08" w:type="dxa"/>
            <w:tcBorders>
              <w:top w:val="single" w:sz="4" w:space="0" w:color="auto"/>
              <w:left w:val="single" w:sz="4" w:space="0" w:color="auto"/>
              <w:bottom w:val="single" w:sz="4" w:space="0" w:color="auto"/>
              <w:right w:val="single" w:sz="4" w:space="0" w:color="auto"/>
            </w:tcBorders>
            <w:hideMark/>
          </w:tcPr>
          <w:p w14:paraId="51CA46A9"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11" w:type="dxa"/>
            <w:tcBorders>
              <w:top w:val="single" w:sz="4" w:space="0" w:color="auto"/>
              <w:left w:val="single" w:sz="4" w:space="0" w:color="auto"/>
              <w:bottom w:val="single" w:sz="4" w:space="0" w:color="auto"/>
              <w:right w:val="single" w:sz="4" w:space="0" w:color="auto"/>
            </w:tcBorders>
          </w:tcPr>
          <w:p w14:paraId="5805A4C0"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09" w:type="dxa"/>
            <w:tcBorders>
              <w:top w:val="single" w:sz="4" w:space="0" w:color="auto"/>
              <w:left w:val="single" w:sz="4" w:space="0" w:color="auto"/>
              <w:bottom w:val="single" w:sz="4" w:space="0" w:color="auto"/>
              <w:right w:val="single" w:sz="4" w:space="0" w:color="auto"/>
            </w:tcBorders>
            <w:hideMark/>
          </w:tcPr>
          <w:p w14:paraId="6B8E2E0B"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09" w:type="dxa"/>
            <w:tcBorders>
              <w:top w:val="single" w:sz="4" w:space="0" w:color="auto"/>
              <w:left w:val="single" w:sz="4" w:space="0" w:color="auto"/>
              <w:bottom w:val="single" w:sz="4" w:space="0" w:color="auto"/>
              <w:right w:val="single" w:sz="4" w:space="0" w:color="auto"/>
            </w:tcBorders>
            <w:hideMark/>
          </w:tcPr>
          <w:p w14:paraId="48894319"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2551" w:type="dxa"/>
            <w:tcBorders>
              <w:top w:val="single" w:sz="4" w:space="0" w:color="auto"/>
              <w:left w:val="single" w:sz="4" w:space="0" w:color="auto"/>
              <w:bottom w:val="single" w:sz="4" w:space="0" w:color="auto"/>
              <w:right w:val="single" w:sz="4" w:space="0" w:color="auto"/>
            </w:tcBorders>
            <w:noWrap/>
            <w:hideMark/>
          </w:tcPr>
          <w:p w14:paraId="54DFED86" w14:textId="77777777" w:rsidR="0035166F" w:rsidRPr="007E6A05" w:rsidRDefault="0035166F" w:rsidP="0035166F">
            <w:pPr>
              <w:pStyle w:val="1TimesNewRoman12"/>
              <w:spacing w:before="0" w:after="0" w:line="240" w:lineRule="auto"/>
              <w:rPr>
                <w:sz w:val="20"/>
              </w:rPr>
            </w:pPr>
            <w:r w:rsidRPr="007E6A05">
              <w:rPr>
                <w:sz w:val="20"/>
              </w:rPr>
              <w:t>Пропаганда здорового образа жизни, увеличение доли информации, ориентированной на здоровый образ жизни, в общем объеме публикаций в информационном пространстве. Повышение интереса к спортивным мероприятиям, стимулирование населения к систематическим занятиям физической культурой и спортом, профилактика правонарушений</w:t>
            </w:r>
          </w:p>
        </w:tc>
      </w:tr>
      <w:tr w:rsidR="0035166F" w:rsidRPr="007E6A05" w14:paraId="1B645569" w14:textId="77777777" w:rsidTr="001A7146">
        <w:trPr>
          <w:trHeight w:val="20"/>
        </w:trPr>
        <w:tc>
          <w:tcPr>
            <w:tcW w:w="2407" w:type="dxa"/>
            <w:gridSpan w:val="4"/>
            <w:tcBorders>
              <w:top w:val="single" w:sz="4" w:space="0" w:color="auto"/>
              <w:left w:val="single" w:sz="4" w:space="0" w:color="auto"/>
              <w:bottom w:val="single" w:sz="4" w:space="0" w:color="auto"/>
              <w:right w:val="single" w:sz="4" w:space="0" w:color="auto"/>
            </w:tcBorders>
            <w:noWrap/>
            <w:hideMark/>
          </w:tcPr>
          <w:p w14:paraId="220FECAC" w14:textId="77777777" w:rsidR="0035166F" w:rsidRPr="007E6A05" w:rsidRDefault="0035166F" w:rsidP="0035166F">
            <w:pPr>
              <w:pStyle w:val="1TimesNewRoman12"/>
              <w:spacing w:before="0" w:after="0" w:line="240" w:lineRule="auto"/>
              <w:rPr>
                <w:sz w:val="20"/>
                <w:u w:val="single"/>
              </w:rPr>
            </w:pPr>
            <w:r w:rsidRPr="007E6A05">
              <w:rPr>
                <w:sz w:val="20"/>
              </w:rPr>
              <w:t xml:space="preserve">3.6. Организация и проведение мероприятий, направленных на профилактику наркомании, пропаганду здорового образа жизни на базе организаций социального обслуживания населения </w:t>
            </w:r>
            <w:proofErr w:type="spellStart"/>
            <w:r w:rsidRPr="007E6A05">
              <w:rPr>
                <w:sz w:val="20"/>
              </w:rPr>
              <w:t>Куйбыш</w:t>
            </w:r>
            <w:proofErr w:type="spellEnd"/>
            <w:r w:rsidRPr="007E6A05">
              <w:rPr>
                <w:sz w:val="20"/>
              </w:rPr>
              <w:t>-го района.</w:t>
            </w:r>
          </w:p>
        </w:tc>
        <w:tc>
          <w:tcPr>
            <w:tcW w:w="2653" w:type="dxa"/>
            <w:gridSpan w:val="2"/>
            <w:tcBorders>
              <w:top w:val="single" w:sz="4" w:space="0" w:color="auto"/>
              <w:left w:val="single" w:sz="4" w:space="0" w:color="auto"/>
              <w:bottom w:val="single" w:sz="4" w:space="0" w:color="auto"/>
              <w:right w:val="single" w:sz="4" w:space="0" w:color="auto"/>
            </w:tcBorders>
            <w:noWrap/>
            <w:hideMark/>
          </w:tcPr>
          <w:p w14:paraId="57F744B8" w14:textId="77777777" w:rsidR="0035166F" w:rsidRPr="007E6A05" w:rsidRDefault="0035166F" w:rsidP="0035166F">
            <w:pPr>
              <w:pStyle w:val="1TimesNewRoman12"/>
              <w:spacing w:before="0" w:after="0" w:line="240" w:lineRule="auto"/>
              <w:rPr>
                <w:sz w:val="20"/>
              </w:rPr>
            </w:pPr>
            <w:r w:rsidRPr="007E6A05">
              <w:rPr>
                <w:sz w:val="20"/>
              </w:rPr>
              <w:t>Вне программ</w:t>
            </w:r>
          </w:p>
        </w:tc>
        <w:tc>
          <w:tcPr>
            <w:tcW w:w="1843" w:type="dxa"/>
            <w:gridSpan w:val="2"/>
            <w:tcBorders>
              <w:top w:val="single" w:sz="4" w:space="0" w:color="auto"/>
              <w:left w:val="single" w:sz="4" w:space="0" w:color="auto"/>
              <w:bottom w:val="single" w:sz="4" w:space="0" w:color="auto"/>
              <w:right w:val="single" w:sz="4" w:space="0" w:color="auto"/>
            </w:tcBorders>
            <w:noWrap/>
            <w:hideMark/>
          </w:tcPr>
          <w:p w14:paraId="44143690" w14:textId="77777777" w:rsidR="0035166F" w:rsidRPr="007E6A05" w:rsidRDefault="0035166F" w:rsidP="0035166F">
            <w:pPr>
              <w:pStyle w:val="1TimesNewRoman12"/>
              <w:spacing w:before="0" w:after="0" w:line="240" w:lineRule="auto"/>
              <w:rPr>
                <w:sz w:val="20"/>
              </w:rPr>
            </w:pPr>
            <w:r w:rsidRPr="007E6A05">
              <w:rPr>
                <w:sz w:val="20"/>
              </w:rPr>
              <w:t>ООСОН</w:t>
            </w:r>
          </w:p>
        </w:tc>
        <w:tc>
          <w:tcPr>
            <w:tcW w:w="892" w:type="dxa"/>
            <w:gridSpan w:val="2"/>
            <w:tcBorders>
              <w:top w:val="single" w:sz="4" w:space="0" w:color="auto"/>
              <w:left w:val="single" w:sz="4" w:space="0" w:color="auto"/>
              <w:bottom w:val="single" w:sz="4" w:space="0" w:color="auto"/>
              <w:right w:val="single" w:sz="4" w:space="0" w:color="auto"/>
            </w:tcBorders>
            <w:noWrap/>
            <w:hideMark/>
          </w:tcPr>
          <w:p w14:paraId="567E057B" w14:textId="77777777" w:rsidR="0035166F" w:rsidRPr="007E6A05" w:rsidRDefault="0035166F" w:rsidP="0035166F">
            <w:pPr>
              <w:pStyle w:val="1TimesNewRoman12"/>
              <w:spacing w:before="0" w:after="0" w:line="240" w:lineRule="auto"/>
              <w:rPr>
                <w:sz w:val="20"/>
              </w:rPr>
            </w:pPr>
            <w:r w:rsidRPr="007E6A05">
              <w:rPr>
                <w:sz w:val="20"/>
              </w:rPr>
              <w:t>2026-2030</w:t>
            </w:r>
          </w:p>
          <w:p w14:paraId="3BA5315A"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hideMark/>
          </w:tcPr>
          <w:p w14:paraId="4B63123A" w14:textId="77777777" w:rsidR="0035166F" w:rsidRPr="007E6A05" w:rsidRDefault="0035166F" w:rsidP="0035166F">
            <w:pPr>
              <w:pStyle w:val="1TimesNewRoman12"/>
              <w:spacing w:before="0" w:after="0" w:line="240" w:lineRule="auto"/>
              <w:rPr>
                <w:sz w:val="20"/>
              </w:rPr>
            </w:pPr>
            <w:r w:rsidRPr="007E6A05">
              <w:rPr>
                <w:sz w:val="20"/>
              </w:rPr>
              <w:t xml:space="preserve">В рамках основной </w:t>
            </w:r>
            <w:proofErr w:type="spellStart"/>
            <w:r w:rsidRPr="007E6A05">
              <w:rPr>
                <w:sz w:val="20"/>
              </w:rPr>
              <w:t>деят-ти</w:t>
            </w:r>
            <w:proofErr w:type="spellEnd"/>
          </w:p>
        </w:tc>
        <w:tc>
          <w:tcPr>
            <w:tcW w:w="852" w:type="dxa"/>
            <w:tcBorders>
              <w:top w:val="single" w:sz="4" w:space="0" w:color="auto"/>
              <w:left w:val="single" w:sz="4" w:space="0" w:color="auto"/>
              <w:bottom w:val="single" w:sz="4" w:space="0" w:color="auto"/>
              <w:right w:val="single" w:sz="4" w:space="0" w:color="auto"/>
            </w:tcBorders>
          </w:tcPr>
          <w:p w14:paraId="32BF0E51" w14:textId="77777777" w:rsidR="0035166F" w:rsidRPr="007E6A05" w:rsidRDefault="0035166F" w:rsidP="0035166F">
            <w:pPr>
              <w:pStyle w:val="1TimesNewRoman12"/>
              <w:spacing w:before="0" w:after="0" w:line="240" w:lineRule="auto"/>
              <w:rPr>
                <w:sz w:val="20"/>
              </w:rPr>
            </w:pPr>
          </w:p>
        </w:tc>
        <w:tc>
          <w:tcPr>
            <w:tcW w:w="708" w:type="dxa"/>
            <w:tcBorders>
              <w:top w:val="single" w:sz="4" w:space="0" w:color="auto"/>
              <w:left w:val="single" w:sz="4" w:space="0" w:color="auto"/>
              <w:bottom w:val="single" w:sz="4" w:space="0" w:color="auto"/>
              <w:right w:val="single" w:sz="4" w:space="0" w:color="auto"/>
            </w:tcBorders>
            <w:hideMark/>
          </w:tcPr>
          <w:p w14:paraId="66950BB2" w14:textId="77777777" w:rsidR="0035166F" w:rsidRPr="007E6A05" w:rsidRDefault="0035166F" w:rsidP="0035166F">
            <w:pPr>
              <w:pStyle w:val="1TimesNewRoman12"/>
              <w:spacing w:before="0" w:after="0" w:line="240" w:lineRule="auto"/>
              <w:rPr>
                <w:sz w:val="20"/>
              </w:rPr>
            </w:pPr>
            <w:r w:rsidRPr="007E6A05">
              <w:rPr>
                <w:sz w:val="20"/>
              </w:rPr>
              <w:t xml:space="preserve">В рамках основной </w:t>
            </w:r>
            <w:proofErr w:type="spellStart"/>
            <w:r w:rsidRPr="007E6A05">
              <w:rPr>
                <w:sz w:val="20"/>
              </w:rPr>
              <w:t>деят</w:t>
            </w:r>
            <w:proofErr w:type="spellEnd"/>
            <w:r w:rsidRPr="007E6A05">
              <w:rPr>
                <w:sz w:val="20"/>
              </w:rPr>
              <w:t>-и</w:t>
            </w:r>
          </w:p>
        </w:tc>
        <w:tc>
          <w:tcPr>
            <w:tcW w:w="711" w:type="dxa"/>
            <w:tcBorders>
              <w:top w:val="single" w:sz="4" w:space="0" w:color="auto"/>
              <w:left w:val="single" w:sz="4" w:space="0" w:color="auto"/>
              <w:bottom w:val="single" w:sz="4" w:space="0" w:color="auto"/>
              <w:right w:val="single" w:sz="4" w:space="0" w:color="auto"/>
            </w:tcBorders>
          </w:tcPr>
          <w:p w14:paraId="7EEE966F" w14:textId="77777777" w:rsidR="0035166F" w:rsidRPr="007E6A05" w:rsidRDefault="0035166F" w:rsidP="0035166F">
            <w:pPr>
              <w:pStyle w:val="1TimesNewRoman12"/>
              <w:spacing w:before="0" w:after="0" w:line="240" w:lineRule="auto"/>
              <w:rPr>
                <w:sz w:val="20"/>
              </w:rPr>
            </w:pPr>
          </w:p>
        </w:tc>
        <w:tc>
          <w:tcPr>
            <w:tcW w:w="709" w:type="dxa"/>
            <w:tcBorders>
              <w:top w:val="single" w:sz="4" w:space="0" w:color="auto"/>
              <w:left w:val="single" w:sz="4" w:space="0" w:color="auto"/>
              <w:bottom w:val="single" w:sz="4" w:space="0" w:color="auto"/>
              <w:right w:val="single" w:sz="4" w:space="0" w:color="auto"/>
            </w:tcBorders>
            <w:hideMark/>
          </w:tcPr>
          <w:p w14:paraId="220E1A4F" w14:textId="77777777" w:rsidR="0035166F" w:rsidRPr="007E6A05" w:rsidRDefault="0035166F" w:rsidP="0035166F">
            <w:pPr>
              <w:pStyle w:val="1TimesNewRoman12"/>
              <w:spacing w:before="0" w:after="0" w:line="240" w:lineRule="auto"/>
              <w:rPr>
                <w:sz w:val="20"/>
              </w:rPr>
            </w:pPr>
            <w:r w:rsidRPr="007E6A05">
              <w:rPr>
                <w:sz w:val="20"/>
              </w:rPr>
              <w:t xml:space="preserve">В рамках основной </w:t>
            </w:r>
            <w:proofErr w:type="spellStart"/>
            <w:r w:rsidRPr="007E6A05">
              <w:rPr>
                <w:sz w:val="20"/>
              </w:rPr>
              <w:t>деят</w:t>
            </w:r>
            <w:proofErr w:type="spellEnd"/>
            <w:r w:rsidRPr="007E6A05">
              <w:rPr>
                <w:sz w:val="20"/>
              </w:rPr>
              <w:t>-и</w:t>
            </w:r>
          </w:p>
        </w:tc>
        <w:tc>
          <w:tcPr>
            <w:tcW w:w="709" w:type="dxa"/>
            <w:tcBorders>
              <w:top w:val="single" w:sz="4" w:space="0" w:color="auto"/>
              <w:left w:val="single" w:sz="4" w:space="0" w:color="auto"/>
              <w:bottom w:val="single" w:sz="4" w:space="0" w:color="auto"/>
              <w:right w:val="single" w:sz="4" w:space="0" w:color="auto"/>
            </w:tcBorders>
            <w:hideMark/>
          </w:tcPr>
          <w:p w14:paraId="12141774" w14:textId="77777777" w:rsidR="0035166F" w:rsidRPr="007E6A05" w:rsidRDefault="0035166F" w:rsidP="0035166F">
            <w:pPr>
              <w:pStyle w:val="1TimesNewRoman12"/>
              <w:spacing w:before="0" w:after="0" w:line="240" w:lineRule="auto"/>
              <w:rPr>
                <w:sz w:val="20"/>
              </w:rPr>
            </w:pPr>
            <w:r w:rsidRPr="007E6A05">
              <w:rPr>
                <w:sz w:val="20"/>
              </w:rPr>
              <w:t xml:space="preserve">В рамках основной </w:t>
            </w:r>
            <w:proofErr w:type="spellStart"/>
            <w:r w:rsidRPr="007E6A05">
              <w:rPr>
                <w:sz w:val="20"/>
              </w:rPr>
              <w:t>деят</w:t>
            </w:r>
            <w:proofErr w:type="spellEnd"/>
            <w:r w:rsidRPr="007E6A05">
              <w:rPr>
                <w:sz w:val="20"/>
              </w:rPr>
              <w:t>-и</w:t>
            </w:r>
          </w:p>
        </w:tc>
        <w:tc>
          <w:tcPr>
            <w:tcW w:w="2551" w:type="dxa"/>
            <w:tcBorders>
              <w:top w:val="single" w:sz="4" w:space="0" w:color="auto"/>
              <w:left w:val="single" w:sz="4" w:space="0" w:color="auto"/>
              <w:bottom w:val="single" w:sz="4" w:space="0" w:color="auto"/>
              <w:right w:val="single" w:sz="4" w:space="0" w:color="auto"/>
            </w:tcBorders>
            <w:noWrap/>
            <w:hideMark/>
          </w:tcPr>
          <w:p w14:paraId="27D46CF2" w14:textId="77777777" w:rsidR="0035166F" w:rsidRPr="007E6A05" w:rsidRDefault="0035166F" w:rsidP="0035166F">
            <w:pPr>
              <w:pStyle w:val="1TimesNewRoman12"/>
              <w:spacing w:before="0" w:after="0" w:line="240" w:lineRule="auto"/>
              <w:rPr>
                <w:sz w:val="20"/>
              </w:rPr>
            </w:pPr>
            <w:r w:rsidRPr="007E6A05">
              <w:rPr>
                <w:sz w:val="20"/>
              </w:rPr>
              <w:t>Снижение количества преступлений, совершенных в состоянии алкогольного (наркотического) опьянения</w:t>
            </w:r>
          </w:p>
        </w:tc>
      </w:tr>
      <w:tr w:rsidR="0035166F" w:rsidRPr="007E6A05" w14:paraId="61E10E71" w14:textId="77777777" w:rsidTr="001A7146">
        <w:trPr>
          <w:trHeight w:val="20"/>
        </w:trPr>
        <w:tc>
          <w:tcPr>
            <w:tcW w:w="2407" w:type="dxa"/>
            <w:gridSpan w:val="4"/>
            <w:tcBorders>
              <w:top w:val="single" w:sz="4" w:space="0" w:color="auto"/>
              <w:left w:val="single" w:sz="4" w:space="0" w:color="auto"/>
              <w:bottom w:val="single" w:sz="4" w:space="0" w:color="auto"/>
              <w:right w:val="single" w:sz="4" w:space="0" w:color="auto"/>
            </w:tcBorders>
            <w:noWrap/>
            <w:hideMark/>
          </w:tcPr>
          <w:p w14:paraId="732D5A49" w14:textId="77777777" w:rsidR="0035166F" w:rsidRPr="007E6A05" w:rsidRDefault="0035166F" w:rsidP="0035166F">
            <w:pPr>
              <w:pStyle w:val="1TimesNewRoman12"/>
              <w:spacing w:before="0" w:after="0" w:line="240" w:lineRule="auto"/>
              <w:rPr>
                <w:sz w:val="20"/>
              </w:rPr>
            </w:pPr>
            <w:r w:rsidRPr="007E6A05">
              <w:rPr>
                <w:sz w:val="20"/>
              </w:rPr>
              <w:t xml:space="preserve">3.7. Мероприятия по выявлению и уничтожению незаконных посевов </w:t>
            </w:r>
            <w:proofErr w:type="spellStart"/>
            <w:r w:rsidRPr="007E6A05">
              <w:rPr>
                <w:sz w:val="20"/>
              </w:rPr>
              <w:t>наркокультур</w:t>
            </w:r>
            <w:proofErr w:type="spellEnd"/>
          </w:p>
        </w:tc>
        <w:tc>
          <w:tcPr>
            <w:tcW w:w="2653" w:type="dxa"/>
            <w:gridSpan w:val="2"/>
            <w:tcBorders>
              <w:top w:val="single" w:sz="4" w:space="0" w:color="auto"/>
              <w:left w:val="single" w:sz="4" w:space="0" w:color="auto"/>
              <w:bottom w:val="single" w:sz="4" w:space="0" w:color="auto"/>
              <w:right w:val="single" w:sz="4" w:space="0" w:color="auto"/>
            </w:tcBorders>
            <w:noWrap/>
            <w:hideMark/>
          </w:tcPr>
          <w:p w14:paraId="2DED84C1" w14:textId="77777777" w:rsidR="0035166F" w:rsidRPr="007E6A05" w:rsidRDefault="0035166F" w:rsidP="0035166F">
            <w:pPr>
              <w:pStyle w:val="1TimesNewRoman12"/>
              <w:spacing w:before="0" w:after="0" w:line="240" w:lineRule="auto"/>
              <w:rPr>
                <w:sz w:val="20"/>
              </w:rPr>
            </w:pPr>
            <w:r w:rsidRPr="007E6A05">
              <w:rPr>
                <w:sz w:val="20"/>
              </w:rPr>
              <w:t>Вне программ</w:t>
            </w:r>
          </w:p>
        </w:tc>
        <w:tc>
          <w:tcPr>
            <w:tcW w:w="1843" w:type="dxa"/>
            <w:gridSpan w:val="2"/>
            <w:tcBorders>
              <w:top w:val="single" w:sz="4" w:space="0" w:color="auto"/>
              <w:left w:val="single" w:sz="4" w:space="0" w:color="auto"/>
              <w:bottom w:val="single" w:sz="4" w:space="0" w:color="auto"/>
              <w:right w:val="single" w:sz="4" w:space="0" w:color="auto"/>
            </w:tcBorders>
            <w:noWrap/>
            <w:hideMark/>
          </w:tcPr>
          <w:p w14:paraId="0C0A98B0" w14:textId="77777777" w:rsidR="0035166F" w:rsidRPr="007E6A05" w:rsidRDefault="0035166F" w:rsidP="0035166F">
            <w:pPr>
              <w:pStyle w:val="1TimesNewRoman12"/>
              <w:spacing w:before="0" w:after="0" w:line="240" w:lineRule="auto"/>
              <w:rPr>
                <w:sz w:val="20"/>
              </w:rPr>
            </w:pPr>
            <w:r w:rsidRPr="007E6A05">
              <w:rPr>
                <w:sz w:val="20"/>
              </w:rPr>
              <w:t xml:space="preserve">взаимодействии </w:t>
            </w:r>
          </w:p>
          <w:p w14:paraId="0D9050BD" w14:textId="77777777" w:rsidR="0035166F" w:rsidRPr="007E6A05" w:rsidRDefault="0035166F" w:rsidP="0035166F">
            <w:pPr>
              <w:pStyle w:val="1TimesNewRoman12"/>
              <w:spacing w:before="0" w:after="0" w:line="240" w:lineRule="auto"/>
              <w:rPr>
                <w:sz w:val="20"/>
              </w:rPr>
            </w:pPr>
            <w:r w:rsidRPr="007E6A05">
              <w:rPr>
                <w:sz w:val="20"/>
              </w:rPr>
              <w:t> ОМС с МО МВД</w:t>
            </w:r>
          </w:p>
          <w:p w14:paraId="747609FF" w14:textId="77777777" w:rsidR="0035166F" w:rsidRPr="007E6A05" w:rsidRDefault="0035166F" w:rsidP="0035166F">
            <w:pPr>
              <w:pStyle w:val="1TimesNewRoman12"/>
              <w:spacing w:before="0" w:after="0" w:line="240" w:lineRule="auto"/>
              <w:rPr>
                <w:sz w:val="20"/>
              </w:rPr>
            </w:pPr>
            <w:r w:rsidRPr="007E6A05">
              <w:rPr>
                <w:sz w:val="20"/>
              </w:rPr>
              <w:t>России «Куйбышевский»</w:t>
            </w:r>
          </w:p>
        </w:tc>
        <w:tc>
          <w:tcPr>
            <w:tcW w:w="892" w:type="dxa"/>
            <w:gridSpan w:val="2"/>
            <w:tcBorders>
              <w:top w:val="single" w:sz="4" w:space="0" w:color="auto"/>
              <w:left w:val="single" w:sz="4" w:space="0" w:color="auto"/>
              <w:bottom w:val="single" w:sz="4" w:space="0" w:color="auto"/>
              <w:right w:val="single" w:sz="4" w:space="0" w:color="auto"/>
            </w:tcBorders>
            <w:noWrap/>
            <w:hideMark/>
          </w:tcPr>
          <w:p w14:paraId="6F6A6356" w14:textId="77777777" w:rsidR="0035166F" w:rsidRPr="007E6A05" w:rsidRDefault="0035166F" w:rsidP="0035166F">
            <w:pPr>
              <w:pStyle w:val="1TimesNewRoman12"/>
              <w:spacing w:before="0" w:after="0" w:line="240" w:lineRule="auto"/>
              <w:rPr>
                <w:sz w:val="20"/>
              </w:rPr>
            </w:pPr>
            <w:r w:rsidRPr="007E6A05">
              <w:rPr>
                <w:sz w:val="20"/>
              </w:rPr>
              <w:t>2026-2030</w:t>
            </w:r>
          </w:p>
          <w:p w14:paraId="5F71C311"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hideMark/>
          </w:tcPr>
          <w:p w14:paraId="2A554183"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852" w:type="dxa"/>
            <w:tcBorders>
              <w:top w:val="single" w:sz="4" w:space="0" w:color="auto"/>
              <w:left w:val="single" w:sz="4" w:space="0" w:color="auto"/>
              <w:bottom w:val="single" w:sz="4" w:space="0" w:color="auto"/>
              <w:right w:val="single" w:sz="4" w:space="0" w:color="auto"/>
            </w:tcBorders>
          </w:tcPr>
          <w:p w14:paraId="23BF0C5E" w14:textId="77777777" w:rsidR="0035166F" w:rsidRPr="007E6A05" w:rsidRDefault="0035166F" w:rsidP="0035166F">
            <w:pPr>
              <w:pStyle w:val="1TimesNewRoman12"/>
              <w:spacing w:before="0" w:after="0" w:line="240" w:lineRule="auto"/>
              <w:rPr>
                <w:sz w:val="20"/>
              </w:rPr>
            </w:pPr>
          </w:p>
        </w:tc>
        <w:tc>
          <w:tcPr>
            <w:tcW w:w="708" w:type="dxa"/>
            <w:tcBorders>
              <w:top w:val="single" w:sz="4" w:space="0" w:color="auto"/>
              <w:left w:val="single" w:sz="4" w:space="0" w:color="auto"/>
              <w:bottom w:val="single" w:sz="4" w:space="0" w:color="auto"/>
              <w:right w:val="single" w:sz="4" w:space="0" w:color="auto"/>
            </w:tcBorders>
            <w:hideMark/>
          </w:tcPr>
          <w:p w14:paraId="734A3A74" w14:textId="77777777" w:rsidR="0035166F" w:rsidRPr="007E6A05" w:rsidRDefault="0035166F" w:rsidP="0035166F">
            <w:pPr>
              <w:pStyle w:val="1TimesNewRoman12"/>
              <w:spacing w:before="0" w:after="0" w:line="240" w:lineRule="auto"/>
              <w:rPr>
                <w:sz w:val="20"/>
              </w:rPr>
            </w:pPr>
            <w:r w:rsidRPr="007E6A05">
              <w:rPr>
                <w:sz w:val="20"/>
              </w:rPr>
              <w:t xml:space="preserve">В рамках основной </w:t>
            </w:r>
            <w:proofErr w:type="spellStart"/>
            <w:r w:rsidRPr="007E6A05">
              <w:rPr>
                <w:sz w:val="20"/>
              </w:rPr>
              <w:t>деят</w:t>
            </w:r>
            <w:proofErr w:type="spellEnd"/>
            <w:r w:rsidRPr="007E6A05">
              <w:rPr>
                <w:sz w:val="20"/>
              </w:rPr>
              <w:t>-и</w:t>
            </w:r>
          </w:p>
        </w:tc>
        <w:tc>
          <w:tcPr>
            <w:tcW w:w="711" w:type="dxa"/>
            <w:tcBorders>
              <w:top w:val="single" w:sz="4" w:space="0" w:color="auto"/>
              <w:left w:val="single" w:sz="4" w:space="0" w:color="auto"/>
              <w:bottom w:val="single" w:sz="4" w:space="0" w:color="auto"/>
              <w:right w:val="single" w:sz="4" w:space="0" w:color="auto"/>
            </w:tcBorders>
          </w:tcPr>
          <w:p w14:paraId="01B158D9" w14:textId="77777777" w:rsidR="0035166F" w:rsidRPr="007E6A05" w:rsidRDefault="0035166F" w:rsidP="0035166F">
            <w:pPr>
              <w:pStyle w:val="1TimesNewRoman12"/>
              <w:spacing w:before="0" w:after="0" w:line="240" w:lineRule="auto"/>
              <w:rPr>
                <w:sz w:val="20"/>
              </w:rPr>
            </w:pPr>
          </w:p>
        </w:tc>
        <w:tc>
          <w:tcPr>
            <w:tcW w:w="709" w:type="dxa"/>
            <w:tcBorders>
              <w:top w:val="single" w:sz="4" w:space="0" w:color="auto"/>
              <w:left w:val="single" w:sz="4" w:space="0" w:color="auto"/>
              <w:bottom w:val="single" w:sz="4" w:space="0" w:color="auto"/>
              <w:right w:val="single" w:sz="4" w:space="0" w:color="auto"/>
            </w:tcBorders>
            <w:hideMark/>
          </w:tcPr>
          <w:p w14:paraId="0BAA351B" w14:textId="77777777" w:rsidR="0035166F" w:rsidRPr="007E6A05" w:rsidRDefault="0035166F" w:rsidP="0035166F">
            <w:pPr>
              <w:pStyle w:val="1TimesNewRoman12"/>
              <w:spacing w:before="0" w:after="0" w:line="240" w:lineRule="auto"/>
              <w:rPr>
                <w:sz w:val="20"/>
              </w:rPr>
            </w:pPr>
            <w:r w:rsidRPr="007E6A05">
              <w:rPr>
                <w:sz w:val="20"/>
              </w:rPr>
              <w:t xml:space="preserve">В рамках основной </w:t>
            </w:r>
            <w:proofErr w:type="spellStart"/>
            <w:r w:rsidRPr="007E6A05">
              <w:rPr>
                <w:sz w:val="20"/>
              </w:rPr>
              <w:t>деят</w:t>
            </w:r>
            <w:proofErr w:type="spellEnd"/>
            <w:r w:rsidRPr="007E6A05">
              <w:rPr>
                <w:sz w:val="20"/>
              </w:rPr>
              <w:t>-и</w:t>
            </w:r>
          </w:p>
        </w:tc>
        <w:tc>
          <w:tcPr>
            <w:tcW w:w="709" w:type="dxa"/>
            <w:tcBorders>
              <w:top w:val="single" w:sz="4" w:space="0" w:color="auto"/>
              <w:left w:val="single" w:sz="4" w:space="0" w:color="auto"/>
              <w:bottom w:val="single" w:sz="4" w:space="0" w:color="auto"/>
              <w:right w:val="single" w:sz="4" w:space="0" w:color="auto"/>
            </w:tcBorders>
            <w:hideMark/>
          </w:tcPr>
          <w:p w14:paraId="1BC41019" w14:textId="77777777" w:rsidR="0035166F" w:rsidRPr="007E6A05" w:rsidRDefault="0035166F" w:rsidP="0035166F">
            <w:pPr>
              <w:pStyle w:val="1TimesNewRoman12"/>
              <w:spacing w:before="0" w:after="0" w:line="240" w:lineRule="auto"/>
              <w:rPr>
                <w:sz w:val="20"/>
              </w:rPr>
            </w:pPr>
            <w:r w:rsidRPr="007E6A05">
              <w:rPr>
                <w:sz w:val="20"/>
              </w:rPr>
              <w:t xml:space="preserve">В рамках основной </w:t>
            </w:r>
            <w:proofErr w:type="spellStart"/>
            <w:r w:rsidRPr="007E6A05">
              <w:rPr>
                <w:sz w:val="20"/>
              </w:rPr>
              <w:t>деят</w:t>
            </w:r>
            <w:proofErr w:type="spellEnd"/>
            <w:r w:rsidRPr="007E6A05">
              <w:rPr>
                <w:sz w:val="20"/>
              </w:rPr>
              <w:t>-и</w:t>
            </w:r>
          </w:p>
        </w:tc>
        <w:tc>
          <w:tcPr>
            <w:tcW w:w="2551" w:type="dxa"/>
            <w:tcBorders>
              <w:top w:val="single" w:sz="4" w:space="0" w:color="auto"/>
              <w:left w:val="single" w:sz="4" w:space="0" w:color="auto"/>
              <w:bottom w:val="single" w:sz="4" w:space="0" w:color="auto"/>
              <w:right w:val="single" w:sz="4" w:space="0" w:color="auto"/>
            </w:tcBorders>
            <w:noWrap/>
            <w:hideMark/>
          </w:tcPr>
          <w:p w14:paraId="4BAA5DE6" w14:textId="77777777" w:rsidR="0035166F" w:rsidRPr="007E6A05" w:rsidRDefault="0035166F" w:rsidP="0035166F">
            <w:pPr>
              <w:pStyle w:val="1TimesNewRoman12"/>
              <w:spacing w:before="0" w:after="0" w:line="240" w:lineRule="auto"/>
              <w:rPr>
                <w:sz w:val="20"/>
              </w:rPr>
            </w:pPr>
            <w:r w:rsidRPr="007E6A05">
              <w:rPr>
                <w:sz w:val="20"/>
              </w:rPr>
              <w:t>Снижение количества преступлений, совершенных в состоянии алкогольного (наркотического) опьянения</w:t>
            </w:r>
          </w:p>
        </w:tc>
      </w:tr>
      <w:tr w:rsidR="0035166F" w:rsidRPr="007E6A05" w14:paraId="3DC51953" w14:textId="77777777" w:rsidTr="001A7146">
        <w:trPr>
          <w:trHeight w:val="20"/>
        </w:trPr>
        <w:tc>
          <w:tcPr>
            <w:tcW w:w="2407" w:type="dxa"/>
            <w:gridSpan w:val="4"/>
            <w:tcBorders>
              <w:top w:val="single" w:sz="4" w:space="0" w:color="auto"/>
              <w:left w:val="single" w:sz="4" w:space="0" w:color="auto"/>
              <w:bottom w:val="single" w:sz="4" w:space="0" w:color="auto"/>
              <w:right w:val="single" w:sz="4" w:space="0" w:color="auto"/>
            </w:tcBorders>
            <w:noWrap/>
          </w:tcPr>
          <w:p w14:paraId="11F3EAF5" w14:textId="77777777" w:rsidR="0035166F" w:rsidRPr="007E6A05" w:rsidRDefault="0035166F" w:rsidP="0035166F">
            <w:pPr>
              <w:pStyle w:val="1TimesNewRoman12"/>
              <w:spacing w:before="0" w:after="0" w:line="240" w:lineRule="auto"/>
              <w:rPr>
                <w:sz w:val="20"/>
              </w:rPr>
            </w:pPr>
          </w:p>
        </w:tc>
        <w:tc>
          <w:tcPr>
            <w:tcW w:w="2653" w:type="dxa"/>
            <w:gridSpan w:val="2"/>
            <w:tcBorders>
              <w:top w:val="single" w:sz="4" w:space="0" w:color="auto"/>
              <w:left w:val="single" w:sz="4" w:space="0" w:color="auto"/>
              <w:bottom w:val="single" w:sz="4" w:space="0" w:color="auto"/>
              <w:right w:val="single" w:sz="4" w:space="0" w:color="auto"/>
            </w:tcBorders>
            <w:noWrap/>
          </w:tcPr>
          <w:p w14:paraId="55896DAD" w14:textId="77777777" w:rsidR="0035166F" w:rsidRPr="007E6A05" w:rsidRDefault="0035166F" w:rsidP="0035166F">
            <w:pPr>
              <w:pStyle w:val="1TimesNewRoman12"/>
              <w:spacing w:before="0" w:after="0" w:line="240" w:lineRule="auto"/>
              <w:rPr>
                <w:sz w:val="20"/>
              </w:rPr>
            </w:pPr>
          </w:p>
        </w:tc>
        <w:tc>
          <w:tcPr>
            <w:tcW w:w="1843" w:type="dxa"/>
            <w:gridSpan w:val="2"/>
            <w:tcBorders>
              <w:top w:val="single" w:sz="4" w:space="0" w:color="auto"/>
              <w:left w:val="single" w:sz="4" w:space="0" w:color="auto"/>
              <w:bottom w:val="single" w:sz="4" w:space="0" w:color="auto"/>
              <w:right w:val="single" w:sz="4" w:space="0" w:color="auto"/>
            </w:tcBorders>
            <w:noWrap/>
          </w:tcPr>
          <w:p w14:paraId="14417A4A" w14:textId="77777777" w:rsidR="0035166F" w:rsidRPr="007E6A05" w:rsidRDefault="0035166F" w:rsidP="0035166F">
            <w:pPr>
              <w:pStyle w:val="1TimesNewRoman12"/>
              <w:spacing w:before="0" w:after="0" w:line="240" w:lineRule="auto"/>
              <w:rPr>
                <w:sz w:val="20"/>
              </w:rPr>
            </w:pPr>
          </w:p>
        </w:tc>
        <w:tc>
          <w:tcPr>
            <w:tcW w:w="892" w:type="dxa"/>
            <w:gridSpan w:val="2"/>
            <w:tcBorders>
              <w:top w:val="single" w:sz="4" w:space="0" w:color="auto"/>
              <w:left w:val="single" w:sz="4" w:space="0" w:color="auto"/>
              <w:bottom w:val="single" w:sz="4" w:space="0" w:color="auto"/>
              <w:right w:val="single" w:sz="4" w:space="0" w:color="auto"/>
            </w:tcBorders>
            <w:noWrap/>
          </w:tcPr>
          <w:p w14:paraId="2EFD26B3" w14:textId="77777777" w:rsidR="0035166F" w:rsidRPr="007E6A05" w:rsidRDefault="0035166F" w:rsidP="0035166F">
            <w:pPr>
              <w:pStyle w:val="1TimesNewRoman12"/>
              <w:spacing w:before="0" w:after="0" w:line="240" w:lineRule="auto"/>
              <w:rPr>
                <w:sz w:val="20"/>
              </w:rPr>
            </w:pPr>
          </w:p>
        </w:tc>
        <w:tc>
          <w:tcPr>
            <w:tcW w:w="991" w:type="dxa"/>
            <w:tcBorders>
              <w:top w:val="single" w:sz="4" w:space="0" w:color="auto"/>
              <w:left w:val="single" w:sz="4" w:space="0" w:color="auto"/>
              <w:bottom w:val="single" w:sz="4" w:space="0" w:color="auto"/>
              <w:right w:val="single" w:sz="4" w:space="0" w:color="auto"/>
            </w:tcBorders>
          </w:tcPr>
          <w:p w14:paraId="40C2753F" w14:textId="77777777" w:rsidR="0035166F" w:rsidRPr="007E6A05" w:rsidRDefault="0035166F" w:rsidP="0035166F">
            <w:pPr>
              <w:pStyle w:val="1TimesNewRoman12"/>
              <w:spacing w:before="0" w:after="0" w:line="240" w:lineRule="auto"/>
              <w:rPr>
                <w:sz w:val="20"/>
              </w:rPr>
            </w:pPr>
          </w:p>
        </w:tc>
        <w:tc>
          <w:tcPr>
            <w:tcW w:w="852" w:type="dxa"/>
            <w:tcBorders>
              <w:top w:val="single" w:sz="4" w:space="0" w:color="auto"/>
              <w:left w:val="single" w:sz="4" w:space="0" w:color="auto"/>
              <w:bottom w:val="single" w:sz="4" w:space="0" w:color="auto"/>
              <w:right w:val="single" w:sz="4" w:space="0" w:color="auto"/>
            </w:tcBorders>
          </w:tcPr>
          <w:p w14:paraId="7F18D204" w14:textId="77777777" w:rsidR="0035166F" w:rsidRPr="007E6A05" w:rsidRDefault="0035166F" w:rsidP="0035166F">
            <w:pPr>
              <w:pStyle w:val="1TimesNewRoman12"/>
              <w:spacing w:before="0" w:after="0" w:line="240" w:lineRule="auto"/>
              <w:rPr>
                <w:sz w:val="20"/>
              </w:rPr>
            </w:pPr>
          </w:p>
        </w:tc>
        <w:tc>
          <w:tcPr>
            <w:tcW w:w="708" w:type="dxa"/>
            <w:tcBorders>
              <w:top w:val="single" w:sz="4" w:space="0" w:color="auto"/>
              <w:left w:val="single" w:sz="4" w:space="0" w:color="auto"/>
              <w:bottom w:val="single" w:sz="4" w:space="0" w:color="auto"/>
              <w:right w:val="single" w:sz="4" w:space="0" w:color="auto"/>
            </w:tcBorders>
          </w:tcPr>
          <w:p w14:paraId="763DE560" w14:textId="77777777" w:rsidR="0035166F" w:rsidRPr="007E6A05" w:rsidRDefault="0035166F" w:rsidP="0035166F">
            <w:pPr>
              <w:pStyle w:val="1TimesNewRoman12"/>
              <w:spacing w:before="0" w:after="0" w:line="240" w:lineRule="auto"/>
              <w:rPr>
                <w:sz w:val="20"/>
              </w:rPr>
            </w:pPr>
          </w:p>
        </w:tc>
        <w:tc>
          <w:tcPr>
            <w:tcW w:w="711" w:type="dxa"/>
            <w:tcBorders>
              <w:top w:val="single" w:sz="4" w:space="0" w:color="auto"/>
              <w:left w:val="single" w:sz="4" w:space="0" w:color="auto"/>
              <w:bottom w:val="single" w:sz="4" w:space="0" w:color="auto"/>
              <w:right w:val="single" w:sz="4" w:space="0" w:color="auto"/>
            </w:tcBorders>
          </w:tcPr>
          <w:p w14:paraId="3F9592E1" w14:textId="77777777" w:rsidR="0035166F" w:rsidRPr="007E6A05" w:rsidRDefault="0035166F" w:rsidP="0035166F">
            <w:pPr>
              <w:pStyle w:val="1TimesNewRoman12"/>
              <w:spacing w:before="0" w:after="0" w:line="240" w:lineRule="auto"/>
              <w:rPr>
                <w:sz w:val="20"/>
              </w:rPr>
            </w:pPr>
          </w:p>
        </w:tc>
        <w:tc>
          <w:tcPr>
            <w:tcW w:w="709" w:type="dxa"/>
            <w:tcBorders>
              <w:top w:val="single" w:sz="4" w:space="0" w:color="auto"/>
              <w:left w:val="single" w:sz="4" w:space="0" w:color="auto"/>
              <w:bottom w:val="single" w:sz="4" w:space="0" w:color="auto"/>
              <w:right w:val="single" w:sz="4" w:space="0" w:color="auto"/>
            </w:tcBorders>
          </w:tcPr>
          <w:p w14:paraId="68309714" w14:textId="77777777" w:rsidR="0035166F" w:rsidRPr="007E6A05" w:rsidRDefault="0035166F" w:rsidP="0035166F">
            <w:pPr>
              <w:pStyle w:val="1TimesNewRoman12"/>
              <w:spacing w:before="0" w:after="0" w:line="240" w:lineRule="auto"/>
              <w:rPr>
                <w:sz w:val="20"/>
              </w:rPr>
            </w:pPr>
          </w:p>
        </w:tc>
        <w:tc>
          <w:tcPr>
            <w:tcW w:w="709" w:type="dxa"/>
            <w:tcBorders>
              <w:top w:val="single" w:sz="4" w:space="0" w:color="auto"/>
              <w:left w:val="single" w:sz="4" w:space="0" w:color="auto"/>
              <w:bottom w:val="single" w:sz="4" w:space="0" w:color="auto"/>
              <w:right w:val="single" w:sz="4" w:space="0" w:color="auto"/>
            </w:tcBorders>
          </w:tcPr>
          <w:p w14:paraId="2B20D633" w14:textId="77777777" w:rsidR="0035166F" w:rsidRPr="007E6A05" w:rsidRDefault="0035166F" w:rsidP="0035166F">
            <w:pPr>
              <w:pStyle w:val="1TimesNewRoman12"/>
              <w:spacing w:before="0" w:after="0" w:line="240" w:lineRule="auto"/>
              <w:rPr>
                <w:sz w:val="20"/>
              </w:rPr>
            </w:pPr>
          </w:p>
        </w:tc>
        <w:tc>
          <w:tcPr>
            <w:tcW w:w="2551" w:type="dxa"/>
            <w:tcBorders>
              <w:top w:val="single" w:sz="4" w:space="0" w:color="auto"/>
              <w:left w:val="single" w:sz="4" w:space="0" w:color="auto"/>
              <w:bottom w:val="single" w:sz="4" w:space="0" w:color="auto"/>
              <w:right w:val="single" w:sz="4" w:space="0" w:color="auto"/>
            </w:tcBorders>
            <w:noWrap/>
          </w:tcPr>
          <w:p w14:paraId="25C626A4" w14:textId="77777777" w:rsidR="0035166F" w:rsidRPr="007E6A05" w:rsidRDefault="0035166F" w:rsidP="0035166F">
            <w:pPr>
              <w:pStyle w:val="1TimesNewRoman12"/>
              <w:spacing w:before="0" w:after="0" w:line="240" w:lineRule="auto"/>
              <w:rPr>
                <w:sz w:val="20"/>
              </w:rPr>
            </w:pPr>
          </w:p>
        </w:tc>
      </w:tr>
      <w:tr w:rsidR="0035166F" w:rsidRPr="007E6A05" w14:paraId="27E4739D" w14:textId="77777777" w:rsidTr="001A7146">
        <w:trPr>
          <w:trHeight w:val="20"/>
        </w:trPr>
        <w:tc>
          <w:tcPr>
            <w:tcW w:w="7795" w:type="dxa"/>
            <w:gridSpan w:val="10"/>
            <w:tcBorders>
              <w:top w:val="single" w:sz="4" w:space="0" w:color="auto"/>
              <w:left w:val="single" w:sz="4" w:space="0" w:color="auto"/>
              <w:bottom w:val="single" w:sz="4" w:space="0" w:color="auto"/>
              <w:right w:val="single" w:sz="4" w:space="0" w:color="auto"/>
            </w:tcBorders>
            <w:noWrap/>
            <w:hideMark/>
          </w:tcPr>
          <w:p w14:paraId="4D696463" w14:textId="77777777" w:rsidR="0035166F" w:rsidRPr="007E6A05" w:rsidRDefault="0035166F" w:rsidP="0035166F">
            <w:pPr>
              <w:pStyle w:val="1TimesNewRoman12"/>
              <w:spacing w:before="0" w:after="0" w:line="240" w:lineRule="auto"/>
              <w:rPr>
                <w:sz w:val="20"/>
              </w:rPr>
            </w:pPr>
            <w:r w:rsidRPr="007E6A05">
              <w:rPr>
                <w:sz w:val="20"/>
              </w:rPr>
              <w:t>Итого по задаче 3</w:t>
            </w:r>
          </w:p>
        </w:tc>
        <w:tc>
          <w:tcPr>
            <w:tcW w:w="991" w:type="dxa"/>
            <w:tcBorders>
              <w:top w:val="single" w:sz="4" w:space="0" w:color="auto"/>
              <w:left w:val="single" w:sz="4" w:space="0" w:color="auto"/>
              <w:bottom w:val="single" w:sz="4" w:space="0" w:color="auto"/>
              <w:right w:val="single" w:sz="4" w:space="0" w:color="auto"/>
            </w:tcBorders>
          </w:tcPr>
          <w:p w14:paraId="5F3CFEA2" w14:textId="77777777" w:rsidR="0035166F" w:rsidRPr="007E6A05" w:rsidRDefault="0035166F" w:rsidP="0035166F">
            <w:pPr>
              <w:pStyle w:val="1TimesNewRoman12"/>
              <w:spacing w:before="0" w:after="0" w:line="240" w:lineRule="auto"/>
              <w:rPr>
                <w:sz w:val="20"/>
              </w:rPr>
            </w:pPr>
          </w:p>
        </w:tc>
        <w:tc>
          <w:tcPr>
            <w:tcW w:w="852" w:type="dxa"/>
            <w:tcBorders>
              <w:top w:val="single" w:sz="4" w:space="0" w:color="auto"/>
              <w:left w:val="single" w:sz="4" w:space="0" w:color="auto"/>
              <w:bottom w:val="single" w:sz="4" w:space="0" w:color="auto"/>
              <w:right w:val="single" w:sz="4" w:space="0" w:color="auto"/>
            </w:tcBorders>
          </w:tcPr>
          <w:p w14:paraId="4201706E" w14:textId="77777777" w:rsidR="0035166F" w:rsidRPr="007E6A05" w:rsidRDefault="0035166F" w:rsidP="0035166F">
            <w:pPr>
              <w:pStyle w:val="1TimesNewRoman12"/>
              <w:spacing w:before="0" w:after="0" w:line="240" w:lineRule="auto"/>
              <w:rPr>
                <w:sz w:val="20"/>
              </w:rPr>
            </w:pPr>
          </w:p>
        </w:tc>
        <w:tc>
          <w:tcPr>
            <w:tcW w:w="708" w:type="dxa"/>
            <w:tcBorders>
              <w:top w:val="single" w:sz="4" w:space="0" w:color="auto"/>
              <w:left w:val="single" w:sz="4" w:space="0" w:color="auto"/>
              <w:bottom w:val="single" w:sz="4" w:space="0" w:color="auto"/>
              <w:right w:val="single" w:sz="4" w:space="0" w:color="auto"/>
            </w:tcBorders>
          </w:tcPr>
          <w:p w14:paraId="4C431529" w14:textId="77777777" w:rsidR="0035166F" w:rsidRPr="007E6A05" w:rsidRDefault="0035166F" w:rsidP="0035166F">
            <w:pPr>
              <w:pStyle w:val="1TimesNewRoman12"/>
              <w:spacing w:before="0" w:after="0" w:line="240" w:lineRule="auto"/>
              <w:rPr>
                <w:sz w:val="20"/>
              </w:rPr>
            </w:pPr>
          </w:p>
        </w:tc>
        <w:tc>
          <w:tcPr>
            <w:tcW w:w="711" w:type="dxa"/>
            <w:tcBorders>
              <w:top w:val="single" w:sz="4" w:space="0" w:color="auto"/>
              <w:left w:val="single" w:sz="4" w:space="0" w:color="auto"/>
              <w:bottom w:val="single" w:sz="4" w:space="0" w:color="auto"/>
              <w:right w:val="single" w:sz="4" w:space="0" w:color="auto"/>
            </w:tcBorders>
          </w:tcPr>
          <w:p w14:paraId="448FA0A2" w14:textId="77777777" w:rsidR="0035166F" w:rsidRPr="007E6A05" w:rsidRDefault="0035166F" w:rsidP="0035166F">
            <w:pPr>
              <w:pStyle w:val="1TimesNewRoman12"/>
              <w:spacing w:before="0" w:after="0" w:line="240" w:lineRule="auto"/>
              <w:rPr>
                <w:sz w:val="20"/>
              </w:rPr>
            </w:pPr>
          </w:p>
        </w:tc>
        <w:tc>
          <w:tcPr>
            <w:tcW w:w="709" w:type="dxa"/>
            <w:tcBorders>
              <w:top w:val="single" w:sz="4" w:space="0" w:color="auto"/>
              <w:left w:val="single" w:sz="4" w:space="0" w:color="auto"/>
              <w:bottom w:val="single" w:sz="4" w:space="0" w:color="auto"/>
              <w:right w:val="single" w:sz="4" w:space="0" w:color="auto"/>
            </w:tcBorders>
          </w:tcPr>
          <w:p w14:paraId="55123F6A" w14:textId="77777777" w:rsidR="0035166F" w:rsidRPr="007E6A05" w:rsidRDefault="0035166F" w:rsidP="0035166F">
            <w:pPr>
              <w:pStyle w:val="1TimesNewRoman12"/>
              <w:spacing w:before="0" w:after="0" w:line="240" w:lineRule="auto"/>
              <w:rPr>
                <w:sz w:val="20"/>
              </w:rPr>
            </w:pPr>
          </w:p>
        </w:tc>
        <w:tc>
          <w:tcPr>
            <w:tcW w:w="709" w:type="dxa"/>
            <w:tcBorders>
              <w:top w:val="single" w:sz="4" w:space="0" w:color="auto"/>
              <w:left w:val="single" w:sz="4" w:space="0" w:color="auto"/>
              <w:bottom w:val="single" w:sz="4" w:space="0" w:color="auto"/>
              <w:right w:val="single" w:sz="4" w:space="0" w:color="auto"/>
            </w:tcBorders>
          </w:tcPr>
          <w:p w14:paraId="3817BA2C" w14:textId="77777777" w:rsidR="0035166F" w:rsidRPr="007E6A05" w:rsidRDefault="0035166F" w:rsidP="0035166F">
            <w:pPr>
              <w:pStyle w:val="1TimesNewRoman12"/>
              <w:spacing w:before="0" w:after="0" w:line="240" w:lineRule="auto"/>
              <w:rPr>
                <w:sz w:val="20"/>
              </w:rPr>
            </w:pPr>
          </w:p>
        </w:tc>
        <w:tc>
          <w:tcPr>
            <w:tcW w:w="2551" w:type="dxa"/>
            <w:tcBorders>
              <w:top w:val="single" w:sz="4" w:space="0" w:color="auto"/>
              <w:left w:val="single" w:sz="4" w:space="0" w:color="auto"/>
              <w:bottom w:val="single" w:sz="4" w:space="0" w:color="auto"/>
              <w:right w:val="single" w:sz="4" w:space="0" w:color="auto"/>
            </w:tcBorders>
            <w:noWrap/>
          </w:tcPr>
          <w:p w14:paraId="014DFCB6" w14:textId="77777777" w:rsidR="0035166F" w:rsidRPr="007E6A05" w:rsidRDefault="0035166F" w:rsidP="0035166F">
            <w:pPr>
              <w:pStyle w:val="1TimesNewRoman12"/>
              <w:spacing w:before="0" w:after="0" w:line="240" w:lineRule="auto"/>
              <w:rPr>
                <w:sz w:val="20"/>
              </w:rPr>
            </w:pPr>
          </w:p>
        </w:tc>
      </w:tr>
      <w:tr w:rsidR="0035166F" w:rsidRPr="007E6A05" w14:paraId="1A141EA9" w14:textId="77777777" w:rsidTr="001A7146">
        <w:trPr>
          <w:trHeight w:val="20"/>
        </w:trPr>
        <w:tc>
          <w:tcPr>
            <w:tcW w:w="281" w:type="dxa"/>
            <w:tcBorders>
              <w:top w:val="single" w:sz="4" w:space="0" w:color="auto"/>
              <w:left w:val="single" w:sz="4" w:space="0" w:color="auto"/>
              <w:bottom w:val="single" w:sz="4" w:space="0" w:color="auto"/>
              <w:right w:val="single" w:sz="4" w:space="0" w:color="auto"/>
            </w:tcBorders>
          </w:tcPr>
          <w:p w14:paraId="023408EF" w14:textId="77777777" w:rsidR="0035166F" w:rsidRPr="007E6A05" w:rsidRDefault="0035166F" w:rsidP="0035166F">
            <w:pPr>
              <w:pStyle w:val="1TimesNewRoman12"/>
              <w:spacing w:before="0" w:after="0" w:line="240" w:lineRule="auto"/>
              <w:rPr>
                <w:sz w:val="20"/>
              </w:rPr>
            </w:pPr>
          </w:p>
        </w:tc>
        <w:tc>
          <w:tcPr>
            <w:tcW w:w="708" w:type="dxa"/>
            <w:tcBorders>
              <w:top w:val="single" w:sz="4" w:space="0" w:color="auto"/>
              <w:left w:val="single" w:sz="4" w:space="0" w:color="auto"/>
              <w:bottom w:val="single" w:sz="4" w:space="0" w:color="auto"/>
              <w:right w:val="single" w:sz="4" w:space="0" w:color="auto"/>
            </w:tcBorders>
          </w:tcPr>
          <w:p w14:paraId="21476EF6" w14:textId="77777777" w:rsidR="0035166F" w:rsidRPr="007E6A05" w:rsidRDefault="0035166F" w:rsidP="0035166F">
            <w:pPr>
              <w:pStyle w:val="1TimesNewRoman12"/>
              <w:spacing w:before="0" w:after="0" w:line="240" w:lineRule="auto"/>
              <w:rPr>
                <w:sz w:val="20"/>
              </w:rPr>
            </w:pPr>
          </w:p>
        </w:tc>
        <w:tc>
          <w:tcPr>
            <w:tcW w:w="14037" w:type="dxa"/>
            <w:gridSpan w:val="15"/>
            <w:tcBorders>
              <w:top w:val="single" w:sz="4" w:space="0" w:color="auto"/>
              <w:left w:val="single" w:sz="4" w:space="0" w:color="auto"/>
              <w:bottom w:val="single" w:sz="4" w:space="0" w:color="auto"/>
              <w:right w:val="single" w:sz="4" w:space="0" w:color="auto"/>
            </w:tcBorders>
            <w:noWrap/>
            <w:hideMark/>
          </w:tcPr>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35"/>
            </w:tblGrid>
            <w:tr w:rsidR="0035166F" w:rsidRPr="007E6A05" w14:paraId="4B143474" w14:textId="77777777" w:rsidTr="001A7146">
              <w:trPr>
                <w:trHeight w:val="20"/>
              </w:trPr>
              <w:tc>
                <w:tcPr>
                  <w:tcW w:w="15735" w:type="dxa"/>
                  <w:tcBorders>
                    <w:top w:val="single" w:sz="4" w:space="0" w:color="auto"/>
                    <w:left w:val="single" w:sz="4" w:space="0" w:color="auto"/>
                    <w:bottom w:val="single" w:sz="4" w:space="0" w:color="auto"/>
                    <w:right w:val="single" w:sz="4" w:space="0" w:color="auto"/>
                  </w:tcBorders>
                  <w:noWrap/>
                  <w:hideMark/>
                </w:tcPr>
                <w:p w14:paraId="4C78A30E" w14:textId="77777777" w:rsidR="0035166F" w:rsidRPr="007E6A05" w:rsidRDefault="0035166F" w:rsidP="0035166F">
                  <w:pPr>
                    <w:pStyle w:val="1TimesNewRoman12"/>
                    <w:spacing w:before="0" w:after="0" w:line="240" w:lineRule="auto"/>
                    <w:rPr>
                      <w:sz w:val="20"/>
                    </w:rPr>
                  </w:pPr>
                  <w:r w:rsidRPr="007E6A05">
                    <w:rPr>
                      <w:sz w:val="20"/>
                    </w:rPr>
                    <w:t>Задача 4. Создание условий и стимулов для участия граждан в охране общественного порядка на добровольной основе</w:t>
                  </w:r>
                </w:p>
              </w:tc>
            </w:tr>
          </w:tbl>
          <w:p w14:paraId="612D188F" w14:textId="77777777" w:rsidR="0035166F" w:rsidRPr="007E6A05" w:rsidRDefault="0035166F" w:rsidP="0035166F">
            <w:pPr>
              <w:pStyle w:val="1TimesNewRoman12"/>
              <w:spacing w:before="0" w:after="0" w:line="240" w:lineRule="auto"/>
              <w:rPr>
                <w:sz w:val="20"/>
              </w:rPr>
            </w:pPr>
          </w:p>
        </w:tc>
      </w:tr>
      <w:tr w:rsidR="0035166F" w:rsidRPr="007E6A05" w14:paraId="3DF4C309" w14:textId="77777777" w:rsidTr="001A7146">
        <w:trPr>
          <w:trHeight w:val="20"/>
        </w:trPr>
        <w:tc>
          <w:tcPr>
            <w:tcW w:w="2407" w:type="dxa"/>
            <w:gridSpan w:val="4"/>
            <w:tcBorders>
              <w:top w:val="single" w:sz="4" w:space="0" w:color="auto"/>
              <w:left w:val="single" w:sz="4" w:space="0" w:color="auto"/>
              <w:bottom w:val="single" w:sz="4" w:space="0" w:color="auto"/>
              <w:right w:val="single" w:sz="4" w:space="0" w:color="auto"/>
            </w:tcBorders>
            <w:noWrap/>
            <w:hideMark/>
          </w:tcPr>
          <w:p w14:paraId="10E904C7" w14:textId="77777777" w:rsidR="0035166F" w:rsidRPr="007E6A05" w:rsidRDefault="0035166F" w:rsidP="0035166F">
            <w:pPr>
              <w:pStyle w:val="1TimesNewRoman12"/>
              <w:spacing w:before="0" w:after="0" w:line="240" w:lineRule="auto"/>
              <w:rPr>
                <w:color w:val="FF0000"/>
                <w:sz w:val="20"/>
              </w:rPr>
            </w:pPr>
            <w:r w:rsidRPr="007E6A05">
              <w:rPr>
                <w:color w:val="000000"/>
                <w:sz w:val="20"/>
              </w:rPr>
              <w:t>4.1. Развитие института (стимулирование и поддержка) добровольных общественных объединений правоохранительной направленности, а также различных форм участия общественных формирований, граждан и негосударственных организаций в охране общественного порядка</w:t>
            </w:r>
          </w:p>
        </w:tc>
        <w:tc>
          <w:tcPr>
            <w:tcW w:w="2653" w:type="dxa"/>
            <w:gridSpan w:val="2"/>
            <w:tcBorders>
              <w:top w:val="single" w:sz="4" w:space="0" w:color="auto"/>
              <w:left w:val="single" w:sz="4" w:space="0" w:color="auto"/>
              <w:bottom w:val="single" w:sz="4" w:space="0" w:color="auto"/>
              <w:right w:val="single" w:sz="4" w:space="0" w:color="auto"/>
            </w:tcBorders>
            <w:noWrap/>
            <w:hideMark/>
          </w:tcPr>
          <w:p w14:paraId="5668EF6D" w14:textId="77777777" w:rsidR="0035166F" w:rsidRPr="007E6A05" w:rsidRDefault="0035166F" w:rsidP="0035166F">
            <w:pPr>
              <w:pStyle w:val="1TimesNewRoman12"/>
              <w:spacing w:before="0" w:after="0" w:line="240" w:lineRule="auto"/>
              <w:rPr>
                <w:color w:val="FF0000"/>
                <w:sz w:val="20"/>
              </w:rPr>
            </w:pPr>
            <w:r w:rsidRPr="007E6A05">
              <w:rPr>
                <w:color w:val="000000"/>
                <w:sz w:val="20"/>
              </w:rPr>
              <w:t>МП «Развитие молодежной политики в Куйбышевском муниципальном районе Новосибирской области на 2026-2029»</w:t>
            </w:r>
            <w:r w:rsidRPr="007E6A05">
              <w:rPr>
                <w:color w:val="FF0000"/>
                <w:sz w:val="20"/>
              </w:rPr>
              <w:t xml:space="preserve"> </w:t>
            </w:r>
          </w:p>
        </w:tc>
        <w:tc>
          <w:tcPr>
            <w:tcW w:w="1843" w:type="dxa"/>
            <w:gridSpan w:val="2"/>
            <w:tcBorders>
              <w:top w:val="single" w:sz="4" w:space="0" w:color="auto"/>
              <w:left w:val="single" w:sz="4" w:space="0" w:color="auto"/>
              <w:bottom w:val="single" w:sz="4" w:space="0" w:color="auto"/>
              <w:right w:val="single" w:sz="4" w:space="0" w:color="auto"/>
            </w:tcBorders>
            <w:noWrap/>
            <w:hideMark/>
          </w:tcPr>
          <w:p w14:paraId="12B61E17" w14:textId="77777777" w:rsidR="0035166F" w:rsidRPr="007E6A05" w:rsidRDefault="0035166F" w:rsidP="0035166F">
            <w:pPr>
              <w:pStyle w:val="1TimesNewRoman12"/>
              <w:spacing w:before="0" w:after="0" w:line="240" w:lineRule="auto"/>
              <w:rPr>
                <w:sz w:val="20"/>
              </w:rPr>
            </w:pPr>
            <w:r w:rsidRPr="007E6A05">
              <w:rPr>
                <w:sz w:val="20"/>
              </w:rPr>
              <w:t>МО МВД</w:t>
            </w:r>
          </w:p>
          <w:p w14:paraId="6FAD04A3" w14:textId="77777777" w:rsidR="0035166F" w:rsidRPr="007E6A05" w:rsidRDefault="0035166F" w:rsidP="0035166F">
            <w:pPr>
              <w:pStyle w:val="1TimesNewRoman12"/>
              <w:spacing w:before="0" w:after="0" w:line="240" w:lineRule="auto"/>
              <w:rPr>
                <w:sz w:val="20"/>
              </w:rPr>
            </w:pPr>
            <w:r w:rsidRPr="007E6A05">
              <w:rPr>
                <w:sz w:val="20"/>
              </w:rPr>
              <w:t>России «Куйбышевский,</w:t>
            </w:r>
          </w:p>
          <w:p w14:paraId="5B97C877" w14:textId="77777777" w:rsidR="0035166F" w:rsidRPr="007E6A05" w:rsidRDefault="0035166F" w:rsidP="0035166F">
            <w:pPr>
              <w:pStyle w:val="1TimesNewRoman12"/>
              <w:spacing w:before="0" w:after="0" w:line="240" w:lineRule="auto"/>
              <w:rPr>
                <w:sz w:val="20"/>
              </w:rPr>
            </w:pPr>
            <w:r w:rsidRPr="007E6A05">
              <w:rPr>
                <w:sz w:val="20"/>
              </w:rPr>
              <w:t xml:space="preserve">ОМС, штабом народной дружины Куйбышевского района, </w:t>
            </w:r>
            <w:proofErr w:type="spellStart"/>
            <w:r w:rsidRPr="007E6A05">
              <w:rPr>
                <w:sz w:val="20"/>
              </w:rPr>
              <w:t>УКСМПиТ</w:t>
            </w:r>
            <w:proofErr w:type="spellEnd"/>
            <w:r w:rsidRPr="007E6A05">
              <w:rPr>
                <w:sz w:val="20"/>
              </w:rPr>
              <w:t xml:space="preserve">, МБУ «Дом молодежи Куйбышевского района» </w:t>
            </w:r>
          </w:p>
        </w:tc>
        <w:tc>
          <w:tcPr>
            <w:tcW w:w="892" w:type="dxa"/>
            <w:gridSpan w:val="2"/>
            <w:tcBorders>
              <w:top w:val="single" w:sz="4" w:space="0" w:color="auto"/>
              <w:left w:val="single" w:sz="4" w:space="0" w:color="auto"/>
              <w:bottom w:val="single" w:sz="4" w:space="0" w:color="auto"/>
              <w:right w:val="single" w:sz="4" w:space="0" w:color="auto"/>
            </w:tcBorders>
            <w:noWrap/>
            <w:hideMark/>
          </w:tcPr>
          <w:p w14:paraId="68F262C2" w14:textId="77777777" w:rsidR="0035166F" w:rsidRPr="007E6A05" w:rsidRDefault="0035166F" w:rsidP="0035166F">
            <w:pPr>
              <w:pStyle w:val="1TimesNewRoman12"/>
              <w:spacing w:before="0" w:after="0" w:line="240" w:lineRule="auto"/>
              <w:rPr>
                <w:sz w:val="20"/>
              </w:rPr>
            </w:pPr>
            <w:r w:rsidRPr="007E6A05">
              <w:rPr>
                <w:sz w:val="20"/>
              </w:rPr>
              <w:t>2026-2030</w:t>
            </w:r>
          </w:p>
          <w:p w14:paraId="35C38B09"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hideMark/>
          </w:tcPr>
          <w:p w14:paraId="29B9BAF4" w14:textId="77777777" w:rsidR="0035166F" w:rsidRPr="007E6A05" w:rsidRDefault="0035166F" w:rsidP="0035166F">
            <w:pPr>
              <w:pStyle w:val="1TimesNewRoman12"/>
              <w:spacing w:before="0" w:after="0" w:line="240" w:lineRule="auto"/>
              <w:rPr>
                <w:sz w:val="20"/>
              </w:rPr>
            </w:pPr>
            <w:r w:rsidRPr="007E6A05">
              <w:rPr>
                <w:sz w:val="20"/>
              </w:rPr>
              <w:t>-</w:t>
            </w:r>
          </w:p>
        </w:tc>
        <w:tc>
          <w:tcPr>
            <w:tcW w:w="852" w:type="dxa"/>
            <w:tcBorders>
              <w:top w:val="single" w:sz="4" w:space="0" w:color="auto"/>
              <w:left w:val="single" w:sz="4" w:space="0" w:color="auto"/>
              <w:bottom w:val="single" w:sz="4" w:space="0" w:color="auto"/>
              <w:right w:val="single" w:sz="4" w:space="0" w:color="auto"/>
            </w:tcBorders>
          </w:tcPr>
          <w:p w14:paraId="5545DE95" w14:textId="77777777" w:rsidR="0035166F" w:rsidRPr="007E6A05" w:rsidRDefault="0035166F" w:rsidP="0035166F">
            <w:pPr>
              <w:pStyle w:val="1TimesNewRoman12"/>
              <w:spacing w:before="0" w:after="0" w:line="240" w:lineRule="auto"/>
              <w:rPr>
                <w:sz w:val="20"/>
              </w:rPr>
            </w:pPr>
            <w:r w:rsidRPr="007E6A05">
              <w:rPr>
                <w:sz w:val="20"/>
              </w:rPr>
              <w:t>-</w:t>
            </w:r>
          </w:p>
        </w:tc>
        <w:tc>
          <w:tcPr>
            <w:tcW w:w="708" w:type="dxa"/>
            <w:tcBorders>
              <w:top w:val="single" w:sz="4" w:space="0" w:color="auto"/>
              <w:left w:val="single" w:sz="4" w:space="0" w:color="auto"/>
              <w:bottom w:val="single" w:sz="4" w:space="0" w:color="auto"/>
              <w:right w:val="single" w:sz="4" w:space="0" w:color="auto"/>
            </w:tcBorders>
            <w:hideMark/>
          </w:tcPr>
          <w:p w14:paraId="7478DFF4" w14:textId="77777777" w:rsidR="0035166F" w:rsidRPr="007E6A05" w:rsidRDefault="0035166F" w:rsidP="0035166F">
            <w:pPr>
              <w:pStyle w:val="1TimesNewRoman12"/>
              <w:spacing w:before="0" w:after="0" w:line="240" w:lineRule="auto"/>
              <w:rPr>
                <w:sz w:val="20"/>
              </w:rPr>
            </w:pPr>
            <w:r w:rsidRPr="007E6A05">
              <w:rPr>
                <w:sz w:val="20"/>
              </w:rPr>
              <w:t>-</w:t>
            </w:r>
          </w:p>
        </w:tc>
        <w:tc>
          <w:tcPr>
            <w:tcW w:w="711" w:type="dxa"/>
            <w:tcBorders>
              <w:top w:val="single" w:sz="4" w:space="0" w:color="auto"/>
              <w:left w:val="single" w:sz="4" w:space="0" w:color="auto"/>
              <w:bottom w:val="single" w:sz="4" w:space="0" w:color="auto"/>
              <w:right w:val="single" w:sz="4" w:space="0" w:color="auto"/>
            </w:tcBorders>
          </w:tcPr>
          <w:p w14:paraId="5C348E12"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hideMark/>
          </w:tcPr>
          <w:p w14:paraId="673B413F"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hideMark/>
          </w:tcPr>
          <w:p w14:paraId="6742FFA0" w14:textId="77777777" w:rsidR="0035166F" w:rsidRPr="007E6A05" w:rsidRDefault="0035166F" w:rsidP="0035166F">
            <w:pPr>
              <w:pStyle w:val="1TimesNewRoman12"/>
              <w:spacing w:before="0" w:after="0" w:line="240" w:lineRule="auto"/>
              <w:rPr>
                <w:sz w:val="20"/>
              </w:rPr>
            </w:pPr>
            <w:r w:rsidRPr="007E6A05">
              <w:rPr>
                <w:sz w:val="20"/>
              </w:rPr>
              <w:t>-</w:t>
            </w:r>
          </w:p>
        </w:tc>
        <w:tc>
          <w:tcPr>
            <w:tcW w:w="2551" w:type="dxa"/>
            <w:tcBorders>
              <w:top w:val="single" w:sz="4" w:space="0" w:color="auto"/>
              <w:left w:val="single" w:sz="4" w:space="0" w:color="auto"/>
              <w:bottom w:val="single" w:sz="4" w:space="0" w:color="auto"/>
              <w:right w:val="single" w:sz="4" w:space="0" w:color="auto"/>
            </w:tcBorders>
            <w:noWrap/>
            <w:hideMark/>
          </w:tcPr>
          <w:p w14:paraId="105592FE" w14:textId="77777777" w:rsidR="0035166F" w:rsidRPr="007E6A05" w:rsidRDefault="0035166F" w:rsidP="0035166F">
            <w:pPr>
              <w:pStyle w:val="1TimesNewRoman12"/>
              <w:spacing w:before="0" w:after="0" w:line="240" w:lineRule="auto"/>
              <w:rPr>
                <w:sz w:val="20"/>
              </w:rPr>
            </w:pPr>
            <w:r w:rsidRPr="007E6A05">
              <w:rPr>
                <w:sz w:val="20"/>
              </w:rPr>
              <w:t>Увеличение количества граждан, участвующих в охране общественного порядка на добровольной основе в составе народных дружин и общественных объединений правоохранительной направленности</w:t>
            </w:r>
          </w:p>
        </w:tc>
      </w:tr>
      <w:tr w:rsidR="0035166F" w:rsidRPr="007E6A05" w14:paraId="5887355A" w14:textId="77777777" w:rsidTr="001A7146">
        <w:trPr>
          <w:trHeight w:val="20"/>
        </w:trPr>
        <w:tc>
          <w:tcPr>
            <w:tcW w:w="2407" w:type="dxa"/>
            <w:gridSpan w:val="4"/>
            <w:tcBorders>
              <w:top w:val="single" w:sz="4" w:space="0" w:color="auto"/>
              <w:left w:val="single" w:sz="4" w:space="0" w:color="auto"/>
              <w:bottom w:val="single" w:sz="4" w:space="0" w:color="auto"/>
              <w:right w:val="single" w:sz="4" w:space="0" w:color="auto"/>
            </w:tcBorders>
            <w:noWrap/>
            <w:hideMark/>
          </w:tcPr>
          <w:p w14:paraId="71EB02EA" w14:textId="77777777" w:rsidR="0035166F" w:rsidRPr="007E6A05" w:rsidRDefault="0035166F" w:rsidP="0035166F">
            <w:pPr>
              <w:pStyle w:val="1TimesNewRoman12"/>
              <w:spacing w:before="0" w:after="0" w:line="240" w:lineRule="auto"/>
              <w:rPr>
                <w:sz w:val="20"/>
              </w:rPr>
            </w:pPr>
            <w:r w:rsidRPr="007E6A05">
              <w:rPr>
                <w:sz w:val="20"/>
              </w:rPr>
              <w:t>4.2. Организация взаимодействия добровольных общественных объединений правоохранительной направленности с подразделениями полиции, территориальными органами самоуправления</w:t>
            </w:r>
          </w:p>
        </w:tc>
        <w:tc>
          <w:tcPr>
            <w:tcW w:w="2653" w:type="dxa"/>
            <w:gridSpan w:val="2"/>
            <w:tcBorders>
              <w:top w:val="single" w:sz="4" w:space="0" w:color="auto"/>
              <w:left w:val="single" w:sz="4" w:space="0" w:color="auto"/>
              <w:bottom w:val="single" w:sz="4" w:space="0" w:color="auto"/>
              <w:right w:val="single" w:sz="4" w:space="0" w:color="auto"/>
            </w:tcBorders>
            <w:noWrap/>
            <w:hideMark/>
          </w:tcPr>
          <w:p w14:paraId="5FDBB242" w14:textId="77777777" w:rsidR="0035166F" w:rsidRPr="007E6A05" w:rsidRDefault="0035166F" w:rsidP="0035166F">
            <w:pPr>
              <w:pStyle w:val="1TimesNewRoman12"/>
              <w:spacing w:before="0" w:after="0" w:line="240" w:lineRule="auto"/>
              <w:rPr>
                <w:sz w:val="20"/>
              </w:rPr>
            </w:pPr>
            <w:r w:rsidRPr="007E6A05">
              <w:rPr>
                <w:sz w:val="20"/>
              </w:rPr>
              <w:t>Вне программ</w:t>
            </w:r>
          </w:p>
        </w:tc>
        <w:tc>
          <w:tcPr>
            <w:tcW w:w="1843" w:type="dxa"/>
            <w:gridSpan w:val="2"/>
            <w:tcBorders>
              <w:top w:val="single" w:sz="4" w:space="0" w:color="auto"/>
              <w:left w:val="single" w:sz="4" w:space="0" w:color="auto"/>
              <w:bottom w:val="single" w:sz="4" w:space="0" w:color="auto"/>
              <w:right w:val="single" w:sz="4" w:space="0" w:color="auto"/>
            </w:tcBorders>
            <w:noWrap/>
            <w:hideMark/>
          </w:tcPr>
          <w:p w14:paraId="0A527382" w14:textId="77777777" w:rsidR="0035166F" w:rsidRPr="007E6A05" w:rsidRDefault="0035166F" w:rsidP="0035166F">
            <w:pPr>
              <w:pStyle w:val="1TimesNewRoman12"/>
              <w:spacing w:before="0" w:after="0" w:line="240" w:lineRule="auto"/>
              <w:rPr>
                <w:sz w:val="20"/>
              </w:rPr>
            </w:pPr>
            <w:r w:rsidRPr="007E6A05">
              <w:rPr>
                <w:sz w:val="20"/>
              </w:rPr>
              <w:t>Штаб народных дружин МО МВД</w:t>
            </w:r>
          </w:p>
          <w:p w14:paraId="1825FA6D" w14:textId="77777777" w:rsidR="0035166F" w:rsidRPr="007E6A05" w:rsidRDefault="0035166F" w:rsidP="0035166F">
            <w:pPr>
              <w:pStyle w:val="1TimesNewRoman12"/>
              <w:spacing w:before="0" w:after="0" w:line="240" w:lineRule="auto"/>
              <w:rPr>
                <w:sz w:val="20"/>
              </w:rPr>
            </w:pPr>
            <w:r w:rsidRPr="007E6A05">
              <w:rPr>
                <w:sz w:val="20"/>
              </w:rPr>
              <w:t>России «Куйбышевский (по согласованию),</w:t>
            </w:r>
          </w:p>
          <w:p w14:paraId="0404E3EB" w14:textId="77777777" w:rsidR="0035166F" w:rsidRPr="007E6A05" w:rsidRDefault="0035166F" w:rsidP="0035166F">
            <w:pPr>
              <w:pStyle w:val="1TimesNewRoman12"/>
              <w:spacing w:before="0" w:after="0" w:line="240" w:lineRule="auto"/>
              <w:rPr>
                <w:sz w:val="20"/>
              </w:rPr>
            </w:pPr>
            <w:r w:rsidRPr="007E6A05">
              <w:rPr>
                <w:sz w:val="20"/>
              </w:rPr>
              <w:t>ОМС (по согласованию)</w:t>
            </w:r>
          </w:p>
        </w:tc>
        <w:tc>
          <w:tcPr>
            <w:tcW w:w="892" w:type="dxa"/>
            <w:gridSpan w:val="2"/>
            <w:tcBorders>
              <w:top w:val="single" w:sz="4" w:space="0" w:color="auto"/>
              <w:left w:val="single" w:sz="4" w:space="0" w:color="auto"/>
              <w:bottom w:val="single" w:sz="4" w:space="0" w:color="auto"/>
              <w:right w:val="single" w:sz="4" w:space="0" w:color="auto"/>
            </w:tcBorders>
            <w:noWrap/>
            <w:hideMark/>
          </w:tcPr>
          <w:p w14:paraId="4AA86A50" w14:textId="77777777" w:rsidR="0035166F" w:rsidRPr="007E6A05" w:rsidRDefault="0035166F" w:rsidP="0035166F">
            <w:pPr>
              <w:pStyle w:val="1TimesNewRoman12"/>
              <w:spacing w:before="0" w:after="0" w:line="240" w:lineRule="auto"/>
              <w:rPr>
                <w:sz w:val="20"/>
              </w:rPr>
            </w:pPr>
            <w:r w:rsidRPr="007E6A05">
              <w:rPr>
                <w:sz w:val="20"/>
              </w:rPr>
              <w:t>2026-2030</w:t>
            </w:r>
          </w:p>
          <w:p w14:paraId="3A0364E4"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hideMark/>
          </w:tcPr>
          <w:p w14:paraId="2F4252E6" w14:textId="77777777" w:rsidR="0035166F" w:rsidRPr="007E6A05" w:rsidRDefault="0035166F" w:rsidP="0035166F">
            <w:pPr>
              <w:pStyle w:val="1TimesNewRoman12"/>
              <w:spacing w:before="0" w:after="0" w:line="240" w:lineRule="auto"/>
              <w:rPr>
                <w:sz w:val="20"/>
              </w:rPr>
            </w:pPr>
            <w:r w:rsidRPr="007E6A05">
              <w:rPr>
                <w:sz w:val="20"/>
              </w:rPr>
              <w:t>-</w:t>
            </w:r>
          </w:p>
        </w:tc>
        <w:tc>
          <w:tcPr>
            <w:tcW w:w="852" w:type="dxa"/>
            <w:tcBorders>
              <w:top w:val="single" w:sz="4" w:space="0" w:color="auto"/>
              <w:left w:val="single" w:sz="4" w:space="0" w:color="auto"/>
              <w:bottom w:val="single" w:sz="4" w:space="0" w:color="auto"/>
              <w:right w:val="single" w:sz="4" w:space="0" w:color="auto"/>
            </w:tcBorders>
          </w:tcPr>
          <w:p w14:paraId="1E7313C1" w14:textId="77777777" w:rsidR="0035166F" w:rsidRPr="007E6A05" w:rsidRDefault="0035166F" w:rsidP="0035166F">
            <w:pPr>
              <w:pStyle w:val="1TimesNewRoman12"/>
              <w:spacing w:before="0" w:after="0" w:line="240" w:lineRule="auto"/>
              <w:rPr>
                <w:sz w:val="20"/>
              </w:rPr>
            </w:pPr>
            <w:r w:rsidRPr="007E6A05">
              <w:rPr>
                <w:sz w:val="20"/>
              </w:rPr>
              <w:t>-</w:t>
            </w:r>
          </w:p>
        </w:tc>
        <w:tc>
          <w:tcPr>
            <w:tcW w:w="708" w:type="dxa"/>
            <w:tcBorders>
              <w:top w:val="single" w:sz="4" w:space="0" w:color="auto"/>
              <w:left w:val="single" w:sz="4" w:space="0" w:color="auto"/>
              <w:bottom w:val="single" w:sz="4" w:space="0" w:color="auto"/>
              <w:right w:val="single" w:sz="4" w:space="0" w:color="auto"/>
            </w:tcBorders>
            <w:hideMark/>
          </w:tcPr>
          <w:p w14:paraId="3FC9908E" w14:textId="77777777" w:rsidR="0035166F" w:rsidRPr="007E6A05" w:rsidRDefault="0035166F" w:rsidP="0035166F">
            <w:pPr>
              <w:pStyle w:val="1TimesNewRoman12"/>
              <w:spacing w:before="0" w:after="0" w:line="240" w:lineRule="auto"/>
              <w:rPr>
                <w:sz w:val="20"/>
              </w:rPr>
            </w:pPr>
            <w:r w:rsidRPr="007E6A05">
              <w:rPr>
                <w:sz w:val="20"/>
              </w:rPr>
              <w:t>-</w:t>
            </w:r>
          </w:p>
        </w:tc>
        <w:tc>
          <w:tcPr>
            <w:tcW w:w="711" w:type="dxa"/>
            <w:tcBorders>
              <w:top w:val="single" w:sz="4" w:space="0" w:color="auto"/>
              <w:left w:val="single" w:sz="4" w:space="0" w:color="auto"/>
              <w:bottom w:val="single" w:sz="4" w:space="0" w:color="auto"/>
              <w:right w:val="single" w:sz="4" w:space="0" w:color="auto"/>
            </w:tcBorders>
          </w:tcPr>
          <w:p w14:paraId="32BB6F54"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hideMark/>
          </w:tcPr>
          <w:p w14:paraId="5BAAB7E4"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hideMark/>
          </w:tcPr>
          <w:p w14:paraId="3F5D7F85" w14:textId="77777777" w:rsidR="0035166F" w:rsidRPr="007E6A05" w:rsidRDefault="0035166F" w:rsidP="0035166F">
            <w:pPr>
              <w:pStyle w:val="1TimesNewRoman12"/>
              <w:spacing w:before="0" w:after="0" w:line="240" w:lineRule="auto"/>
              <w:rPr>
                <w:sz w:val="20"/>
              </w:rPr>
            </w:pPr>
            <w:r w:rsidRPr="007E6A05">
              <w:rPr>
                <w:sz w:val="20"/>
              </w:rPr>
              <w:t>-</w:t>
            </w:r>
          </w:p>
        </w:tc>
        <w:tc>
          <w:tcPr>
            <w:tcW w:w="2551" w:type="dxa"/>
            <w:tcBorders>
              <w:top w:val="single" w:sz="4" w:space="0" w:color="auto"/>
              <w:left w:val="single" w:sz="4" w:space="0" w:color="auto"/>
              <w:bottom w:val="single" w:sz="4" w:space="0" w:color="auto"/>
              <w:right w:val="single" w:sz="4" w:space="0" w:color="auto"/>
            </w:tcBorders>
            <w:noWrap/>
            <w:hideMark/>
          </w:tcPr>
          <w:p w14:paraId="00F1D50E" w14:textId="77777777" w:rsidR="0035166F" w:rsidRPr="007E6A05" w:rsidRDefault="0035166F" w:rsidP="0035166F">
            <w:pPr>
              <w:pStyle w:val="1TimesNewRoman12"/>
              <w:spacing w:before="0" w:after="0" w:line="240" w:lineRule="auto"/>
              <w:rPr>
                <w:sz w:val="20"/>
              </w:rPr>
            </w:pPr>
            <w:r w:rsidRPr="007E6A05">
              <w:rPr>
                <w:sz w:val="20"/>
              </w:rPr>
              <w:t>Увеличение количества граждан, участвующих в охране общественного порядка на добровольной основе в составе народных дружин и общественных объединений правоохранительной направленности</w:t>
            </w:r>
          </w:p>
        </w:tc>
      </w:tr>
      <w:tr w:rsidR="0035166F" w:rsidRPr="007E6A05" w14:paraId="7CB12923" w14:textId="77777777" w:rsidTr="001A7146">
        <w:trPr>
          <w:trHeight w:val="20"/>
        </w:trPr>
        <w:tc>
          <w:tcPr>
            <w:tcW w:w="2407" w:type="dxa"/>
            <w:gridSpan w:val="4"/>
            <w:tcBorders>
              <w:top w:val="single" w:sz="4" w:space="0" w:color="auto"/>
              <w:left w:val="single" w:sz="4" w:space="0" w:color="auto"/>
              <w:bottom w:val="single" w:sz="4" w:space="0" w:color="auto"/>
              <w:right w:val="single" w:sz="4" w:space="0" w:color="auto"/>
            </w:tcBorders>
            <w:noWrap/>
            <w:hideMark/>
          </w:tcPr>
          <w:p w14:paraId="5616B189" w14:textId="77777777" w:rsidR="0035166F" w:rsidRPr="007E6A05" w:rsidRDefault="0035166F" w:rsidP="0035166F">
            <w:pPr>
              <w:pStyle w:val="1TimesNewRoman12"/>
              <w:spacing w:before="0" w:after="0" w:line="240" w:lineRule="auto"/>
              <w:rPr>
                <w:sz w:val="20"/>
              </w:rPr>
            </w:pPr>
            <w:r w:rsidRPr="007E6A05">
              <w:rPr>
                <w:sz w:val="20"/>
              </w:rPr>
              <w:t>4.3. Координация деятельности народных дружин, обобщение передового опыта, результатов деятельности</w:t>
            </w:r>
          </w:p>
        </w:tc>
        <w:tc>
          <w:tcPr>
            <w:tcW w:w="2653" w:type="dxa"/>
            <w:gridSpan w:val="2"/>
            <w:tcBorders>
              <w:top w:val="single" w:sz="4" w:space="0" w:color="auto"/>
              <w:left w:val="single" w:sz="4" w:space="0" w:color="auto"/>
              <w:bottom w:val="single" w:sz="4" w:space="0" w:color="auto"/>
              <w:right w:val="single" w:sz="4" w:space="0" w:color="auto"/>
            </w:tcBorders>
            <w:noWrap/>
            <w:hideMark/>
          </w:tcPr>
          <w:p w14:paraId="3FA5B308" w14:textId="77777777" w:rsidR="0035166F" w:rsidRPr="007E6A05" w:rsidRDefault="0035166F" w:rsidP="0035166F">
            <w:pPr>
              <w:pStyle w:val="1TimesNewRoman12"/>
              <w:spacing w:before="0" w:after="0" w:line="240" w:lineRule="auto"/>
              <w:rPr>
                <w:sz w:val="20"/>
              </w:rPr>
            </w:pPr>
            <w:r w:rsidRPr="007E6A05">
              <w:rPr>
                <w:sz w:val="20"/>
              </w:rPr>
              <w:t>Вне программ</w:t>
            </w:r>
          </w:p>
        </w:tc>
        <w:tc>
          <w:tcPr>
            <w:tcW w:w="1843" w:type="dxa"/>
            <w:gridSpan w:val="2"/>
            <w:tcBorders>
              <w:top w:val="single" w:sz="4" w:space="0" w:color="auto"/>
              <w:left w:val="single" w:sz="4" w:space="0" w:color="auto"/>
              <w:bottom w:val="single" w:sz="4" w:space="0" w:color="auto"/>
              <w:right w:val="single" w:sz="4" w:space="0" w:color="auto"/>
            </w:tcBorders>
            <w:noWrap/>
            <w:hideMark/>
          </w:tcPr>
          <w:p w14:paraId="52D200B6" w14:textId="77777777" w:rsidR="0035166F" w:rsidRPr="007E6A05" w:rsidRDefault="0035166F" w:rsidP="0035166F">
            <w:pPr>
              <w:pStyle w:val="1TimesNewRoman12"/>
              <w:spacing w:before="0" w:after="0" w:line="240" w:lineRule="auto"/>
              <w:rPr>
                <w:sz w:val="20"/>
              </w:rPr>
            </w:pPr>
            <w:r w:rsidRPr="007E6A05">
              <w:rPr>
                <w:sz w:val="20"/>
              </w:rPr>
              <w:t>Штаб народных дружин Куйбышевского района (по согласованию),</w:t>
            </w:r>
          </w:p>
          <w:p w14:paraId="5D7238E8" w14:textId="77777777" w:rsidR="0035166F" w:rsidRPr="007E6A05" w:rsidRDefault="0035166F" w:rsidP="0035166F">
            <w:pPr>
              <w:pStyle w:val="1TimesNewRoman12"/>
              <w:spacing w:before="0" w:after="0" w:line="240" w:lineRule="auto"/>
              <w:rPr>
                <w:sz w:val="20"/>
              </w:rPr>
            </w:pPr>
            <w:r w:rsidRPr="007E6A05">
              <w:rPr>
                <w:sz w:val="20"/>
              </w:rPr>
              <w:t>МО МВД</w:t>
            </w:r>
          </w:p>
          <w:p w14:paraId="01FE009D" w14:textId="77777777" w:rsidR="0035166F" w:rsidRPr="007E6A05" w:rsidRDefault="0035166F" w:rsidP="0035166F">
            <w:pPr>
              <w:pStyle w:val="1TimesNewRoman12"/>
              <w:spacing w:before="0" w:after="0" w:line="240" w:lineRule="auto"/>
              <w:rPr>
                <w:sz w:val="20"/>
              </w:rPr>
            </w:pPr>
            <w:r w:rsidRPr="007E6A05">
              <w:rPr>
                <w:sz w:val="20"/>
              </w:rPr>
              <w:t>России «Куйбышевский (по согласованию),</w:t>
            </w:r>
          </w:p>
          <w:p w14:paraId="086A42D5" w14:textId="77777777" w:rsidR="0035166F" w:rsidRPr="007E6A05" w:rsidRDefault="0035166F" w:rsidP="0035166F">
            <w:pPr>
              <w:pStyle w:val="1TimesNewRoman12"/>
              <w:spacing w:before="0" w:after="0" w:line="240" w:lineRule="auto"/>
              <w:rPr>
                <w:sz w:val="20"/>
              </w:rPr>
            </w:pPr>
            <w:r w:rsidRPr="007E6A05">
              <w:rPr>
                <w:sz w:val="20"/>
              </w:rPr>
              <w:t>ОМС (по согласованию)</w:t>
            </w:r>
          </w:p>
        </w:tc>
        <w:tc>
          <w:tcPr>
            <w:tcW w:w="892" w:type="dxa"/>
            <w:gridSpan w:val="2"/>
            <w:tcBorders>
              <w:top w:val="single" w:sz="4" w:space="0" w:color="auto"/>
              <w:left w:val="single" w:sz="4" w:space="0" w:color="auto"/>
              <w:bottom w:val="single" w:sz="4" w:space="0" w:color="auto"/>
              <w:right w:val="single" w:sz="4" w:space="0" w:color="auto"/>
            </w:tcBorders>
            <w:noWrap/>
            <w:hideMark/>
          </w:tcPr>
          <w:p w14:paraId="6F9296E8" w14:textId="77777777" w:rsidR="0035166F" w:rsidRPr="007E6A05" w:rsidRDefault="0035166F" w:rsidP="0035166F">
            <w:pPr>
              <w:pStyle w:val="1TimesNewRoman12"/>
              <w:spacing w:before="0" w:after="0" w:line="240" w:lineRule="auto"/>
              <w:rPr>
                <w:sz w:val="20"/>
              </w:rPr>
            </w:pPr>
            <w:r w:rsidRPr="007E6A05">
              <w:rPr>
                <w:sz w:val="20"/>
              </w:rPr>
              <w:t>2026-2030</w:t>
            </w:r>
          </w:p>
          <w:p w14:paraId="65B43596"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hideMark/>
          </w:tcPr>
          <w:p w14:paraId="4D789B06" w14:textId="77777777" w:rsidR="0035166F" w:rsidRPr="007E6A05" w:rsidRDefault="0035166F" w:rsidP="0035166F">
            <w:pPr>
              <w:pStyle w:val="1TimesNewRoman12"/>
              <w:spacing w:before="0" w:after="0" w:line="240" w:lineRule="auto"/>
              <w:rPr>
                <w:sz w:val="20"/>
              </w:rPr>
            </w:pPr>
            <w:r w:rsidRPr="007E6A05">
              <w:rPr>
                <w:sz w:val="20"/>
              </w:rPr>
              <w:t>-</w:t>
            </w:r>
          </w:p>
        </w:tc>
        <w:tc>
          <w:tcPr>
            <w:tcW w:w="852" w:type="dxa"/>
            <w:tcBorders>
              <w:top w:val="single" w:sz="4" w:space="0" w:color="auto"/>
              <w:left w:val="single" w:sz="4" w:space="0" w:color="auto"/>
              <w:bottom w:val="single" w:sz="4" w:space="0" w:color="auto"/>
              <w:right w:val="single" w:sz="4" w:space="0" w:color="auto"/>
            </w:tcBorders>
          </w:tcPr>
          <w:p w14:paraId="26E025B9" w14:textId="77777777" w:rsidR="0035166F" w:rsidRPr="007E6A05" w:rsidRDefault="0035166F" w:rsidP="0035166F">
            <w:pPr>
              <w:pStyle w:val="1TimesNewRoman12"/>
              <w:spacing w:before="0" w:after="0" w:line="240" w:lineRule="auto"/>
              <w:rPr>
                <w:sz w:val="20"/>
              </w:rPr>
            </w:pPr>
            <w:r w:rsidRPr="007E6A05">
              <w:rPr>
                <w:sz w:val="20"/>
              </w:rPr>
              <w:t>-</w:t>
            </w:r>
          </w:p>
        </w:tc>
        <w:tc>
          <w:tcPr>
            <w:tcW w:w="708" w:type="dxa"/>
            <w:tcBorders>
              <w:top w:val="single" w:sz="4" w:space="0" w:color="auto"/>
              <w:left w:val="single" w:sz="4" w:space="0" w:color="auto"/>
              <w:bottom w:val="single" w:sz="4" w:space="0" w:color="auto"/>
              <w:right w:val="single" w:sz="4" w:space="0" w:color="auto"/>
            </w:tcBorders>
            <w:hideMark/>
          </w:tcPr>
          <w:p w14:paraId="0013FD4F" w14:textId="77777777" w:rsidR="0035166F" w:rsidRPr="007E6A05" w:rsidRDefault="0035166F" w:rsidP="0035166F">
            <w:pPr>
              <w:pStyle w:val="1TimesNewRoman12"/>
              <w:spacing w:before="0" w:after="0" w:line="240" w:lineRule="auto"/>
              <w:rPr>
                <w:sz w:val="20"/>
              </w:rPr>
            </w:pPr>
            <w:r w:rsidRPr="007E6A05">
              <w:rPr>
                <w:sz w:val="20"/>
              </w:rPr>
              <w:t>-</w:t>
            </w:r>
          </w:p>
        </w:tc>
        <w:tc>
          <w:tcPr>
            <w:tcW w:w="711" w:type="dxa"/>
            <w:tcBorders>
              <w:top w:val="single" w:sz="4" w:space="0" w:color="auto"/>
              <w:left w:val="single" w:sz="4" w:space="0" w:color="auto"/>
              <w:bottom w:val="single" w:sz="4" w:space="0" w:color="auto"/>
              <w:right w:val="single" w:sz="4" w:space="0" w:color="auto"/>
            </w:tcBorders>
          </w:tcPr>
          <w:p w14:paraId="19E95DAC"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hideMark/>
          </w:tcPr>
          <w:p w14:paraId="28BB5C24"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hideMark/>
          </w:tcPr>
          <w:p w14:paraId="36CA8B3E" w14:textId="77777777" w:rsidR="0035166F" w:rsidRPr="007E6A05" w:rsidRDefault="0035166F" w:rsidP="0035166F">
            <w:pPr>
              <w:pStyle w:val="1TimesNewRoman12"/>
              <w:spacing w:before="0" w:after="0" w:line="240" w:lineRule="auto"/>
              <w:rPr>
                <w:sz w:val="20"/>
              </w:rPr>
            </w:pPr>
            <w:r w:rsidRPr="007E6A05">
              <w:rPr>
                <w:sz w:val="20"/>
              </w:rPr>
              <w:t>-</w:t>
            </w:r>
          </w:p>
        </w:tc>
        <w:tc>
          <w:tcPr>
            <w:tcW w:w="2551" w:type="dxa"/>
            <w:tcBorders>
              <w:top w:val="single" w:sz="4" w:space="0" w:color="auto"/>
              <w:left w:val="single" w:sz="4" w:space="0" w:color="auto"/>
              <w:bottom w:val="single" w:sz="4" w:space="0" w:color="auto"/>
              <w:right w:val="single" w:sz="4" w:space="0" w:color="auto"/>
            </w:tcBorders>
            <w:noWrap/>
            <w:hideMark/>
          </w:tcPr>
          <w:p w14:paraId="134C99B3" w14:textId="77777777" w:rsidR="0035166F" w:rsidRPr="007E6A05" w:rsidRDefault="0035166F" w:rsidP="0035166F">
            <w:pPr>
              <w:pStyle w:val="1TimesNewRoman12"/>
              <w:spacing w:before="0" w:after="0" w:line="240" w:lineRule="auto"/>
              <w:rPr>
                <w:sz w:val="20"/>
              </w:rPr>
            </w:pPr>
            <w:r w:rsidRPr="007E6A05">
              <w:rPr>
                <w:sz w:val="20"/>
              </w:rPr>
              <w:t>Увеличение количества граждан, участвующих в охране общественного порядка на добровольной основе в составе народных дружин и общественных объединений правоохранительной направленности</w:t>
            </w:r>
          </w:p>
        </w:tc>
      </w:tr>
      <w:tr w:rsidR="0035166F" w:rsidRPr="007E6A05" w14:paraId="72CFCAE9" w14:textId="77777777" w:rsidTr="001A7146">
        <w:trPr>
          <w:trHeight w:val="20"/>
        </w:trPr>
        <w:tc>
          <w:tcPr>
            <w:tcW w:w="2407" w:type="dxa"/>
            <w:gridSpan w:val="4"/>
            <w:tcBorders>
              <w:top w:val="single" w:sz="4" w:space="0" w:color="auto"/>
              <w:left w:val="single" w:sz="4" w:space="0" w:color="auto"/>
              <w:bottom w:val="single" w:sz="4" w:space="0" w:color="auto"/>
              <w:right w:val="single" w:sz="4" w:space="0" w:color="auto"/>
            </w:tcBorders>
            <w:noWrap/>
            <w:hideMark/>
          </w:tcPr>
          <w:p w14:paraId="33841E00" w14:textId="77777777" w:rsidR="0035166F" w:rsidRPr="007E6A05" w:rsidRDefault="0035166F" w:rsidP="0035166F">
            <w:pPr>
              <w:pStyle w:val="1TimesNewRoman12"/>
              <w:spacing w:before="0" w:after="0" w:line="240" w:lineRule="auto"/>
              <w:rPr>
                <w:sz w:val="20"/>
              </w:rPr>
            </w:pPr>
            <w:r w:rsidRPr="007E6A05">
              <w:rPr>
                <w:sz w:val="20"/>
              </w:rPr>
              <w:t>4.4. Проведение фестивалей, слетов, спартакиад среди народных дружин</w:t>
            </w:r>
          </w:p>
        </w:tc>
        <w:tc>
          <w:tcPr>
            <w:tcW w:w="2653" w:type="dxa"/>
            <w:gridSpan w:val="2"/>
            <w:tcBorders>
              <w:top w:val="single" w:sz="4" w:space="0" w:color="auto"/>
              <w:left w:val="single" w:sz="4" w:space="0" w:color="auto"/>
              <w:bottom w:val="single" w:sz="4" w:space="0" w:color="auto"/>
              <w:right w:val="single" w:sz="4" w:space="0" w:color="auto"/>
            </w:tcBorders>
            <w:noWrap/>
            <w:hideMark/>
          </w:tcPr>
          <w:p w14:paraId="6E7FAA42" w14:textId="77777777" w:rsidR="0035166F" w:rsidRPr="007E6A05" w:rsidRDefault="0035166F" w:rsidP="0035166F">
            <w:pPr>
              <w:pStyle w:val="1TimesNewRoman12"/>
              <w:spacing w:before="0" w:after="0" w:line="240" w:lineRule="auto"/>
              <w:rPr>
                <w:sz w:val="20"/>
              </w:rPr>
            </w:pPr>
            <w:r w:rsidRPr="007E6A05">
              <w:rPr>
                <w:sz w:val="20"/>
              </w:rPr>
              <w:t>Вне программ</w:t>
            </w:r>
          </w:p>
        </w:tc>
        <w:tc>
          <w:tcPr>
            <w:tcW w:w="1843" w:type="dxa"/>
            <w:gridSpan w:val="2"/>
            <w:tcBorders>
              <w:top w:val="single" w:sz="4" w:space="0" w:color="auto"/>
              <w:left w:val="single" w:sz="4" w:space="0" w:color="auto"/>
              <w:bottom w:val="single" w:sz="4" w:space="0" w:color="auto"/>
              <w:right w:val="single" w:sz="4" w:space="0" w:color="auto"/>
            </w:tcBorders>
            <w:noWrap/>
            <w:hideMark/>
          </w:tcPr>
          <w:p w14:paraId="32B39206" w14:textId="77777777" w:rsidR="0035166F" w:rsidRPr="007E6A05" w:rsidRDefault="0035166F" w:rsidP="0035166F">
            <w:pPr>
              <w:pStyle w:val="1TimesNewRoman12"/>
              <w:spacing w:before="0" w:after="0" w:line="240" w:lineRule="auto"/>
              <w:rPr>
                <w:sz w:val="20"/>
              </w:rPr>
            </w:pPr>
            <w:r w:rsidRPr="007E6A05">
              <w:rPr>
                <w:sz w:val="20"/>
              </w:rPr>
              <w:t>взаимодействии со штабом народной дружины Куйбышевского района</w:t>
            </w:r>
          </w:p>
          <w:p w14:paraId="2DF5C753" w14:textId="77777777" w:rsidR="0035166F" w:rsidRPr="007E6A05" w:rsidRDefault="0035166F" w:rsidP="0035166F">
            <w:pPr>
              <w:pStyle w:val="1TimesNewRoman12"/>
              <w:spacing w:before="0" w:after="0" w:line="240" w:lineRule="auto"/>
              <w:rPr>
                <w:sz w:val="20"/>
              </w:rPr>
            </w:pPr>
            <w:r w:rsidRPr="007E6A05">
              <w:rPr>
                <w:sz w:val="20"/>
              </w:rPr>
              <w:t>МО МВД</w:t>
            </w:r>
          </w:p>
          <w:p w14:paraId="48EC7825" w14:textId="77777777" w:rsidR="0035166F" w:rsidRPr="007E6A05" w:rsidRDefault="0035166F" w:rsidP="0035166F">
            <w:pPr>
              <w:pStyle w:val="1TimesNewRoman12"/>
              <w:spacing w:before="0" w:after="0" w:line="240" w:lineRule="auto"/>
              <w:rPr>
                <w:sz w:val="20"/>
              </w:rPr>
            </w:pPr>
            <w:r w:rsidRPr="007E6A05">
              <w:rPr>
                <w:sz w:val="20"/>
              </w:rPr>
              <w:t>России «Куйбышевский»,</w:t>
            </w:r>
          </w:p>
          <w:p w14:paraId="32C9F7BD" w14:textId="77777777" w:rsidR="0035166F" w:rsidRPr="007E6A05" w:rsidRDefault="0035166F" w:rsidP="0035166F">
            <w:pPr>
              <w:pStyle w:val="1TimesNewRoman12"/>
              <w:spacing w:before="0" w:after="0" w:line="240" w:lineRule="auto"/>
              <w:rPr>
                <w:sz w:val="20"/>
              </w:rPr>
            </w:pPr>
            <w:r w:rsidRPr="007E6A05">
              <w:rPr>
                <w:sz w:val="20"/>
              </w:rPr>
              <w:t>ОМС</w:t>
            </w:r>
          </w:p>
        </w:tc>
        <w:tc>
          <w:tcPr>
            <w:tcW w:w="892" w:type="dxa"/>
            <w:gridSpan w:val="2"/>
            <w:tcBorders>
              <w:top w:val="single" w:sz="4" w:space="0" w:color="auto"/>
              <w:left w:val="single" w:sz="4" w:space="0" w:color="auto"/>
              <w:bottom w:val="single" w:sz="4" w:space="0" w:color="auto"/>
              <w:right w:val="single" w:sz="4" w:space="0" w:color="auto"/>
            </w:tcBorders>
            <w:noWrap/>
            <w:hideMark/>
          </w:tcPr>
          <w:p w14:paraId="0931CE67" w14:textId="77777777" w:rsidR="0035166F" w:rsidRPr="007E6A05" w:rsidRDefault="0035166F" w:rsidP="0035166F">
            <w:pPr>
              <w:pStyle w:val="1TimesNewRoman12"/>
              <w:spacing w:before="0" w:after="0" w:line="240" w:lineRule="auto"/>
              <w:rPr>
                <w:sz w:val="20"/>
              </w:rPr>
            </w:pPr>
            <w:r w:rsidRPr="007E6A05">
              <w:rPr>
                <w:sz w:val="20"/>
              </w:rPr>
              <w:t>2026-2030</w:t>
            </w:r>
          </w:p>
          <w:p w14:paraId="56C7F67F"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hideMark/>
          </w:tcPr>
          <w:p w14:paraId="50483F00" w14:textId="77777777" w:rsidR="0035166F" w:rsidRPr="007E6A05" w:rsidRDefault="0035166F" w:rsidP="0035166F">
            <w:pPr>
              <w:pStyle w:val="1TimesNewRoman12"/>
              <w:spacing w:before="0" w:after="0" w:line="240" w:lineRule="auto"/>
              <w:rPr>
                <w:sz w:val="20"/>
              </w:rPr>
            </w:pPr>
            <w:r w:rsidRPr="007E6A05">
              <w:rPr>
                <w:sz w:val="20"/>
              </w:rPr>
              <w:t>-</w:t>
            </w:r>
          </w:p>
        </w:tc>
        <w:tc>
          <w:tcPr>
            <w:tcW w:w="852" w:type="dxa"/>
            <w:tcBorders>
              <w:top w:val="single" w:sz="4" w:space="0" w:color="auto"/>
              <w:left w:val="single" w:sz="4" w:space="0" w:color="auto"/>
              <w:bottom w:val="single" w:sz="4" w:space="0" w:color="auto"/>
              <w:right w:val="single" w:sz="4" w:space="0" w:color="auto"/>
            </w:tcBorders>
          </w:tcPr>
          <w:p w14:paraId="7EA5CD2B" w14:textId="77777777" w:rsidR="0035166F" w:rsidRPr="007E6A05" w:rsidRDefault="0035166F" w:rsidP="0035166F">
            <w:pPr>
              <w:pStyle w:val="1TimesNewRoman12"/>
              <w:spacing w:before="0" w:after="0" w:line="240" w:lineRule="auto"/>
              <w:rPr>
                <w:sz w:val="20"/>
              </w:rPr>
            </w:pPr>
            <w:r w:rsidRPr="007E6A05">
              <w:rPr>
                <w:sz w:val="20"/>
              </w:rPr>
              <w:t>-</w:t>
            </w:r>
          </w:p>
        </w:tc>
        <w:tc>
          <w:tcPr>
            <w:tcW w:w="708" w:type="dxa"/>
            <w:tcBorders>
              <w:top w:val="single" w:sz="4" w:space="0" w:color="auto"/>
              <w:left w:val="single" w:sz="4" w:space="0" w:color="auto"/>
              <w:bottom w:val="single" w:sz="4" w:space="0" w:color="auto"/>
              <w:right w:val="single" w:sz="4" w:space="0" w:color="auto"/>
            </w:tcBorders>
            <w:hideMark/>
          </w:tcPr>
          <w:p w14:paraId="39BCF996" w14:textId="77777777" w:rsidR="0035166F" w:rsidRPr="007E6A05" w:rsidRDefault="0035166F" w:rsidP="0035166F">
            <w:pPr>
              <w:pStyle w:val="1TimesNewRoman12"/>
              <w:spacing w:before="0" w:after="0" w:line="240" w:lineRule="auto"/>
              <w:rPr>
                <w:sz w:val="20"/>
              </w:rPr>
            </w:pPr>
            <w:r w:rsidRPr="007E6A05">
              <w:rPr>
                <w:sz w:val="20"/>
              </w:rPr>
              <w:t>-</w:t>
            </w:r>
          </w:p>
        </w:tc>
        <w:tc>
          <w:tcPr>
            <w:tcW w:w="711" w:type="dxa"/>
            <w:tcBorders>
              <w:top w:val="single" w:sz="4" w:space="0" w:color="auto"/>
              <w:left w:val="single" w:sz="4" w:space="0" w:color="auto"/>
              <w:bottom w:val="single" w:sz="4" w:space="0" w:color="auto"/>
              <w:right w:val="single" w:sz="4" w:space="0" w:color="auto"/>
            </w:tcBorders>
          </w:tcPr>
          <w:p w14:paraId="21BFB8D9"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hideMark/>
          </w:tcPr>
          <w:p w14:paraId="53233000"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hideMark/>
          </w:tcPr>
          <w:p w14:paraId="07F561AC" w14:textId="77777777" w:rsidR="0035166F" w:rsidRPr="007E6A05" w:rsidRDefault="0035166F" w:rsidP="0035166F">
            <w:pPr>
              <w:pStyle w:val="1TimesNewRoman12"/>
              <w:spacing w:before="0" w:after="0" w:line="240" w:lineRule="auto"/>
              <w:rPr>
                <w:sz w:val="20"/>
              </w:rPr>
            </w:pPr>
            <w:r w:rsidRPr="007E6A05">
              <w:rPr>
                <w:sz w:val="20"/>
              </w:rPr>
              <w:t>-</w:t>
            </w:r>
          </w:p>
        </w:tc>
        <w:tc>
          <w:tcPr>
            <w:tcW w:w="2551" w:type="dxa"/>
            <w:tcBorders>
              <w:top w:val="single" w:sz="4" w:space="0" w:color="auto"/>
              <w:left w:val="single" w:sz="4" w:space="0" w:color="auto"/>
              <w:bottom w:val="single" w:sz="4" w:space="0" w:color="auto"/>
              <w:right w:val="single" w:sz="4" w:space="0" w:color="auto"/>
            </w:tcBorders>
            <w:noWrap/>
            <w:hideMark/>
          </w:tcPr>
          <w:p w14:paraId="6BB0A5A6" w14:textId="77777777" w:rsidR="0035166F" w:rsidRPr="007E6A05" w:rsidRDefault="0035166F" w:rsidP="0035166F">
            <w:pPr>
              <w:pStyle w:val="1TimesNewRoman12"/>
              <w:spacing w:before="0" w:after="0" w:line="240" w:lineRule="auto"/>
              <w:rPr>
                <w:sz w:val="20"/>
              </w:rPr>
            </w:pPr>
            <w:r w:rsidRPr="007E6A05">
              <w:rPr>
                <w:sz w:val="20"/>
              </w:rPr>
              <w:t>Увеличение количества граждан, участвующих в охране общественного порядка на добровольной основе в составе народных дружин и общественных объединений правоохранительной направленности</w:t>
            </w:r>
          </w:p>
        </w:tc>
      </w:tr>
      <w:tr w:rsidR="0035166F" w:rsidRPr="007E6A05" w14:paraId="381F7E6A" w14:textId="77777777" w:rsidTr="001A7146">
        <w:trPr>
          <w:trHeight w:val="20"/>
        </w:trPr>
        <w:tc>
          <w:tcPr>
            <w:tcW w:w="2407" w:type="dxa"/>
            <w:gridSpan w:val="4"/>
            <w:tcBorders>
              <w:top w:val="single" w:sz="4" w:space="0" w:color="auto"/>
              <w:left w:val="single" w:sz="4" w:space="0" w:color="auto"/>
              <w:bottom w:val="single" w:sz="4" w:space="0" w:color="auto"/>
              <w:right w:val="single" w:sz="4" w:space="0" w:color="auto"/>
            </w:tcBorders>
            <w:noWrap/>
          </w:tcPr>
          <w:p w14:paraId="28A8455B" w14:textId="77777777" w:rsidR="0035166F" w:rsidRPr="007E6A05" w:rsidRDefault="0035166F" w:rsidP="0035166F">
            <w:pPr>
              <w:pStyle w:val="1TimesNewRoman12"/>
              <w:spacing w:before="0" w:after="0" w:line="240" w:lineRule="auto"/>
              <w:rPr>
                <w:sz w:val="20"/>
              </w:rPr>
            </w:pPr>
          </w:p>
        </w:tc>
        <w:tc>
          <w:tcPr>
            <w:tcW w:w="2653" w:type="dxa"/>
            <w:gridSpan w:val="2"/>
            <w:tcBorders>
              <w:top w:val="single" w:sz="4" w:space="0" w:color="auto"/>
              <w:left w:val="single" w:sz="4" w:space="0" w:color="auto"/>
              <w:bottom w:val="single" w:sz="4" w:space="0" w:color="auto"/>
              <w:right w:val="single" w:sz="4" w:space="0" w:color="auto"/>
            </w:tcBorders>
            <w:noWrap/>
          </w:tcPr>
          <w:p w14:paraId="5A797F83" w14:textId="77777777" w:rsidR="0035166F" w:rsidRPr="007E6A05" w:rsidRDefault="0035166F" w:rsidP="0035166F">
            <w:pPr>
              <w:pStyle w:val="1TimesNewRoman12"/>
              <w:spacing w:before="0" w:after="0" w:line="240" w:lineRule="auto"/>
              <w:rPr>
                <w:sz w:val="20"/>
              </w:rPr>
            </w:pPr>
          </w:p>
        </w:tc>
        <w:tc>
          <w:tcPr>
            <w:tcW w:w="1843" w:type="dxa"/>
            <w:gridSpan w:val="2"/>
            <w:tcBorders>
              <w:top w:val="single" w:sz="4" w:space="0" w:color="auto"/>
              <w:left w:val="single" w:sz="4" w:space="0" w:color="auto"/>
              <w:bottom w:val="single" w:sz="4" w:space="0" w:color="auto"/>
              <w:right w:val="single" w:sz="4" w:space="0" w:color="auto"/>
            </w:tcBorders>
            <w:noWrap/>
          </w:tcPr>
          <w:p w14:paraId="021D9B10" w14:textId="77777777" w:rsidR="0035166F" w:rsidRPr="007E6A05" w:rsidRDefault="0035166F" w:rsidP="0035166F">
            <w:pPr>
              <w:pStyle w:val="1TimesNewRoman12"/>
              <w:spacing w:before="0" w:after="0" w:line="240" w:lineRule="auto"/>
              <w:rPr>
                <w:sz w:val="20"/>
              </w:rPr>
            </w:pPr>
          </w:p>
        </w:tc>
        <w:tc>
          <w:tcPr>
            <w:tcW w:w="892" w:type="dxa"/>
            <w:gridSpan w:val="2"/>
            <w:tcBorders>
              <w:top w:val="single" w:sz="4" w:space="0" w:color="auto"/>
              <w:left w:val="single" w:sz="4" w:space="0" w:color="auto"/>
              <w:bottom w:val="single" w:sz="4" w:space="0" w:color="auto"/>
              <w:right w:val="single" w:sz="4" w:space="0" w:color="auto"/>
            </w:tcBorders>
            <w:noWrap/>
          </w:tcPr>
          <w:p w14:paraId="44D25974" w14:textId="77777777" w:rsidR="0035166F" w:rsidRPr="007E6A05" w:rsidRDefault="0035166F" w:rsidP="0035166F">
            <w:pPr>
              <w:pStyle w:val="1TimesNewRoman12"/>
              <w:spacing w:before="0" w:after="0" w:line="240" w:lineRule="auto"/>
              <w:rPr>
                <w:sz w:val="20"/>
              </w:rPr>
            </w:pPr>
          </w:p>
        </w:tc>
        <w:tc>
          <w:tcPr>
            <w:tcW w:w="991" w:type="dxa"/>
            <w:tcBorders>
              <w:top w:val="single" w:sz="4" w:space="0" w:color="auto"/>
              <w:left w:val="single" w:sz="4" w:space="0" w:color="auto"/>
              <w:bottom w:val="single" w:sz="4" w:space="0" w:color="auto"/>
              <w:right w:val="single" w:sz="4" w:space="0" w:color="auto"/>
            </w:tcBorders>
            <w:hideMark/>
          </w:tcPr>
          <w:p w14:paraId="54BE8A2A" w14:textId="77777777" w:rsidR="0035166F" w:rsidRPr="007E6A05" w:rsidRDefault="0035166F" w:rsidP="0035166F">
            <w:pPr>
              <w:pStyle w:val="1TimesNewRoman12"/>
              <w:spacing w:before="0" w:after="0" w:line="240" w:lineRule="auto"/>
              <w:rPr>
                <w:sz w:val="20"/>
              </w:rPr>
            </w:pPr>
            <w:r w:rsidRPr="007E6A05">
              <w:rPr>
                <w:sz w:val="20"/>
              </w:rPr>
              <w:t>-</w:t>
            </w:r>
          </w:p>
        </w:tc>
        <w:tc>
          <w:tcPr>
            <w:tcW w:w="852" w:type="dxa"/>
            <w:tcBorders>
              <w:top w:val="single" w:sz="4" w:space="0" w:color="auto"/>
              <w:left w:val="single" w:sz="4" w:space="0" w:color="auto"/>
              <w:bottom w:val="single" w:sz="4" w:space="0" w:color="auto"/>
              <w:right w:val="single" w:sz="4" w:space="0" w:color="auto"/>
            </w:tcBorders>
          </w:tcPr>
          <w:p w14:paraId="2CC741A1" w14:textId="77777777" w:rsidR="0035166F" w:rsidRPr="007E6A05" w:rsidRDefault="0035166F" w:rsidP="0035166F">
            <w:pPr>
              <w:pStyle w:val="1TimesNewRoman12"/>
              <w:spacing w:before="0" w:after="0" w:line="240" w:lineRule="auto"/>
              <w:rPr>
                <w:sz w:val="20"/>
              </w:rPr>
            </w:pPr>
            <w:r w:rsidRPr="007E6A05">
              <w:rPr>
                <w:sz w:val="20"/>
              </w:rPr>
              <w:t>-</w:t>
            </w:r>
          </w:p>
        </w:tc>
        <w:tc>
          <w:tcPr>
            <w:tcW w:w="708" w:type="dxa"/>
            <w:tcBorders>
              <w:top w:val="single" w:sz="4" w:space="0" w:color="auto"/>
              <w:left w:val="single" w:sz="4" w:space="0" w:color="auto"/>
              <w:bottom w:val="single" w:sz="4" w:space="0" w:color="auto"/>
              <w:right w:val="single" w:sz="4" w:space="0" w:color="auto"/>
            </w:tcBorders>
          </w:tcPr>
          <w:p w14:paraId="732D8531" w14:textId="77777777" w:rsidR="0035166F" w:rsidRPr="007E6A05" w:rsidRDefault="0035166F" w:rsidP="0035166F">
            <w:pPr>
              <w:pStyle w:val="1TimesNewRoman12"/>
              <w:spacing w:before="0" w:after="0" w:line="240" w:lineRule="auto"/>
              <w:rPr>
                <w:sz w:val="20"/>
              </w:rPr>
            </w:pPr>
            <w:r w:rsidRPr="007E6A05">
              <w:rPr>
                <w:sz w:val="20"/>
              </w:rPr>
              <w:t>-</w:t>
            </w:r>
          </w:p>
        </w:tc>
        <w:tc>
          <w:tcPr>
            <w:tcW w:w="711" w:type="dxa"/>
            <w:tcBorders>
              <w:top w:val="single" w:sz="4" w:space="0" w:color="auto"/>
              <w:left w:val="single" w:sz="4" w:space="0" w:color="auto"/>
              <w:bottom w:val="single" w:sz="4" w:space="0" w:color="auto"/>
              <w:right w:val="single" w:sz="4" w:space="0" w:color="auto"/>
            </w:tcBorders>
          </w:tcPr>
          <w:p w14:paraId="345BA27C"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hideMark/>
          </w:tcPr>
          <w:p w14:paraId="3A75484A"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hideMark/>
          </w:tcPr>
          <w:p w14:paraId="4062FF2C" w14:textId="77777777" w:rsidR="0035166F" w:rsidRPr="007E6A05" w:rsidRDefault="0035166F" w:rsidP="0035166F">
            <w:pPr>
              <w:pStyle w:val="1TimesNewRoman12"/>
              <w:spacing w:before="0" w:after="0" w:line="240" w:lineRule="auto"/>
              <w:rPr>
                <w:sz w:val="20"/>
              </w:rPr>
            </w:pPr>
            <w:r w:rsidRPr="007E6A05">
              <w:rPr>
                <w:sz w:val="20"/>
              </w:rPr>
              <w:t>-</w:t>
            </w:r>
          </w:p>
        </w:tc>
        <w:tc>
          <w:tcPr>
            <w:tcW w:w="2551" w:type="dxa"/>
            <w:tcBorders>
              <w:top w:val="single" w:sz="4" w:space="0" w:color="auto"/>
              <w:left w:val="single" w:sz="4" w:space="0" w:color="auto"/>
              <w:bottom w:val="single" w:sz="4" w:space="0" w:color="auto"/>
              <w:right w:val="single" w:sz="4" w:space="0" w:color="auto"/>
            </w:tcBorders>
            <w:noWrap/>
            <w:hideMark/>
          </w:tcPr>
          <w:p w14:paraId="30E40EFB" w14:textId="77777777" w:rsidR="0035166F" w:rsidRPr="007E6A05" w:rsidRDefault="0035166F" w:rsidP="0035166F">
            <w:pPr>
              <w:pStyle w:val="1TimesNewRoman12"/>
              <w:spacing w:before="0" w:after="0" w:line="240" w:lineRule="auto"/>
              <w:rPr>
                <w:sz w:val="20"/>
              </w:rPr>
            </w:pPr>
          </w:p>
        </w:tc>
      </w:tr>
      <w:tr w:rsidR="0035166F" w:rsidRPr="007E6A05" w14:paraId="2A96FFE7" w14:textId="77777777" w:rsidTr="001A7146">
        <w:trPr>
          <w:trHeight w:val="20"/>
        </w:trPr>
        <w:tc>
          <w:tcPr>
            <w:tcW w:w="7795" w:type="dxa"/>
            <w:gridSpan w:val="10"/>
            <w:tcBorders>
              <w:top w:val="single" w:sz="4" w:space="0" w:color="auto"/>
              <w:left w:val="single" w:sz="4" w:space="0" w:color="auto"/>
              <w:bottom w:val="single" w:sz="4" w:space="0" w:color="auto"/>
              <w:right w:val="single" w:sz="4" w:space="0" w:color="auto"/>
            </w:tcBorders>
            <w:noWrap/>
            <w:hideMark/>
          </w:tcPr>
          <w:p w14:paraId="2B416A12" w14:textId="77777777" w:rsidR="0035166F" w:rsidRPr="007E6A05" w:rsidRDefault="0035166F" w:rsidP="0035166F">
            <w:pPr>
              <w:pStyle w:val="1TimesNewRoman12"/>
              <w:spacing w:before="0" w:after="0" w:line="240" w:lineRule="auto"/>
              <w:rPr>
                <w:sz w:val="20"/>
              </w:rPr>
            </w:pPr>
            <w:r w:rsidRPr="007E6A05">
              <w:rPr>
                <w:sz w:val="20"/>
              </w:rPr>
              <w:t>Итого по задаче 4</w:t>
            </w:r>
          </w:p>
        </w:tc>
        <w:tc>
          <w:tcPr>
            <w:tcW w:w="991" w:type="dxa"/>
            <w:tcBorders>
              <w:top w:val="single" w:sz="4" w:space="0" w:color="auto"/>
              <w:left w:val="single" w:sz="4" w:space="0" w:color="auto"/>
              <w:bottom w:val="single" w:sz="4" w:space="0" w:color="auto"/>
              <w:right w:val="single" w:sz="4" w:space="0" w:color="auto"/>
            </w:tcBorders>
            <w:hideMark/>
          </w:tcPr>
          <w:p w14:paraId="078F0BE9" w14:textId="77777777" w:rsidR="0035166F" w:rsidRPr="007E6A05" w:rsidRDefault="0035166F" w:rsidP="0035166F">
            <w:pPr>
              <w:pStyle w:val="1TimesNewRoman12"/>
              <w:spacing w:before="0" w:after="0" w:line="240" w:lineRule="auto"/>
              <w:rPr>
                <w:sz w:val="20"/>
              </w:rPr>
            </w:pPr>
            <w:r w:rsidRPr="007E6A05">
              <w:rPr>
                <w:sz w:val="20"/>
              </w:rPr>
              <w:t>0</w:t>
            </w:r>
          </w:p>
        </w:tc>
        <w:tc>
          <w:tcPr>
            <w:tcW w:w="852" w:type="dxa"/>
            <w:tcBorders>
              <w:top w:val="single" w:sz="4" w:space="0" w:color="auto"/>
              <w:left w:val="single" w:sz="4" w:space="0" w:color="auto"/>
              <w:bottom w:val="single" w:sz="4" w:space="0" w:color="auto"/>
              <w:right w:val="single" w:sz="4" w:space="0" w:color="auto"/>
            </w:tcBorders>
          </w:tcPr>
          <w:p w14:paraId="15C8952E" w14:textId="77777777" w:rsidR="0035166F" w:rsidRPr="007E6A05" w:rsidRDefault="0035166F" w:rsidP="0035166F">
            <w:pPr>
              <w:pStyle w:val="1TimesNewRoman12"/>
              <w:spacing w:before="0" w:after="0" w:line="240" w:lineRule="auto"/>
              <w:rPr>
                <w:sz w:val="20"/>
              </w:rPr>
            </w:pPr>
            <w:r w:rsidRPr="007E6A05">
              <w:rPr>
                <w:sz w:val="20"/>
              </w:rPr>
              <w:t>0</w:t>
            </w:r>
          </w:p>
        </w:tc>
        <w:tc>
          <w:tcPr>
            <w:tcW w:w="708" w:type="dxa"/>
            <w:tcBorders>
              <w:top w:val="single" w:sz="4" w:space="0" w:color="auto"/>
              <w:left w:val="single" w:sz="4" w:space="0" w:color="auto"/>
              <w:bottom w:val="single" w:sz="4" w:space="0" w:color="auto"/>
              <w:right w:val="single" w:sz="4" w:space="0" w:color="auto"/>
            </w:tcBorders>
            <w:hideMark/>
          </w:tcPr>
          <w:p w14:paraId="4B0FCDA4" w14:textId="77777777" w:rsidR="0035166F" w:rsidRPr="007E6A05" w:rsidRDefault="0035166F" w:rsidP="0035166F">
            <w:pPr>
              <w:pStyle w:val="1TimesNewRoman12"/>
              <w:spacing w:before="0" w:after="0" w:line="240" w:lineRule="auto"/>
              <w:rPr>
                <w:sz w:val="20"/>
              </w:rPr>
            </w:pPr>
            <w:r w:rsidRPr="007E6A05">
              <w:rPr>
                <w:sz w:val="20"/>
              </w:rPr>
              <w:t>0</w:t>
            </w:r>
          </w:p>
        </w:tc>
        <w:tc>
          <w:tcPr>
            <w:tcW w:w="711" w:type="dxa"/>
            <w:tcBorders>
              <w:top w:val="single" w:sz="4" w:space="0" w:color="auto"/>
              <w:left w:val="single" w:sz="4" w:space="0" w:color="auto"/>
              <w:bottom w:val="single" w:sz="4" w:space="0" w:color="auto"/>
              <w:right w:val="single" w:sz="4" w:space="0" w:color="auto"/>
            </w:tcBorders>
          </w:tcPr>
          <w:p w14:paraId="3850F4CE" w14:textId="77777777" w:rsidR="0035166F" w:rsidRPr="007E6A05" w:rsidRDefault="0035166F" w:rsidP="0035166F">
            <w:pPr>
              <w:pStyle w:val="1TimesNewRoman12"/>
              <w:spacing w:before="0" w:after="0" w:line="240" w:lineRule="auto"/>
              <w:rPr>
                <w:sz w:val="20"/>
              </w:rPr>
            </w:pPr>
            <w:r w:rsidRPr="007E6A05">
              <w:rPr>
                <w:sz w:val="20"/>
              </w:rPr>
              <w:t>0</w:t>
            </w:r>
          </w:p>
        </w:tc>
        <w:tc>
          <w:tcPr>
            <w:tcW w:w="709" w:type="dxa"/>
            <w:tcBorders>
              <w:top w:val="single" w:sz="4" w:space="0" w:color="auto"/>
              <w:left w:val="single" w:sz="4" w:space="0" w:color="auto"/>
              <w:bottom w:val="single" w:sz="4" w:space="0" w:color="auto"/>
              <w:right w:val="single" w:sz="4" w:space="0" w:color="auto"/>
            </w:tcBorders>
            <w:hideMark/>
          </w:tcPr>
          <w:p w14:paraId="14CC4FB7" w14:textId="77777777" w:rsidR="0035166F" w:rsidRPr="007E6A05" w:rsidRDefault="0035166F" w:rsidP="0035166F">
            <w:pPr>
              <w:pStyle w:val="1TimesNewRoman12"/>
              <w:spacing w:before="0" w:after="0" w:line="240" w:lineRule="auto"/>
              <w:rPr>
                <w:sz w:val="20"/>
              </w:rPr>
            </w:pPr>
            <w:r w:rsidRPr="007E6A05">
              <w:rPr>
                <w:sz w:val="20"/>
              </w:rPr>
              <w:t>0</w:t>
            </w:r>
          </w:p>
        </w:tc>
        <w:tc>
          <w:tcPr>
            <w:tcW w:w="709" w:type="dxa"/>
            <w:tcBorders>
              <w:top w:val="single" w:sz="4" w:space="0" w:color="auto"/>
              <w:left w:val="single" w:sz="4" w:space="0" w:color="auto"/>
              <w:bottom w:val="single" w:sz="4" w:space="0" w:color="auto"/>
              <w:right w:val="single" w:sz="4" w:space="0" w:color="auto"/>
            </w:tcBorders>
            <w:hideMark/>
          </w:tcPr>
          <w:p w14:paraId="7D1AE0E4" w14:textId="77777777" w:rsidR="0035166F" w:rsidRPr="007E6A05" w:rsidRDefault="0035166F" w:rsidP="0035166F">
            <w:pPr>
              <w:pStyle w:val="1TimesNewRoman12"/>
              <w:spacing w:before="0" w:after="0" w:line="240" w:lineRule="auto"/>
              <w:rPr>
                <w:sz w:val="20"/>
              </w:rPr>
            </w:pPr>
            <w:r w:rsidRPr="007E6A05">
              <w:rPr>
                <w:sz w:val="20"/>
              </w:rPr>
              <w:t>0</w:t>
            </w:r>
          </w:p>
        </w:tc>
        <w:tc>
          <w:tcPr>
            <w:tcW w:w="2551" w:type="dxa"/>
            <w:tcBorders>
              <w:top w:val="single" w:sz="4" w:space="0" w:color="auto"/>
              <w:left w:val="single" w:sz="4" w:space="0" w:color="auto"/>
              <w:bottom w:val="single" w:sz="4" w:space="0" w:color="auto"/>
              <w:right w:val="single" w:sz="4" w:space="0" w:color="auto"/>
            </w:tcBorders>
            <w:noWrap/>
          </w:tcPr>
          <w:p w14:paraId="0B327AA0" w14:textId="77777777" w:rsidR="0035166F" w:rsidRPr="007E6A05" w:rsidRDefault="0035166F" w:rsidP="0035166F">
            <w:pPr>
              <w:pStyle w:val="1TimesNewRoman12"/>
              <w:spacing w:before="0" w:after="0" w:line="240" w:lineRule="auto"/>
              <w:rPr>
                <w:sz w:val="20"/>
              </w:rPr>
            </w:pPr>
          </w:p>
        </w:tc>
      </w:tr>
      <w:tr w:rsidR="0035166F" w:rsidRPr="007E6A05" w14:paraId="71382EC5" w14:textId="77777777" w:rsidTr="001A7146">
        <w:trPr>
          <w:trHeight w:val="20"/>
        </w:trPr>
        <w:tc>
          <w:tcPr>
            <w:tcW w:w="281" w:type="dxa"/>
            <w:tcBorders>
              <w:top w:val="single" w:sz="4" w:space="0" w:color="auto"/>
              <w:left w:val="single" w:sz="4" w:space="0" w:color="auto"/>
              <w:bottom w:val="single" w:sz="4" w:space="0" w:color="auto"/>
              <w:right w:val="single" w:sz="4" w:space="0" w:color="auto"/>
            </w:tcBorders>
          </w:tcPr>
          <w:p w14:paraId="7DE40819" w14:textId="77777777" w:rsidR="0035166F" w:rsidRPr="007E6A05" w:rsidRDefault="0035166F" w:rsidP="0035166F">
            <w:pPr>
              <w:pStyle w:val="1TimesNewRoman12"/>
              <w:spacing w:before="0" w:after="0" w:line="240" w:lineRule="auto"/>
              <w:rPr>
                <w:sz w:val="20"/>
              </w:rPr>
            </w:pPr>
          </w:p>
        </w:tc>
        <w:tc>
          <w:tcPr>
            <w:tcW w:w="708" w:type="dxa"/>
            <w:tcBorders>
              <w:top w:val="single" w:sz="4" w:space="0" w:color="auto"/>
              <w:left w:val="single" w:sz="4" w:space="0" w:color="auto"/>
              <w:bottom w:val="single" w:sz="4" w:space="0" w:color="auto"/>
              <w:right w:val="single" w:sz="4" w:space="0" w:color="auto"/>
            </w:tcBorders>
          </w:tcPr>
          <w:p w14:paraId="3017965A" w14:textId="77777777" w:rsidR="0035166F" w:rsidRPr="007E6A05" w:rsidRDefault="0035166F" w:rsidP="0035166F">
            <w:pPr>
              <w:pStyle w:val="1TimesNewRoman12"/>
              <w:spacing w:before="0" w:after="0" w:line="240" w:lineRule="auto"/>
              <w:rPr>
                <w:sz w:val="20"/>
              </w:rPr>
            </w:pPr>
          </w:p>
        </w:tc>
        <w:tc>
          <w:tcPr>
            <w:tcW w:w="14037" w:type="dxa"/>
            <w:gridSpan w:val="15"/>
            <w:tcBorders>
              <w:top w:val="single" w:sz="4" w:space="0" w:color="auto"/>
              <w:left w:val="single" w:sz="4" w:space="0" w:color="auto"/>
              <w:bottom w:val="single" w:sz="4" w:space="0" w:color="auto"/>
              <w:right w:val="single" w:sz="4" w:space="0" w:color="auto"/>
            </w:tcBorders>
            <w:noWrap/>
            <w:hideMark/>
          </w:tcPr>
          <w:p w14:paraId="13EFCA7F" w14:textId="77777777" w:rsidR="0035166F" w:rsidRPr="007E6A05" w:rsidRDefault="0035166F" w:rsidP="0035166F">
            <w:pPr>
              <w:pStyle w:val="1TimesNewRoman12"/>
              <w:spacing w:before="0" w:after="0" w:line="240" w:lineRule="auto"/>
              <w:rPr>
                <w:sz w:val="20"/>
              </w:rPr>
            </w:pPr>
            <w:r w:rsidRPr="007E6A05">
              <w:rPr>
                <w:sz w:val="20"/>
              </w:rPr>
              <w:t>Задача 5. Противодействие терроризму и экстремизму</w:t>
            </w:r>
          </w:p>
        </w:tc>
      </w:tr>
      <w:tr w:rsidR="0035166F" w:rsidRPr="007E6A05" w14:paraId="29E97169" w14:textId="77777777" w:rsidTr="001A7146">
        <w:trPr>
          <w:trHeight w:val="2009"/>
        </w:trPr>
        <w:tc>
          <w:tcPr>
            <w:tcW w:w="2407" w:type="dxa"/>
            <w:gridSpan w:val="4"/>
            <w:vMerge w:val="restart"/>
            <w:tcBorders>
              <w:top w:val="single" w:sz="4" w:space="0" w:color="auto"/>
              <w:left w:val="single" w:sz="4" w:space="0" w:color="auto"/>
              <w:right w:val="single" w:sz="4" w:space="0" w:color="auto"/>
            </w:tcBorders>
            <w:noWrap/>
            <w:hideMark/>
          </w:tcPr>
          <w:p w14:paraId="13672418" w14:textId="77777777" w:rsidR="0035166F" w:rsidRPr="007E6A05" w:rsidRDefault="0035166F" w:rsidP="0035166F">
            <w:pPr>
              <w:pStyle w:val="1TimesNewRoman12"/>
              <w:spacing w:before="0" w:after="0" w:line="240" w:lineRule="auto"/>
              <w:rPr>
                <w:color w:val="FF0000"/>
                <w:sz w:val="20"/>
              </w:rPr>
            </w:pPr>
            <w:r w:rsidRPr="007E6A05">
              <w:rPr>
                <w:color w:val="000000"/>
                <w:sz w:val="20"/>
              </w:rPr>
              <w:t>5.1. Обеспечение антитеррористической защищенности населения и объектов инфраструктуры Новосибирской области (проведение проверок исполнения антитеррористического законодательства и решений антитеррористической комиссии Куйбышевского района на критически важных объектах, объектах с массовым пребыванием людей с последующей выработкой мер по устранению недостатков и контроль за их исполнением)</w:t>
            </w:r>
          </w:p>
        </w:tc>
        <w:tc>
          <w:tcPr>
            <w:tcW w:w="2653" w:type="dxa"/>
            <w:gridSpan w:val="2"/>
            <w:tcBorders>
              <w:top w:val="single" w:sz="4" w:space="0" w:color="auto"/>
              <w:left w:val="single" w:sz="4" w:space="0" w:color="auto"/>
              <w:bottom w:val="single" w:sz="4" w:space="0" w:color="auto"/>
              <w:right w:val="single" w:sz="4" w:space="0" w:color="auto"/>
            </w:tcBorders>
            <w:noWrap/>
            <w:hideMark/>
          </w:tcPr>
          <w:p w14:paraId="76E06F2D" w14:textId="77777777" w:rsidR="0035166F" w:rsidRPr="007E6A05" w:rsidRDefault="0035166F" w:rsidP="0035166F">
            <w:pPr>
              <w:pStyle w:val="1TimesNewRoman12"/>
              <w:spacing w:before="0" w:after="0" w:line="240" w:lineRule="auto"/>
              <w:rPr>
                <w:color w:val="000000"/>
                <w:sz w:val="20"/>
              </w:rPr>
            </w:pPr>
            <w:r w:rsidRPr="007E6A05">
              <w:rPr>
                <w:color w:val="000000"/>
                <w:sz w:val="20"/>
              </w:rPr>
              <w:t>Вне программ</w:t>
            </w:r>
          </w:p>
          <w:p w14:paraId="1B1615F9" w14:textId="77777777" w:rsidR="0035166F" w:rsidRPr="007E6A05" w:rsidRDefault="0035166F" w:rsidP="0035166F">
            <w:pPr>
              <w:pStyle w:val="1TimesNewRoman12"/>
              <w:spacing w:before="0" w:after="0" w:line="240" w:lineRule="auto"/>
              <w:rPr>
                <w:color w:val="000000"/>
                <w:sz w:val="20"/>
              </w:rPr>
            </w:pPr>
            <w:r w:rsidRPr="007E6A05">
              <w:rPr>
                <w:color w:val="000000"/>
                <w:sz w:val="20"/>
              </w:rPr>
              <w:t xml:space="preserve">Установка системы видеонаблюдения </w:t>
            </w:r>
          </w:p>
          <w:p w14:paraId="3955B86A" w14:textId="77777777" w:rsidR="0035166F" w:rsidRPr="007E6A05" w:rsidRDefault="0035166F" w:rsidP="0035166F">
            <w:pPr>
              <w:pStyle w:val="1TimesNewRoman12"/>
              <w:spacing w:before="0" w:after="0" w:line="240" w:lineRule="auto"/>
              <w:rPr>
                <w:color w:val="FF0000"/>
                <w:sz w:val="20"/>
              </w:rPr>
            </w:pPr>
          </w:p>
          <w:p w14:paraId="289094E0" w14:textId="77777777" w:rsidR="0035166F" w:rsidRPr="007E6A05" w:rsidRDefault="0035166F" w:rsidP="0035166F">
            <w:pPr>
              <w:pStyle w:val="1TimesNewRoman12"/>
              <w:spacing w:before="0" w:after="0" w:line="240" w:lineRule="auto"/>
              <w:rPr>
                <w:color w:val="000000"/>
                <w:sz w:val="20"/>
              </w:rPr>
            </w:pPr>
            <w:r w:rsidRPr="007E6A05">
              <w:rPr>
                <w:color w:val="000000"/>
                <w:sz w:val="20"/>
              </w:rPr>
              <w:t xml:space="preserve">Закуп баннеров «Осторожно, терроризм!» </w:t>
            </w:r>
          </w:p>
          <w:p w14:paraId="4DAC0B19" w14:textId="77777777" w:rsidR="0035166F" w:rsidRPr="007E6A05" w:rsidRDefault="0035166F" w:rsidP="0035166F">
            <w:pPr>
              <w:pStyle w:val="1TimesNewRoman12"/>
              <w:spacing w:before="0" w:after="0" w:line="240" w:lineRule="auto"/>
              <w:rPr>
                <w:color w:val="FF0000"/>
                <w:sz w:val="20"/>
              </w:rPr>
            </w:pPr>
          </w:p>
        </w:tc>
        <w:tc>
          <w:tcPr>
            <w:tcW w:w="1843" w:type="dxa"/>
            <w:gridSpan w:val="2"/>
            <w:tcBorders>
              <w:top w:val="single" w:sz="4" w:space="0" w:color="auto"/>
              <w:left w:val="single" w:sz="4" w:space="0" w:color="auto"/>
              <w:bottom w:val="single" w:sz="4" w:space="0" w:color="auto"/>
              <w:right w:val="single" w:sz="4" w:space="0" w:color="auto"/>
            </w:tcBorders>
            <w:noWrap/>
            <w:hideMark/>
          </w:tcPr>
          <w:p w14:paraId="5C32A0FC" w14:textId="77777777" w:rsidR="0035166F" w:rsidRPr="007E6A05" w:rsidRDefault="0035166F" w:rsidP="0035166F">
            <w:pPr>
              <w:pStyle w:val="1TimesNewRoman12"/>
              <w:spacing w:before="0" w:after="0" w:line="240" w:lineRule="auto"/>
              <w:rPr>
                <w:color w:val="000000"/>
                <w:sz w:val="20"/>
              </w:rPr>
            </w:pPr>
            <w:r w:rsidRPr="007E6A05">
              <w:rPr>
                <w:color w:val="000000"/>
                <w:sz w:val="20"/>
              </w:rPr>
              <w:t>МО МВД</w:t>
            </w:r>
          </w:p>
          <w:p w14:paraId="1D56DAC3" w14:textId="77777777" w:rsidR="0035166F" w:rsidRPr="007E6A05" w:rsidRDefault="0035166F" w:rsidP="0035166F">
            <w:pPr>
              <w:pStyle w:val="1TimesNewRoman12"/>
              <w:spacing w:before="0" w:after="0" w:line="240" w:lineRule="auto"/>
              <w:rPr>
                <w:color w:val="000000"/>
                <w:sz w:val="20"/>
              </w:rPr>
            </w:pPr>
            <w:r w:rsidRPr="007E6A05">
              <w:rPr>
                <w:color w:val="000000"/>
                <w:sz w:val="20"/>
              </w:rPr>
              <w:t>России «Куйбышевский,</w:t>
            </w:r>
          </w:p>
          <w:p w14:paraId="28131DF1" w14:textId="77777777" w:rsidR="0035166F" w:rsidRPr="007E6A05" w:rsidRDefault="0035166F" w:rsidP="0035166F">
            <w:pPr>
              <w:pStyle w:val="1TimesNewRoman12"/>
              <w:spacing w:before="0" w:after="0" w:line="240" w:lineRule="auto"/>
              <w:rPr>
                <w:color w:val="000000"/>
                <w:sz w:val="20"/>
                <w:u w:val="single"/>
              </w:rPr>
            </w:pPr>
            <w:r w:rsidRPr="007E6A05">
              <w:rPr>
                <w:color w:val="000000"/>
                <w:sz w:val="20"/>
              </w:rPr>
              <w:t xml:space="preserve">ОМС, </w:t>
            </w:r>
            <w:r w:rsidRPr="007E6A05">
              <w:rPr>
                <w:color w:val="000000"/>
                <w:sz w:val="20"/>
                <w:u w:val="single"/>
              </w:rPr>
              <w:t xml:space="preserve">ГОЧС </w:t>
            </w:r>
          </w:p>
          <w:p w14:paraId="00707BC0" w14:textId="77777777" w:rsidR="0035166F" w:rsidRPr="007E6A05" w:rsidRDefault="0035166F" w:rsidP="0035166F">
            <w:pPr>
              <w:pStyle w:val="1TimesNewRoman12"/>
              <w:spacing w:before="0" w:after="0" w:line="240" w:lineRule="auto"/>
              <w:rPr>
                <w:color w:val="000000"/>
                <w:sz w:val="20"/>
                <w:u w:val="single"/>
              </w:rPr>
            </w:pPr>
          </w:p>
          <w:p w14:paraId="76481604" w14:textId="77777777" w:rsidR="0035166F" w:rsidRPr="007E6A05" w:rsidRDefault="0035166F" w:rsidP="0035166F">
            <w:pPr>
              <w:pStyle w:val="1TimesNewRoman12"/>
              <w:spacing w:before="0" w:after="0" w:line="240" w:lineRule="auto"/>
              <w:rPr>
                <w:color w:val="000000"/>
                <w:sz w:val="20"/>
                <w:u w:val="single"/>
              </w:rPr>
            </w:pPr>
          </w:p>
          <w:p w14:paraId="46818A2B" w14:textId="77777777" w:rsidR="0035166F" w:rsidRPr="007E6A05" w:rsidRDefault="0035166F" w:rsidP="0035166F">
            <w:pPr>
              <w:pStyle w:val="1TimesNewRoman12"/>
              <w:spacing w:before="0" w:after="0" w:line="240" w:lineRule="auto"/>
              <w:rPr>
                <w:color w:val="000000"/>
                <w:sz w:val="20"/>
              </w:rPr>
            </w:pPr>
            <w:r w:rsidRPr="007E6A05">
              <w:rPr>
                <w:color w:val="000000"/>
                <w:sz w:val="20"/>
                <w:u w:val="single"/>
              </w:rPr>
              <w:t>МКУ «Центр гражданской защиты населения</w:t>
            </w:r>
            <w:r w:rsidRPr="007E6A05">
              <w:rPr>
                <w:color w:val="000000"/>
                <w:sz w:val="20"/>
              </w:rPr>
              <w:t>»,</w:t>
            </w:r>
          </w:p>
          <w:p w14:paraId="729E7C98" w14:textId="77777777" w:rsidR="0035166F" w:rsidRPr="007E6A05" w:rsidRDefault="0035166F" w:rsidP="0035166F">
            <w:pPr>
              <w:pStyle w:val="1TimesNewRoman12"/>
              <w:spacing w:before="0" w:after="0" w:line="240" w:lineRule="auto"/>
              <w:rPr>
                <w:color w:val="000000"/>
                <w:sz w:val="20"/>
              </w:rPr>
            </w:pPr>
          </w:p>
          <w:p w14:paraId="451EBF6A" w14:textId="77777777" w:rsidR="0035166F" w:rsidRPr="007E6A05" w:rsidRDefault="0035166F" w:rsidP="0035166F">
            <w:pPr>
              <w:pStyle w:val="1TimesNewRoman12"/>
              <w:spacing w:before="0" w:after="0" w:line="240" w:lineRule="auto"/>
              <w:rPr>
                <w:color w:val="FF0000"/>
                <w:sz w:val="20"/>
              </w:rPr>
            </w:pPr>
          </w:p>
        </w:tc>
        <w:tc>
          <w:tcPr>
            <w:tcW w:w="892" w:type="dxa"/>
            <w:gridSpan w:val="2"/>
            <w:tcBorders>
              <w:top w:val="single" w:sz="4" w:space="0" w:color="auto"/>
              <w:left w:val="single" w:sz="4" w:space="0" w:color="auto"/>
              <w:bottom w:val="single" w:sz="4" w:space="0" w:color="auto"/>
              <w:right w:val="single" w:sz="4" w:space="0" w:color="auto"/>
            </w:tcBorders>
            <w:noWrap/>
            <w:hideMark/>
          </w:tcPr>
          <w:p w14:paraId="47A22A70" w14:textId="77777777" w:rsidR="0035166F" w:rsidRPr="007E6A05" w:rsidRDefault="0035166F" w:rsidP="0035166F">
            <w:pPr>
              <w:pStyle w:val="1TimesNewRoman12"/>
              <w:spacing w:before="0" w:after="0" w:line="240" w:lineRule="auto"/>
              <w:rPr>
                <w:color w:val="000000"/>
                <w:sz w:val="20"/>
              </w:rPr>
            </w:pPr>
            <w:r w:rsidRPr="007E6A05">
              <w:rPr>
                <w:color w:val="000000"/>
                <w:sz w:val="20"/>
              </w:rPr>
              <w:t>2026-2030</w:t>
            </w:r>
          </w:p>
          <w:p w14:paraId="3342D7DD" w14:textId="77777777" w:rsidR="0035166F" w:rsidRPr="007E6A05" w:rsidRDefault="0035166F" w:rsidP="0035166F">
            <w:pPr>
              <w:pStyle w:val="1TimesNewRoman12"/>
              <w:spacing w:before="0" w:after="0" w:line="240" w:lineRule="auto"/>
              <w:rPr>
                <w:color w:val="FF0000"/>
                <w:sz w:val="20"/>
              </w:rPr>
            </w:pPr>
            <w:r w:rsidRPr="007E6A05">
              <w:rPr>
                <w:color w:val="000000"/>
                <w:sz w:val="20"/>
              </w:rPr>
              <w:t>годы</w:t>
            </w:r>
          </w:p>
        </w:tc>
        <w:tc>
          <w:tcPr>
            <w:tcW w:w="991" w:type="dxa"/>
            <w:tcBorders>
              <w:top w:val="single" w:sz="4" w:space="0" w:color="auto"/>
              <w:left w:val="single" w:sz="4" w:space="0" w:color="auto"/>
              <w:bottom w:val="single" w:sz="4" w:space="0" w:color="auto"/>
              <w:right w:val="single" w:sz="4" w:space="0" w:color="auto"/>
            </w:tcBorders>
          </w:tcPr>
          <w:p w14:paraId="26601693" w14:textId="77777777" w:rsidR="0035166F" w:rsidRPr="007E6A05" w:rsidRDefault="0035166F" w:rsidP="0035166F">
            <w:pPr>
              <w:pStyle w:val="1TimesNewRoman12"/>
              <w:spacing w:before="0" w:after="0" w:line="240" w:lineRule="auto"/>
              <w:rPr>
                <w:color w:val="FF0000"/>
                <w:sz w:val="20"/>
              </w:rPr>
            </w:pPr>
          </w:p>
          <w:p w14:paraId="4F4EBE59" w14:textId="77777777" w:rsidR="0035166F" w:rsidRPr="007E6A05" w:rsidRDefault="0035166F" w:rsidP="0035166F">
            <w:pPr>
              <w:pStyle w:val="1TimesNewRoman12"/>
              <w:spacing w:before="0" w:after="0" w:line="240" w:lineRule="auto"/>
              <w:rPr>
                <w:color w:val="FF0000"/>
                <w:sz w:val="20"/>
              </w:rPr>
            </w:pPr>
          </w:p>
          <w:p w14:paraId="1AE937F9" w14:textId="77777777" w:rsidR="0035166F" w:rsidRPr="007E6A05" w:rsidRDefault="0035166F" w:rsidP="0035166F">
            <w:pPr>
              <w:pStyle w:val="1TimesNewRoman12"/>
              <w:spacing w:before="0" w:after="0" w:line="240" w:lineRule="auto"/>
              <w:rPr>
                <w:color w:val="FF0000"/>
                <w:sz w:val="20"/>
              </w:rPr>
            </w:pPr>
          </w:p>
          <w:p w14:paraId="0015048E" w14:textId="77777777" w:rsidR="0035166F" w:rsidRPr="007E6A05" w:rsidRDefault="0035166F" w:rsidP="0035166F">
            <w:pPr>
              <w:pStyle w:val="1TimesNewRoman12"/>
              <w:spacing w:before="0" w:after="0" w:line="240" w:lineRule="auto"/>
              <w:rPr>
                <w:color w:val="FF0000"/>
                <w:sz w:val="20"/>
              </w:rPr>
            </w:pPr>
          </w:p>
          <w:p w14:paraId="415C7ECC" w14:textId="77777777" w:rsidR="0035166F" w:rsidRPr="007E6A05" w:rsidRDefault="0035166F" w:rsidP="0035166F">
            <w:pPr>
              <w:pStyle w:val="1TimesNewRoman12"/>
              <w:spacing w:before="0" w:after="0" w:line="240" w:lineRule="auto"/>
              <w:rPr>
                <w:color w:val="FF0000"/>
                <w:sz w:val="20"/>
              </w:rPr>
            </w:pPr>
          </w:p>
          <w:p w14:paraId="14792F55" w14:textId="77777777" w:rsidR="0035166F" w:rsidRPr="007E6A05" w:rsidRDefault="0035166F" w:rsidP="0035166F">
            <w:pPr>
              <w:pStyle w:val="1TimesNewRoman12"/>
              <w:spacing w:before="0" w:after="0" w:line="240" w:lineRule="auto"/>
              <w:rPr>
                <w:color w:val="FF0000"/>
                <w:sz w:val="20"/>
              </w:rPr>
            </w:pPr>
          </w:p>
          <w:p w14:paraId="08197B1E" w14:textId="77777777" w:rsidR="0035166F" w:rsidRPr="007E6A05" w:rsidRDefault="0035166F" w:rsidP="0035166F">
            <w:pPr>
              <w:pStyle w:val="1TimesNewRoman12"/>
              <w:spacing w:before="0" w:after="0" w:line="240" w:lineRule="auto"/>
              <w:rPr>
                <w:color w:val="FF0000"/>
                <w:sz w:val="20"/>
              </w:rPr>
            </w:pPr>
          </w:p>
          <w:p w14:paraId="5494D9F5" w14:textId="77777777" w:rsidR="0035166F" w:rsidRPr="007E6A05" w:rsidRDefault="0035166F" w:rsidP="0035166F">
            <w:pPr>
              <w:pStyle w:val="1TimesNewRoman12"/>
              <w:spacing w:before="0" w:after="0" w:line="240" w:lineRule="auto"/>
              <w:rPr>
                <w:color w:val="FF0000"/>
                <w:sz w:val="20"/>
              </w:rPr>
            </w:pPr>
          </w:p>
          <w:p w14:paraId="6D7A5E59" w14:textId="77777777" w:rsidR="0035166F" w:rsidRPr="007E6A05" w:rsidRDefault="0035166F" w:rsidP="0035166F">
            <w:pPr>
              <w:pStyle w:val="1TimesNewRoman12"/>
              <w:spacing w:before="0" w:after="0" w:line="240" w:lineRule="auto"/>
              <w:rPr>
                <w:color w:val="FF0000"/>
                <w:sz w:val="20"/>
              </w:rPr>
            </w:pPr>
          </w:p>
          <w:p w14:paraId="0A826E14" w14:textId="77777777" w:rsidR="0035166F" w:rsidRPr="007E6A05" w:rsidRDefault="0035166F" w:rsidP="0035166F">
            <w:pPr>
              <w:pStyle w:val="1TimesNewRoman12"/>
              <w:spacing w:before="0" w:after="0" w:line="240" w:lineRule="auto"/>
              <w:rPr>
                <w:color w:val="FF0000"/>
                <w:sz w:val="20"/>
              </w:rPr>
            </w:pPr>
          </w:p>
        </w:tc>
        <w:tc>
          <w:tcPr>
            <w:tcW w:w="852" w:type="dxa"/>
            <w:tcBorders>
              <w:top w:val="single" w:sz="4" w:space="0" w:color="auto"/>
              <w:left w:val="single" w:sz="4" w:space="0" w:color="auto"/>
              <w:bottom w:val="single" w:sz="4" w:space="0" w:color="auto"/>
              <w:right w:val="single" w:sz="4" w:space="0" w:color="auto"/>
            </w:tcBorders>
          </w:tcPr>
          <w:p w14:paraId="48C59E8D" w14:textId="77777777" w:rsidR="0035166F" w:rsidRPr="007E6A05" w:rsidRDefault="0035166F" w:rsidP="0035166F">
            <w:pPr>
              <w:pStyle w:val="1TimesNewRoman12"/>
              <w:spacing w:before="0" w:after="0" w:line="240" w:lineRule="auto"/>
              <w:rPr>
                <w:color w:val="FF0000"/>
                <w:sz w:val="20"/>
              </w:rPr>
            </w:pPr>
          </w:p>
          <w:p w14:paraId="60606448" w14:textId="77777777" w:rsidR="0035166F" w:rsidRPr="007E6A05" w:rsidRDefault="0035166F" w:rsidP="0035166F">
            <w:pPr>
              <w:pStyle w:val="1TimesNewRoman12"/>
              <w:spacing w:before="0" w:after="0" w:line="240" w:lineRule="auto"/>
              <w:rPr>
                <w:color w:val="FF0000"/>
                <w:sz w:val="20"/>
              </w:rPr>
            </w:pPr>
          </w:p>
          <w:p w14:paraId="6CF40EEC" w14:textId="77777777" w:rsidR="0035166F" w:rsidRPr="007E6A05" w:rsidRDefault="0035166F" w:rsidP="0035166F">
            <w:pPr>
              <w:pStyle w:val="1TimesNewRoman12"/>
              <w:spacing w:before="0" w:after="0" w:line="240" w:lineRule="auto"/>
              <w:rPr>
                <w:color w:val="FF0000"/>
                <w:sz w:val="20"/>
              </w:rPr>
            </w:pPr>
          </w:p>
          <w:p w14:paraId="69ED5BBC" w14:textId="77777777" w:rsidR="0035166F" w:rsidRPr="007E6A05" w:rsidRDefault="0035166F" w:rsidP="0035166F">
            <w:pPr>
              <w:pStyle w:val="1TimesNewRoman12"/>
              <w:spacing w:before="0" w:after="0" w:line="240" w:lineRule="auto"/>
              <w:rPr>
                <w:color w:val="FF0000"/>
                <w:sz w:val="20"/>
              </w:rPr>
            </w:pPr>
          </w:p>
          <w:p w14:paraId="51E519A1" w14:textId="77777777" w:rsidR="0035166F" w:rsidRPr="007E6A05" w:rsidRDefault="0035166F" w:rsidP="0035166F">
            <w:pPr>
              <w:pStyle w:val="1TimesNewRoman12"/>
              <w:spacing w:before="0" w:after="0" w:line="240" w:lineRule="auto"/>
              <w:rPr>
                <w:color w:val="FF0000"/>
                <w:sz w:val="20"/>
              </w:rPr>
            </w:pPr>
          </w:p>
          <w:p w14:paraId="5D1529A0" w14:textId="77777777" w:rsidR="0035166F" w:rsidRPr="007E6A05" w:rsidRDefault="0035166F" w:rsidP="0035166F">
            <w:pPr>
              <w:pStyle w:val="1TimesNewRoman12"/>
              <w:spacing w:before="0" w:after="0" w:line="240" w:lineRule="auto"/>
              <w:rPr>
                <w:color w:val="FF0000"/>
                <w:sz w:val="20"/>
              </w:rPr>
            </w:pPr>
          </w:p>
          <w:p w14:paraId="0FEACDCC" w14:textId="77777777" w:rsidR="0035166F" w:rsidRPr="007E6A05" w:rsidRDefault="0035166F" w:rsidP="0035166F">
            <w:pPr>
              <w:pStyle w:val="1TimesNewRoman12"/>
              <w:spacing w:before="0" w:after="0" w:line="240" w:lineRule="auto"/>
              <w:rPr>
                <w:color w:val="FF0000"/>
                <w:sz w:val="20"/>
              </w:rPr>
            </w:pPr>
          </w:p>
          <w:p w14:paraId="3DE5C973" w14:textId="77777777" w:rsidR="0035166F" w:rsidRPr="007E6A05" w:rsidRDefault="0035166F" w:rsidP="0035166F">
            <w:pPr>
              <w:pStyle w:val="1TimesNewRoman12"/>
              <w:spacing w:before="0" w:after="0" w:line="240" w:lineRule="auto"/>
              <w:rPr>
                <w:color w:val="FF0000"/>
                <w:sz w:val="20"/>
              </w:rPr>
            </w:pPr>
          </w:p>
          <w:p w14:paraId="336E1F6A" w14:textId="77777777" w:rsidR="0035166F" w:rsidRPr="007E6A05" w:rsidRDefault="0035166F" w:rsidP="0035166F">
            <w:pPr>
              <w:pStyle w:val="1TimesNewRoman12"/>
              <w:spacing w:before="0" w:after="0" w:line="240" w:lineRule="auto"/>
              <w:rPr>
                <w:color w:val="FF0000"/>
                <w:sz w:val="20"/>
              </w:rPr>
            </w:pPr>
          </w:p>
          <w:p w14:paraId="22B7E8CC" w14:textId="77777777" w:rsidR="0035166F" w:rsidRPr="007E6A05" w:rsidRDefault="0035166F" w:rsidP="0035166F">
            <w:pPr>
              <w:pStyle w:val="1TimesNewRoman12"/>
              <w:spacing w:before="0" w:after="0" w:line="240" w:lineRule="auto"/>
              <w:rPr>
                <w:color w:val="FF0000"/>
                <w:sz w:val="20"/>
              </w:rPr>
            </w:pPr>
          </w:p>
          <w:p w14:paraId="046A91EF" w14:textId="77777777" w:rsidR="0035166F" w:rsidRPr="007E6A05" w:rsidRDefault="0035166F" w:rsidP="0035166F">
            <w:pPr>
              <w:pStyle w:val="1TimesNewRoman12"/>
              <w:spacing w:before="0" w:after="0" w:line="240" w:lineRule="auto"/>
              <w:rPr>
                <w:color w:val="FF0000"/>
                <w:sz w:val="20"/>
              </w:rPr>
            </w:pPr>
          </w:p>
          <w:p w14:paraId="076D3DAB" w14:textId="77777777" w:rsidR="0035166F" w:rsidRPr="007E6A05" w:rsidRDefault="0035166F" w:rsidP="0035166F">
            <w:pPr>
              <w:pStyle w:val="1TimesNewRoman12"/>
              <w:spacing w:before="0" w:after="0" w:line="240" w:lineRule="auto"/>
              <w:rPr>
                <w:color w:val="FF0000"/>
                <w:sz w:val="20"/>
              </w:rPr>
            </w:pPr>
          </w:p>
        </w:tc>
        <w:tc>
          <w:tcPr>
            <w:tcW w:w="708" w:type="dxa"/>
            <w:tcBorders>
              <w:top w:val="single" w:sz="4" w:space="0" w:color="auto"/>
              <w:left w:val="single" w:sz="4" w:space="0" w:color="auto"/>
              <w:bottom w:val="single" w:sz="4" w:space="0" w:color="auto"/>
              <w:right w:val="single" w:sz="4" w:space="0" w:color="auto"/>
            </w:tcBorders>
          </w:tcPr>
          <w:p w14:paraId="04E3734F" w14:textId="77777777" w:rsidR="0035166F" w:rsidRPr="007E6A05" w:rsidRDefault="0035166F" w:rsidP="0035166F">
            <w:pPr>
              <w:pStyle w:val="1TimesNewRoman12"/>
              <w:spacing w:before="0" w:after="0" w:line="240" w:lineRule="auto"/>
              <w:rPr>
                <w:color w:val="FF0000"/>
                <w:sz w:val="20"/>
              </w:rPr>
            </w:pPr>
          </w:p>
          <w:p w14:paraId="24CB5B4B" w14:textId="77777777" w:rsidR="0035166F" w:rsidRPr="007E6A05" w:rsidRDefault="0035166F" w:rsidP="0035166F">
            <w:pPr>
              <w:pStyle w:val="1TimesNewRoman12"/>
              <w:spacing w:before="0" w:after="0" w:line="240" w:lineRule="auto"/>
              <w:rPr>
                <w:color w:val="FF0000"/>
                <w:sz w:val="20"/>
              </w:rPr>
            </w:pPr>
          </w:p>
          <w:p w14:paraId="287A0B90" w14:textId="77777777" w:rsidR="0035166F" w:rsidRPr="007E6A05" w:rsidRDefault="0035166F" w:rsidP="0035166F">
            <w:pPr>
              <w:pStyle w:val="1TimesNewRoman12"/>
              <w:spacing w:before="0" w:after="0" w:line="240" w:lineRule="auto"/>
              <w:rPr>
                <w:color w:val="FF0000"/>
                <w:sz w:val="20"/>
              </w:rPr>
            </w:pPr>
          </w:p>
          <w:p w14:paraId="6D1A5971" w14:textId="77777777" w:rsidR="0035166F" w:rsidRPr="007E6A05" w:rsidRDefault="0035166F" w:rsidP="0035166F">
            <w:pPr>
              <w:pStyle w:val="1TimesNewRoman12"/>
              <w:spacing w:before="0" w:after="0" w:line="240" w:lineRule="auto"/>
              <w:rPr>
                <w:color w:val="FF0000"/>
                <w:sz w:val="20"/>
              </w:rPr>
            </w:pPr>
          </w:p>
          <w:p w14:paraId="26E644DB" w14:textId="77777777" w:rsidR="0035166F" w:rsidRPr="007E6A05" w:rsidRDefault="0035166F" w:rsidP="0035166F">
            <w:pPr>
              <w:pStyle w:val="1TimesNewRoman12"/>
              <w:spacing w:before="0" w:after="0" w:line="240" w:lineRule="auto"/>
              <w:rPr>
                <w:color w:val="FF0000"/>
                <w:sz w:val="20"/>
              </w:rPr>
            </w:pPr>
          </w:p>
          <w:p w14:paraId="6AEC4253" w14:textId="77777777" w:rsidR="0035166F" w:rsidRPr="007E6A05" w:rsidRDefault="0035166F" w:rsidP="0035166F">
            <w:pPr>
              <w:pStyle w:val="1TimesNewRoman12"/>
              <w:spacing w:before="0" w:after="0" w:line="240" w:lineRule="auto"/>
              <w:rPr>
                <w:color w:val="FF0000"/>
                <w:sz w:val="20"/>
              </w:rPr>
            </w:pPr>
          </w:p>
          <w:p w14:paraId="04B94FE9" w14:textId="77777777" w:rsidR="0035166F" w:rsidRPr="007E6A05" w:rsidRDefault="0035166F" w:rsidP="0035166F">
            <w:pPr>
              <w:pStyle w:val="1TimesNewRoman12"/>
              <w:spacing w:before="0" w:after="0" w:line="240" w:lineRule="auto"/>
              <w:rPr>
                <w:color w:val="FF0000"/>
                <w:sz w:val="20"/>
              </w:rPr>
            </w:pPr>
          </w:p>
          <w:p w14:paraId="543B4488" w14:textId="77777777" w:rsidR="0035166F" w:rsidRPr="007E6A05" w:rsidRDefault="0035166F" w:rsidP="0035166F">
            <w:pPr>
              <w:pStyle w:val="1TimesNewRoman12"/>
              <w:spacing w:before="0" w:after="0" w:line="240" w:lineRule="auto"/>
              <w:rPr>
                <w:color w:val="000000"/>
                <w:sz w:val="20"/>
              </w:rPr>
            </w:pPr>
            <w:r w:rsidRPr="007E6A05">
              <w:rPr>
                <w:color w:val="000000"/>
                <w:sz w:val="20"/>
              </w:rPr>
              <w:t>60</w:t>
            </w:r>
          </w:p>
          <w:p w14:paraId="00C0F9AA" w14:textId="77777777" w:rsidR="0035166F" w:rsidRPr="007E6A05" w:rsidRDefault="0035166F" w:rsidP="0035166F">
            <w:pPr>
              <w:pStyle w:val="1TimesNewRoman12"/>
              <w:spacing w:before="0" w:after="0" w:line="240" w:lineRule="auto"/>
              <w:rPr>
                <w:color w:val="FF0000"/>
                <w:sz w:val="20"/>
              </w:rPr>
            </w:pPr>
          </w:p>
          <w:p w14:paraId="0636A396" w14:textId="77777777" w:rsidR="0035166F" w:rsidRPr="007E6A05" w:rsidRDefault="0035166F" w:rsidP="0035166F">
            <w:pPr>
              <w:pStyle w:val="1TimesNewRoman12"/>
              <w:spacing w:before="0" w:after="0" w:line="240" w:lineRule="auto"/>
              <w:rPr>
                <w:color w:val="FF0000"/>
                <w:sz w:val="20"/>
              </w:rPr>
            </w:pPr>
          </w:p>
          <w:p w14:paraId="792E6724" w14:textId="77777777" w:rsidR="0035166F" w:rsidRPr="007E6A05" w:rsidRDefault="0035166F" w:rsidP="0035166F">
            <w:pPr>
              <w:pStyle w:val="1TimesNewRoman12"/>
              <w:spacing w:before="0" w:after="0" w:line="240" w:lineRule="auto"/>
              <w:rPr>
                <w:color w:val="FF0000"/>
                <w:sz w:val="20"/>
              </w:rPr>
            </w:pPr>
          </w:p>
          <w:p w14:paraId="0437B784" w14:textId="77777777" w:rsidR="0035166F" w:rsidRPr="007E6A05" w:rsidRDefault="0035166F" w:rsidP="0035166F">
            <w:pPr>
              <w:pStyle w:val="1TimesNewRoman12"/>
              <w:spacing w:before="0" w:after="0" w:line="240" w:lineRule="auto"/>
              <w:rPr>
                <w:color w:val="FF0000"/>
                <w:sz w:val="20"/>
              </w:rPr>
            </w:pPr>
          </w:p>
        </w:tc>
        <w:tc>
          <w:tcPr>
            <w:tcW w:w="711" w:type="dxa"/>
            <w:tcBorders>
              <w:top w:val="single" w:sz="4" w:space="0" w:color="auto"/>
              <w:left w:val="single" w:sz="4" w:space="0" w:color="auto"/>
              <w:bottom w:val="single" w:sz="4" w:space="0" w:color="auto"/>
              <w:right w:val="single" w:sz="4" w:space="0" w:color="auto"/>
            </w:tcBorders>
          </w:tcPr>
          <w:p w14:paraId="6887F8AD" w14:textId="77777777" w:rsidR="0035166F" w:rsidRPr="007E6A05" w:rsidRDefault="0035166F" w:rsidP="0035166F">
            <w:pPr>
              <w:pStyle w:val="1TimesNewRoman12"/>
              <w:spacing w:before="0" w:after="0" w:line="240" w:lineRule="auto"/>
              <w:rPr>
                <w:color w:val="FF0000"/>
                <w:sz w:val="20"/>
              </w:rPr>
            </w:pPr>
          </w:p>
          <w:p w14:paraId="435BE7C1" w14:textId="77777777" w:rsidR="0035166F" w:rsidRPr="007E6A05" w:rsidRDefault="0035166F" w:rsidP="0035166F">
            <w:pPr>
              <w:pStyle w:val="1TimesNewRoman12"/>
              <w:spacing w:before="0" w:after="0" w:line="240" w:lineRule="auto"/>
              <w:rPr>
                <w:color w:val="FF0000"/>
                <w:sz w:val="20"/>
              </w:rPr>
            </w:pPr>
          </w:p>
          <w:p w14:paraId="37D6A7F6" w14:textId="77777777" w:rsidR="0035166F" w:rsidRPr="007E6A05" w:rsidRDefault="0035166F" w:rsidP="0035166F">
            <w:pPr>
              <w:pStyle w:val="1TimesNewRoman12"/>
              <w:spacing w:before="0" w:after="0" w:line="240" w:lineRule="auto"/>
              <w:rPr>
                <w:color w:val="FF0000"/>
                <w:sz w:val="20"/>
              </w:rPr>
            </w:pPr>
          </w:p>
          <w:p w14:paraId="40F661D5" w14:textId="77777777" w:rsidR="0035166F" w:rsidRPr="007E6A05" w:rsidRDefault="0035166F" w:rsidP="0035166F">
            <w:pPr>
              <w:pStyle w:val="1TimesNewRoman12"/>
              <w:spacing w:before="0" w:after="0" w:line="240" w:lineRule="auto"/>
              <w:rPr>
                <w:color w:val="FF0000"/>
                <w:sz w:val="20"/>
              </w:rPr>
            </w:pPr>
          </w:p>
          <w:p w14:paraId="4713FD93" w14:textId="77777777" w:rsidR="0035166F" w:rsidRPr="007E6A05" w:rsidRDefault="0035166F" w:rsidP="0035166F">
            <w:pPr>
              <w:pStyle w:val="1TimesNewRoman12"/>
              <w:spacing w:before="0" w:after="0" w:line="240" w:lineRule="auto"/>
              <w:rPr>
                <w:color w:val="FF0000"/>
                <w:sz w:val="20"/>
              </w:rPr>
            </w:pPr>
          </w:p>
          <w:p w14:paraId="64F3B808" w14:textId="77777777" w:rsidR="0035166F" w:rsidRPr="007E6A05" w:rsidRDefault="0035166F" w:rsidP="0035166F">
            <w:pPr>
              <w:pStyle w:val="1TimesNewRoman12"/>
              <w:spacing w:before="0" w:after="0" w:line="240" w:lineRule="auto"/>
              <w:rPr>
                <w:color w:val="FF0000"/>
                <w:sz w:val="20"/>
              </w:rPr>
            </w:pPr>
          </w:p>
          <w:p w14:paraId="74E7FD9E" w14:textId="77777777" w:rsidR="0035166F" w:rsidRPr="007E6A05" w:rsidRDefault="0035166F" w:rsidP="0035166F">
            <w:pPr>
              <w:pStyle w:val="1TimesNewRoman12"/>
              <w:spacing w:before="0" w:after="0" w:line="240" w:lineRule="auto"/>
              <w:rPr>
                <w:color w:val="FF0000"/>
                <w:sz w:val="20"/>
              </w:rPr>
            </w:pPr>
          </w:p>
        </w:tc>
        <w:tc>
          <w:tcPr>
            <w:tcW w:w="709" w:type="dxa"/>
            <w:tcBorders>
              <w:top w:val="single" w:sz="4" w:space="0" w:color="auto"/>
              <w:left w:val="single" w:sz="4" w:space="0" w:color="auto"/>
              <w:bottom w:val="single" w:sz="4" w:space="0" w:color="auto"/>
              <w:right w:val="single" w:sz="4" w:space="0" w:color="auto"/>
            </w:tcBorders>
          </w:tcPr>
          <w:p w14:paraId="02F99A20" w14:textId="77777777" w:rsidR="0035166F" w:rsidRPr="007E6A05" w:rsidRDefault="0035166F" w:rsidP="0035166F">
            <w:pPr>
              <w:pStyle w:val="1TimesNewRoman12"/>
              <w:spacing w:before="0" w:after="0" w:line="240" w:lineRule="auto"/>
              <w:rPr>
                <w:color w:val="FF0000"/>
                <w:sz w:val="20"/>
              </w:rPr>
            </w:pPr>
          </w:p>
          <w:p w14:paraId="3C9A7DB0" w14:textId="77777777" w:rsidR="0035166F" w:rsidRPr="007E6A05" w:rsidRDefault="0035166F" w:rsidP="0035166F">
            <w:pPr>
              <w:pStyle w:val="1TimesNewRoman12"/>
              <w:spacing w:before="0" w:after="0" w:line="240" w:lineRule="auto"/>
              <w:rPr>
                <w:color w:val="FF0000"/>
                <w:sz w:val="20"/>
              </w:rPr>
            </w:pPr>
          </w:p>
          <w:p w14:paraId="0DD4AE65" w14:textId="77777777" w:rsidR="0035166F" w:rsidRPr="007E6A05" w:rsidRDefault="0035166F" w:rsidP="0035166F">
            <w:pPr>
              <w:pStyle w:val="1TimesNewRoman12"/>
              <w:spacing w:before="0" w:after="0" w:line="240" w:lineRule="auto"/>
              <w:rPr>
                <w:color w:val="FF0000"/>
                <w:sz w:val="20"/>
              </w:rPr>
            </w:pPr>
          </w:p>
          <w:p w14:paraId="333320EC" w14:textId="77777777" w:rsidR="0035166F" w:rsidRPr="007E6A05" w:rsidRDefault="0035166F" w:rsidP="0035166F">
            <w:pPr>
              <w:pStyle w:val="1TimesNewRoman12"/>
              <w:spacing w:before="0" w:after="0" w:line="240" w:lineRule="auto"/>
              <w:rPr>
                <w:color w:val="FF0000"/>
                <w:sz w:val="20"/>
              </w:rPr>
            </w:pPr>
          </w:p>
          <w:p w14:paraId="4B82DB78" w14:textId="77777777" w:rsidR="0035166F" w:rsidRPr="007E6A05" w:rsidRDefault="0035166F" w:rsidP="0035166F">
            <w:pPr>
              <w:pStyle w:val="1TimesNewRoman12"/>
              <w:spacing w:before="0" w:after="0" w:line="240" w:lineRule="auto"/>
              <w:rPr>
                <w:color w:val="FF0000"/>
                <w:sz w:val="20"/>
              </w:rPr>
            </w:pPr>
          </w:p>
          <w:p w14:paraId="762A6D59" w14:textId="77777777" w:rsidR="0035166F" w:rsidRPr="007E6A05" w:rsidRDefault="0035166F" w:rsidP="0035166F">
            <w:pPr>
              <w:pStyle w:val="1TimesNewRoman12"/>
              <w:spacing w:before="0" w:after="0" w:line="240" w:lineRule="auto"/>
              <w:rPr>
                <w:color w:val="FF0000"/>
                <w:sz w:val="20"/>
              </w:rPr>
            </w:pPr>
          </w:p>
          <w:p w14:paraId="54B1D89B" w14:textId="77777777" w:rsidR="0035166F" w:rsidRPr="007E6A05" w:rsidRDefault="0035166F" w:rsidP="0035166F">
            <w:pPr>
              <w:pStyle w:val="1TimesNewRoman12"/>
              <w:spacing w:before="0" w:after="0" w:line="240" w:lineRule="auto"/>
              <w:rPr>
                <w:color w:val="FF0000"/>
                <w:sz w:val="20"/>
              </w:rPr>
            </w:pPr>
          </w:p>
          <w:p w14:paraId="45CF9417" w14:textId="77777777" w:rsidR="0035166F" w:rsidRPr="007E6A05" w:rsidRDefault="0035166F" w:rsidP="0035166F">
            <w:pPr>
              <w:pStyle w:val="1TimesNewRoman12"/>
              <w:spacing w:before="0" w:after="0" w:line="240" w:lineRule="auto"/>
              <w:rPr>
                <w:color w:val="FF0000"/>
                <w:sz w:val="20"/>
              </w:rPr>
            </w:pPr>
          </w:p>
          <w:p w14:paraId="477111C5" w14:textId="77777777" w:rsidR="0035166F" w:rsidRPr="007E6A05" w:rsidRDefault="0035166F" w:rsidP="0035166F">
            <w:pPr>
              <w:pStyle w:val="1TimesNewRoman12"/>
              <w:spacing w:before="0" w:after="0" w:line="240" w:lineRule="auto"/>
              <w:rPr>
                <w:color w:val="FF0000"/>
                <w:sz w:val="20"/>
              </w:rPr>
            </w:pPr>
          </w:p>
          <w:p w14:paraId="57C37D1E" w14:textId="77777777" w:rsidR="0035166F" w:rsidRPr="007E6A05" w:rsidRDefault="0035166F" w:rsidP="0035166F">
            <w:pPr>
              <w:pStyle w:val="1TimesNewRoman12"/>
              <w:spacing w:before="0" w:after="0" w:line="240" w:lineRule="auto"/>
              <w:rPr>
                <w:color w:val="FF0000"/>
                <w:sz w:val="20"/>
              </w:rPr>
            </w:pPr>
          </w:p>
        </w:tc>
        <w:tc>
          <w:tcPr>
            <w:tcW w:w="709" w:type="dxa"/>
            <w:tcBorders>
              <w:top w:val="single" w:sz="4" w:space="0" w:color="auto"/>
              <w:left w:val="single" w:sz="4" w:space="0" w:color="auto"/>
              <w:bottom w:val="single" w:sz="4" w:space="0" w:color="auto"/>
              <w:right w:val="single" w:sz="4" w:space="0" w:color="auto"/>
            </w:tcBorders>
          </w:tcPr>
          <w:p w14:paraId="01A3DDD7" w14:textId="77777777" w:rsidR="0035166F" w:rsidRPr="007E6A05" w:rsidRDefault="0035166F" w:rsidP="0035166F">
            <w:pPr>
              <w:pStyle w:val="1TimesNewRoman12"/>
              <w:spacing w:before="0" w:after="0" w:line="240" w:lineRule="auto"/>
              <w:rPr>
                <w:color w:val="FF0000"/>
                <w:sz w:val="20"/>
              </w:rPr>
            </w:pPr>
          </w:p>
          <w:p w14:paraId="068230D7" w14:textId="77777777" w:rsidR="0035166F" w:rsidRPr="007E6A05" w:rsidRDefault="0035166F" w:rsidP="0035166F">
            <w:pPr>
              <w:pStyle w:val="1TimesNewRoman12"/>
              <w:spacing w:before="0" w:after="0" w:line="240" w:lineRule="auto"/>
              <w:rPr>
                <w:color w:val="FF0000"/>
                <w:sz w:val="20"/>
              </w:rPr>
            </w:pPr>
          </w:p>
          <w:p w14:paraId="4B985045" w14:textId="77777777" w:rsidR="0035166F" w:rsidRPr="007E6A05" w:rsidRDefault="0035166F" w:rsidP="0035166F">
            <w:pPr>
              <w:pStyle w:val="1TimesNewRoman12"/>
              <w:spacing w:before="0" w:after="0" w:line="240" w:lineRule="auto"/>
              <w:rPr>
                <w:color w:val="FF0000"/>
                <w:sz w:val="20"/>
              </w:rPr>
            </w:pPr>
          </w:p>
          <w:p w14:paraId="2D4C33D4" w14:textId="77777777" w:rsidR="0035166F" w:rsidRPr="007E6A05" w:rsidRDefault="0035166F" w:rsidP="0035166F">
            <w:pPr>
              <w:pStyle w:val="1TimesNewRoman12"/>
              <w:spacing w:before="0" w:after="0" w:line="240" w:lineRule="auto"/>
              <w:rPr>
                <w:color w:val="FF0000"/>
                <w:sz w:val="20"/>
              </w:rPr>
            </w:pPr>
          </w:p>
          <w:p w14:paraId="5F6D0E8D" w14:textId="77777777" w:rsidR="0035166F" w:rsidRPr="007E6A05" w:rsidRDefault="0035166F" w:rsidP="0035166F">
            <w:pPr>
              <w:pStyle w:val="1TimesNewRoman12"/>
              <w:spacing w:before="0" w:after="0" w:line="240" w:lineRule="auto"/>
              <w:rPr>
                <w:color w:val="FF0000"/>
                <w:sz w:val="20"/>
              </w:rPr>
            </w:pPr>
          </w:p>
          <w:p w14:paraId="75D41C73" w14:textId="77777777" w:rsidR="0035166F" w:rsidRPr="007E6A05" w:rsidRDefault="0035166F" w:rsidP="0035166F">
            <w:pPr>
              <w:pStyle w:val="1TimesNewRoman12"/>
              <w:spacing w:before="0" w:after="0" w:line="240" w:lineRule="auto"/>
              <w:rPr>
                <w:color w:val="FF0000"/>
                <w:sz w:val="20"/>
              </w:rPr>
            </w:pPr>
          </w:p>
          <w:p w14:paraId="655450D3" w14:textId="77777777" w:rsidR="0035166F" w:rsidRPr="007E6A05" w:rsidRDefault="0035166F" w:rsidP="0035166F">
            <w:pPr>
              <w:pStyle w:val="1TimesNewRoman12"/>
              <w:spacing w:before="0" w:after="0" w:line="240" w:lineRule="auto"/>
              <w:rPr>
                <w:color w:val="FF0000"/>
                <w:sz w:val="20"/>
              </w:rPr>
            </w:pPr>
          </w:p>
          <w:p w14:paraId="6EADA1F7" w14:textId="77777777" w:rsidR="0035166F" w:rsidRPr="007E6A05" w:rsidRDefault="0035166F" w:rsidP="0035166F">
            <w:pPr>
              <w:pStyle w:val="1TimesNewRoman12"/>
              <w:spacing w:before="0" w:after="0" w:line="240" w:lineRule="auto"/>
              <w:rPr>
                <w:color w:val="FF0000"/>
                <w:sz w:val="20"/>
              </w:rPr>
            </w:pPr>
          </w:p>
          <w:p w14:paraId="162B6F7A" w14:textId="77777777" w:rsidR="0035166F" w:rsidRPr="007E6A05" w:rsidRDefault="0035166F" w:rsidP="0035166F">
            <w:pPr>
              <w:pStyle w:val="1TimesNewRoman12"/>
              <w:spacing w:before="0" w:after="0" w:line="240" w:lineRule="auto"/>
              <w:rPr>
                <w:color w:val="FF0000"/>
                <w:sz w:val="20"/>
              </w:rPr>
            </w:pPr>
          </w:p>
          <w:p w14:paraId="1B6060C8" w14:textId="77777777" w:rsidR="0035166F" w:rsidRPr="007E6A05" w:rsidRDefault="0035166F" w:rsidP="0035166F">
            <w:pPr>
              <w:pStyle w:val="1TimesNewRoman12"/>
              <w:spacing w:before="0" w:after="0" w:line="240" w:lineRule="auto"/>
              <w:rPr>
                <w:color w:val="FF0000"/>
                <w:sz w:val="20"/>
              </w:rPr>
            </w:pPr>
          </w:p>
        </w:tc>
        <w:tc>
          <w:tcPr>
            <w:tcW w:w="2551" w:type="dxa"/>
            <w:tcBorders>
              <w:top w:val="single" w:sz="4" w:space="0" w:color="auto"/>
              <w:left w:val="single" w:sz="4" w:space="0" w:color="auto"/>
              <w:bottom w:val="single" w:sz="4" w:space="0" w:color="auto"/>
              <w:right w:val="single" w:sz="4" w:space="0" w:color="auto"/>
            </w:tcBorders>
            <w:noWrap/>
            <w:hideMark/>
          </w:tcPr>
          <w:p w14:paraId="5B6D9ABE" w14:textId="77777777" w:rsidR="0035166F" w:rsidRPr="007E6A05" w:rsidRDefault="0035166F" w:rsidP="0035166F">
            <w:pPr>
              <w:pStyle w:val="1TimesNewRoman12"/>
              <w:spacing w:before="0" w:after="0" w:line="240" w:lineRule="auto"/>
              <w:rPr>
                <w:color w:val="000000"/>
                <w:sz w:val="20"/>
              </w:rPr>
            </w:pPr>
            <w:r w:rsidRPr="007E6A05">
              <w:rPr>
                <w:color w:val="000000"/>
                <w:sz w:val="20"/>
              </w:rPr>
              <w:t>Недопущение тяжких преступлений экстремистской направленности. Недопущение террористических актов</w:t>
            </w:r>
          </w:p>
          <w:p w14:paraId="16D64CCF" w14:textId="77777777" w:rsidR="0035166F" w:rsidRPr="007E6A05" w:rsidRDefault="0035166F" w:rsidP="0035166F">
            <w:pPr>
              <w:pStyle w:val="1TimesNewRoman12"/>
              <w:spacing w:before="0" w:after="0" w:line="240" w:lineRule="auto"/>
              <w:rPr>
                <w:color w:val="000000"/>
                <w:sz w:val="20"/>
              </w:rPr>
            </w:pPr>
          </w:p>
          <w:p w14:paraId="364D5640" w14:textId="77777777" w:rsidR="0035166F" w:rsidRPr="007E6A05" w:rsidRDefault="0035166F" w:rsidP="0035166F">
            <w:pPr>
              <w:pStyle w:val="1TimesNewRoman12"/>
              <w:spacing w:before="0" w:after="0" w:line="240" w:lineRule="auto"/>
              <w:rPr>
                <w:color w:val="000000"/>
                <w:sz w:val="20"/>
              </w:rPr>
            </w:pPr>
          </w:p>
          <w:p w14:paraId="4FF29FCE" w14:textId="77777777" w:rsidR="0035166F" w:rsidRPr="007E6A05" w:rsidRDefault="0035166F" w:rsidP="0035166F">
            <w:pPr>
              <w:pStyle w:val="1TimesNewRoman12"/>
              <w:spacing w:before="0" w:after="0" w:line="240" w:lineRule="auto"/>
              <w:rPr>
                <w:color w:val="FF0000"/>
                <w:sz w:val="20"/>
              </w:rPr>
            </w:pPr>
            <w:r w:rsidRPr="007E6A05">
              <w:rPr>
                <w:color w:val="000000"/>
                <w:sz w:val="20"/>
              </w:rPr>
              <w:t>Информационные стенды с тематикой противодействия терроризма и экстремизма</w:t>
            </w:r>
          </w:p>
        </w:tc>
      </w:tr>
      <w:tr w:rsidR="0035166F" w:rsidRPr="007E6A05" w14:paraId="72F0F268" w14:textId="77777777" w:rsidTr="001A7146">
        <w:trPr>
          <w:trHeight w:val="1752"/>
        </w:trPr>
        <w:tc>
          <w:tcPr>
            <w:tcW w:w="2407" w:type="dxa"/>
            <w:gridSpan w:val="4"/>
            <w:vMerge/>
            <w:tcBorders>
              <w:left w:val="single" w:sz="4" w:space="0" w:color="auto"/>
              <w:bottom w:val="single" w:sz="4" w:space="0" w:color="auto"/>
              <w:right w:val="single" w:sz="4" w:space="0" w:color="auto"/>
            </w:tcBorders>
            <w:noWrap/>
          </w:tcPr>
          <w:p w14:paraId="7BB09F3C" w14:textId="77777777" w:rsidR="0035166F" w:rsidRPr="007E6A05" w:rsidRDefault="0035166F" w:rsidP="0035166F">
            <w:pPr>
              <w:pStyle w:val="1TimesNewRoman12"/>
              <w:spacing w:before="0" w:after="0" w:line="240" w:lineRule="auto"/>
              <w:rPr>
                <w:color w:val="000000"/>
                <w:sz w:val="20"/>
              </w:rPr>
            </w:pPr>
          </w:p>
        </w:tc>
        <w:tc>
          <w:tcPr>
            <w:tcW w:w="2653" w:type="dxa"/>
            <w:gridSpan w:val="2"/>
            <w:tcBorders>
              <w:top w:val="single" w:sz="4" w:space="0" w:color="auto"/>
              <w:left w:val="single" w:sz="4" w:space="0" w:color="auto"/>
              <w:bottom w:val="single" w:sz="4" w:space="0" w:color="auto"/>
              <w:right w:val="single" w:sz="4" w:space="0" w:color="auto"/>
            </w:tcBorders>
            <w:noWrap/>
          </w:tcPr>
          <w:p w14:paraId="41D9B5AF" w14:textId="77777777" w:rsidR="0035166F" w:rsidRPr="007E6A05" w:rsidRDefault="0035166F" w:rsidP="0035166F">
            <w:pPr>
              <w:pStyle w:val="1TimesNewRoman12"/>
              <w:spacing w:before="0" w:after="0" w:line="240" w:lineRule="auto"/>
              <w:rPr>
                <w:color w:val="FF0000"/>
                <w:sz w:val="20"/>
              </w:rPr>
            </w:pPr>
          </w:p>
          <w:p w14:paraId="581BE233" w14:textId="77777777" w:rsidR="0035166F" w:rsidRPr="007E6A05" w:rsidRDefault="0035166F" w:rsidP="0035166F">
            <w:pPr>
              <w:pStyle w:val="1TimesNewRoman12"/>
              <w:spacing w:before="0" w:after="0" w:line="240" w:lineRule="auto"/>
              <w:rPr>
                <w:color w:val="000000"/>
                <w:sz w:val="20"/>
              </w:rPr>
            </w:pPr>
            <w:r w:rsidRPr="007E6A05">
              <w:rPr>
                <w:color w:val="000000"/>
                <w:sz w:val="20"/>
              </w:rPr>
              <w:t>приобретение ноутбука для «</w:t>
            </w:r>
            <w:proofErr w:type="spellStart"/>
            <w:r w:rsidRPr="007E6A05">
              <w:rPr>
                <w:color w:val="000000"/>
                <w:sz w:val="20"/>
              </w:rPr>
              <w:t>Кибердружины</w:t>
            </w:r>
            <w:proofErr w:type="spellEnd"/>
            <w:r w:rsidRPr="007E6A05">
              <w:rPr>
                <w:color w:val="000000"/>
                <w:sz w:val="20"/>
              </w:rPr>
              <w:t>»</w:t>
            </w:r>
          </w:p>
          <w:p w14:paraId="40C1A062" w14:textId="77777777" w:rsidR="0035166F" w:rsidRPr="007E6A05" w:rsidRDefault="0035166F" w:rsidP="0035166F">
            <w:pPr>
              <w:pStyle w:val="1TimesNewRoman12"/>
              <w:spacing w:before="0" w:after="0" w:line="240" w:lineRule="auto"/>
              <w:rPr>
                <w:color w:val="FF0000"/>
                <w:sz w:val="20"/>
              </w:rPr>
            </w:pPr>
          </w:p>
          <w:p w14:paraId="5F32B1FB" w14:textId="77777777" w:rsidR="0035166F" w:rsidRPr="007E6A05" w:rsidRDefault="0035166F" w:rsidP="0035166F">
            <w:pPr>
              <w:pStyle w:val="1TimesNewRoman12"/>
              <w:spacing w:before="0" w:after="0" w:line="240" w:lineRule="auto"/>
              <w:rPr>
                <w:color w:val="000000"/>
                <w:sz w:val="20"/>
              </w:rPr>
            </w:pPr>
          </w:p>
        </w:tc>
        <w:tc>
          <w:tcPr>
            <w:tcW w:w="1843" w:type="dxa"/>
            <w:gridSpan w:val="2"/>
            <w:tcBorders>
              <w:top w:val="single" w:sz="4" w:space="0" w:color="auto"/>
              <w:left w:val="single" w:sz="4" w:space="0" w:color="auto"/>
              <w:bottom w:val="single" w:sz="4" w:space="0" w:color="auto"/>
              <w:right w:val="single" w:sz="4" w:space="0" w:color="auto"/>
            </w:tcBorders>
            <w:noWrap/>
          </w:tcPr>
          <w:p w14:paraId="36E2D6FB" w14:textId="77777777" w:rsidR="0035166F" w:rsidRPr="007E6A05" w:rsidRDefault="0035166F" w:rsidP="0035166F">
            <w:pPr>
              <w:pStyle w:val="1TimesNewRoman12"/>
              <w:spacing w:before="0" w:after="0" w:line="240" w:lineRule="auto"/>
              <w:rPr>
                <w:color w:val="FF0000"/>
                <w:sz w:val="20"/>
              </w:rPr>
            </w:pPr>
          </w:p>
          <w:p w14:paraId="375E2B22" w14:textId="77777777" w:rsidR="0035166F" w:rsidRPr="007E6A05" w:rsidRDefault="0035166F" w:rsidP="0035166F">
            <w:pPr>
              <w:pStyle w:val="1TimesNewRoman12"/>
              <w:spacing w:before="0" w:after="0" w:line="240" w:lineRule="auto"/>
              <w:rPr>
                <w:color w:val="FF0000"/>
                <w:sz w:val="20"/>
              </w:rPr>
            </w:pPr>
          </w:p>
          <w:p w14:paraId="32A989EC" w14:textId="77777777" w:rsidR="0035166F" w:rsidRPr="007E6A05" w:rsidRDefault="0035166F" w:rsidP="0035166F">
            <w:pPr>
              <w:pStyle w:val="1TimesNewRoman12"/>
              <w:spacing w:before="0" w:after="0" w:line="240" w:lineRule="auto"/>
              <w:rPr>
                <w:color w:val="000000"/>
                <w:sz w:val="20"/>
              </w:rPr>
            </w:pPr>
            <w:proofErr w:type="spellStart"/>
            <w:r w:rsidRPr="007E6A05">
              <w:rPr>
                <w:color w:val="000000"/>
                <w:sz w:val="20"/>
              </w:rPr>
              <w:t>УКСМПиТ</w:t>
            </w:r>
            <w:proofErr w:type="spellEnd"/>
          </w:p>
          <w:p w14:paraId="2D1D0305" w14:textId="77777777" w:rsidR="0035166F" w:rsidRPr="007E6A05" w:rsidRDefault="0035166F" w:rsidP="0035166F">
            <w:pPr>
              <w:pStyle w:val="1TimesNewRoman12"/>
              <w:spacing w:before="0" w:after="0" w:line="240" w:lineRule="auto"/>
              <w:rPr>
                <w:color w:val="000000"/>
                <w:sz w:val="20"/>
              </w:rPr>
            </w:pPr>
            <w:r w:rsidRPr="007E6A05">
              <w:rPr>
                <w:color w:val="000000"/>
                <w:sz w:val="20"/>
              </w:rPr>
              <w:t xml:space="preserve"> (МБУ «Дом молодежи)</w:t>
            </w:r>
          </w:p>
          <w:p w14:paraId="4D0999F4" w14:textId="77777777" w:rsidR="0035166F" w:rsidRPr="007E6A05" w:rsidRDefault="0035166F" w:rsidP="0035166F">
            <w:pPr>
              <w:pStyle w:val="1TimesNewRoman12"/>
              <w:spacing w:before="0" w:after="0" w:line="240" w:lineRule="auto"/>
              <w:rPr>
                <w:color w:val="000000"/>
                <w:sz w:val="20"/>
              </w:rPr>
            </w:pPr>
          </w:p>
        </w:tc>
        <w:tc>
          <w:tcPr>
            <w:tcW w:w="892" w:type="dxa"/>
            <w:gridSpan w:val="2"/>
            <w:tcBorders>
              <w:top w:val="single" w:sz="4" w:space="0" w:color="auto"/>
              <w:left w:val="single" w:sz="4" w:space="0" w:color="auto"/>
              <w:bottom w:val="single" w:sz="4" w:space="0" w:color="auto"/>
              <w:right w:val="single" w:sz="4" w:space="0" w:color="auto"/>
            </w:tcBorders>
            <w:noWrap/>
          </w:tcPr>
          <w:p w14:paraId="0463F5E5" w14:textId="77777777" w:rsidR="0035166F" w:rsidRPr="007E6A05" w:rsidRDefault="0035166F" w:rsidP="0035166F">
            <w:pPr>
              <w:pStyle w:val="1TimesNewRoman12"/>
              <w:spacing w:before="0" w:after="0" w:line="240" w:lineRule="auto"/>
              <w:rPr>
                <w:color w:val="000000"/>
                <w:sz w:val="20"/>
              </w:rPr>
            </w:pPr>
          </w:p>
        </w:tc>
        <w:tc>
          <w:tcPr>
            <w:tcW w:w="991" w:type="dxa"/>
            <w:tcBorders>
              <w:top w:val="single" w:sz="4" w:space="0" w:color="auto"/>
              <w:left w:val="single" w:sz="4" w:space="0" w:color="auto"/>
              <w:bottom w:val="single" w:sz="4" w:space="0" w:color="auto"/>
              <w:right w:val="single" w:sz="4" w:space="0" w:color="auto"/>
            </w:tcBorders>
          </w:tcPr>
          <w:p w14:paraId="09DCF3EA" w14:textId="77777777" w:rsidR="0035166F" w:rsidRPr="007E6A05" w:rsidRDefault="0035166F" w:rsidP="0035166F">
            <w:pPr>
              <w:pStyle w:val="1TimesNewRoman12"/>
              <w:spacing w:before="0" w:after="0" w:line="240" w:lineRule="auto"/>
              <w:rPr>
                <w:color w:val="FF0000"/>
                <w:sz w:val="20"/>
              </w:rPr>
            </w:pPr>
          </w:p>
          <w:p w14:paraId="7C860171" w14:textId="77777777" w:rsidR="0035166F" w:rsidRPr="007E6A05" w:rsidRDefault="0035166F" w:rsidP="0035166F">
            <w:pPr>
              <w:pStyle w:val="1TimesNewRoman12"/>
              <w:spacing w:before="0" w:after="0" w:line="240" w:lineRule="auto"/>
              <w:rPr>
                <w:color w:val="FF0000"/>
                <w:sz w:val="20"/>
              </w:rPr>
            </w:pPr>
          </w:p>
        </w:tc>
        <w:tc>
          <w:tcPr>
            <w:tcW w:w="852" w:type="dxa"/>
            <w:tcBorders>
              <w:top w:val="single" w:sz="4" w:space="0" w:color="auto"/>
              <w:left w:val="single" w:sz="4" w:space="0" w:color="auto"/>
              <w:bottom w:val="single" w:sz="4" w:space="0" w:color="auto"/>
              <w:right w:val="single" w:sz="4" w:space="0" w:color="auto"/>
            </w:tcBorders>
          </w:tcPr>
          <w:p w14:paraId="3BF2370D" w14:textId="77777777" w:rsidR="0035166F" w:rsidRPr="007E6A05" w:rsidRDefault="0035166F" w:rsidP="0035166F">
            <w:pPr>
              <w:pStyle w:val="1TimesNewRoman12"/>
              <w:spacing w:before="0" w:after="0" w:line="240" w:lineRule="auto"/>
              <w:rPr>
                <w:color w:val="FF0000"/>
                <w:sz w:val="20"/>
              </w:rPr>
            </w:pPr>
          </w:p>
        </w:tc>
        <w:tc>
          <w:tcPr>
            <w:tcW w:w="708" w:type="dxa"/>
            <w:tcBorders>
              <w:top w:val="single" w:sz="4" w:space="0" w:color="auto"/>
              <w:left w:val="single" w:sz="4" w:space="0" w:color="auto"/>
              <w:bottom w:val="single" w:sz="4" w:space="0" w:color="auto"/>
              <w:right w:val="single" w:sz="4" w:space="0" w:color="auto"/>
            </w:tcBorders>
          </w:tcPr>
          <w:p w14:paraId="5636AFE2" w14:textId="77777777" w:rsidR="0035166F" w:rsidRPr="007E6A05" w:rsidRDefault="0035166F" w:rsidP="0035166F">
            <w:pPr>
              <w:pStyle w:val="1TimesNewRoman12"/>
              <w:spacing w:before="0" w:after="0" w:line="240" w:lineRule="auto"/>
              <w:rPr>
                <w:color w:val="FF0000"/>
                <w:sz w:val="20"/>
              </w:rPr>
            </w:pPr>
          </w:p>
          <w:p w14:paraId="0B0659DB" w14:textId="77777777" w:rsidR="0035166F" w:rsidRPr="007E6A05" w:rsidRDefault="0035166F" w:rsidP="0035166F">
            <w:pPr>
              <w:pStyle w:val="1TimesNewRoman12"/>
              <w:spacing w:before="0" w:after="0" w:line="240" w:lineRule="auto"/>
              <w:rPr>
                <w:color w:val="FF0000"/>
                <w:sz w:val="20"/>
              </w:rPr>
            </w:pPr>
          </w:p>
          <w:p w14:paraId="0DB1D77D" w14:textId="77777777" w:rsidR="0035166F" w:rsidRPr="007E6A05" w:rsidRDefault="0035166F" w:rsidP="0035166F">
            <w:pPr>
              <w:pStyle w:val="1TimesNewRoman12"/>
              <w:spacing w:before="0" w:after="0" w:line="240" w:lineRule="auto"/>
              <w:rPr>
                <w:color w:val="FF0000"/>
                <w:sz w:val="20"/>
              </w:rPr>
            </w:pPr>
            <w:r w:rsidRPr="007E6A05">
              <w:rPr>
                <w:color w:val="000000"/>
                <w:sz w:val="20"/>
              </w:rPr>
              <w:t>100,0</w:t>
            </w:r>
          </w:p>
        </w:tc>
        <w:tc>
          <w:tcPr>
            <w:tcW w:w="711" w:type="dxa"/>
            <w:tcBorders>
              <w:top w:val="single" w:sz="4" w:space="0" w:color="auto"/>
              <w:left w:val="single" w:sz="4" w:space="0" w:color="auto"/>
              <w:bottom w:val="single" w:sz="4" w:space="0" w:color="auto"/>
              <w:right w:val="single" w:sz="4" w:space="0" w:color="auto"/>
            </w:tcBorders>
          </w:tcPr>
          <w:p w14:paraId="7AA4A156" w14:textId="77777777" w:rsidR="0035166F" w:rsidRPr="007E6A05" w:rsidRDefault="0035166F" w:rsidP="0035166F">
            <w:pPr>
              <w:pStyle w:val="1TimesNewRoman12"/>
              <w:spacing w:before="0" w:after="0" w:line="240" w:lineRule="auto"/>
              <w:rPr>
                <w:color w:val="FF0000"/>
                <w:sz w:val="20"/>
              </w:rPr>
            </w:pPr>
          </w:p>
        </w:tc>
        <w:tc>
          <w:tcPr>
            <w:tcW w:w="709" w:type="dxa"/>
            <w:tcBorders>
              <w:top w:val="single" w:sz="4" w:space="0" w:color="auto"/>
              <w:left w:val="single" w:sz="4" w:space="0" w:color="auto"/>
              <w:bottom w:val="single" w:sz="4" w:space="0" w:color="auto"/>
              <w:right w:val="single" w:sz="4" w:space="0" w:color="auto"/>
            </w:tcBorders>
          </w:tcPr>
          <w:p w14:paraId="18CE52A9" w14:textId="77777777" w:rsidR="0035166F" w:rsidRPr="007E6A05" w:rsidRDefault="0035166F" w:rsidP="0035166F">
            <w:pPr>
              <w:pStyle w:val="1TimesNewRoman12"/>
              <w:spacing w:before="0" w:after="0" w:line="240" w:lineRule="auto"/>
              <w:rPr>
                <w:color w:val="FF0000"/>
                <w:sz w:val="20"/>
              </w:rPr>
            </w:pPr>
          </w:p>
        </w:tc>
        <w:tc>
          <w:tcPr>
            <w:tcW w:w="709" w:type="dxa"/>
            <w:tcBorders>
              <w:top w:val="single" w:sz="4" w:space="0" w:color="auto"/>
              <w:left w:val="single" w:sz="4" w:space="0" w:color="auto"/>
              <w:bottom w:val="single" w:sz="4" w:space="0" w:color="auto"/>
              <w:right w:val="single" w:sz="4" w:space="0" w:color="auto"/>
            </w:tcBorders>
          </w:tcPr>
          <w:p w14:paraId="3E45DEF5" w14:textId="77777777" w:rsidR="0035166F" w:rsidRPr="007E6A05" w:rsidRDefault="0035166F" w:rsidP="0035166F">
            <w:pPr>
              <w:pStyle w:val="1TimesNewRoman12"/>
              <w:spacing w:before="0" w:after="0" w:line="240" w:lineRule="auto"/>
              <w:rPr>
                <w:color w:val="FF0000"/>
                <w:sz w:val="20"/>
              </w:rPr>
            </w:pPr>
          </w:p>
        </w:tc>
        <w:tc>
          <w:tcPr>
            <w:tcW w:w="2551" w:type="dxa"/>
            <w:tcBorders>
              <w:top w:val="single" w:sz="4" w:space="0" w:color="auto"/>
              <w:left w:val="single" w:sz="4" w:space="0" w:color="auto"/>
              <w:bottom w:val="single" w:sz="4" w:space="0" w:color="auto"/>
              <w:right w:val="single" w:sz="4" w:space="0" w:color="auto"/>
            </w:tcBorders>
            <w:noWrap/>
          </w:tcPr>
          <w:p w14:paraId="1987345F" w14:textId="77777777" w:rsidR="0035166F" w:rsidRPr="007E6A05" w:rsidRDefault="0035166F" w:rsidP="0035166F">
            <w:pPr>
              <w:pStyle w:val="1TimesNewRoman12"/>
              <w:spacing w:before="0" w:after="0" w:line="240" w:lineRule="auto"/>
              <w:rPr>
                <w:color w:val="000000"/>
                <w:sz w:val="20"/>
              </w:rPr>
            </w:pPr>
          </w:p>
        </w:tc>
      </w:tr>
      <w:tr w:rsidR="0035166F" w:rsidRPr="007E6A05" w14:paraId="0BFC0CAF" w14:textId="77777777" w:rsidTr="001A7146">
        <w:trPr>
          <w:trHeight w:val="20"/>
        </w:trPr>
        <w:tc>
          <w:tcPr>
            <w:tcW w:w="2407" w:type="dxa"/>
            <w:gridSpan w:val="4"/>
            <w:tcBorders>
              <w:top w:val="single" w:sz="4" w:space="0" w:color="auto"/>
              <w:left w:val="single" w:sz="4" w:space="0" w:color="auto"/>
              <w:bottom w:val="single" w:sz="4" w:space="0" w:color="auto"/>
              <w:right w:val="single" w:sz="4" w:space="0" w:color="auto"/>
            </w:tcBorders>
            <w:noWrap/>
            <w:hideMark/>
          </w:tcPr>
          <w:p w14:paraId="20906E14" w14:textId="77777777" w:rsidR="0035166F" w:rsidRPr="007E6A05" w:rsidRDefault="0035166F" w:rsidP="0035166F">
            <w:pPr>
              <w:pStyle w:val="1TimesNewRoman12"/>
              <w:spacing w:before="0" w:after="0" w:line="240" w:lineRule="auto"/>
              <w:rPr>
                <w:sz w:val="20"/>
              </w:rPr>
            </w:pPr>
            <w:r w:rsidRPr="007E6A05">
              <w:rPr>
                <w:sz w:val="20"/>
              </w:rPr>
              <w:t>5.2. Координация действий правоохранительных органов, органов государственной власти, органов местного самоуправления, политических партий, общественных и религиозных объединений по пресечению экстремистских проявлений</w:t>
            </w:r>
          </w:p>
        </w:tc>
        <w:tc>
          <w:tcPr>
            <w:tcW w:w="2653" w:type="dxa"/>
            <w:gridSpan w:val="2"/>
            <w:tcBorders>
              <w:top w:val="single" w:sz="4" w:space="0" w:color="auto"/>
              <w:left w:val="single" w:sz="4" w:space="0" w:color="auto"/>
              <w:bottom w:val="single" w:sz="4" w:space="0" w:color="auto"/>
              <w:right w:val="single" w:sz="4" w:space="0" w:color="auto"/>
            </w:tcBorders>
            <w:noWrap/>
            <w:hideMark/>
          </w:tcPr>
          <w:p w14:paraId="5FDBB720" w14:textId="77777777" w:rsidR="0035166F" w:rsidRPr="007E6A05" w:rsidRDefault="0035166F" w:rsidP="0035166F">
            <w:pPr>
              <w:pStyle w:val="1TimesNewRoman12"/>
              <w:spacing w:before="0" w:after="0" w:line="240" w:lineRule="auto"/>
              <w:rPr>
                <w:sz w:val="20"/>
              </w:rPr>
            </w:pPr>
            <w:r w:rsidRPr="007E6A05">
              <w:rPr>
                <w:sz w:val="20"/>
              </w:rPr>
              <w:t>Вне программ</w:t>
            </w:r>
          </w:p>
        </w:tc>
        <w:tc>
          <w:tcPr>
            <w:tcW w:w="1843" w:type="dxa"/>
            <w:gridSpan w:val="2"/>
            <w:tcBorders>
              <w:top w:val="single" w:sz="4" w:space="0" w:color="auto"/>
              <w:left w:val="single" w:sz="4" w:space="0" w:color="auto"/>
              <w:bottom w:val="single" w:sz="4" w:space="0" w:color="auto"/>
              <w:right w:val="single" w:sz="4" w:space="0" w:color="auto"/>
            </w:tcBorders>
            <w:noWrap/>
            <w:hideMark/>
          </w:tcPr>
          <w:p w14:paraId="0B0D39DE" w14:textId="77777777" w:rsidR="0035166F" w:rsidRPr="007E6A05" w:rsidRDefault="0035166F" w:rsidP="0035166F">
            <w:pPr>
              <w:pStyle w:val="1TimesNewRoman12"/>
              <w:spacing w:before="0" w:after="0" w:line="240" w:lineRule="auto"/>
              <w:rPr>
                <w:sz w:val="20"/>
              </w:rPr>
            </w:pPr>
            <w:r w:rsidRPr="007E6A05">
              <w:rPr>
                <w:sz w:val="20"/>
              </w:rPr>
              <w:t>ГОЧС, ОМС, МО МВД</w:t>
            </w:r>
          </w:p>
          <w:p w14:paraId="1571BB10" w14:textId="77777777" w:rsidR="0035166F" w:rsidRPr="007E6A05" w:rsidRDefault="0035166F" w:rsidP="0035166F">
            <w:pPr>
              <w:pStyle w:val="1TimesNewRoman12"/>
              <w:spacing w:before="0" w:after="0" w:line="240" w:lineRule="auto"/>
              <w:rPr>
                <w:sz w:val="20"/>
              </w:rPr>
            </w:pPr>
            <w:r w:rsidRPr="007E6A05">
              <w:rPr>
                <w:sz w:val="20"/>
              </w:rPr>
              <w:t>России «Куйбышевский</w:t>
            </w:r>
          </w:p>
        </w:tc>
        <w:tc>
          <w:tcPr>
            <w:tcW w:w="892" w:type="dxa"/>
            <w:gridSpan w:val="2"/>
            <w:tcBorders>
              <w:top w:val="single" w:sz="4" w:space="0" w:color="auto"/>
              <w:left w:val="single" w:sz="4" w:space="0" w:color="auto"/>
              <w:bottom w:val="single" w:sz="4" w:space="0" w:color="auto"/>
              <w:right w:val="single" w:sz="4" w:space="0" w:color="auto"/>
            </w:tcBorders>
            <w:noWrap/>
            <w:hideMark/>
          </w:tcPr>
          <w:p w14:paraId="47221E3E" w14:textId="77777777" w:rsidR="0035166F" w:rsidRPr="007E6A05" w:rsidRDefault="0035166F" w:rsidP="0035166F">
            <w:pPr>
              <w:pStyle w:val="1TimesNewRoman12"/>
              <w:spacing w:before="0" w:after="0" w:line="240" w:lineRule="auto"/>
              <w:rPr>
                <w:sz w:val="20"/>
              </w:rPr>
            </w:pPr>
            <w:r w:rsidRPr="007E6A05">
              <w:rPr>
                <w:sz w:val="20"/>
              </w:rPr>
              <w:t>2026-2030</w:t>
            </w:r>
          </w:p>
          <w:p w14:paraId="02EF0AAB"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hideMark/>
          </w:tcPr>
          <w:p w14:paraId="2778E2F1" w14:textId="77777777" w:rsidR="0035166F" w:rsidRPr="007E6A05" w:rsidRDefault="0035166F" w:rsidP="0035166F">
            <w:pPr>
              <w:pStyle w:val="1TimesNewRoman12"/>
              <w:spacing w:before="0" w:after="0" w:line="240" w:lineRule="auto"/>
              <w:rPr>
                <w:sz w:val="20"/>
              </w:rPr>
            </w:pPr>
            <w:r w:rsidRPr="007E6A05">
              <w:rPr>
                <w:sz w:val="20"/>
              </w:rPr>
              <w:t>-</w:t>
            </w:r>
          </w:p>
        </w:tc>
        <w:tc>
          <w:tcPr>
            <w:tcW w:w="852" w:type="dxa"/>
            <w:tcBorders>
              <w:top w:val="single" w:sz="4" w:space="0" w:color="auto"/>
              <w:left w:val="single" w:sz="4" w:space="0" w:color="auto"/>
              <w:bottom w:val="single" w:sz="4" w:space="0" w:color="auto"/>
              <w:right w:val="single" w:sz="4" w:space="0" w:color="auto"/>
            </w:tcBorders>
          </w:tcPr>
          <w:p w14:paraId="63A70075" w14:textId="77777777" w:rsidR="0035166F" w:rsidRPr="007E6A05" w:rsidRDefault="0035166F" w:rsidP="0035166F">
            <w:pPr>
              <w:pStyle w:val="1TimesNewRoman12"/>
              <w:spacing w:before="0" w:after="0" w:line="240" w:lineRule="auto"/>
              <w:rPr>
                <w:sz w:val="20"/>
              </w:rPr>
            </w:pPr>
            <w:r w:rsidRPr="007E6A05">
              <w:rPr>
                <w:sz w:val="20"/>
              </w:rPr>
              <w:t>-</w:t>
            </w:r>
          </w:p>
        </w:tc>
        <w:tc>
          <w:tcPr>
            <w:tcW w:w="708" w:type="dxa"/>
            <w:tcBorders>
              <w:top w:val="single" w:sz="4" w:space="0" w:color="auto"/>
              <w:left w:val="single" w:sz="4" w:space="0" w:color="auto"/>
              <w:bottom w:val="single" w:sz="4" w:space="0" w:color="auto"/>
              <w:right w:val="single" w:sz="4" w:space="0" w:color="auto"/>
            </w:tcBorders>
            <w:hideMark/>
          </w:tcPr>
          <w:p w14:paraId="18C96F3C" w14:textId="77777777" w:rsidR="0035166F" w:rsidRPr="007E6A05" w:rsidRDefault="0035166F" w:rsidP="0035166F">
            <w:pPr>
              <w:pStyle w:val="1TimesNewRoman12"/>
              <w:spacing w:before="0" w:after="0" w:line="240" w:lineRule="auto"/>
              <w:rPr>
                <w:sz w:val="20"/>
              </w:rPr>
            </w:pPr>
            <w:r w:rsidRPr="007E6A05">
              <w:rPr>
                <w:sz w:val="20"/>
              </w:rPr>
              <w:t>-</w:t>
            </w:r>
          </w:p>
        </w:tc>
        <w:tc>
          <w:tcPr>
            <w:tcW w:w="711" w:type="dxa"/>
            <w:tcBorders>
              <w:top w:val="single" w:sz="4" w:space="0" w:color="auto"/>
              <w:left w:val="single" w:sz="4" w:space="0" w:color="auto"/>
              <w:bottom w:val="single" w:sz="4" w:space="0" w:color="auto"/>
              <w:right w:val="single" w:sz="4" w:space="0" w:color="auto"/>
            </w:tcBorders>
          </w:tcPr>
          <w:p w14:paraId="02BD0567"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hideMark/>
          </w:tcPr>
          <w:p w14:paraId="2884E12A"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hideMark/>
          </w:tcPr>
          <w:p w14:paraId="0CBECA33" w14:textId="77777777" w:rsidR="0035166F" w:rsidRPr="007E6A05" w:rsidRDefault="0035166F" w:rsidP="0035166F">
            <w:pPr>
              <w:pStyle w:val="1TimesNewRoman12"/>
              <w:spacing w:before="0" w:after="0" w:line="240" w:lineRule="auto"/>
              <w:rPr>
                <w:sz w:val="20"/>
              </w:rPr>
            </w:pPr>
            <w:r w:rsidRPr="007E6A05">
              <w:rPr>
                <w:sz w:val="20"/>
              </w:rPr>
              <w:t>-</w:t>
            </w:r>
          </w:p>
        </w:tc>
        <w:tc>
          <w:tcPr>
            <w:tcW w:w="2551" w:type="dxa"/>
            <w:tcBorders>
              <w:top w:val="single" w:sz="4" w:space="0" w:color="auto"/>
              <w:left w:val="single" w:sz="4" w:space="0" w:color="auto"/>
              <w:bottom w:val="single" w:sz="4" w:space="0" w:color="auto"/>
              <w:right w:val="single" w:sz="4" w:space="0" w:color="auto"/>
            </w:tcBorders>
            <w:noWrap/>
            <w:hideMark/>
          </w:tcPr>
          <w:p w14:paraId="0E5FCB04" w14:textId="77777777" w:rsidR="0035166F" w:rsidRPr="007E6A05" w:rsidRDefault="0035166F" w:rsidP="0035166F">
            <w:pPr>
              <w:pStyle w:val="1TimesNewRoman12"/>
              <w:spacing w:before="0" w:after="0" w:line="240" w:lineRule="auto"/>
              <w:rPr>
                <w:sz w:val="20"/>
              </w:rPr>
            </w:pPr>
            <w:r w:rsidRPr="007E6A05">
              <w:rPr>
                <w:sz w:val="20"/>
              </w:rPr>
              <w:t>Недопущение тяжких преступлений экстремистской направленности. Недопущение террористических актов</w:t>
            </w:r>
          </w:p>
        </w:tc>
      </w:tr>
      <w:tr w:rsidR="0035166F" w:rsidRPr="007E6A05" w14:paraId="585011C6" w14:textId="77777777" w:rsidTr="001A7146">
        <w:trPr>
          <w:trHeight w:val="20"/>
        </w:trPr>
        <w:tc>
          <w:tcPr>
            <w:tcW w:w="2407" w:type="dxa"/>
            <w:gridSpan w:val="4"/>
            <w:tcBorders>
              <w:top w:val="single" w:sz="4" w:space="0" w:color="auto"/>
              <w:left w:val="single" w:sz="4" w:space="0" w:color="auto"/>
              <w:bottom w:val="single" w:sz="4" w:space="0" w:color="auto"/>
              <w:right w:val="single" w:sz="4" w:space="0" w:color="auto"/>
            </w:tcBorders>
            <w:noWrap/>
            <w:hideMark/>
          </w:tcPr>
          <w:p w14:paraId="5F7F39D7" w14:textId="77777777" w:rsidR="0035166F" w:rsidRPr="007E6A05" w:rsidRDefault="0035166F" w:rsidP="0035166F">
            <w:pPr>
              <w:pStyle w:val="1TimesNewRoman12"/>
              <w:spacing w:before="0" w:after="0" w:line="240" w:lineRule="auto"/>
              <w:rPr>
                <w:sz w:val="20"/>
              </w:rPr>
            </w:pPr>
            <w:r w:rsidRPr="007E6A05">
              <w:rPr>
                <w:sz w:val="20"/>
              </w:rPr>
              <w:t>5.3. Проведение мониторинга межрасовых, межнациональных (межэтнических) и межконфессиональных отношений, социально-политической ситуации в Российской Федерации в целях предотвращения возникновения конфликтов либо их обострения, а также выявления причин и условий экстремистских проявлений и минимизации их последствий</w:t>
            </w:r>
          </w:p>
        </w:tc>
        <w:tc>
          <w:tcPr>
            <w:tcW w:w="2653" w:type="dxa"/>
            <w:gridSpan w:val="2"/>
            <w:tcBorders>
              <w:top w:val="single" w:sz="4" w:space="0" w:color="auto"/>
              <w:left w:val="single" w:sz="4" w:space="0" w:color="auto"/>
              <w:bottom w:val="single" w:sz="4" w:space="0" w:color="auto"/>
              <w:right w:val="single" w:sz="4" w:space="0" w:color="auto"/>
            </w:tcBorders>
            <w:noWrap/>
            <w:hideMark/>
          </w:tcPr>
          <w:p w14:paraId="2EDAC3A6" w14:textId="77777777" w:rsidR="0035166F" w:rsidRPr="007E6A05" w:rsidRDefault="0035166F" w:rsidP="0035166F">
            <w:pPr>
              <w:pStyle w:val="1TimesNewRoman12"/>
              <w:spacing w:before="0" w:after="0" w:line="240" w:lineRule="auto"/>
              <w:rPr>
                <w:sz w:val="20"/>
              </w:rPr>
            </w:pPr>
            <w:r w:rsidRPr="007E6A05">
              <w:rPr>
                <w:sz w:val="20"/>
              </w:rPr>
              <w:t>Вне программ</w:t>
            </w:r>
          </w:p>
        </w:tc>
        <w:tc>
          <w:tcPr>
            <w:tcW w:w="1843" w:type="dxa"/>
            <w:gridSpan w:val="2"/>
            <w:tcBorders>
              <w:top w:val="single" w:sz="4" w:space="0" w:color="auto"/>
              <w:left w:val="single" w:sz="4" w:space="0" w:color="auto"/>
              <w:bottom w:val="single" w:sz="4" w:space="0" w:color="auto"/>
              <w:right w:val="single" w:sz="4" w:space="0" w:color="auto"/>
            </w:tcBorders>
            <w:noWrap/>
            <w:hideMark/>
          </w:tcPr>
          <w:p w14:paraId="19908947" w14:textId="77777777" w:rsidR="0035166F" w:rsidRPr="007E6A05" w:rsidRDefault="0035166F" w:rsidP="0035166F">
            <w:pPr>
              <w:pStyle w:val="1TimesNewRoman12"/>
              <w:spacing w:before="0" w:after="0" w:line="240" w:lineRule="auto"/>
              <w:rPr>
                <w:sz w:val="20"/>
              </w:rPr>
            </w:pPr>
            <w:r w:rsidRPr="007E6A05">
              <w:rPr>
                <w:sz w:val="20"/>
              </w:rPr>
              <w:t>взаимодействии МО МВД</w:t>
            </w:r>
          </w:p>
          <w:p w14:paraId="58EF37B1" w14:textId="77777777" w:rsidR="0035166F" w:rsidRPr="007E6A05" w:rsidRDefault="0035166F" w:rsidP="0035166F">
            <w:pPr>
              <w:pStyle w:val="1TimesNewRoman12"/>
              <w:spacing w:before="0" w:after="0" w:line="240" w:lineRule="auto"/>
              <w:rPr>
                <w:sz w:val="20"/>
              </w:rPr>
            </w:pPr>
            <w:r w:rsidRPr="007E6A05">
              <w:rPr>
                <w:sz w:val="20"/>
              </w:rPr>
              <w:t>России «Куйбышевский,</w:t>
            </w:r>
          </w:p>
          <w:p w14:paraId="6C386567" w14:textId="77777777" w:rsidR="0035166F" w:rsidRPr="007E6A05" w:rsidRDefault="0035166F" w:rsidP="0035166F">
            <w:pPr>
              <w:pStyle w:val="1TimesNewRoman12"/>
              <w:spacing w:before="0" w:after="0" w:line="240" w:lineRule="auto"/>
              <w:rPr>
                <w:sz w:val="20"/>
              </w:rPr>
            </w:pPr>
            <w:r w:rsidRPr="007E6A05">
              <w:rPr>
                <w:sz w:val="20"/>
              </w:rPr>
              <w:t>ГО ЧС,</w:t>
            </w:r>
          </w:p>
          <w:p w14:paraId="4A971408" w14:textId="77777777" w:rsidR="0035166F" w:rsidRPr="007E6A05" w:rsidRDefault="0035166F" w:rsidP="0035166F">
            <w:pPr>
              <w:pStyle w:val="1TimesNewRoman12"/>
              <w:spacing w:before="0" w:after="0" w:line="240" w:lineRule="auto"/>
              <w:rPr>
                <w:sz w:val="20"/>
              </w:rPr>
            </w:pPr>
            <w:r w:rsidRPr="007E6A05">
              <w:rPr>
                <w:sz w:val="20"/>
              </w:rPr>
              <w:t xml:space="preserve">ОМС  </w:t>
            </w:r>
            <w:proofErr w:type="spellStart"/>
            <w:r w:rsidRPr="007E6A05">
              <w:rPr>
                <w:sz w:val="20"/>
              </w:rPr>
              <w:t>УКСМПиТ</w:t>
            </w:r>
            <w:proofErr w:type="spellEnd"/>
            <w:r w:rsidRPr="007E6A05">
              <w:rPr>
                <w:sz w:val="20"/>
              </w:rPr>
              <w:t>,</w:t>
            </w:r>
          </w:p>
          <w:p w14:paraId="20E85B3D" w14:textId="77777777" w:rsidR="0035166F" w:rsidRPr="007E6A05" w:rsidRDefault="0035166F" w:rsidP="0035166F">
            <w:pPr>
              <w:pStyle w:val="1TimesNewRoman12"/>
              <w:spacing w:before="0" w:after="0" w:line="240" w:lineRule="auto"/>
              <w:rPr>
                <w:sz w:val="20"/>
              </w:rPr>
            </w:pPr>
            <w:r w:rsidRPr="007E6A05">
              <w:rPr>
                <w:sz w:val="20"/>
              </w:rPr>
              <w:t>МКУ «Молодежный центр» .</w:t>
            </w:r>
            <w:proofErr w:type="spellStart"/>
            <w:r w:rsidRPr="007E6A05">
              <w:rPr>
                <w:sz w:val="20"/>
              </w:rPr>
              <w:t>г.Куйбышева</w:t>
            </w:r>
            <w:proofErr w:type="spellEnd"/>
            <w:r w:rsidRPr="007E6A05">
              <w:rPr>
                <w:sz w:val="20"/>
              </w:rPr>
              <w:t xml:space="preserve">, </w:t>
            </w:r>
          </w:p>
        </w:tc>
        <w:tc>
          <w:tcPr>
            <w:tcW w:w="892" w:type="dxa"/>
            <w:gridSpan w:val="2"/>
            <w:tcBorders>
              <w:top w:val="single" w:sz="4" w:space="0" w:color="auto"/>
              <w:left w:val="single" w:sz="4" w:space="0" w:color="auto"/>
              <w:bottom w:val="single" w:sz="4" w:space="0" w:color="auto"/>
              <w:right w:val="single" w:sz="4" w:space="0" w:color="auto"/>
            </w:tcBorders>
            <w:noWrap/>
            <w:hideMark/>
          </w:tcPr>
          <w:p w14:paraId="0D00EEF5" w14:textId="77777777" w:rsidR="0035166F" w:rsidRPr="007E6A05" w:rsidRDefault="0035166F" w:rsidP="0035166F">
            <w:pPr>
              <w:pStyle w:val="1TimesNewRoman12"/>
              <w:spacing w:before="0" w:after="0" w:line="240" w:lineRule="auto"/>
              <w:rPr>
                <w:sz w:val="20"/>
              </w:rPr>
            </w:pPr>
            <w:r w:rsidRPr="007E6A05">
              <w:rPr>
                <w:sz w:val="20"/>
              </w:rPr>
              <w:t>2026-2030</w:t>
            </w:r>
          </w:p>
          <w:p w14:paraId="77DBDE87"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hideMark/>
          </w:tcPr>
          <w:p w14:paraId="48F4E3B8" w14:textId="77777777" w:rsidR="0035166F" w:rsidRPr="007E6A05" w:rsidRDefault="0035166F" w:rsidP="0035166F">
            <w:pPr>
              <w:pStyle w:val="1TimesNewRoman12"/>
              <w:spacing w:before="0" w:after="0" w:line="240" w:lineRule="auto"/>
              <w:rPr>
                <w:sz w:val="20"/>
              </w:rPr>
            </w:pPr>
            <w:r w:rsidRPr="007E6A05">
              <w:rPr>
                <w:sz w:val="20"/>
              </w:rPr>
              <w:t>-</w:t>
            </w:r>
          </w:p>
        </w:tc>
        <w:tc>
          <w:tcPr>
            <w:tcW w:w="852" w:type="dxa"/>
            <w:tcBorders>
              <w:top w:val="single" w:sz="4" w:space="0" w:color="auto"/>
              <w:left w:val="single" w:sz="4" w:space="0" w:color="auto"/>
              <w:bottom w:val="single" w:sz="4" w:space="0" w:color="auto"/>
              <w:right w:val="single" w:sz="4" w:space="0" w:color="auto"/>
            </w:tcBorders>
          </w:tcPr>
          <w:p w14:paraId="75D0DB4A" w14:textId="77777777" w:rsidR="0035166F" w:rsidRPr="007E6A05" w:rsidRDefault="0035166F" w:rsidP="0035166F">
            <w:pPr>
              <w:pStyle w:val="1TimesNewRoman12"/>
              <w:spacing w:before="0" w:after="0" w:line="240" w:lineRule="auto"/>
              <w:rPr>
                <w:sz w:val="20"/>
              </w:rPr>
            </w:pPr>
            <w:r w:rsidRPr="007E6A05">
              <w:rPr>
                <w:sz w:val="20"/>
              </w:rPr>
              <w:t>-</w:t>
            </w:r>
          </w:p>
        </w:tc>
        <w:tc>
          <w:tcPr>
            <w:tcW w:w="708" w:type="dxa"/>
            <w:tcBorders>
              <w:top w:val="single" w:sz="4" w:space="0" w:color="auto"/>
              <w:left w:val="single" w:sz="4" w:space="0" w:color="auto"/>
              <w:bottom w:val="single" w:sz="4" w:space="0" w:color="auto"/>
              <w:right w:val="single" w:sz="4" w:space="0" w:color="auto"/>
            </w:tcBorders>
            <w:hideMark/>
          </w:tcPr>
          <w:p w14:paraId="687990BA" w14:textId="77777777" w:rsidR="0035166F" w:rsidRPr="007E6A05" w:rsidRDefault="0035166F" w:rsidP="0035166F">
            <w:pPr>
              <w:pStyle w:val="1TimesNewRoman12"/>
              <w:spacing w:before="0" w:after="0" w:line="240" w:lineRule="auto"/>
              <w:rPr>
                <w:sz w:val="20"/>
              </w:rPr>
            </w:pPr>
            <w:r w:rsidRPr="007E6A05">
              <w:rPr>
                <w:sz w:val="20"/>
              </w:rPr>
              <w:t>-</w:t>
            </w:r>
          </w:p>
        </w:tc>
        <w:tc>
          <w:tcPr>
            <w:tcW w:w="711" w:type="dxa"/>
            <w:tcBorders>
              <w:top w:val="single" w:sz="4" w:space="0" w:color="auto"/>
              <w:left w:val="single" w:sz="4" w:space="0" w:color="auto"/>
              <w:bottom w:val="single" w:sz="4" w:space="0" w:color="auto"/>
              <w:right w:val="single" w:sz="4" w:space="0" w:color="auto"/>
            </w:tcBorders>
          </w:tcPr>
          <w:p w14:paraId="1AB230AD"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hideMark/>
          </w:tcPr>
          <w:p w14:paraId="41020F0D"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hideMark/>
          </w:tcPr>
          <w:p w14:paraId="07083407" w14:textId="77777777" w:rsidR="0035166F" w:rsidRPr="007E6A05" w:rsidRDefault="0035166F" w:rsidP="0035166F">
            <w:pPr>
              <w:pStyle w:val="1TimesNewRoman12"/>
              <w:spacing w:before="0" w:after="0" w:line="240" w:lineRule="auto"/>
              <w:rPr>
                <w:sz w:val="20"/>
              </w:rPr>
            </w:pPr>
            <w:r w:rsidRPr="007E6A05">
              <w:rPr>
                <w:sz w:val="20"/>
              </w:rPr>
              <w:t>-</w:t>
            </w:r>
          </w:p>
        </w:tc>
        <w:tc>
          <w:tcPr>
            <w:tcW w:w="2551" w:type="dxa"/>
            <w:tcBorders>
              <w:top w:val="single" w:sz="4" w:space="0" w:color="auto"/>
              <w:left w:val="single" w:sz="4" w:space="0" w:color="auto"/>
              <w:bottom w:val="single" w:sz="4" w:space="0" w:color="auto"/>
              <w:right w:val="single" w:sz="4" w:space="0" w:color="auto"/>
            </w:tcBorders>
            <w:noWrap/>
            <w:hideMark/>
          </w:tcPr>
          <w:p w14:paraId="60C09CE6" w14:textId="77777777" w:rsidR="0035166F" w:rsidRPr="007E6A05" w:rsidRDefault="0035166F" w:rsidP="0035166F">
            <w:pPr>
              <w:pStyle w:val="1TimesNewRoman12"/>
              <w:spacing w:before="0" w:after="0" w:line="240" w:lineRule="auto"/>
              <w:rPr>
                <w:sz w:val="20"/>
              </w:rPr>
            </w:pPr>
            <w:r w:rsidRPr="007E6A05">
              <w:rPr>
                <w:sz w:val="20"/>
              </w:rPr>
              <w:t>Недопущение тяжких преступлений экстремистской направленности. Недопущение террористических актов</w:t>
            </w:r>
          </w:p>
        </w:tc>
      </w:tr>
      <w:tr w:rsidR="0035166F" w:rsidRPr="007E6A05" w14:paraId="161234F6" w14:textId="77777777" w:rsidTr="001A7146">
        <w:trPr>
          <w:trHeight w:val="20"/>
        </w:trPr>
        <w:tc>
          <w:tcPr>
            <w:tcW w:w="2407" w:type="dxa"/>
            <w:gridSpan w:val="4"/>
            <w:tcBorders>
              <w:top w:val="single" w:sz="4" w:space="0" w:color="auto"/>
              <w:left w:val="single" w:sz="4" w:space="0" w:color="auto"/>
              <w:bottom w:val="single" w:sz="4" w:space="0" w:color="auto"/>
              <w:right w:val="single" w:sz="4" w:space="0" w:color="auto"/>
            </w:tcBorders>
            <w:noWrap/>
            <w:hideMark/>
          </w:tcPr>
          <w:p w14:paraId="12C6BA31" w14:textId="77777777" w:rsidR="0035166F" w:rsidRPr="007E6A05" w:rsidRDefault="0035166F" w:rsidP="0035166F">
            <w:pPr>
              <w:pStyle w:val="1TimesNewRoman12"/>
              <w:spacing w:before="0" w:after="0" w:line="240" w:lineRule="auto"/>
              <w:rPr>
                <w:sz w:val="20"/>
              </w:rPr>
            </w:pPr>
            <w:r w:rsidRPr="007E6A05">
              <w:rPr>
                <w:sz w:val="20"/>
              </w:rPr>
              <w:t>5.4. Мероприятия в сфере миграционной политики, государственного регулирования рынка труда иностранных работников</w:t>
            </w:r>
          </w:p>
        </w:tc>
        <w:tc>
          <w:tcPr>
            <w:tcW w:w="2653" w:type="dxa"/>
            <w:gridSpan w:val="2"/>
            <w:tcBorders>
              <w:top w:val="single" w:sz="4" w:space="0" w:color="auto"/>
              <w:left w:val="single" w:sz="4" w:space="0" w:color="auto"/>
              <w:bottom w:val="single" w:sz="4" w:space="0" w:color="auto"/>
              <w:right w:val="single" w:sz="4" w:space="0" w:color="auto"/>
            </w:tcBorders>
            <w:noWrap/>
            <w:hideMark/>
          </w:tcPr>
          <w:p w14:paraId="6CE1946F" w14:textId="77777777" w:rsidR="0035166F" w:rsidRPr="007E6A05" w:rsidRDefault="0035166F" w:rsidP="0035166F">
            <w:pPr>
              <w:pStyle w:val="1TimesNewRoman12"/>
              <w:spacing w:before="0" w:after="0" w:line="240" w:lineRule="auto"/>
              <w:rPr>
                <w:sz w:val="20"/>
              </w:rPr>
            </w:pPr>
            <w:r w:rsidRPr="007E6A05">
              <w:rPr>
                <w:sz w:val="20"/>
              </w:rPr>
              <w:t>Вне программ</w:t>
            </w:r>
          </w:p>
        </w:tc>
        <w:tc>
          <w:tcPr>
            <w:tcW w:w="1843" w:type="dxa"/>
            <w:gridSpan w:val="2"/>
            <w:tcBorders>
              <w:top w:val="single" w:sz="4" w:space="0" w:color="auto"/>
              <w:left w:val="single" w:sz="4" w:space="0" w:color="auto"/>
              <w:bottom w:val="single" w:sz="4" w:space="0" w:color="auto"/>
              <w:right w:val="single" w:sz="4" w:space="0" w:color="auto"/>
            </w:tcBorders>
            <w:noWrap/>
            <w:hideMark/>
          </w:tcPr>
          <w:p w14:paraId="25084DBA" w14:textId="77777777" w:rsidR="0035166F" w:rsidRPr="007E6A05" w:rsidRDefault="0035166F" w:rsidP="0035166F">
            <w:pPr>
              <w:pStyle w:val="1TimesNewRoman12"/>
              <w:spacing w:before="0" w:after="0" w:line="240" w:lineRule="auto"/>
              <w:rPr>
                <w:sz w:val="20"/>
              </w:rPr>
            </w:pPr>
            <w:r w:rsidRPr="007E6A05">
              <w:rPr>
                <w:sz w:val="20"/>
              </w:rPr>
              <w:t>МО МВД</w:t>
            </w:r>
          </w:p>
          <w:p w14:paraId="4A9AA585" w14:textId="77777777" w:rsidR="0035166F" w:rsidRPr="007E6A05" w:rsidRDefault="0035166F" w:rsidP="0035166F">
            <w:pPr>
              <w:pStyle w:val="1TimesNewRoman12"/>
              <w:spacing w:before="0" w:after="0" w:line="240" w:lineRule="auto"/>
              <w:rPr>
                <w:sz w:val="20"/>
              </w:rPr>
            </w:pPr>
            <w:r w:rsidRPr="007E6A05">
              <w:rPr>
                <w:sz w:val="20"/>
              </w:rPr>
              <w:t>России «Куйбышевский,</w:t>
            </w:r>
          </w:p>
          <w:p w14:paraId="29CCCE10" w14:textId="77777777" w:rsidR="0035166F" w:rsidRPr="007E6A05" w:rsidRDefault="0035166F" w:rsidP="0035166F">
            <w:pPr>
              <w:pStyle w:val="1TimesNewRoman12"/>
              <w:spacing w:before="0" w:after="0" w:line="240" w:lineRule="auto"/>
              <w:rPr>
                <w:sz w:val="20"/>
              </w:rPr>
            </w:pPr>
            <w:r w:rsidRPr="007E6A05">
              <w:rPr>
                <w:sz w:val="20"/>
              </w:rPr>
              <w:t>ОМС</w:t>
            </w:r>
          </w:p>
        </w:tc>
        <w:tc>
          <w:tcPr>
            <w:tcW w:w="892" w:type="dxa"/>
            <w:gridSpan w:val="2"/>
            <w:tcBorders>
              <w:top w:val="single" w:sz="4" w:space="0" w:color="auto"/>
              <w:left w:val="single" w:sz="4" w:space="0" w:color="auto"/>
              <w:bottom w:val="single" w:sz="4" w:space="0" w:color="auto"/>
              <w:right w:val="single" w:sz="4" w:space="0" w:color="auto"/>
            </w:tcBorders>
            <w:noWrap/>
            <w:hideMark/>
          </w:tcPr>
          <w:p w14:paraId="310A011F" w14:textId="77777777" w:rsidR="0035166F" w:rsidRPr="007E6A05" w:rsidRDefault="0035166F" w:rsidP="0035166F">
            <w:pPr>
              <w:pStyle w:val="1TimesNewRoman12"/>
              <w:spacing w:before="0" w:after="0" w:line="240" w:lineRule="auto"/>
              <w:rPr>
                <w:sz w:val="20"/>
              </w:rPr>
            </w:pPr>
            <w:r w:rsidRPr="007E6A05">
              <w:rPr>
                <w:sz w:val="20"/>
              </w:rPr>
              <w:t>2026-2030</w:t>
            </w:r>
          </w:p>
          <w:p w14:paraId="67D9DCC6"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hideMark/>
          </w:tcPr>
          <w:p w14:paraId="2BF781F4" w14:textId="77777777" w:rsidR="0035166F" w:rsidRPr="007E6A05" w:rsidRDefault="0035166F" w:rsidP="0035166F">
            <w:pPr>
              <w:pStyle w:val="1TimesNewRoman12"/>
              <w:spacing w:before="0" w:after="0" w:line="240" w:lineRule="auto"/>
              <w:rPr>
                <w:sz w:val="20"/>
              </w:rPr>
            </w:pPr>
            <w:r w:rsidRPr="007E6A05">
              <w:rPr>
                <w:sz w:val="20"/>
              </w:rPr>
              <w:t>-</w:t>
            </w:r>
          </w:p>
        </w:tc>
        <w:tc>
          <w:tcPr>
            <w:tcW w:w="852" w:type="dxa"/>
            <w:tcBorders>
              <w:top w:val="single" w:sz="4" w:space="0" w:color="auto"/>
              <w:left w:val="single" w:sz="4" w:space="0" w:color="auto"/>
              <w:bottom w:val="single" w:sz="4" w:space="0" w:color="auto"/>
              <w:right w:val="single" w:sz="4" w:space="0" w:color="auto"/>
            </w:tcBorders>
          </w:tcPr>
          <w:p w14:paraId="5141484E" w14:textId="77777777" w:rsidR="0035166F" w:rsidRPr="007E6A05" w:rsidRDefault="0035166F" w:rsidP="0035166F">
            <w:pPr>
              <w:pStyle w:val="1TimesNewRoman12"/>
              <w:spacing w:before="0" w:after="0" w:line="240" w:lineRule="auto"/>
              <w:rPr>
                <w:sz w:val="20"/>
              </w:rPr>
            </w:pPr>
            <w:r w:rsidRPr="007E6A05">
              <w:rPr>
                <w:sz w:val="20"/>
              </w:rPr>
              <w:t>-</w:t>
            </w:r>
          </w:p>
        </w:tc>
        <w:tc>
          <w:tcPr>
            <w:tcW w:w="708" w:type="dxa"/>
            <w:tcBorders>
              <w:top w:val="single" w:sz="4" w:space="0" w:color="auto"/>
              <w:left w:val="single" w:sz="4" w:space="0" w:color="auto"/>
              <w:bottom w:val="single" w:sz="4" w:space="0" w:color="auto"/>
              <w:right w:val="single" w:sz="4" w:space="0" w:color="auto"/>
            </w:tcBorders>
            <w:hideMark/>
          </w:tcPr>
          <w:p w14:paraId="507FA9EF" w14:textId="77777777" w:rsidR="0035166F" w:rsidRPr="007E6A05" w:rsidRDefault="0035166F" w:rsidP="0035166F">
            <w:pPr>
              <w:pStyle w:val="1TimesNewRoman12"/>
              <w:spacing w:before="0" w:after="0" w:line="240" w:lineRule="auto"/>
              <w:rPr>
                <w:sz w:val="20"/>
              </w:rPr>
            </w:pPr>
            <w:r w:rsidRPr="007E6A05">
              <w:rPr>
                <w:sz w:val="20"/>
              </w:rPr>
              <w:t>-</w:t>
            </w:r>
          </w:p>
        </w:tc>
        <w:tc>
          <w:tcPr>
            <w:tcW w:w="711" w:type="dxa"/>
            <w:tcBorders>
              <w:top w:val="single" w:sz="4" w:space="0" w:color="auto"/>
              <w:left w:val="single" w:sz="4" w:space="0" w:color="auto"/>
              <w:bottom w:val="single" w:sz="4" w:space="0" w:color="auto"/>
              <w:right w:val="single" w:sz="4" w:space="0" w:color="auto"/>
            </w:tcBorders>
          </w:tcPr>
          <w:p w14:paraId="4CA7083F"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hideMark/>
          </w:tcPr>
          <w:p w14:paraId="3EF42B3C"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hideMark/>
          </w:tcPr>
          <w:p w14:paraId="382B682D" w14:textId="77777777" w:rsidR="0035166F" w:rsidRPr="007E6A05" w:rsidRDefault="0035166F" w:rsidP="0035166F">
            <w:pPr>
              <w:pStyle w:val="1TimesNewRoman12"/>
              <w:spacing w:before="0" w:after="0" w:line="240" w:lineRule="auto"/>
              <w:rPr>
                <w:sz w:val="20"/>
              </w:rPr>
            </w:pPr>
            <w:r w:rsidRPr="007E6A05">
              <w:rPr>
                <w:sz w:val="20"/>
              </w:rPr>
              <w:t>-</w:t>
            </w:r>
          </w:p>
        </w:tc>
        <w:tc>
          <w:tcPr>
            <w:tcW w:w="2551" w:type="dxa"/>
            <w:tcBorders>
              <w:top w:val="single" w:sz="4" w:space="0" w:color="auto"/>
              <w:left w:val="single" w:sz="4" w:space="0" w:color="auto"/>
              <w:bottom w:val="single" w:sz="4" w:space="0" w:color="auto"/>
              <w:right w:val="single" w:sz="4" w:space="0" w:color="auto"/>
            </w:tcBorders>
            <w:noWrap/>
            <w:hideMark/>
          </w:tcPr>
          <w:p w14:paraId="744855D8" w14:textId="77777777" w:rsidR="0035166F" w:rsidRPr="007E6A05" w:rsidRDefault="0035166F" w:rsidP="0035166F">
            <w:pPr>
              <w:pStyle w:val="1TimesNewRoman12"/>
              <w:spacing w:before="0" w:after="0" w:line="240" w:lineRule="auto"/>
              <w:rPr>
                <w:sz w:val="20"/>
              </w:rPr>
            </w:pPr>
            <w:r w:rsidRPr="007E6A05">
              <w:rPr>
                <w:sz w:val="20"/>
              </w:rPr>
              <w:t>Недопущение тяжких преступлений экстремистской направленности. Недопущение террористических актов, о</w:t>
            </w:r>
            <w:r w:rsidRPr="007E6A05">
              <w:rPr>
                <w:sz w:val="20"/>
                <w:shd w:val="clear" w:color="auto" w:fill="FFFFFF"/>
              </w:rPr>
              <w:t>беспечение защиты от проникновения иностранных граждан в отдельные сферы экономической деятельности</w:t>
            </w:r>
          </w:p>
        </w:tc>
      </w:tr>
      <w:tr w:rsidR="0035166F" w:rsidRPr="007E6A05" w14:paraId="0DE141A7" w14:textId="77777777" w:rsidTr="001A7146">
        <w:trPr>
          <w:trHeight w:val="859"/>
        </w:trPr>
        <w:tc>
          <w:tcPr>
            <w:tcW w:w="2407" w:type="dxa"/>
            <w:gridSpan w:val="4"/>
            <w:vMerge w:val="restart"/>
            <w:tcBorders>
              <w:top w:val="single" w:sz="4" w:space="0" w:color="auto"/>
              <w:left w:val="single" w:sz="4" w:space="0" w:color="auto"/>
              <w:right w:val="single" w:sz="4" w:space="0" w:color="auto"/>
            </w:tcBorders>
            <w:noWrap/>
            <w:hideMark/>
          </w:tcPr>
          <w:p w14:paraId="53866DA6" w14:textId="77777777" w:rsidR="0035166F" w:rsidRPr="007E6A05" w:rsidRDefault="0035166F" w:rsidP="0035166F">
            <w:pPr>
              <w:pStyle w:val="1TimesNewRoman12"/>
              <w:spacing w:before="0" w:after="0" w:line="240" w:lineRule="auto"/>
              <w:rPr>
                <w:color w:val="FF0000"/>
                <w:sz w:val="20"/>
              </w:rPr>
            </w:pPr>
            <w:r w:rsidRPr="007E6A05">
              <w:rPr>
                <w:color w:val="000000"/>
                <w:sz w:val="20"/>
              </w:rPr>
              <w:t xml:space="preserve">5.5. Формирование межконфессионального и </w:t>
            </w:r>
            <w:proofErr w:type="spellStart"/>
            <w:r w:rsidRPr="007E6A05">
              <w:rPr>
                <w:color w:val="000000"/>
                <w:sz w:val="20"/>
              </w:rPr>
              <w:t>внутриконфессионального</w:t>
            </w:r>
            <w:proofErr w:type="spellEnd"/>
            <w:r w:rsidRPr="007E6A05">
              <w:rPr>
                <w:color w:val="000000"/>
                <w:sz w:val="20"/>
              </w:rPr>
              <w:t xml:space="preserve"> взаимодействия в целях обеспечения гражданского мира и согласия</w:t>
            </w:r>
          </w:p>
        </w:tc>
        <w:tc>
          <w:tcPr>
            <w:tcW w:w="2653" w:type="dxa"/>
            <w:gridSpan w:val="2"/>
            <w:tcBorders>
              <w:top w:val="single" w:sz="4" w:space="0" w:color="auto"/>
              <w:left w:val="single" w:sz="4" w:space="0" w:color="auto"/>
              <w:bottom w:val="single" w:sz="4" w:space="0" w:color="auto"/>
              <w:right w:val="single" w:sz="4" w:space="0" w:color="auto"/>
            </w:tcBorders>
            <w:noWrap/>
            <w:hideMark/>
          </w:tcPr>
          <w:p w14:paraId="6729608E" w14:textId="77777777" w:rsidR="0035166F" w:rsidRPr="007E6A05" w:rsidRDefault="0035166F" w:rsidP="0035166F">
            <w:pPr>
              <w:pStyle w:val="1TimesNewRoman12"/>
              <w:spacing w:before="0" w:after="0" w:line="240" w:lineRule="auto"/>
              <w:rPr>
                <w:color w:val="FF0000"/>
                <w:sz w:val="20"/>
              </w:rPr>
            </w:pPr>
            <w:r w:rsidRPr="007E6A05">
              <w:rPr>
                <w:color w:val="000000"/>
                <w:sz w:val="20"/>
              </w:rPr>
              <w:t>Районный фестиваль «Молодецкие игры»</w:t>
            </w:r>
          </w:p>
        </w:tc>
        <w:tc>
          <w:tcPr>
            <w:tcW w:w="1843" w:type="dxa"/>
            <w:gridSpan w:val="2"/>
            <w:tcBorders>
              <w:top w:val="single" w:sz="4" w:space="0" w:color="auto"/>
              <w:left w:val="single" w:sz="4" w:space="0" w:color="auto"/>
              <w:bottom w:val="single" w:sz="4" w:space="0" w:color="auto"/>
              <w:right w:val="single" w:sz="4" w:space="0" w:color="auto"/>
            </w:tcBorders>
            <w:noWrap/>
            <w:hideMark/>
          </w:tcPr>
          <w:p w14:paraId="396A0CF7" w14:textId="77777777" w:rsidR="0035166F" w:rsidRPr="007E6A05" w:rsidRDefault="0035166F" w:rsidP="0035166F">
            <w:pPr>
              <w:pStyle w:val="1TimesNewRoman12"/>
              <w:spacing w:before="0" w:after="0" w:line="240" w:lineRule="auto"/>
              <w:rPr>
                <w:color w:val="000000"/>
                <w:sz w:val="20"/>
              </w:rPr>
            </w:pPr>
            <w:proofErr w:type="spellStart"/>
            <w:r w:rsidRPr="007E6A05">
              <w:rPr>
                <w:color w:val="000000"/>
                <w:sz w:val="20"/>
              </w:rPr>
              <w:t>УКСМПиТ</w:t>
            </w:r>
            <w:proofErr w:type="spellEnd"/>
          </w:p>
          <w:p w14:paraId="3480305B" w14:textId="77777777" w:rsidR="0035166F" w:rsidRPr="007E6A05" w:rsidRDefault="0035166F" w:rsidP="0035166F">
            <w:pPr>
              <w:pStyle w:val="1TimesNewRoman12"/>
              <w:spacing w:before="0" w:after="0" w:line="240" w:lineRule="auto"/>
              <w:rPr>
                <w:color w:val="000000"/>
                <w:sz w:val="20"/>
              </w:rPr>
            </w:pPr>
            <w:r w:rsidRPr="007E6A05">
              <w:rPr>
                <w:color w:val="000000"/>
                <w:sz w:val="20"/>
              </w:rPr>
              <w:t xml:space="preserve"> (МБУ «Дом молодежи)</w:t>
            </w:r>
          </w:p>
          <w:p w14:paraId="34CBD79E" w14:textId="77777777" w:rsidR="0035166F" w:rsidRPr="007E6A05" w:rsidRDefault="0035166F" w:rsidP="0035166F">
            <w:pPr>
              <w:pStyle w:val="1TimesNewRoman12"/>
              <w:spacing w:before="0" w:after="0" w:line="240" w:lineRule="auto"/>
              <w:rPr>
                <w:color w:val="000000"/>
                <w:sz w:val="20"/>
              </w:rPr>
            </w:pPr>
          </w:p>
          <w:p w14:paraId="0B1BA9F5" w14:textId="77777777" w:rsidR="0035166F" w:rsidRPr="007E6A05" w:rsidRDefault="0035166F" w:rsidP="0035166F">
            <w:pPr>
              <w:pStyle w:val="1TimesNewRoman12"/>
              <w:spacing w:before="0" w:after="0" w:line="240" w:lineRule="auto"/>
              <w:rPr>
                <w:color w:val="FF0000"/>
                <w:sz w:val="20"/>
              </w:rPr>
            </w:pPr>
          </w:p>
        </w:tc>
        <w:tc>
          <w:tcPr>
            <w:tcW w:w="892" w:type="dxa"/>
            <w:gridSpan w:val="2"/>
            <w:tcBorders>
              <w:top w:val="single" w:sz="4" w:space="0" w:color="auto"/>
              <w:left w:val="single" w:sz="4" w:space="0" w:color="auto"/>
              <w:bottom w:val="single" w:sz="4" w:space="0" w:color="auto"/>
              <w:right w:val="single" w:sz="4" w:space="0" w:color="auto"/>
            </w:tcBorders>
            <w:noWrap/>
            <w:hideMark/>
          </w:tcPr>
          <w:p w14:paraId="3F53E283" w14:textId="77777777" w:rsidR="0035166F" w:rsidRPr="007E6A05" w:rsidRDefault="0035166F" w:rsidP="0035166F">
            <w:pPr>
              <w:pStyle w:val="1TimesNewRoman12"/>
              <w:spacing w:before="0" w:after="0" w:line="240" w:lineRule="auto"/>
              <w:rPr>
                <w:color w:val="000000"/>
                <w:sz w:val="20"/>
              </w:rPr>
            </w:pPr>
            <w:r w:rsidRPr="007E6A05">
              <w:rPr>
                <w:color w:val="000000"/>
                <w:sz w:val="20"/>
              </w:rPr>
              <w:t>2026-2030</w:t>
            </w:r>
          </w:p>
          <w:p w14:paraId="10259283" w14:textId="77777777" w:rsidR="0035166F" w:rsidRPr="007E6A05" w:rsidRDefault="0035166F" w:rsidP="0035166F">
            <w:pPr>
              <w:pStyle w:val="1TimesNewRoman12"/>
              <w:spacing w:before="0" w:after="0" w:line="240" w:lineRule="auto"/>
              <w:rPr>
                <w:color w:val="FF0000"/>
                <w:sz w:val="20"/>
              </w:rPr>
            </w:pPr>
            <w:r w:rsidRPr="007E6A05">
              <w:rPr>
                <w:color w:val="000000"/>
                <w:sz w:val="20"/>
              </w:rPr>
              <w:t>годы</w:t>
            </w:r>
          </w:p>
        </w:tc>
        <w:tc>
          <w:tcPr>
            <w:tcW w:w="991" w:type="dxa"/>
            <w:tcBorders>
              <w:top w:val="single" w:sz="4" w:space="0" w:color="auto"/>
              <w:left w:val="single" w:sz="4" w:space="0" w:color="auto"/>
              <w:bottom w:val="single" w:sz="4" w:space="0" w:color="auto"/>
              <w:right w:val="single" w:sz="4" w:space="0" w:color="auto"/>
            </w:tcBorders>
          </w:tcPr>
          <w:p w14:paraId="0C7253AE" w14:textId="77777777" w:rsidR="0035166F" w:rsidRPr="007E6A05" w:rsidRDefault="0035166F" w:rsidP="0035166F">
            <w:pPr>
              <w:pStyle w:val="1TimesNewRoman12"/>
              <w:spacing w:before="0" w:after="0" w:line="240" w:lineRule="auto"/>
              <w:rPr>
                <w:color w:val="FF0000"/>
                <w:sz w:val="20"/>
              </w:rPr>
            </w:pPr>
          </w:p>
          <w:p w14:paraId="1900F482"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p w14:paraId="54B0DED7" w14:textId="77777777" w:rsidR="0035166F" w:rsidRPr="007E6A05" w:rsidRDefault="0035166F" w:rsidP="0035166F">
            <w:pPr>
              <w:pStyle w:val="1TimesNewRoman12"/>
              <w:spacing w:before="0" w:after="0" w:line="240" w:lineRule="auto"/>
              <w:rPr>
                <w:color w:val="FF0000"/>
                <w:sz w:val="20"/>
              </w:rPr>
            </w:pPr>
          </w:p>
          <w:p w14:paraId="2061C01D" w14:textId="77777777" w:rsidR="0035166F" w:rsidRPr="007E6A05" w:rsidRDefault="0035166F" w:rsidP="0035166F">
            <w:pPr>
              <w:pStyle w:val="1TimesNewRoman12"/>
              <w:spacing w:before="0" w:after="0" w:line="240" w:lineRule="auto"/>
              <w:rPr>
                <w:color w:val="FF0000"/>
                <w:sz w:val="20"/>
              </w:rPr>
            </w:pPr>
          </w:p>
          <w:p w14:paraId="6113E27D" w14:textId="77777777" w:rsidR="0035166F" w:rsidRPr="007E6A05" w:rsidRDefault="0035166F" w:rsidP="0035166F">
            <w:pPr>
              <w:pStyle w:val="1TimesNewRoman12"/>
              <w:spacing w:before="0" w:after="0" w:line="240" w:lineRule="auto"/>
              <w:rPr>
                <w:color w:val="FF0000"/>
                <w:sz w:val="20"/>
              </w:rPr>
            </w:pPr>
          </w:p>
        </w:tc>
        <w:tc>
          <w:tcPr>
            <w:tcW w:w="852" w:type="dxa"/>
            <w:tcBorders>
              <w:top w:val="single" w:sz="4" w:space="0" w:color="auto"/>
              <w:left w:val="single" w:sz="4" w:space="0" w:color="auto"/>
              <w:bottom w:val="single" w:sz="4" w:space="0" w:color="auto"/>
              <w:right w:val="single" w:sz="4" w:space="0" w:color="auto"/>
            </w:tcBorders>
          </w:tcPr>
          <w:p w14:paraId="52E4B9F7" w14:textId="77777777" w:rsidR="0035166F" w:rsidRPr="007E6A05" w:rsidRDefault="0035166F" w:rsidP="0035166F">
            <w:pPr>
              <w:pStyle w:val="1TimesNewRoman12"/>
              <w:spacing w:before="0" w:after="0" w:line="240" w:lineRule="auto"/>
              <w:rPr>
                <w:color w:val="000000"/>
                <w:sz w:val="20"/>
              </w:rPr>
            </w:pPr>
            <w:r w:rsidRPr="007E6A05">
              <w:rPr>
                <w:color w:val="000000"/>
                <w:sz w:val="20"/>
              </w:rPr>
              <w:t>70,0</w:t>
            </w:r>
          </w:p>
          <w:p w14:paraId="2BBF096E" w14:textId="77777777" w:rsidR="0035166F" w:rsidRPr="007E6A05" w:rsidRDefault="0035166F" w:rsidP="0035166F">
            <w:pPr>
              <w:pStyle w:val="1TimesNewRoman12"/>
              <w:spacing w:before="0" w:after="0" w:line="240" w:lineRule="auto"/>
              <w:rPr>
                <w:color w:val="000000"/>
                <w:sz w:val="20"/>
              </w:rPr>
            </w:pPr>
          </w:p>
          <w:p w14:paraId="5AD98C7D" w14:textId="77777777" w:rsidR="0035166F" w:rsidRPr="007E6A05" w:rsidRDefault="0035166F" w:rsidP="0035166F">
            <w:pPr>
              <w:pStyle w:val="1TimesNewRoman12"/>
              <w:spacing w:before="0" w:after="0" w:line="240" w:lineRule="auto"/>
              <w:rPr>
                <w:color w:val="000000"/>
                <w:sz w:val="20"/>
              </w:rPr>
            </w:pPr>
          </w:p>
          <w:p w14:paraId="66EF74D8" w14:textId="77777777" w:rsidR="0035166F" w:rsidRPr="007E6A05" w:rsidRDefault="0035166F" w:rsidP="0035166F">
            <w:pPr>
              <w:pStyle w:val="1TimesNewRoman12"/>
              <w:spacing w:before="0" w:after="0" w:line="240" w:lineRule="auto"/>
              <w:rPr>
                <w:color w:val="000000"/>
                <w:sz w:val="20"/>
              </w:rPr>
            </w:pPr>
          </w:p>
          <w:p w14:paraId="0B626FB8" w14:textId="77777777" w:rsidR="0035166F" w:rsidRPr="007E6A05" w:rsidRDefault="0035166F" w:rsidP="0035166F">
            <w:pPr>
              <w:pStyle w:val="1TimesNewRoman12"/>
              <w:spacing w:before="0" w:after="0" w:line="240" w:lineRule="auto"/>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A6492E0" w14:textId="77777777" w:rsidR="0035166F" w:rsidRPr="007E6A05" w:rsidRDefault="0035166F" w:rsidP="0035166F">
            <w:pPr>
              <w:pStyle w:val="1TimesNewRoman12"/>
              <w:spacing w:before="0" w:after="0" w:line="240" w:lineRule="auto"/>
              <w:rPr>
                <w:color w:val="000000"/>
                <w:sz w:val="20"/>
              </w:rPr>
            </w:pPr>
            <w:r w:rsidRPr="007E6A05">
              <w:rPr>
                <w:color w:val="000000"/>
                <w:sz w:val="20"/>
              </w:rPr>
              <w:t>70,0</w:t>
            </w:r>
          </w:p>
          <w:p w14:paraId="5F637B95" w14:textId="77777777" w:rsidR="0035166F" w:rsidRPr="007E6A05" w:rsidRDefault="0035166F" w:rsidP="0035166F">
            <w:pPr>
              <w:pStyle w:val="1TimesNewRoman12"/>
              <w:spacing w:before="0" w:after="0" w:line="240" w:lineRule="auto"/>
              <w:rPr>
                <w:color w:val="000000"/>
                <w:sz w:val="20"/>
              </w:rPr>
            </w:pPr>
          </w:p>
          <w:p w14:paraId="0688E5AA" w14:textId="77777777" w:rsidR="0035166F" w:rsidRPr="007E6A05" w:rsidRDefault="0035166F" w:rsidP="0035166F">
            <w:pPr>
              <w:pStyle w:val="1TimesNewRoman12"/>
              <w:spacing w:before="0" w:after="0" w:line="240" w:lineRule="auto"/>
              <w:rPr>
                <w:color w:val="000000"/>
                <w:sz w:val="20"/>
              </w:rPr>
            </w:pPr>
          </w:p>
          <w:p w14:paraId="4CDF58C3" w14:textId="77777777" w:rsidR="0035166F" w:rsidRPr="007E6A05" w:rsidRDefault="0035166F" w:rsidP="0035166F">
            <w:pPr>
              <w:pStyle w:val="1TimesNewRoman12"/>
              <w:spacing w:before="0" w:after="0" w:line="240" w:lineRule="auto"/>
              <w:rPr>
                <w:color w:val="000000"/>
                <w:sz w:val="20"/>
              </w:rPr>
            </w:pPr>
          </w:p>
          <w:p w14:paraId="2F5D1EE9" w14:textId="77777777" w:rsidR="0035166F" w:rsidRPr="007E6A05" w:rsidRDefault="0035166F" w:rsidP="0035166F">
            <w:pPr>
              <w:pStyle w:val="1TimesNewRoman12"/>
              <w:spacing w:before="0" w:after="0" w:line="240" w:lineRule="auto"/>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2277A3F8" w14:textId="77777777" w:rsidR="0035166F" w:rsidRPr="007E6A05" w:rsidRDefault="0035166F" w:rsidP="0035166F">
            <w:pPr>
              <w:pStyle w:val="1TimesNewRoman12"/>
              <w:spacing w:before="0" w:after="0" w:line="240" w:lineRule="auto"/>
              <w:rPr>
                <w:color w:val="000000"/>
                <w:sz w:val="20"/>
              </w:rPr>
            </w:pPr>
            <w:r w:rsidRPr="007E6A05">
              <w:rPr>
                <w:color w:val="000000"/>
                <w:sz w:val="20"/>
              </w:rPr>
              <w:t>70,0</w:t>
            </w:r>
          </w:p>
          <w:p w14:paraId="62DA13F8" w14:textId="77777777" w:rsidR="0035166F" w:rsidRPr="007E6A05" w:rsidRDefault="0035166F" w:rsidP="0035166F">
            <w:pPr>
              <w:pStyle w:val="1TimesNewRoman12"/>
              <w:spacing w:before="0" w:after="0" w:line="240" w:lineRule="auto"/>
              <w:rPr>
                <w:color w:val="000000"/>
                <w:sz w:val="20"/>
              </w:rPr>
            </w:pPr>
          </w:p>
          <w:p w14:paraId="633CF7BE" w14:textId="77777777" w:rsidR="0035166F" w:rsidRPr="007E6A05" w:rsidRDefault="0035166F" w:rsidP="0035166F">
            <w:pPr>
              <w:pStyle w:val="1TimesNewRoman12"/>
              <w:spacing w:before="0" w:after="0" w:line="240" w:lineRule="auto"/>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4F92E62" w14:textId="77777777" w:rsidR="0035166F" w:rsidRPr="007E6A05" w:rsidRDefault="0035166F" w:rsidP="0035166F">
            <w:pPr>
              <w:pStyle w:val="1TimesNewRoman12"/>
              <w:spacing w:before="0" w:after="0" w:line="240" w:lineRule="auto"/>
              <w:rPr>
                <w:color w:val="000000"/>
                <w:sz w:val="20"/>
              </w:rPr>
            </w:pPr>
            <w:r w:rsidRPr="007E6A05">
              <w:rPr>
                <w:color w:val="000000"/>
                <w:sz w:val="20"/>
              </w:rPr>
              <w:t>70,0</w:t>
            </w:r>
          </w:p>
          <w:p w14:paraId="567530D4" w14:textId="77777777" w:rsidR="0035166F" w:rsidRPr="007E6A05" w:rsidRDefault="0035166F" w:rsidP="0035166F">
            <w:pPr>
              <w:pStyle w:val="1TimesNewRoman12"/>
              <w:spacing w:before="0" w:after="0" w:line="240" w:lineRule="auto"/>
              <w:rPr>
                <w:color w:val="000000"/>
                <w:sz w:val="20"/>
              </w:rPr>
            </w:pPr>
          </w:p>
          <w:p w14:paraId="68DF1CF0" w14:textId="77777777" w:rsidR="0035166F" w:rsidRPr="007E6A05" w:rsidRDefault="0035166F" w:rsidP="0035166F">
            <w:pPr>
              <w:pStyle w:val="1TimesNewRoman12"/>
              <w:spacing w:before="0" w:after="0" w:line="240" w:lineRule="auto"/>
              <w:rPr>
                <w:color w:val="000000"/>
                <w:sz w:val="20"/>
              </w:rPr>
            </w:pPr>
          </w:p>
          <w:p w14:paraId="526620EB" w14:textId="77777777" w:rsidR="0035166F" w:rsidRPr="007E6A05" w:rsidRDefault="0035166F" w:rsidP="0035166F">
            <w:pPr>
              <w:pStyle w:val="1TimesNewRoman12"/>
              <w:spacing w:before="0" w:after="0" w:line="240" w:lineRule="auto"/>
              <w:rPr>
                <w:color w:val="000000"/>
                <w:sz w:val="20"/>
              </w:rPr>
            </w:pPr>
          </w:p>
          <w:p w14:paraId="3309A945" w14:textId="77777777" w:rsidR="0035166F" w:rsidRPr="007E6A05" w:rsidRDefault="0035166F" w:rsidP="0035166F">
            <w:pPr>
              <w:pStyle w:val="1TimesNewRoman12"/>
              <w:spacing w:before="0" w:after="0" w:line="240" w:lineRule="auto"/>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4AF8400" w14:textId="77777777" w:rsidR="0035166F" w:rsidRPr="007E6A05" w:rsidRDefault="0035166F" w:rsidP="0035166F">
            <w:pPr>
              <w:pStyle w:val="1TimesNewRoman12"/>
              <w:spacing w:before="0" w:after="0" w:line="240" w:lineRule="auto"/>
              <w:rPr>
                <w:color w:val="000000"/>
                <w:sz w:val="20"/>
              </w:rPr>
            </w:pPr>
            <w:r w:rsidRPr="007E6A05">
              <w:rPr>
                <w:color w:val="000000"/>
                <w:sz w:val="20"/>
              </w:rPr>
              <w:t>70,0</w:t>
            </w:r>
          </w:p>
          <w:p w14:paraId="2C67B5DD" w14:textId="77777777" w:rsidR="0035166F" w:rsidRPr="007E6A05" w:rsidRDefault="0035166F" w:rsidP="0035166F">
            <w:pPr>
              <w:pStyle w:val="1TimesNewRoman12"/>
              <w:spacing w:before="0" w:after="0" w:line="240" w:lineRule="auto"/>
              <w:rPr>
                <w:color w:val="000000"/>
                <w:sz w:val="20"/>
              </w:rPr>
            </w:pPr>
          </w:p>
          <w:p w14:paraId="21B8AC2A" w14:textId="77777777" w:rsidR="0035166F" w:rsidRPr="007E6A05" w:rsidRDefault="0035166F" w:rsidP="0035166F">
            <w:pPr>
              <w:pStyle w:val="1TimesNewRoman12"/>
              <w:spacing w:before="0" w:after="0" w:line="240" w:lineRule="auto"/>
              <w:rPr>
                <w:color w:val="000000"/>
                <w:sz w:val="20"/>
              </w:rPr>
            </w:pPr>
          </w:p>
          <w:p w14:paraId="44B188AC" w14:textId="77777777" w:rsidR="0035166F" w:rsidRPr="007E6A05" w:rsidRDefault="0035166F" w:rsidP="0035166F">
            <w:pPr>
              <w:pStyle w:val="1TimesNewRoman12"/>
              <w:spacing w:before="0" w:after="0" w:line="240" w:lineRule="auto"/>
              <w:rPr>
                <w:color w:val="000000"/>
                <w:sz w:val="20"/>
              </w:rPr>
            </w:pPr>
          </w:p>
          <w:p w14:paraId="69D4F7E9" w14:textId="77777777" w:rsidR="0035166F" w:rsidRPr="007E6A05" w:rsidRDefault="0035166F" w:rsidP="0035166F">
            <w:pPr>
              <w:pStyle w:val="1TimesNewRoman12"/>
              <w:spacing w:before="0" w:after="0" w:line="240" w:lineRule="auto"/>
              <w:rPr>
                <w:color w:val="000000"/>
                <w:sz w:val="20"/>
              </w:rPr>
            </w:pPr>
          </w:p>
        </w:tc>
        <w:tc>
          <w:tcPr>
            <w:tcW w:w="2551" w:type="dxa"/>
            <w:vMerge w:val="restart"/>
            <w:tcBorders>
              <w:top w:val="single" w:sz="4" w:space="0" w:color="auto"/>
              <w:left w:val="single" w:sz="4" w:space="0" w:color="auto"/>
              <w:right w:val="single" w:sz="4" w:space="0" w:color="auto"/>
            </w:tcBorders>
            <w:noWrap/>
            <w:hideMark/>
          </w:tcPr>
          <w:p w14:paraId="2A37A626" w14:textId="77777777" w:rsidR="0035166F" w:rsidRPr="007E6A05" w:rsidRDefault="0035166F" w:rsidP="0035166F">
            <w:pPr>
              <w:pStyle w:val="1TimesNewRoman12"/>
              <w:spacing w:before="0" w:after="0" w:line="240" w:lineRule="auto"/>
              <w:rPr>
                <w:color w:val="000000"/>
                <w:sz w:val="20"/>
              </w:rPr>
            </w:pPr>
            <w:r w:rsidRPr="007E6A05">
              <w:rPr>
                <w:color w:val="000000"/>
                <w:sz w:val="20"/>
              </w:rPr>
              <w:t>Организация и проведение районного фестиваля «Молодецкие игры» среди многонациональной молодежи, проживающей на территории Куйбышевского района.</w:t>
            </w:r>
          </w:p>
          <w:p w14:paraId="33EDC6FD" w14:textId="77777777" w:rsidR="0035166F" w:rsidRPr="007E6A05" w:rsidRDefault="0035166F" w:rsidP="0035166F">
            <w:pPr>
              <w:pStyle w:val="1TimesNewRoman12"/>
              <w:spacing w:before="0" w:after="0" w:line="240" w:lineRule="auto"/>
              <w:rPr>
                <w:color w:val="000000"/>
                <w:sz w:val="20"/>
              </w:rPr>
            </w:pPr>
          </w:p>
          <w:p w14:paraId="43F7A0D1" w14:textId="77777777" w:rsidR="0035166F" w:rsidRPr="007E6A05" w:rsidRDefault="0035166F" w:rsidP="0035166F">
            <w:pPr>
              <w:pStyle w:val="1TimesNewRoman12"/>
              <w:spacing w:before="0" w:after="0" w:line="240" w:lineRule="auto"/>
              <w:rPr>
                <w:color w:val="FF0000"/>
                <w:sz w:val="20"/>
              </w:rPr>
            </w:pPr>
            <w:r w:rsidRPr="007E6A05">
              <w:rPr>
                <w:color w:val="000000"/>
                <w:sz w:val="20"/>
              </w:rPr>
              <w:t xml:space="preserve">Конкурсная программа «Радуга национальных культур», акции «Час памяти», профилактическая  игра «Моя безопасность» </w:t>
            </w:r>
          </w:p>
        </w:tc>
      </w:tr>
      <w:tr w:rsidR="0035166F" w:rsidRPr="007E6A05" w14:paraId="49E4919C" w14:textId="77777777" w:rsidTr="001A7146">
        <w:trPr>
          <w:trHeight w:val="1472"/>
        </w:trPr>
        <w:tc>
          <w:tcPr>
            <w:tcW w:w="2407" w:type="dxa"/>
            <w:gridSpan w:val="4"/>
            <w:vMerge/>
            <w:tcBorders>
              <w:left w:val="single" w:sz="4" w:space="0" w:color="auto"/>
              <w:bottom w:val="single" w:sz="4" w:space="0" w:color="auto"/>
              <w:right w:val="single" w:sz="4" w:space="0" w:color="auto"/>
            </w:tcBorders>
            <w:noWrap/>
          </w:tcPr>
          <w:p w14:paraId="15A06156" w14:textId="77777777" w:rsidR="0035166F" w:rsidRPr="007E6A05" w:rsidRDefault="0035166F" w:rsidP="0035166F">
            <w:pPr>
              <w:pStyle w:val="1TimesNewRoman12"/>
              <w:spacing w:before="0" w:after="0" w:line="240" w:lineRule="auto"/>
              <w:rPr>
                <w:color w:val="000000"/>
                <w:sz w:val="20"/>
              </w:rPr>
            </w:pPr>
          </w:p>
        </w:tc>
        <w:tc>
          <w:tcPr>
            <w:tcW w:w="2653" w:type="dxa"/>
            <w:gridSpan w:val="2"/>
            <w:tcBorders>
              <w:top w:val="single" w:sz="4" w:space="0" w:color="auto"/>
              <w:left w:val="single" w:sz="4" w:space="0" w:color="auto"/>
              <w:bottom w:val="single" w:sz="4" w:space="0" w:color="auto"/>
              <w:right w:val="single" w:sz="4" w:space="0" w:color="auto"/>
            </w:tcBorders>
            <w:noWrap/>
          </w:tcPr>
          <w:p w14:paraId="44C2E686" w14:textId="77777777" w:rsidR="0035166F" w:rsidRPr="007E6A05" w:rsidRDefault="0035166F" w:rsidP="0035166F">
            <w:pPr>
              <w:pStyle w:val="1TimesNewRoman12"/>
              <w:spacing w:before="0" w:after="0" w:line="240" w:lineRule="auto"/>
              <w:rPr>
                <w:color w:val="000000"/>
                <w:sz w:val="20"/>
              </w:rPr>
            </w:pPr>
          </w:p>
        </w:tc>
        <w:tc>
          <w:tcPr>
            <w:tcW w:w="1843" w:type="dxa"/>
            <w:gridSpan w:val="2"/>
            <w:tcBorders>
              <w:top w:val="single" w:sz="4" w:space="0" w:color="auto"/>
              <w:left w:val="single" w:sz="4" w:space="0" w:color="auto"/>
              <w:bottom w:val="single" w:sz="4" w:space="0" w:color="auto"/>
              <w:right w:val="single" w:sz="4" w:space="0" w:color="auto"/>
            </w:tcBorders>
            <w:noWrap/>
          </w:tcPr>
          <w:p w14:paraId="04128B0F" w14:textId="77777777" w:rsidR="0035166F" w:rsidRPr="007E6A05" w:rsidRDefault="0035166F" w:rsidP="0035166F">
            <w:pPr>
              <w:pStyle w:val="1TimesNewRoman12"/>
              <w:spacing w:before="0" w:after="0" w:line="240" w:lineRule="auto"/>
              <w:rPr>
                <w:color w:val="000000"/>
                <w:sz w:val="20"/>
              </w:rPr>
            </w:pPr>
          </w:p>
          <w:p w14:paraId="566D72E6" w14:textId="77777777" w:rsidR="0035166F" w:rsidRPr="007E6A05" w:rsidRDefault="0035166F" w:rsidP="0035166F">
            <w:pPr>
              <w:pStyle w:val="1TimesNewRoman12"/>
              <w:spacing w:before="0" w:after="0" w:line="240" w:lineRule="auto"/>
              <w:rPr>
                <w:color w:val="000000"/>
                <w:sz w:val="20"/>
              </w:rPr>
            </w:pPr>
            <w:r w:rsidRPr="007E6A05">
              <w:rPr>
                <w:color w:val="000000"/>
                <w:sz w:val="20"/>
              </w:rPr>
              <w:t>МКУ «Молодежный центр») г. Куйбышев НСО</w:t>
            </w:r>
          </w:p>
          <w:p w14:paraId="3FDDC117" w14:textId="77777777" w:rsidR="0035166F" w:rsidRPr="007E6A05" w:rsidRDefault="0035166F" w:rsidP="0035166F">
            <w:pPr>
              <w:pStyle w:val="1TimesNewRoman12"/>
              <w:spacing w:before="0" w:after="0" w:line="240" w:lineRule="auto"/>
              <w:rPr>
                <w:color w:val="FF0000"/>
                <w:sz w:val="20"/>
              </w:rPr>
            </w:pPr>
          </w:p>
          <w:p w14:paraId="39455989" w14:textId="77777777" w:rsidR="0035166F" w:rsidRPr="007E6A05" w:rsidRDefault="0035166F" w:rsidP="0035166F">
            <w:pPr>
              <w:pStyle w:val="1TimesNewRoman12"/>
              <w:spacing w:before="0" w:after="0" w:line="240" w:lineRule="auto"/>
              <w:rPr>
                <w:color w:val="000000"/>
                <w:sz w:val="20"/>
              </w:rPr>
            </w:pPr>
          </w:p>
        </w:tc>
        <w:tc>
          <w:tcPr>
            <w:tcW w:w="892" w:type="dxa"/>
            <w:gridSpan w:val="2"/>
            <w:tcBorders>
              <w:top w:val="single" w:sz="4" w:space="0" w:color="auto"/>
              <w:left w:val="single" w:sz="4" w:space="0" w:color="auto"/>
              <w:bottom w:val="single" w:sz="4" w:space="0" w:color="auto"/>
              <w:right w:val="single" w:sz="4" w:space="0" w:color="auto"/>
            </w:tcBorders>
            <w:noWrap/>
          </w:tcPr>
          <w:p w14:paraId="3488AFDE" w14:textId="77777777" w:rsidR="0035166F" w:rsidRPr="007E6A05" w:rsidRDefault="0035166F" w:rsidP="0035166F">
            <w:pPr>
              <w:pStyle w:val="1TimesNewRoman12"/>
              <w:spacing w:before="0" w:after="0" w:line="240" w:lineRule="auto"/>
              <w:rPr>
                <w:color w:val="000000"/>
                <w:sz w:val="20"/>
              </w:rPr>
            </w:pPr>
          </w:p>
        </w:tc>
        <w:tc>
          <w:tcPr>
            <w:tcW w:w="991" w:type="dxa"/>
            <w:tcBorders>
              <w:top w:val="single" w:sz="4" w:space="0" w:color="auto"/>
              <w:left w:val="single" w:sz="4" w:space="0" w:color="auto"/>
              <w:bottom w:val="single" w:sz="4" w:space="0" w:color="auto"/>
              <w:right w:val="single" w:sz="4" w:space="0" w:color="auto"/>
            </w:tcBorders>
          </w:tcPr>
          <w:p w14:paraId="7ACF9BFB" w14:textId="77777777" w:rsidR="0035166F" w:rsidRPr="007E6A05" w:rsidRDefault="0035166F" w:rsidP="0035166F">
            <w:pPr>
              <w:pStyle w:val="1TimesNewRoman12"/>
              <w:spacing w:before="0" w:after="0" w:line="240" w:lineRule="auto"/>
              <w:rPr>
                <w:color w:val="FF0000"/>
                <w:sz w:val="20"/>
              </w:rPr>
            </w:pPr>
          </w:p>
          <w:p w14:paraId="099FDF34" w14:textId="77777777" w:rsidR="0035166F" w:rsidRPr="007E6A05" w:rsidRDefault="0035166F" w:rsidP="0035166F">
            <w:pPr>
              <w:pStyle w:val="1TimesNewRoman12"/>
              <w:spacing w:before="0" w:after="0" w:line="240" w:lineRule="auto"/>
              <w:rPr>
                <w:color w:val="FF0000"/>
                <w:sz w:val="20"/>
              </w:rPr>
            </w:pPr>
            <w:r w:rsidRPr="007E6A05">
              <w:rPr>
                <w:color w:val="000000"/>
                <w:sz w:val="20"/>
              </w:rPr>
              <w:t>-</w:t>
            </w:r>
          </w:p>
        </w:tc>
        <w:tc>
          <w:tcPr>
            <w:tcW w:w="852" w:type="dxa"/>
            <w:tcBorders>
              <w:top w:val="single" w:sz="4" w:space="0" w:color="auto"/>
              <w:left w:val="single" w:sz="4" w:space="0" w:color="auto"/>
              <w:bottom w:val="single" w:sz="4" w:space="0" w:color="auto"/>
              <w:right w:val="single" w:sz="4" w:space="0" w:color="auto"/>
            </w:tcBorders>
          </w:tcPr>
          <w:p w14:paraId="55427A79" w14:textId="77777777" w:rsidR="0035166F" w:rsidRPr="007E6A05" w:rsidRDefault="0035166F" w:rsidP="0035166F">
            <w:pPr>
              <w:pStyle w:val="1TimesNewRoman12"/>
              <w:spacing w:before="0" w:after="0" w:line="240" w:lineRule="auto"/>
              <w:rPr>
                <w:color w:val="000000"/>
                <w:sz w:val="20"/>
              </w:rPr>
            </w:pPr>
          </w:p>
          <w:p w14:paraId="726150B7" w14:textId="77777777" w:rsidR="0035166F" w:rsidRPr="007E6A05" w:rsidRDefault="0035166F" w:rsidP="0035166F">
            <w:pPr>
              <w:pStyle w:val="1TimesNewRoman12"/>
              <w:spacing w:before="0" w:after="0" w:line="240" w:lineRule="auto"/>
              <w:rPr>
                <w:color w:val="000000"/>
                <w:sz w:val="20"/>
              </w:rPr>
            </w:pPr>
          </w:p>
          <w:p w14:paraId="1A6277BD" w14:textId="77777777" w:rsidR="0035166F" w:rsidRPr="007E6A05" w:rsidRDefault="0035166F" w:rsidP="0035166F">
            <w:pPr>
              <w:pStyle w:val="1TimesNewRoman12"/>
              <w:spacing w:before="0" w:after="0" w:line="240" w:lineRule="auto"/>
              <w:rPr>
                <w:color w:val="000000"/>
                <w:sz w:val="20"/>
              </w:rPr>
            </w:pPr>
            <w:r w:rsidRPr="007E6A05">
              <w:rPr>
                <w:color w:val="000000"/>
                <w:sz w:val="20"/>
              </w:rPr>
              <w:t>35,0</w:t>
            </w:r>
          </w:p>
          <w:p w14:paraId="4E985FDB" w14:textId="77777777" w:rsidR="0035166F" w:rsidRPr="007E6A05" w:rsidRDefault="0035166F" w:rsidP="0035166F">
            <w:pPr>
              <w:pStyle w:val="1TimesNewRoman12"/>
              <w:spacing w:before="0" w:after="0" w:line="240" w:lineRule="auto"/>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6A2385D" w14:textId="77777777" w:rsidR="0035166F" w:rsidRPr="007E6A05" w:rsidRDefault="0035166F" w:rsidP="0035166F">
            <w:pPr>
              <w:pStyle w:val="1TimesNewRoman12"/>
              <w:spacing w:before="0" w:after="0" w:line="240" w:lineRule="auto"/>
              <w:rPr>
                <w:color w:val="000000"/>
                <w:sz w:val="20"/>
              </w:rPr>
            </w:pPr>
          </w:p>
          <w:p w14:paraId="58591F86" w14:textId="77777777" w:rsidR="0035166F" w:rsidRPr="007E6A05" w:rsidRDefault="0035166F" w:rsidP="0035166F">
            <w:pPr>
              <w:pStyle w:val="1TimesNewRoman12"/>
              <w:spacing w:before="0" w:after="0" w:line="240" w:lineRule="auto"/>
              <w:rPr>
                <w:color w:val="000000"/>
                <w:sz w:val="20"/>
              </w:rPr>
            </w:pPr>
          </w:p>
          <w:p w14:paraId="6E1B4C6A" w14:textId="77777777" w:rsidR="0035166F" w:rsidRPr="007E6A05" w:rsidRDefault="0035166F" w:rsidP="0035166F">
            <w:pPr>
              <w:pStyle w:val="1TimesNewRoman12"/>
              <w:spacing w:before="0" w:after="0" w:line="240" w:lineRule="auto"/>
              <w:rPr>
                <w:color w:val="000000"/>
                <w:sz w:val="20"/>
              </w:rPr>
            </w:pPr>
            <w:r w:rsidRPr="007E6A05">
              <w:rPr>
                <w:color w:val="000000"/>
                <w:sz w:val="20"/>
              </w:rPr>
              <w:t>35,0</w:t>
            </w:r>
          </w:p>
          <w:p w14:paraId="284F7E90" w14:textId="77777777" w:rsidR="0035166F" w:rsidRPr="007E6A05" w:rsidRDefault="0035166F" w:rsidP="0035166F">
            <w:pPr>
              <w:pStyle w:val="1TimesNewRoman12"/>
              <w:spacing w:before="0" w:after="0" w:line="240" w:lineRule="auto"/>
              <w:rPr>
                <w:color w:val="000000"/>
                <w:sz w:val="20"/>
              </w:rPr>
            </w:pPr>
          </w:p>
        </w:tc>
        <w:tc>
          <w:tcPr>
            <w:tcW w:w="711" w:type="dxa"/>
            <w:tcBorders>
              <w:top w:val="single" w:sz="4" w:space="0" w:color="auto"/>
              <w:left w:val="single" w:sz="4" w:space="0" w:color="auto"/>
              <w:bottom w:val="single" w:sz="4" w:space="0" w:color="auto"/>
              <w:right w:val="single" w:sz="4" w:space="0" w:color="auto"/>
            </w:tcBorders>
          </w:tcPr>
          <w:p w14:paraId="0CB71E20" w14:textId="77777777" w:rsidR="0035166F" w:rsidRPr="007E6A05" w:rsidRDefault="0035166F" w:rsidP="0035166F">
            <w:pPr>
              <w:pStyle w:val="1TimesNewRoman12"/>
              <w:spacing w:before="0" w:after="0" w:line="240" w:lineRule="auto"/>
              <w:rPr>
                <w:color w:val="000000"/>
                <w:sz w:val="20"/>
              </w:rPr>
            </w:pPr>
          </w:p>
          <w:p w14:paraId="680B73DC" w14:textId="77777777" w:rsidR="0035166F" w:rsidRPr="007E6A05" w:rsidRDefault="0035166F" w:rsidP="0035166F">
            <w:pPr>
              <w:pStyle w:val="1TimesNewRoman12"/>
              <w:spacing w:before="0" w:after="0" w:line="240" w:lineRule="auto"/>
              <w:rPr>
                <w:color w:val="000000"/>
                <w:sz w:val="20"/>
              </w:rPr>
            </w:pPr>
            <w:r w:rsidRPr="007E6A05">
              <w:rPr>
                <w:color w:val="000000"/>
                <w:sz w:val="20"/>
              </w:rPr>
              <w:t>35,0</w:t>
            </w:r>
          </w:p>
          <w:p w14:paraId="1A68AEA4" w14:textId="77777777" w:rsidR="0035166F" w:rsidRPr="007E6A05" w:rsidRDefault="0035166F" w:rsidP="0035166F">
            <w:pPr>
              <w:pStyle w:val="1TimesNewRoman12"/>
              <w:spacing w:before="0" w:after="0" w:line="240" w:lineRule="auto"/>
              <w:rPr>
                <w:color w:val="000000"/>
                <w:sz w:val="20"/>
              </w:rPr>
            </w:pPr>
          </w:p>
          <w:p w14:paraId="3D009CC0" w14:textId="77777777" w:rsidR="0035166F" w:rsidRPr="007E6A05" w:rsidRDefault="0035166F" w:rsidP="0035166F">
            <w:pPr>
              <w:pStyle w:val="1TimesNewRoman12"/>
              <w:spacing w:before="0" w:after="0" w:line="240" w:lineRule="auto"/>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B8A3D0D" w14:textId="77777777" w:rsidR="0035166F" w:rsidRPr="007E6A05" w:rsidRDefault="0035166F" w:rsidP="0035166F">
            <w:pPr>
              <w:pStyle w:val="1TimesNewRoman12"/>
              <w:spacing w:before="0" w:after="0" w:line="240" w:lineRule="auto"/>
              <w:rPr>
                <w:color w:val="000000"/>
                <w:sz w:val="20"/>
              </w:rPr>
            </w:pPr>
          </w:p>
          <w:p w14:paraId="61550A9D" w14:textId="77777777" w:rsidR="0035166F" w:rsidRPr="007E6A05" w:rsidRDefault="0035166F" w:rsidP="0035166F">
            <w:pPr>
              <w:pStyle w:val="1TimesNewRoman12"/>
              <w:spacing w:before="0" w:after="0" w:line="240" w:lineRule="auto"/>
              <w:rPr>
                <w:color w:val="000000"/>
                <w:sz w:val="20"/>
              </w:rPr>
            </w:pPr>
          </w:p>
          <w:p w14:paraId="168522A6" w14:textId="77777777" w:rsidR="0035166F" w:rsidRPr="007E6A05" w:rsidRDefault="0035166F" w:rsidP="0035166F">
            <w:pPr>
              <w:pStyle w:val="1TimesNewRoman12"/>
              <w:spacing w:before="0" w:after="0" w:line="240" w:lineRule="auto"/>
              <w:rPr>
                <w:color w:val="000000"/>
                <w:sz w:val="20"/>
              </w:rPr>
            </w:pPr>
            <w:r w:rsidRPr="007E6A05">
              <w:rPr>
                <w:color w:val="000000"/>
                <w:sz w:val="20"/>
              </w:rPr>
              <w:t>35,0</w:t>
            </w:r>
          </w:p>
        </w:tc>
        <w:tc>
          <w:tcPr>
            <w:tcW w:w="709" w:type="dxa"/>
            <w:tcBorders>
              <w:top w:val="single" w:sz="4" w:space="0" w:color="auto"/>
              <w:left w:val="single" w:sz="4" w:space="0" w:color="auto"/>
              <w:bottom w:val="single" w:sz="4" w:space="0" w:color="auto"/>
              <w:right w:val="single" w:sz="4" w:space="0" w:color="auto"/>
            </w:tcBorders>
          </w:tcPr>
          <w:p w14:paraId="0C8EE637" w14:textId="77777777" w:rsidR="0035166F" w:rsidRPr="007E6A05" w:rsidRDefault="0035166F" w:rsidP="0035166F">
            <w:pPr>
              <w:pStyle w:val="1TimesNewRoman12"/>
              <w:spacing w:before="0" w:after="0" w:line="240" w:lineRule="auto"/>
              <w:rPr>
                <w:color w:val="000000"/>
                <w:sz w:val="20"/>
              </w:rPr>
            </w:pPr>
          </w:p>
          <w:p w14:paraId="61229063" w14:textId="77777777" w:rsidR="0035166F" w:rsidRPr="007E6A05" w:rsidRDefault="0035166F" w:rsidP="0035166F">
            <w:pPr>
              <w:pStyle w:val="1TimesNewRoman12"/>
              <w:spacing w:before="0" w:after="0" w:line="240" w:lineRule="auto"/>
              <w:rPr>
                <w:color w:val="000000"/>
                <w:sz w:val="20"/>
              </w:rPr>
            </w:pPr>
          </w:p>
          <w:p w14:paraId="060A1FF4" w14:textId="77777777" w:rsidR="0035166F" w:rsidRPr="007E6A05" w:rsidRDefault="0035166F" w:rsidP="0035166F">
            <w:pPr>
              <w:pStyle w:val="1TimesNewRoman12"/>
              <w:spacing w:before="0" w:after="0" w:line="240" w:lineRule="auto"/>
              <w:rPr>
                <w:color w:val="000000"/>
                <w:sz w:val="20"/>
              </w:rPr>
            </w:pPr>
            <w:r w:rsidRPr="007E6A05">
              <w:rPr>
                <w:color w:val="000000"/>
                <w:sz w:val="20"/>
              </w:rPr>
              <w:t>35,0</w:t>
            </w:r>
          </w:p>
          <w:p w14:paraId="4D787C07" w14:textId="77777777" w:rsidR="0035166F" w:rsidRPr="007E6A05" w:rsidRDefault="0035166F" w:rsidP="0035166F">
            <w:pPr>
              <w:pStyle w:val="1TimesNewRoman12"/>
              <w:spacing w:before="0" w:after="0" w:line="240" w:lineRule="auto"/>
              <w:rPr>
                <w:color w:val="000000"/>
                <w:sz w:val="20"/>
              </w:rPr>
            </w:pPr>
          </w:p>
        </w:tc>
        <w:tc>
          <w:tcPr>
            <w:tcW w:w="2551" w:type="dxa"/>
            <w:vMerge/>
            <w:tcBorders>
              <w:left w:val="single" w:sz="4" w:space="0" w:color="auto"/>
              <w:bottom w:val="single" w:sz="4" w:space="0" w:color="auto"/>
              <w:right w:val="single" w:sz="4" w:space="0" w:color="auto"/>
            </w:tcBorders>
            <w:noWrap/>
          </w:tcPr>
          <w:p w14:paraId="223AEEB6" w14:textId="77777777" w:rsidR="0035166F" w:rsidRPr="007E6A05" w:rsidRDefault="0035166F" w:rsidP="0035166F">
            <w:pPr>
              <w:pStyle w:val="1TimesNewRoman12"/>
              <w:spacing w:before="0" w:after="0" w:line="240" w:lineRule="auto"/>
              <w:rPr>
                <w:color w:val="000000"/>
                <w:sz w:val="20"/>
              </w:rPr>
            </w:pPr>
          </w:p>
        </w:tc>
      </w:tr>
      <w:tr w:rsidR="0035166F" w:rsidRPr="007E6A05" w14:paraId="7323FEF7" w14:textId="77777777" w:rsidTr="001A7146">
        <w:trPr>
          <w:trHeight w:val="1975"/>
        </w:trPr>
        <w:tc>
          <w:tcPr>
            <w:tcW w:w="2407" w:type="dxa"/>
            <w:gridSpan w:val="4"/>
            <w:tcBorders>
              <w:top w:val="single" w:sz="4" w:space="0" w:color="auto"/>
              <w:left w:val="single" w:sz="4" w:space="0" w:color="auto"/>
              <w:bottom w:val="single" w:sz="4" w:space="0" w:color="auto"/>
              <w:right w:val="single" w:sz="4" w:space="0" w:color="auto"/>
            </w:tcBorders>
            <w:noWrap/>
            <w:hideMark/>
          </w:tcPr>
          <w:p w14:paraId="60B2F12D" w14:textId="77777777" w:rsidR="0035166F" w:rsidRPr="007E6A05" w:rsidRDefault="0035166F" w:rsidP="0035166F">
            <w:pPr>
              <w:pStyle w:val="1TimesNewRoman12"/>
              <w:spacing w:before="0" w:after="0" w:line="240" w:lineRule="auto"/>
              <w:rPr>
                <w:color w:val="000000"/>
                <w:sz w:val="20"/>
              </w:rPr>
            </w:pPr>
            <w:r w:rsidRPr="007E6A05">
              <w:rPr>
                <w:color w:val="000000"/>
                <w:sz w:val="20"/>
              </w:rPr>
              <w:t>5.6. Оснащение средствами и системами обеспечения транспортной безопасности объектов транспортной инфраструктуры, транспортных средств и специалистов, отвечающих за безопасность на транспорте и повышение грамотности населения в области обеспечения безопасности населения на транспорте</w:t>
            </w:r>
          </w:p>
        </w:tc>
        <w:tc>
          <w:tcPr>
            <w:tcW w:w="2653" w:type="dxa"/>
            <w:gridSpan w:val="2"/>
            <w:tcBorders>
              <w:top w:val="single" w:sz="4" w:space="0" w:color="auto"/>
              <w:left w:val="single" w:sz="4" w:space="0" w:color="auto"/>
              <w:bottom w:val="single" w:sz="4" w:space="0" w:color="auto"/>
              <w:right w:val="single" w:sz="4" w:space="0" w:color="auto"/>
            </w:tcBorders>
            <w:noWrap/>
          </w:tcPr>
          <w:p w14:paraId="4BDB2D94" w14:textId="77777777" w:rsidR="0035166F" w:rsidRPr="007E6A05" w:rsidRDefault="0035166F" w:rsidP="0035166F">
            <w:pPr>
              <w:pStyle w:val="1TimesNewRoman12"/>
              <w:spacing w:before="0" w:after="0" w:line="240" w:lineRule="auto"/>
              <w:rPr>
                <w:color w:val="000000"/>
                <w:sz w:val="20"/>
              </w:rPr>
            </w:pPr>
          </w:p>
        </w:tc>
        <w:tc>
          <w:tcPr>
            <w:tcW w:w="1843" w:type="dxa"/>
            <w:gridSpan w:val="2"/>
            <w:tcBorders>
              <w:top w:val="single" w:sz="4" w:space="0" w:color="auto"/>
              <w:left w:val="single" w:sz="4" w:space="0" w:color="auto"/>
              <w:bottom w:val="single" w:sz="4" w:space="0" w:color="auto"/>
              <w:right w:val="single" w:sz="4" w:space="0" w:color="auto"/>
            </w:tcBorders>
            <w:noWrap/>
            <w:hideMark/>
          </w:tcPr>
          <w:p w14:paraId="327065A0" w14:textId="77777777" w:rsidR="0035166F" w:rsidRPr="007E6A05" w:rsidRDefault="0035166F" w:rsidP="0035166F">
            <w:pPr>
              <w:pStyle w:val="1TimesNewRoman12"/>
              <w:spacing w:before="0" w:after="0" w:line="240" w:lineRule="auto"/>
              <w:rPr>
                <w:color w:val="000000"/>
                <w:sz w:val="20"/>
              </w:rPr>
            </w:pPr>
            <w:r w:rsidRPr="007E6A05">
              <w:rPr>
                <w:color w:val="000000"/>
                <w:sz w:val="20"/>
              </w:rPr>
              <w:t>МО МВД</w:t>
            </w:r>
          </w:p>
          <w:p w14:paraId="1CF78351" w14:textId="77777777" w:rsidR="0035166F" w:rsidRPr="007E6A05" w:rsidRDefault="0035166F" w:rsidP="0035166F">
            <w:pPr>
              <w:pStyle w:val="1TimesNewRoman12"/>
              <w:spacing w:before="0" w:after="0" w:line="240" w:lineRule="auto"/>
              <w:rPr>
                <w:color w:val="000000"/>
                <w:sz w:val="20"/>
              </w:rPr>
            </w:pPr>
            <w:r w:rsidRPr="007E6A05">
              <w:rPr>
                <w:color w:val="000000"/>
                <w:sz w:val="20"/>
              </w:rPr>
              <w:t>России «Куйбышевский,</w:t>
            </w:r>
          </w:p>
        </w:tc>
        <w:tc>
          <w:tcPr>
            <w:tcW w:w="892" w:type="dxa"/>
            <w:gridSpan w:val="2"/>
            <w:tcBorders>
              <w:top w:val="single" w:sz="4" w:space="0" w:color="auto"/>
              <w:left w:val="single" w:sz="4" w:space="0" w:color="auto"/>
              <w:bottom w:val="single" w:sz="4" w:space="0" w:color="auto"/>
              <w:right w:val="single" w:sz="4" w:space="0" w:color="auto"/>
            </w:tcBorders>
            <w:noWrap/>
            <w:hideMark/>
          </w:tcPr>
          <w:p w14:paraId="5E758C3F" w14:textId="77777777" w:rsidR="0035166F" w:rsidRPr="007E6A05" w:rsidRDefault="0035166F" w:rsidP="0035166F">
            <w:pPr>
              <w:pStyle w:val="1TimesNewRoman12"/>
              <w:spacing w:before="0" w:after="0" w:line="240" w:lineRule="auto"/>
              <w:rPr>
                <w:color w:val="000000"/>
                <w:sz w:val="20"/>
              </w:rPr>
            </w:pPr>
            <w:r w:rsidRPr="007E6A05">
              <w:rPr>
                <w:color w:val="000000"/>
                <w:sz w:val="20"/>
              </w:rPr>
              <w:t>2026-2030</w:t>
            </w:r>
          </w:p>
          <w:p w14:paraId="5E923436" w14:textId="77777777" w:rsidR="0035166F" w:rsidRPr="007E6A05" w:rsidRDefault="0035166F" w:rsidP="0035166F">
            <w:pPr>
              <w:pStyle w:val="1TimesNewRoman12"/>
              <w:spacing w:before="0" w:after="0" w:line="240" w:lineRule="auto"/>
              <w:rPr>
                <w:color w:val="000000"/>
                <w:sz w:val="20"/>
              </w:rPr>
            </w:pPr>
            <w:r w:rsidRPr="007E6A05">
              <w:rPr>
                <w:color w:val="000000"/>
                <w:sz w:val="20"/>
              </w:rPr>
              <w:t>годы</w:t>
            </w:r>
          </w:p>
        </w:tc>
        <w:tc>
          <w:tcPr>
            <w:tcW w:w="991" w:type="dxa"/>
            <w:tcBorders>
              <w:top w:val="single" w:sz="4" w:space="0" w:color="auto"/>
              <w:left w:val="single" w:sz="4" w:space="0" w:color="auto"/>
              <w:bottom w:val="single" w:sz="4" w:space="0" w:color="auto"/>
              <w:right w:val="single" w:sz="4" w:space="0" w:color="auto"/>
            </w:tcBorders>
          </w:tcPr>
          <w:p w14:paraId="29E9E7F7"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852" w:type="dxa"/>
            <w:tcBorders>
              <w:top w:val="single" w:sz="4" w:space="0" w:color="auto"/>
              <w:left w:val="single" w:sz="4" w:space="0" w:color="auto"/>
              <w:bottom w:val="single" w:sz="4" w:space="0" w:color="auto"/>
              <w:right w:val="single" w:sz="4" w:space="0" w:color="auto"/>
            </w:tcBorders>
          </w:tcPr>
          <w:p w14:paraId="0D74BB3C"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08" w:type="dxa"/>
            <w:tcBorders>
              <w:top w:val="single" w:sz="4" w:space="0" w:color="auto"/>
              <w:left w:val="single" w:sz="4" w:space="0" w:color="auto"/>
              <w:bottom w:val="single" w:sz="4" w:space="0" w:color="auto"/>
              <w:right w:val="single" w:sz="4" w:space="0" w:color="auto"/>
            </w:tcBorders>
          </w:tcPr>
          <w:p w14:paraId="523FB1BB"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11" w:type="dxa"/>
            <w:tcBorders>
              <w:top w:val="single" w:sz="4" w:space="0" w:color="auto"/>
              <w:left w:val="single" w:sz="4" w:space="0" w:color="auto"/>
              <w:bottom w:val="single" w:sz="4" w:space="0" w:color="auto"/>
              <w:right w:val="single" w:sz="4" w:space="0" w:color="auto"/>
            </w:tcBorders>
          </w:tcPr>
          <w:p w14:paraId="709230F7"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09" w:type="dxa"/>
            <w:tcBorders>
              <w:top w:val="single" w:sz="4" w:space="0" w:color="auto"/>
              <w:left w:val="single" w:sz="4" w:space="0" w:color="auto"/>
              <w:bottom w:val="single" w:sz="4" w:space="0" w:color="auto"/>
              <w:right w:val="single" w:sz="4" w:space="0" w:color="auto"/>
            </w:tcBorders>
          </w:tcPr>
          <w:p w14:paraId="336D725C"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09" w:type="dxa"/>
            <w:tcBorders>
              <w:top w:val="single" w:sz="4" w:space="0" w:color="auto"/>
              <w:left w:val="single" w:sz="4" w:space="0" w:color="auto"/>
              <w:bottom w:val="single" w:sz="4" w:space="0" w:color="auto"/>
              <w:right w:val="single" w:sz="4" w:space="0" w:color="auto"/>
            </w:tcBorders>
          </w:tcPr>
          <w:p w14:paraId="08C90C5E"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2551" w:type="dxa"/>
            <w:tcBorders>
              <w:top w:val="single" w:sz="4" w:space="0" w:color="auto"/>
              <w:left w:val="single" w:sz="4" w:space="0" w:color="auto"/>
              <w:bottom w:val="single" w:sz="4" w:space="0" w:color="auto"/>
              <w:right w:val="single" w:sz="4" w:space="0" w:color="auto"/>
            </w:tcBorders>
            <w:noWrap/>
            <w:hideMark/>
          </w:tcPr>
          <w:p w14:paraId="23EC1691" w14:textId="77777777" w:rsidR="0035166F" w:rsidRPr="007E6A05" w:rsidRDefault="0035166F" w:rsidP="0035166F">
            <w:pPr>
              <w:pStyle w:val="1TimesNewRoman12"/>
              <w:spacing w:before="0" w:after="0" w:line="240" w:lineRule="auto"/>
              <w:rPr>
                <w:color w:val="000000"/>
                <w:sz w:val="20"/>
              </w:rPr>
            </w:pPr>
            <w:r w:rsidRPr="007E6A05">
              <w:rPr>
                <w:color w:val="000000"/>
                <w:sz w:val="20"/>
              </w:rPr>
              <w:t>Повышение степени защищенности жизни и здоровья населения на транспорте от актов незаконного вмешательства, в том числе террористической направленности, а также от чрезвычайных ситуаций природного и техногенного характера.</w:t>
            </w:r>
          </w:p>
          <w:p w14:paraId="332A76CB" w14:textId="77777777" w:rsidR="0035166F" w:rsidRPr="007E6A05" w:rsidRDefault="0035166F" w:rsidP="0035166F">
            <w:pPr>
              <w:pStyle w:val="1TimesNewRoman12"/>
              <w:spacing w:before="0" w:after="0" w:line="240" w:lineRule="auto"/>
              <w:rPr>
                <w:color w:val="000000"/>
                <w:sz w:val="20"/>
              </w:rPr>
            </w:pPr>
            <w:r w:rsidRPr="007E6A05">
              <w:rPr>
                <w:color w:val="000000"/>
                <w:sz w:val="20"/>
              </w:rPr>
              <w:t>Недопущение террористических актов на объектах транспорта.</w:t>
            </w:r>
          </w:p>
          <w:p w14:paraId="7F1C1379" w14:textId="77777777" w:rsidR="0035166F" w:rsidRPr="007E6A05" w:rsidRDefault="0035166F" w:rsidP="0035166F">
            <w:pPr>
              <w:pStyle w:val="1TimesNewRoman12"/>
              <w:spacing w:before="0" w:after="0" w:line="240" w:lineRule="auto"/>
              <w:rPr>
                <w:color w:val="000000"/>
                <w:sz w:val="20"/>
              </w:rPr>
            </w:pPr>
            <w:r w:rsidRPr="007E6A05">
              <w:rPr>
                <w:color w:val="000000"/>
                <w:sz w:val="20"/>
              </w:rPr>
              <w:t>Повышение уровня обеспечения транспортной безопасности на объектах транспортной инфраструктуры</w:t>
            </w:r>
          </w:p>
        </w:tc>
      </w:tr>
      <w:tr w:rsidR="0035166F" w:rsidRPr="007E6A05" w14:paraId="35F65C5D" w14:textId="77777777" w:rsidTr="001A7146">
        <w:trPr>
          <w:trHeight w:val="1975"/>
        </w:trPr>
        <w:tc>
          <w:tcPr>
            <w:tcW w:w="2407" w:type="dxa"/>
            <w:gridSpan w:val="4"/>
            <w:tcBorders>
              <w:top w:val="single" w:sz="4" w:space="0" w:color="auto"/>
              <w:left w:val="single" w:sz="4" w:space="0" w:color="auto"/>
              <w:bottom w:val="single" w:sz="4" w:space="0" w:color="auto"/>
              <w:right w:val="single" w:sz="4" w:space="0" w:color="auto"/>
            </w:tcBorders>
            <w:noWrap/>
          </w:tcPr>
          <w:p w14:paraId="46F94D3B" w14:textId="77777777" w:rsidR="0035166F" w:rsidRPr="007E6A05" w:rsidRDefault="0035166F" w:rsidP="0035166F">
            <w:pPr>
              <w:pStyle w:val="1TimesNewRoman12"/>
              <w:spacing w:before="0" w:after="0" w:line="240" w:lineRule="auto"/>
              <w:rPr>
                <w:color w:val="000000"/>
                <w:sz w:val="20"/>
              </w:rPr>
            </w:pPr>
            <w:r w:rsidRPr="007E6A05">
              <w:rPr>
                <w:color w:val="000000"/>
                <w:sz w:val="20"/>
              </w:rPr>
              <w:t>5.7 регулярное информирование населения района в СМИ и посредством наглядной агитации (стенды, баннеры, и т.п.), размещение в местах массового пребывания населения (автовокзалы, рынки, кинотеатры, дома культуры, стадионы, парки)</w:t>
            </w:r>
          </w:p>
        </w:tc>
        <w:tc>
          <w:tcPr>
            <w:tcW w:w="2653" w:type="dxa"/>
            <w:gridSpan w:val="2"/>
            <w:tcBorders>
              <w:top w:val="single" w:sz="4" w:space="0" w:color="auto"/>
              <w:left w:val="single" w:sz="4" w:space="0" w:color="auto"/>
              <w:bottom w:val="single" w:sz="4" w:space="0" w:color="auto"/>
              <w:right w:val="single" w:sz="4" w:space="0" w:color="auto"/>
            </w:tcBorders>
            <w:noWrap/>
          </w:tcPr>
          <w:p w14:paraId="6514A1E1" w14:textId="77777777" w:rsidR="0035166F" w:rsidRPr="007E6A05" w:rsidRDefault="0035166F" w:rsidP="0035166F">
            <w:pPr>
              <w:pStyle w:val="1TimesNewRoman12"/>
              <w:spacing w:before="0" w:after="0" w:line="240" w:lineRule="auto"/>
              <w:rPr>
                <w:color w:val="000000"/>
                <w:sz w:val="20"/>
              </w:rPr>
            </w:pPr>
          </w:p>
        </w:tc>
        <w:tc>
          <w:tcPr>
            <w:tcW w:w="1843" w:type="dxa"/>
            <w:gridSpan w:val="2"/>
            <w:tcBorders>
              <w:top w:val="single" w:sz="4" w:space="0" w:color="auto"/>
              <w:left w:val="single" w:sz="4" w:space="0" w:color="auto"/>
              <w:bottom w:val="single" w:sz="4" w:space="0" w:color="auto"/>
              <w:right w:val="single" w:sz="4" w:space="0" w:color="auto"/>
            </w:tcBorders>
            <w:noWrap/>
          </w:tcPr>
          <w:p w14:paraId="63931F96" w14:textId="77777777" w:rsidR="0035166F" w:rsidRPr="007E6A05" w:rsidRDefault="0035166F" w:rsidP="0035166F">
            <w:pPr>
              <w:pStyle w:val="1TimesNewRoman12"/>
              <w:spacing w:before="0" w:after="0" w:line="240" w:lineRule="auto"/>
              <w:rPr>
                <w:color w:val="000000"/>
                <w:sz w:val="20"/>
              </w:rPr>
            </w:pPr>
            <w:r w:rsidRPr="007E6A05">
              <w:rPr>
                <w:color w:val="000000"/>
                <w:sz w:val="20"/>
              </w:rPr>
              <w:t>МО МВД</w:t>
            </w:r>
          </w:p>
          <w:p w14:paraId="1E2F9815" w14:textId="77777777" w:rsidR="0035166F" w:rsidRPr="007E6A05" w:rsidRDefault="0035166F" w:rsidP="0035166F">
            <w:pPr>
              <w:pStyle w:val="1TimesNewRoman12"/>
              <w:spacing w:before="0" w:after="0" w:line="240" w:lineRule="auto"/>
              <w:rPr>
                <w:color w:val="000000"/>
                <w:sz w:val="20"/>
              </w:rPr>
            </w:pPr>
            <w:r w:rsidRPr="007E6A05">
              <w:rPr>
                <w:color w:val="000000"/>
                <w:sz w:val="20"/>
              </w:rPr>
              <w:t>России «Куйбышевский,</w:t>
            </w:r>
          </w:p>
          <w:p w14:paraId="22EA2842" w14:textId="77777777" w:rsidR="0035166F" w:rsidRPr="007E6A05" w:rsidRDefault="0035166F" w:rsidP="0035166F">
            <w:pPr>
              <w:pStyle w:val="1TimesNewRoman12"/>
              <w:spacing w:before="0" w:after="0" w:line="240" w:lineRule="auto"/>
              <w:rPr>
                <w:color w:val="000000"/>
                <w:sz w:val="20"/>
              </w:rPr>
            </w:pPr>
            <w:r w:rsidRPr="007E6A05">
              <w:rPr>
                <w:color w:val="000000"/>
                <w:sz w:val="20"/>
              </w:rPr>
              <w:t>ОМС</w:t>
            </w:r>
          </w:p>
        </w:tc>
        <w:tc>
          <w:tcPr>
            <w:tcW w:w="892" w:type="dxa"/>
            <w:gridSpan w:val="2"/>
            <w:tcBorders>
              <w:top w:val="single" w:sz="4" w:space="0" w:color="auto"/>
              <w:left w:val="single" w:sz="4" w:space="0" w:color="auto"/>
              <w:bottom w:val="single" w:sz="4" w:space="0" w:color="auto"/>
              <w:right w:val="single" w:sz="4" w:space="0" w:color="auto"/>
            </w:tcBorders>
            <w:noWrap/>
          </w:tcPr>
          <w:p w14:paraId="0C174286" w14:textId="77777777" w:rsidR="0035166F" w:rsidRPr="007E6A05" w:rsidRDefault="0035166F" w:rsidP="0035166F">
            <w:pPr>
              <w:pStyle w:val="1TimesNewRoman12"/>
              <w:spacing w:before="0" w:after="0" w:line="240" w:lineRule="auto"/>
              <w:rPr>
                <w:color w:val="000000"/>
                <w:sz w:val="20"/>
              </w:rPr>
            </w:pPr>
            <w:r w:rsidRPr="007E6A05">
              <w:rPr>
                <w:color w:val="000000"/>
                <w:sz w:val="20"/>
              </w:rPr>
              <w:t>2026-2030</w:t>
            </w:r>
          </w:p>
          <w:p w14:paraId="735FBA49" w14:textId="77777777" w:rsidR="0035166F" w:rsidRPr="007E6A05" w:rsidRDefault="0035166F" w:rsidP="0035166F">
            <w:pPr>
              <w:pStyle w:val="1TimesNewRoman12"/>
              <w:spacing w:before="0" w:after="0" w:line="240" w:lineRule="auto"/>
              <w:rPr>
                <w:color w:val="000000"/>
                <w:sz w:val="20"/>
              </w:rPr>
            </w:pPr>
            <w:r w:rsidRPr="007E6A05">
              <w:rPr>
                <w:color w:val="000000"/>
                <w:sz w:val="20"/>
              </w:rPr>
              <w:t>годы</w:t>
            </w:r>
          </w:p>
        </w:tc>
        <w:tc>
          <w:tcPr>
            <w:tcW w:w="991" w:type="dxa"/>
            <w:tcBorders>
              <w:top w:val="single" w:sz="4" w:space="0" w:color="auto"/>
              <w:left w:val="single" w:sz="4" w:space="0" w:color="auto"/>
              <w:bottom w:val="single" w:sz="4" w:space="0" w:color="auto"/>
              <w:right w:val="single" w:sz="4" w:space="0" w:color="auto"/>
            </w:tcBorders>
          </w:tcPr>
          <w:p w14:paraId="3A7A77C8"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852" w:type="dxa"/>
            <w:tcBorders>
              <w:top w:val="single" w:sz="4" w:space="0" w:color="auto"/>
              <w:left w:val="single" w:sz="4" w:space="0" w:color="auto"/>
              <w:bottom w:val="single" w:sz="4" w:space="0" w:color="auto"/>
              <w:right w:val="single" w:sz="4" w:space="0" w:color="auto"/>
            </w:tcBorders>
          </w:tcPr>
          <w:p w14:paraId="075217D7"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08" w:type="dxa"/>
            <w:tcBorders>
              <w:top w:val="single" w:sz="4" w:space="0" w:color="auto"/>
              <w:left w:val="single" w:sz="4" w:space="0" w:color="auto"/>
              <w:bottom w:val="single" w:sz="4" w:space="0" w:color="auto"/>
              <w:right w:val="single" w:sz="4" w:space="0" w:color="auto"/>
            </w:tcBorders>
          </w:tcPr>
          <w:p w14:paraId="736940F5"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11" w:type="dxa"/>
            <w:tcBorders>
              <w:top w:val="single" w:sz="4" w:space="0" w:color="auto"/>
              <w:left w:val="single" w:sz="4" w:space="0" w:color="auto"/>
              <w:bottom w:val="single" w:sz="4" w:space="0" w:color="auto"/>
              <w:right w:val="single" w:sz="4" w:space="0" w:color="auto"/>
            </w:tcBorders>
          </w:tcPr>
          <w:p w14:paraId="27EDFD81"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09" w:type="dxa"/>
            <w:tcBorders>
              <w:top w:val="single" w:sz="4" w:space="0" w:color="auto"/>
              <w:left w:val="single" w:sz="4" w:space="0" w:color="auto"/>
              <w:bottom w:val="single" w:sz="4" w:space="0" w:color="auto"/>
              <w:right w:val="single" w:sz="4" w:space="0" w:color="auto"/>
            </w:tcBorders>
          </w:tcPr>
          <w:p w14:paraId="7022F322"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709" w:type="dxa"/>
            <w:tcBorders>
              <w:top w:val="single" w:sz="4" w:space="0" w:color="auto"/>
              <w:left w:val="single" w:sz="4" w:space="0" w:color="auto"/>
              <w:bottom w:val="single" w:sz="4" w:space="0" w:color="auto"/>
              <w:right w:val="single" w:sz="4" w:space="0" w:color="auto"/>
            </w:tcBorders>
          </w:tcPr>
          <w:p w14:paraId="07D6652D" w14:textId="77777777" w:rsidR="0035166F" w:rsidRPr="007E6A05" w:rsidRDefault="0035166F" w:rsidP="0035166F">
            <w:pPr>
              <w:pStyle w:val="1TimesNewRoman12"/>
              <w:spacing w:before="0" w:after="0" w:line="240" w:lineRule="auto"/>
              <w:rPr>
                <w:color w:val="000000"/>
                <w:sz w:val="20"/>
              </w:rPr>
            </w:pPr>
            <w:r w:rsidRPr="007E6A05">
              <w:rPr>
                <w:color w:val="000000"/>
                <w:sz w:val="20"/>
              </w:rPr>
              <w:t>-</w:t>
            </w:r>
          </w:p>
        </w:tc>
        <w:tc>
          <w:tcPr>
            <w:tcW w:w="2551" w:type="dxa"/>
            <w:tcBorders>
              <w:top w:val="single" w:sz="4" w:space="0" w:color="auto"/>
              <w:left w:val="single" w:sz="4" w:space="0" w:color="auto"/>
              <w:bottom w:val="single" w:sz="4" w:space="0" w:color="auto"/>
              <w:right w:val="single" w:sz="4" w:space="0" w:color="auto"/>
            </w:tcBorders>
            <w:noWrap/>
          </w:tcPr>
          <w:p w14:paraId="46F432B5" w14:textId="77777777" w:rsidR="0035166F" w:rsidRPr="007E6A05" w:rsidRDefault="0035166F" w:rsidP="0035166F">
            <w:pPr>
              <w:pStyle w:val="1TimesNewRoman12"/>
              <w:spacing w:before="0" w:after="0" w:line="240" w:lineRule="auto"/>
              <w:rPr>
                <w:color w:val="000000"/>
                <w:sz w:val="20"/>
              </w:rPr>
            </w:pPr>
            <w:r w:rsidRPr="007E6A05">
              <w:rPr>
                <w:color w:val="000000"/>
                <w:sz w:val="20"/>
              </w:rPr>
              <w:t xml:space="preserve">Повышение степени защищенности жизни и здоровья населения от актов вмешательства, в том числе террористической направленности, а также чрезвычайных ситуаций природного и техногенного характера. Недопущение </w:t>
            </w:r>
          </w:p>
          <w:p w14:paraId="214A2EE9" w14:textId="77777777" w:rsidR="0035166F" w:rsidRPr="007E6A05" w:rsidRDefault="0035166F" w:rsidP="0035166F">
            <w:pPr>
              <w:pStyle w:val="1TimesNewRoman12"/>
              <w:spacing w:before="0" w:after="0" w:line="240" w:lineRule="auto"/>
              <w:rPr>
                <w:color w:val="000000"/>
                <w:sz w:val="20"/>
              </w:rPr>
            </w:pPr>
            <w:r w:rsidRPr="007E6A05">
              <w:rPr>
                <w:color w:val="000000"/>
                <w:sz w:val="20"/>
              </w:rPr>
              <w:t xml:space="preserve">террористических актов. </w:t>
            </w:r>
          </w:p>
        </w:tc>
      </w:tr>
      <w:tr w:rsidR="0035166F" w:rsidRPr="007E6A05" w14:paraId="4D5EAC1B" w14:textId="77777777" w:rsidTr="001A7146">
        <w:trPr>
          <w:trHeight w:val="20"/>
        </w:trPr>
        <w:tc>
          <w:tcPr>
            <w:tcW w:w="7795" w:type="dxa"/>
            <w:gridSpan w:val="10"/>
            <w:tcBorders>
              <w:top w:val="single" w:sz="4" w:space="0" w:color="auto"/>
              <w:left w:val="single" w:sz="4" w:space="0" w:color="auto"/>
              <w:bottom w:val="single" w:sz="4" w:space="0" w:color="auto"/>
              <w:right w:val="single" w:sz="4" w:space="0" w:color="auto"/>
            </w:tcBorders>
            <w:noWrap/>
            <w:hideMark/>
          </w:tcPr>
          <w:p w14:paraId="47422CB5" w14:textId="77777777" w:rsidR="0035166F" w:rsidRPr="007E6A05" w:rsidRDefault="0035166F" w:rsidP="0035166F">
            <w:pPr>
              <w:pStyle w:val="1TimesNewRoman12"/>
              <w:spacing w:before="0" w:after="0" w:line="240" w:lineRule="auto"/>
              <w:rPr>
                <w:sz w:val="20"/>
              </w:rPr>
            </w:pPr>
            <w:r w:rsidRPr="007E6A05">
              <w:rPr>
                <w:sz w:val="20"/>
              </w:rPr>
              <w:t>Итого по задаче 5</w:t>
            </w:r>
          </w:p>
        </w:tc>
        <w:tc>
          <w:tcPr>
            <w:tcW w:w="991" w:type="dxa"/>
            <w:tcBorders>
              <w:top w:val="single" w:sz="4" w:space="0" w:color="auto"/>
              <w:left w:val="single" w:sz="4" w:space="0" w:color="auto"/>
              <w:bottom w:val="single" w:sz="4" w:space="0" w:color="auto"/>
              <w:right w:val="single" w:sz="4" w:space="0" w:color="auto"/>
            </w:tcBorders>
          </w:tcPr>
          <w:p w14:paraId="50B9FC30" w14:textId="77777777" w:rsidR="0035166F" w:rsidRPr="007E6A05" w:rsidRDefault="0035166F" w:rsidP="0035166F">
            <w:pPr>
              <w:pStyle w:val="1TimesNewRoman12"/>
              <w:spacing w:before="0" w:after="0" w:line="240" w:lineRule="auto"/>
              <w:rPr>
                <w:color w:val="FF0000"/>
                <w:sz w:val="20"/>
              </w:rPr>
            </w:pPr>
            <w:r w:rsidRPr="007E6A05">
              <w:rPr>
                <w:color w:val="000000"/>
                <w:sz w:val="20"/>
              </w:rPr>
              <w:t>685,0</w:t>
            </w:r>
          </w:p>
        </w:tc>
        <w:tc>
          <w:tcPr>
            <w:tcW w:w="852" w:type="dxa"/>
            <w:tcBorders>
              <w:top w:val="single" w:sz="4" w:space="0" w:color="auto"/>
              <w:left w:val="single" w:sz="4" w:space="0" w:color="auto"/>
              <w:bottom w:val="single" w:sz="4" w:space="0" w:color="auto"/>
              <w:right w:val="single" w:sz="4" w:space="0" w:color="auto"/>
            </w:tcBorders>
          </w:tcPr>
          <w:p w14:paraId="0A0C8E83" w14:textId="77777777" w:rsidR="0035166F" w:rsidRPr="007E6A05" w:rsidRDefault="0035166F" w:rsidP="0035166F">
            <w:pPr>
              <w:pStyle w:val="1TimesNewRoman12"/>
              <w:spacing w:before="0" w:after="0" w:line="240" w:lineRule="auto"/>
              <w:rPr>
                <w:color w:val="000000"/>
                <w:sz w:val="20"/>
              </w:rPr>
            </w:pPr>
            <w:r w:rsidRPr="007E6A05">
              <w:rPr>
                <w:color w:val="000000"/>
                <w:sz w:val="20"/>
              </w:rPr>
              <w:t>105,0</w:t>
            </w:r>
          </w:p>
        </w:tc>
        <w:tc>
          <w:tcPr>
            <w:tcW w:w="708" w:type="dxa"/>
            <w:tcBorders>
              <w:top w:val="single" w:sz="4" w:space="0" w:color="auto"/>
              <w:left w:val="single" w:sz="4" w:space="0" w:color="auto"/>
              <w:bottom w:val="single" w:sz="4" w:space="0" w:color="auto"/>
              <w:right w:val="single" w:sz="4" w:space="0" w:color="auto"/>
            </w:tcBorders>
          </w:tcPr>
          <w:p w14:paraId="1EC3FF99" w14:textId="77777777" w:rsidR="0035166F" w:rsidRPr="007E6A05" w:rsidRDefault="0035166F" w:rsidP="0035166F">
            <w:pPr>
              <w:pStyle w:val="1TimesNewRoman12"/>
              <w:spacing w:before="0" w:after="0" w:line="240" w:lineRule="auto"/>
              <w:rPr>
                <w:color w:val="000000"/>
                <w:sz w:val="20"/>
              </w:rPr>
            </w:pPr>
            <w:r w:rsidRPr="007E6A05">
              <w:rPr>
                <w:color w:val="000000"/>
                <w:sz w:val="20"/>
              </w:rPr>
              <w:t>265,0</w:t>
            </w:r>
          </w:p>
        </w:tc>
        <w:tc>
          <w:tcPr>
            <w:tcW w:w="711" w:type="dxa"/>
            <w:tcBorders>
              <w:top w:val="single" w:sz="4" w:space="0" w:color="auto"/>
              <w:left w:val="single" w:sz="4" w:space="0" w:color="auto"/>
              <w:bottom w:val="single" w:sz="4" w:space="0" w:color="auto"/>
              <w:right w:val="single" w:sz="4" w:space="0" w:color="auto"/>
            </w:tcBorders>
          </w:tcPr>
          <w:p w14:paraId="60315969" w14:textId="77777777" w:rsidR="0035166F" w:rsidRPr="007E6A05" w:rsidRDefault="0035166F" w:rsidP="0035166F">
            <w:pPr>
              <w:pStyle w:val="1TimesNewRoman12"/>
              <w:spacing w:before="0" w:after="0" w:line="240" w:lineRule="auto"/>
              <w:rPr>
                <w:color w:val="000000"/>
                <w:sz w:val="20"/>
              </w:rPr>
            </w:pPr>
            <w:r w:rsidRPr="007E6A05">
              <w:rPr>
                <w:color w:val="000000"/>
                <w:sz w:val="20"/>
              </w:rPr>
              <w:t>105,0</w:t>
            </w:r>
          </w:p>
        </w:tc>
        <w:tc>
          <w:tcPr>
            <w:tcW w:w="709" w:type="dxa"/>
            <w:tcBorders>
              <w:top w:val="single" w:sz="4" w:space="0" w:color="auto"/>
              <w:left w:val="single" w:sz="4" w:space="0" w:color="auto"/>
              <w:bottom w:val="single" w:sz="4" w:space="0" w:color="auto"/>
              <w:right w:val="single" w:sz="4" w:space="0" w:color="auto"/>
            </w:tcBorders>
          </w:tcPr>
          <w:p w14:paraId="60400043" w14:textId="77777777" w:rsidR="0035166F" w:rsidRPr="007E6A05" w:rsidRDefault="0035166F" w:rsidP="0035166F">
            <w:pPr>
              <w:pStyle w:val="1TimesNewRoman12"/>
              <w:spacing w:before="0" w:after="0" w:line="240" w:lineRule="auto"/>
              <w:rPr>
                <w:color w:val="000000"/>
                <w:sz w:val="20"/>
              </w:rPr>
            </w:pPr>
            <w:r w:rsidRPr="007E6A05">
              <w:rPr>
                <w:color w:val="000000"/>
                <w:sz w:val="20"/>
              </w:rPr>
              <w:t>105,0</w:t>
            </w:r>
          </w:p>
        </w:tc>
        <w:tc>
          <w:tcPr>
            <w:tcW w:w="709" w:type="dxa"/>
            <w:tcBorders>
              <w:top w:val="single" w:sz="4" w:space="0" w:color="auto"/>
              <w:left w:val="single" w:sz="4" w:space="0" w:color="auto"/>
              <w:bottom w:val="single" w:sz="4" w:space="0" w:color="auto"/>
              <w:right w:val="single" w:sz="4" w:space="0" w:color="auto"/>
            </w:tcBorders>
          </w:tcPr>
          <w:p w14:paraId="1256F27E" w14:textId="77777777" w:rsidR="0035166F" w:rsidRPr="007E6A05" w:rsidRDefault="0035166F" w:rsidP="0035166F">
            <w:pPr>
              <w:pStyle w:val="1TimesNewRoman12"/>
              <w:spacing w:before="0" w:after="0" w:line="240" w:lineRule="auto"/>
              <w:rPr>
                <w:color w:val="000000"/>
                <w:sz w:val="20"/>
              </w:rPr>
            </w:pPr>
            <w:r w:rsidRPr="007E6A05">
              <w:rPr>
                <w:color w:val="000000"/>
                <w:sz w:val="20"/>
              </w:rPr>
              <w:t>105,0</w:t>
            </w:r>
          </w:p>
        </w:tc>
        <w:tc>
          <w:tcPr>
            <w:tcW w:w="2551" w:type="dxa"/>
            <w:tcBorders>
              <w:top w:val="single" w:sz="4" w:space="0" w:color="auto"/>
              <w:left w:val="single" w:sz="4" w:space="0" w:color="auto"/>
              <w:bottom w:val="single" w:sz="4" w:space="0" w:color="auto"/>
              <w:right w:val="single" w:sz="4" w:space="0" w:color="auto"/>
            </w:tcBorders>
            <w:noWrap/>
          </w:tcPr>
          <w:p w14:paraId="2CA191AF" w14:textId="77777777" w:rsidR="0035166F" w:rsidRPr="007E6A05" w:rsidRDefault="0035166F" w:rsidP="0035166F">
            <w:pPr>
              <w:pStyle w:val="1TimesNewRoman12"/>
              <w:spacing w:before="0" w:after="0" w:line="240" w:lineRule="auto"/>
              <w:rPr>
                <w:sz w:val="20"/>
              </w:rPr>
            </w:pPr>
          </w:p>
        </w:tc>
      </w:tr>
      <w:tr w:rsidR="0035166F" w:rsidRPr="007E6A05" w14:paraId="18160E51" w14:textId="77777777" w:rsidTr="001A7146">
        <w:trPr>
          <w:trHeight w:val="20"/>
        </w:trPr>
        <w:tc>
          <w:tcPr>
            <w:tcW w:w="281" w:type="dxa"/>
            <w:tcBorders>
              <w:top w:val="single" w:sz="4" w:space="0" w:color="auto"/>
              <w:left w:val="single" w:sz="4" w:space="0" w:color="auto"/>
              <w:bottom w:val="single" w:sz="4" w:space="0" w:color="auto"/>
              <w:right w:val="single" w:sz="4" w:space="0" w:color="auto"/>
            </w:tcBorders>
          </w:tcPr>
          <w:p w14:paraId="43FD773A" w14:textId="77777777" w:rsidR="0035166F" w:rsidRPr="007E6A05" w:rsidRDefault="0035166F" w:rsidP="0035166F">
            <w:pPr>
              <w:pStyle w:val="1TimesNewRoman12"/>
              <w:spacing w:before="0" w:after="0" w:line="240" w:lineRule="auto"/>
              <w:rPr>
                <w:sz w:val="20"/>
              </w:rPr>
            </w:pPr>
          </w:p>
        </w:tc>
        <w:tc>
          <w:tcPr>
            <w:tcW w:w="708" w:type="dxa"/>
            <w:tcBorders>
              <w:top w:val="single" w:sz="4" w:space="0" w:color="auto"/>
              <w:left w:val="single" w:sz="4" w:space="0" w:color="auto"/>
              <w:bottom w:val="single" w:sz="4" w:space="0" w:color="auto"/>
              <w:right w:val="single" w:sz="4" w:space="0" w:color="auto"/>
            </w:tcBorders>
          </w:tcPr>
          <w:p w14:paraId="6DD3C9BA" w14:textId="77777777" w:rsidR="0035166F" w:rsidRPr="007E6A05" w:rsidRDefault="0035166F" w:rsidP="0035166F">
            <w:pPr>
              <w:pStyle w:val="1TimesNewRoman12"/>
              <w:spacing w:before="0" w:after="0" w:line="240" w:lineRule="auto"/>
              <w:rPr>
                <w:sz w:val="20"/>
              </w:rPr>
            </w:pPr>
          </w:p>
        </w:tc>
        <w:tc>
          <w:tcPr>
            <w:tcW w:w="14037" w:type="dxa"/>
            <w:gridSpan w:val="15"/>
            <w:tcBorders>
              <w:top w:val="single" w:sz="4" w:space="0" w:color="auto"/>
              <w:left w:val="single" w:sz="4" w:space="0" w:color="auto"/>
              <w:bottom w:val="single" w:sz="4" w:space="0" w:color="auto"/>
              <w:right w:val="single" w:sz="4" w:space="0" w:color="auto"/>
            </w:tcBorders>
            <w:noWrap/>
            <w:hideMark/>
          </w:tcPr>
          <w:p w14:paraId="70EEE6B8" w14:textId="77777777" w:rsidR="0035166F" w:rsidRPr="007E6A05" w:rsidRDefault="0035166F" w:rsidP="0035166F">
            <w:pPr>
              <w:pStyle w:val="1TimesNewRoman12"/>
              <w:spacing w:before="0" w:after="0" w:line="240" w:lineRule="auto"/>
              <w:rPr>
                <w:sz w:val="20"/>
              </w:rPr>
            </w:pPr>
            <w:r w:rsidRPr="007E6A05">
              <w:rPr>
                <w:sz w:val="20"/>
              </w:rPr>
              <w:t>Задача 6. Социальная адаптация, ресоциализация, социальная реабилитация граждан, находящихся в трудной жизненной ситуации</w:t>
            </w:r>
          </w:p>
        </w:tc>
      </w:tr>
      <w:tr w:rsidR="0035166F" w:rsidRPr="007E6A05" w14:paraId="193DA2DB" w14:textId="77777777" w:rsidTr="001A7146">
        <w:trPr>
          <w:trHeight w:val="20"/>
        </w:trPr>
        <w:tc>
          <w:tcPr>
            <w:tcW w:w="2650" w:type="dxa"/>
            <w:gridSpan w:val="5"/>
            <w:tcBorders>
              <w:top w:val="single" w:sz="4" w:space="0" w:color="auto"/>
              <w:left w:val="single" w:sz="4" w:space="0" w:color="auto"/>
              <w:bottom w:val="single" w:sz="4" w:space="0" w:color="auto"/>
              <w:right w:val="single" w:sz="4" w:space="0" w:color="auto"/>
            </w:tcBorders>
            <w:noWrap/>
            <w:hideMark/>
          </w:tcPr>
          <w:p w14:paraId="212FFB71" w14:textId="77777777" w:rsidR="0035166F" w:rsidRPr="007E6A05" w:rsidRDefault="0035166F" w:rsidP="0035166F">
            <w:pPr>
              <w:pStyle w:val="1TimesNewRoman12"/>
              <w:spacing w:before="0" w:after="0" w:line="240" w:lineRule="auto"/>
              <w:rPr>
                <w:sz w:val="20"/>
              </w:rPr>
            </w:pPr>
            <w:r w:rsidRPr="007E6A05">
              <w:rPr>
                <w:sz w:val="20"/>
              </w:rPr>
              <w:t>6.1. Оказание социальных услуг в условиях государственных учреждений социального обслуживания лицам, освободившимся из мест лишения свободы, а также лицам, оказавшимся в сложной жизненной ситуации, лицам, не имеющим жилья</w:t>
            </w:r>
          </w:p>
        </w:tc>
        <w:tc>
          <w:tcPr>
            <w:tcW w:w="2410" w:type="dxa"/>
            <w:tcBorders>
              <w:top w:val="single" w:sz="4" w:space="0" w:color="auto"/>
              <w:left w:val="single" w:sz="4" w:space="0" w:color="auto"/>
              <w:bottom w:val="single" w:sz="4" w:space="0" w:color="auto"/>
              <w:right w:val="single" w:sz="4" w:space="0" w:color="auto"/>
            </w:tcBorders>
            <w:noWrap/>
            <w:hideMark/>
          </w:tcPr>
          <w:p w14:paraId="48CDD280" w14:textId="77777777" w:rsidR="0035166F" w:rsidRPr="007E6A05" w:rsidRDefault="0035166F" w:rsidP="0035166F">
            <w:pPr>
              <w:pStyle w:val="1TimesNewRoman12"/>
              <w:spacing w:before="0" w:after="0" w:line="240" w:lineRule="auto"/>
              <w:rPr>
                <w:rFonts w:eastAsia="Calibri"/>
                <w:sz w:val="20"/>
              </w:rPr>
            </w:pPr>
            <w:r w:rsidRPr="007E6A05">
              <w:rPr>
                <w:rFonts w:eastAsia="Calibri"/>
                <w:sz w:val="20"/>
              </w:rPr>
              <w:t>вне программ</w:t>
            </w:r>
          </w:p>
        </w:tc>
        <w:tc>
          <w:tcPr>
            <w:tcW w:w="1843" w:type="dxa"/>
            <w:gridSpan w:val="2"/>
            <w:tcBorders>
              <w:top w:val="single" w:sz="4" w:space="0" w:color="auto"/>
              <w:left w:val="single" w:sz="4" w:space="0" w:color="auto"/>
              <w:bottom w:val="single" w:sz="4" w:space="0" w:color="auto"/>
              <w:right w:val="single" w:sz="4" w:space="0" w:color="auto"/>
            </w:tcBorders>
            <w:noWrap/>
            <w:hideMark/>
          </w:tcPr>
          <w:p w14:paraId="1B115809" w14:textId="77777777" w:rsidR="0035166F" w:rsidRPr="007E6A05" w:rsidRDefault="0035166F" w:rsidP="0035166F">
            <w:pPr>
              <w:pStyle w:val="1TimesNewRoman12"/>
              <w:spacing w:before="0" w:after="0" w:line="240" w:lineRule="auto"/>
              <w:rPr>
                <w:sz w:val="20"/>
              </w:rPr>
            </w:pPr>
            <w:r w:rsidRPr="007E6A05">
              <w:rPr>
                <w:sz w:val="20"/>
              </w:rPr>
              <w:t>ООСОН,</w:t>
            </w:r>
          </w:p>
          <w:p w14:paraId="036B1B74" w14:textId="77777777" w:rsidR="0035166F" w:rsidRPr="007E6A05" w:rsidRDefault="0035166F" w:rsidP="0035166F">
            <w:pPr>
              <w:pStyle w:val="1TimesNewRoman12"/>
              <w:spacing w:before="0" w:after="0" w:line="240" w:lineRule="auto"/>
              <w:rPr>
                <w:sz w:val="20"/>
              </w:rPr>
            </w:pPr>
            <w:r w:rsidRPr="007E6A05">
              <w:rPr>
                <w:sz w:val="20"/>
              </w:rPr>
              <w:t>ГУФСИН</w:t>
            </w:r>
          </w:p>
        </w:tc>
        <w:tc>
          <w:tcPr>
            <w:tcW w:w="892" w:type="dxa"/>
            <w:gridSpan w:val="2"/>
            <w:tcBorders>
              <w:top w:val="single" w:sz="4" w:space="0" w:color="auto"/>
              <w:left w:val="single" w:sz="4" w:space="0" w:color="auto"/>
              <w:bottom w:val="single" w:sz="4" w:space="0" w:color="auto"/>
              <w:right w:val="single" w:sz="4" w:space="0" w:color="auto"/>
            </w:tcBorders>
            <w:noWrap/>
            <w:hideMark/>
          </w:tcPr>
          <w:p w14:paraId="3F08DDE0" w14:textId="77777777" w:rsidR="0035166F" w:rsidRPr="007E6A05" w:rsidRDefault="0035166F" w:rsidP="0035166F">
            <w:pPr>
              <w:pStyle w:val="1TimesNewRoman12"/>
              <w:spacing w:before="0" w:after="0" w:line="240" w:lineRule="auto"/>
              <w:rPr>
                <w:sz w:val="20"/>
              </w:rPr>
            </w:pPr>
            <w:r w:rsidRPr="007E6A05">
              <w:rPr>
                <w:sz w:val="20"/>
              </w:rPr>
              <w:t>2026-2030</w:t>
            </w:r>
          </w:p>
          <w:p w14:paraId="52349EB5"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hideMark/>
          </w:tcPr>
          <w:p w14:paraId="47B978C5" w14:textId="77777777" w:rsidR="0035166F" w:rsidRPr="007E6A05" w:rsidRDefault="0035166F" w:rsidP="0035166F">
            <w:pPr>
              <w:pStyle w:val="1TimesNewRoman12"/>
              <w:spacing w:before="0" w:after="0" w:line="240" w:lineRule="auto"/>
              <w:rPr>
                <w:sz w:val="20"/>
              </w:rPr>
            </w:pPr>
            <w:r w:rsidRPr="007E6A05">
              <w:rPr>
                <w:sz w:val="20"/>
              </w:rPr>
              <w:t xml:space="preserve">В рамках </w:t>
            </w:r>
            <w:proofErr w:type="spellStart"/>
            <w:r w:rsidRPr="007E6A05">
              <w:rPr>
                <w:sz w:val="20"/>
              </w:rPr>
              <w:t>государст</w:t>
            </w:r>
            <w:proofErr w:type="spellEnd"/>
            <w:r w:rsidRPr="007E6A05">
              <w:rPr>
                <w:sz w:val="20"/>
              </w:rPr>
              <w:t>-венного задания</w:t>
            </w:r>
          </w:p>
        </w:tc>
        <w:tc>
          <w:tcPr>
            <w:tcW w:w="852" w:type="dxa"/>
            <w:tcBorders>
              <w:top w:val="single" w:sz="4" w:space="0" w:color="auto"/>
              <w:left w:val="single" w:sz="4" w:space="0" w:color="auto"/>
              <w:bottom w:val="single" w:sz="4" w:space="0" w:color="auto"/>
              <w:right w:val="single" w:sz="4" w:space="0" w:color="auto"/>
            </w:tcBorders>
          </w:tcPr>
          <w:p w14:paraId="315AF070" w14:textId="77777777" w:rsidR="0035166F" w:rsidRPr="007E6A05" w:rsidRDefault="0035166F" w:rsidP="0035166F">
            <w:pPr>
              <w:pStyle w:val="1TimesNewRoman12"/>
              <w:spacing w:before="0" w:after="0" w:line="240" w:lineRule="auto"/>
              <w:rPr>
                <w:sz w:val="20"/>
              </w:rPr>
            </w:pPr>
          </w:p>
        </w:tc>
        <w:tc>
          <w:tcPr>
            <w:tcW w:w="708" w:type="dxa"/>
            <w:tcBorders>
              <w:top w:val="single" w:sz="4" w:space="0" w:color="auto"/>
              <w:left w:val="single" w:sz="4" w:space="0" w:color="auto"/>
              <w:bottom w:val="single" w:sz="4" w:space="0" w:color="auto"/>
              <w:right w:val="single" w:sz="4" w:space="0" w:color="auto"/>
            </w:tcBorders>
            <w:hideMark/>
          </w:tcPr>
          <w:p w14:paraId="08C6CE7C" w14:textId="77777777" w:rsidR="0035166F" w:rsidRPr="007E6A05" w:rsidRDefault="0035166F" w:rsidP="0035166F">
            <w:pPr>
              <w:pStyle w:val="1TimesNewRoman12"/>
              <w:spacing w:before="0" w:after="0" w:line="240" w:lineRule="auto"/>
              <w:rPr>
                <w:sz w:val="20"/>
              </w:rPr>
            </w:pPr>
            <w:r w:rsidRPr="007E6A05">
              <w:rPr>
                <w:sz w:val="20"/>
              </w:rPr>
              <w:t xml:space="preserve">В рамках </w:t>
            </w:r>
            <w:proofErr w:type="spellStart"/>
            <w:r w:rsidRPr="007E6A05">
              <w:rPr>
                <w:sz w:val="20"/>
              </w:rPr>
              <w:t>государст</w:t>
            </w:r>
            <w:proofErr w:type="spellEnd"/>
            <w:r w:rsidRPr="007E6A05">
              <w:rPr>
                <w:sz w:val="20"/>
              </w:rPr>
              <w:t>-венного задания</w:t>
            </w:r>
          </w:p>
        </w:tc>
        <w:tc>
          <w:tcPr>
            <w:tcW w:w="711" w:type="dxa"/>
            <w:tcBorders>
              <w:top w:val="single" w:sz="4" w:space="0" w:color="auto"/>
              <w:left w:val="single" w:sz="4" w:space="0" w:color="auto"/>
              <w:bottom w:val="single" w:sz="4" w:space="0" w:color="auto"/>
              <w:right w:val="single" w:sz="4" w:space="0" w:color="auto"/>
            </w:tcBorders>
          </w:tcPr>
          <w:p w14:paraId="4DEC1DB3" w14:textId="77777777" w:rsidR="0035166F" w:rsidRPr="007E6A05" w:rsidRDefault="0035166F" w:rsidP="0035166F">
            <w:pPr>
              <w:pStyle w:val="1TimesNewRoman12"/>
              <w:spacing w:before="0" w:after="0" w:line="240" w:lineRule="auto"/>
              <w:rPr>
                <w:sz w:val="20"/>
              </w:rPr>
            </w:pPr>
          </w:p>
        </w:tc>
        <w:tc>
          <w:tcPr>
            <w:tcW w:w="709" w:type="dxa"/>
            <w:tcBorders>
              <w:top w:val="single" w:sz="4" w:space="0" w:color="auto"/>
              <w:left w:val="single" w:sz="4" w:space="0" w:color="auto"/>
              <w:bottom w:val="single" w:sz="4" w:space="0" w:color="auto"/>
              <w:right w:val="single" w:sz="4" w:space="0" w:color="auto"/>
            </w:tcBorders>
            <w:hideMark/>
          </w:tcPr>
          <w:p w14:paraId="763C2DC5" w14:textId="77777777" w:rsidR="0035166F" w:rsidRPr="007E6A05" w:rsidRDefault="0035166F" w:rsidP="0035166F">
            <w:pPr>
              <w:pStyle w:val="1TimesNewRoman12"/>
              <w:spacing w:before="0" w:after="0" w:line="240" w:lineRule="auto"/>
              <w:rPr>
                <w:sz w:val="20"/>
              </w:rPr>
            </w:pPr>
            <w:r w:rsidRPr="007E6A05">
              <w:rPr>
                <w:sz w:val="20"/>
              </w:rPr>
              <w:t xml:space="preserve">В рамках </w:t>
            </w:r>
            <w:proofErr w:type="spellStart"/>
            <w:r w:rsidRPr="007E6A05">
              <w:rPr>
                <w:sz w:val="20"/>
              </w:rPr>
              <w:t>государст</w:t>
            </w:r>
            <w:proofErr w:type="spellEnd"/>
            <w:r w:rsidRPr="007E6A05">
              <w:rPr>
                <w:sz w:val="20"/>
              </w:rPr>
              <w:t>-венного задания</w:t>
            </w:r>
          </w:p>
        </w:tc>
        <w:tc>
          <w:tcPr>
            <w:tcW w:w="709" w:type="dxa"/>
            <w:tcBorders>
              <w:top w:val="single" w:sz="4" w:space="0" w:color="auto"/>
              <w:left w:val="single" w:sz="4" w:space="0" w:color="auto"/>
              <w:bottom w:val="single" w:sz="4" w:space="0" w:color="auto"/>
              <w:right w:val="single" w:sz="4" w:space="0" w:color="auto"/>
            </w:tcBorders>
            <w:hideMark/>
          </w:tcPr>
          <w:p w14:paraId="7DB4E549" w14:textId="77777777" w:rsidR="0035166F" w:rsidRPr="007E6A05" w:rsidRDefault="0035166F" w:rsidP="0035166F">
            <w:pPr>
              <w:pStyle w:val="1TimesNewRoman12"/>
              <w:spacing w:before="0" w:after="0" w:line="240" w:lineRule="auto"/>
              <w:rPr>
                <w:sz w:val="20"/>
              </w:rPr>
            </w:pPr>
            <w:r w:rsidRPr="007E6A05">
              <w:rPr>
                <w:sz w:val="20"/>
              </w:rPr>
              <w:t xml:space="preserve">В рамках </w:t>
            </w:r>
            <w:proofErr w:type="spellStart"/>
            <w:r w:rsidRPr="007E6A05">
              <w:rPr>
                <w:sz w:val="20"/>
              </w:rPr>
              <w:t>государст</w:t>
            </w:r>
            <w:proofErr w:type="spellEnd"/>
            <w:r w:rsidRPr="007E6A05">
              <w:rPr>
                <w:sz w:val="20"/>
              </w:rPr>
              <w:t>-венного задания</w:t>
            </w:r>
          </w:p>
        </w:tc>
        <w:tc>
          <w:tcPr>
            <w:tcW w:w="2551" w:type="dxa"/>
            <w:tcBorders>
              <w:top w:val="single" w:sz="4" w:space="0" w:color="auto"/>
              <w:left w:val="single" w:sz="4" w:space="0" w:color="auto"/>
              <w:bottom w:val="single" w:sz="4" w:space="0" w:color="auto"/>
              <w:right w:val="single" w:sz="4" w:space="0" w:color="auto"/>
            </w:tcBorders>
            <w:noWrap/>
            <w:hideMark/>
          </w:tcPr>
          <w:p w14:paraId="1FCD1224" w14:textId="77777777" w:rsidR="0035166F" w:rsidRPr="007E6A05" w:rsidRDefault="0035166F" w:rsidP="0035166F">
            <w:pPr>
              <w:pStyle w:val="1TimesNewRoman12"/>
              <w:spacing w:before="0" w:after="0" w:line="240" w:lineRule="auto"/>
              <w:rPr>
                <w:sz w:val="20"/>
              </w:rPr>
            </w:pPr>
            <w:r w:rsidRPr="007E6A05">
              <w:rPr>
                <w:sz w:val="20"/>
              </w:rPr>
              <w:t>Профилактика правонарушений среди лиц, освободившихся из мест лишения свободы, лиц, оказавшихся в сложной жизненной ситуации, лиц, не имеющих жилья, снижение рецидивной преступности</w:t>
            </w:r>
          </w:p>
        </w:tc>
      </w:tr>
      <w:tr w:rsidR="0035166F" w:rsidRPr="007E6A05" w14:paraId="11032228" w14:textId="77777777" w:rsidTr="001A7146">
        <w:trPr>
          <w:trHeight w:val="20"/>
        </w:trPr>
        <w:tc>
          <w:tcPr>
            <w:tcW w:w="2650" w:type="dxa"/>
            <w:gridSpan w:val="5"/>
            <w:tcBorders>
              <w:top w:val="single" w:sz="4" w:space="0" w:color="auto"/>
              <w:left w:val="single" w:sz="4" w:space="0" w:color="auto"/>
              <w:bottom w:val="single" w:sz="4" w:space="0" w:color="auto"/>
              <w:right w:val="single" w:sz="4" w:space="0" w:color="auto"/>
            </w:tcBorders>
            <w:noWrap/>
            <w:hideMark/>
          </w:tcPr>
          <w:p w14:paraId="6C9D72BD" w14:textId="77777777" w:rsidR="0035166F" w:rsidRPr="007E6A05" w:rsidRDefault="0035166F" w:rsidP="0035166F">
            <w:pPr>
              <w:pStyle w:val="1TimesNewRoman12"/>
              <w:spacing w:before="0" w:after="0" w:line="240" w:lineRule="auto"/>
              <w:rPr>
                <w:sz w:val="20"/>
              </w:rPr>
            </w:pPr>
            <w:r w:rsidRPr="007E6A05">
              <w:rPr>
                <w:sz w:val="20"/>
              </w:rPr>
              <w:t>6.2. Содействие занятости лиц, освобожденных из учреждений, исполняющих наказание в виде лишения свободы</w:t>
            </w:r>
          </w:p>
        </w:tc>
        <w:tc>
          <w:tcPr>
            <w:tcW w:w="2410" w:type="dxa"/>
            <w:tcBorders>
              <w:top w:val="single" w:sz="4" w:space="0" w:color="auto"/>
              <w:left w:val="single" w:sz="4" w:space="0" w:color="auto"/>
              <w:bottom w:val="single" w:sz="4" w:space="0" w:color="auto"/>
              <w:right w:val="single" w:sz="4" w:space="0" w:color="auto"/>
            </w:tcBorders>
            <w:noWrap/>
            <w:hideMark/>
          </w:tcPr>
          <w:p w14:paraId="6F47ABED" w14:textId="77777777" w:rsidR="0035166F" w:rsidRPr="007E6A05" w:rsidRDefault="0035166F" w:rsidP="0035166F">
            <w:pPr>
              <w:pStyle w:val="1TimesNewRoman12"/>
              <w:spacing w:before="0" w:after="0" w:line="240" w:lineRule="auto"/>
              <w:rPr>
                <w:rFonts w:eastAsia="Calibri"/>
                <w:color w:val="000000"/>
                <w:sz w:val="20"/>
              </w:rPr>
            </w:pPr>
            <w:r w:rsidRPr="007E6A05">
              <w:rPr>
                <w:rFonts w:eastAsia="Calibri"/>
                <w:color w:val="000000"/>
                <w:sz w:val="20"/>
              </w:rPr>
              <w:t>ГП НСО «Содействие занятости населения»</w:t>
            </w:r>
          </w:p>
          <w:p w14:paraId="2B9B9943" w14:textId="77777777" w:rsidR="0035166F" w:rsidRPr="007E6A05" w:rsidRDefault="0035166F" w:rsidP="0035166F">
            <w:pPr>
              <w:pStyle w:val="1TimesNewRoman12"/>
              <w:spacing w:before="0" w:after="0" w:line="240" w:lineRule="auto"/>
              <w:rPr>
                <w:rFonts w:eastAsia="Calibri"/>
                <w:color w:val="000000"/>
                <w:sz w:val="20"/>
              </w:rPr>
            </w:pPr>
          </w:p>
          <w:p w14:paraId="0B53640D" w14:textId="77777777" w:rsidR="0035166F" w:rsidRPr="007E6A05" w:rsidRDefault="0035166F" w:rsidP="0035166F">
            <w:pPr>
              <w:pStyle w:val="1TimesNewRoman12"/>
              <w:spacing w:before="0" w:after="0" w:line="240" w:lineRule="auto"/>
              <w:rPr>
                <w:rFonts w:eastAsia="Calibri"/>
                <w:color w:val="000000"/>
                <w:sz w:val="20"/>
              </w:rPr>
            </w:pPr>
          </w:p>
          <w:p w14:paraId="19320FDB" w14:textId="77777777" w:rsidR="0035166F" w:rsidRPr="007E6A05" w:rsidRDefault="0035166F" w:rsidP="0035166F">
            <w:pPr>
              <w:pStyle w:val="1TimesNewRoman12"/>
              <w:spacing w:before="0" w:after="0" w:line="240" w:lineRule="auto"/>
              <w:rPr>
                <w:rFonts w:eastAsia="Calibri"/>
                <w:color w:val="000000"/>
                <w:sz w:val="20"/>
              </w:rPr>
            </w:pPr>
            <w:r w:rsidRPr="007E6A05">
              <w:rPr>
                <w:rFonts w:eastAsia="Calibri"/>
                <w:color w:val="000000"/>
                <w:sz w:val="20"/>
              </w:rPr>
              <w:t xml:space="preserve">Государственная мера поддержки по временному трудоустройству граждан испытывающих трудности в поиске работы  </w:t>
            </w:r>
          </w:p>
          <w:p w14:paraId="309702D3" w14:textId="77777777" w:rsidR="0035166F" w:rsidRPr="007E6A05" w:rsidRDefault="0035166F" w:rsidP="0035166F">
            <w:pPr>
              <w:pStyle w:val="1TimesNewRoman12"/>
              <w:spacing w:before="0" w:after="0" w:line="240" w:lineRule="auto"/>
              <w:rPr>
                <w:rFonts w:eastAsia="Calibri"/>
                <w:color w:val="FF0000"/>
                <w:sz w:val="20"/>
                <w:highlight w:val="green"/>
              </w:rPr>
            </w:pPr>
          </w:p>
          <w:p w14:paraId="2C543052" w14:textId="77777777" w:rsidR="0035166F" w:rsidRPr="007E6A05" w:rsidRDefault="0035166F" w:rsidP="0035166F">
            <w:pPr>
              <w:pStyle w:val="1TimesNewRoman12"/>
              <w:spacing w:before="0" w:after="0" w:line="240" w:lineRule="auto"/>
              <w:rPr>
                <w:rFonts w:eastAsia="Calibri"/>
                <w:color w:val="FF0000"/>
                <w:sz w:val="20"/>
                <w:highlight w:val="green"/>
              </w:rPr>
            </w:pPr>
          </w:p>
          <w:p w14:paraId="34CE8132" w14:textId="77777777" w:rsidR="0035166F" w:rsidRPr="007E6A05" w:rsidRDefault="0035166F" w:rsidP="0035166F">
            <w:pPr>
              <w:pStyle w:val="1TimesNewRoman12"/>
              <w:spacing w:before="0" w:after="0" w:line="240" w:lineRule="auto"/>
              <w:rPr>
                <w:rFonts w:eastAsia="Calibri"/>
                <w:sz w:val="20"/>
              </w:rPr>
            </w:pPr>
            <w:r w:rsidRPr="007E6A05">
              <w:rPr>
                <w:rFonts w:eastAsia="Calibri"/>
                <w:color w:val="FF0000"/>
                <w:sz w:val="20"/>
                <w:highlight w:val="green"/>
              </w:rPr>
              <w:t xml:space="preserve"> </w:t>
            </w:r>
          </w:p>
        </w:tc>
        <w:tc>
          <w:tcPr>
            <w:tcW w:w="1843" w:type="dxa"/>
            <w:gridSpan w:val="2"/>
            <w:tcBorders>
              <w:top w:val="single" w:sz="4" w:space="0" w:color="auto"/>
              <w:left w:val="single" w:sz="4" w:space="0" w:color="auto"/>
              <w:bottom w:val="single" w:sz="4" w:space="0" w:color="auto"/>
              <w:right w:val="single" w:sz="4" w:space="0" w:color="auto"/>
            </w:tcBorders>
            <w:noWrap/>
            <w:hideMark/>
          </w:tcPr>
          <w:p w14:paraId="713F38F9" w14:textId="77777777" w:rsidR="0035166F" w:rsidRPr="007E6A05" w:rsidRDefault="0035166F" w:rsidP="0035166F">
            <w:pPr>
              <w:pStyle w:val="1TimesNewRoman12"/>
              <w:spacing w:before="0" w:after="0" w:line="240" w:lineRule="auto"/>
              <w:rPr>
                <w:sz w:val="20"/>
              </w:rPr>
            </w:pPr>
            <w:r w:rsidRPr="007E6A05">
              <w:rPr>
                <w:sz w:val="20"/>
              </w:rPr>
              <w:t>ГУЦЗН, ГУФСИН</w:t>
            </w:r>
          </w:p>
        </w:tc>
        <w:tc>
          <w:tcPr>
            <w:tcW w:w="892" w:type="dxa"/>
            <w:gridSpan w:val="2"/>
            <w:tcBorders>
              <w:top w:val="single" w:sz="4" w:space="0" w:color="auto"/>
              <w:left w:val="single" w:sz="4" w:space="0" w:color="auto"/>
              <w:bottom w:val="single" w:sz="4" w:space="0" w:color="auto"/>
              <w:right w:val="single" w:sz="4" w:space="0" w:color="auto"/>
            </w:tcBorders>
            <w:noWrap/>
            <w:hideMark/>
          </w:tcPr>
          <w:p w14:paraId="2179922F" w14:textId="77777777" w:rsidR="0035166F" w:rsidRPr="007E6A05" w:rsidRDefault="0035166F" w:rsidP="0035166F">
            <w:pPr>
              <w:pStyle w:val="1TimesNewRoman12"/>
              <w:spacing w:before="0" w:after="0" w:line="240" w:lineRule="auto"/>
              <w:rPr>
                <w:sz w:val="20"/>
              </w:rPr>
            </w:pPr>
            <w:r w:rsidRPr="007E6A05">
              <w:rPr>
                <w:sz w:val="20"/>
              </w:rPr>
              <w:t>2026-2030</w:t>
            </w:r>
          </w:p>
          <w:p w14:paraId="4FE9D3F0"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hideMark/>
          </w:tcPr>
          <w:p w14:paraId="5874873C"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852" w:type="dxa"/>
            <w:tcBorders>
              <w:top w:val="single" w:sz="4" w:space="0" w:color="auto"/>
              <w:left w:val="single" w:sz="4" w:space="0" w:color="auto"/>
              <w:bottom w:val="single" w:sz="4" w:space="0" w:color="auto"/>
              <w:right w:val="single" w:sz="4" w:space="0" w:color="auto"/>
            </w:tcBorders>
          </w:tcPr>
          <w:p w14:paraId="0974FBF7" w14:textId="77777777" w:rsidR="0035166F" w:rsidRPr="007E6A05" w:rsidRDefault="0035166F" w:rsidP="0035166F">
            <w:pPr>
              <w:pStyle w:val="1TimesNewRoman12"/>
              <w:spacing w:before="0" w:after="0" w:line="240" w:lineRule="auto"/>
              <w:rPr>
                <w:sz w:val="20"/>
              </w:rPr>
            </w:pPr>
          </w:p>
        </w:tc>
        <w:tc>
          <w:tcPr>
            <w:tcW w:w="708" w:type="dxa"/>
            <w:tcBorders>
              <w:top w:val="single" w:sz="4" w:space="0" w:color="auto"/>
              <w:left w:val="single" w:sz="4" w:space="0" w:color="auto"/>
              <w:bottom w:val="single" w:sz="4" w:space="0" w:color="auto"/>
              <w:right w:val="single" w:sz="4" w:space="0" w:color="auto"/>
            </w:tcBorders>
            <w:hideMark/>
          </w:tcPr>
          <w:p w14:paraId="67F2ED2C" w14:textId="77777777" w:rsidR="0035166F" w:rsidRPr="007E6A05" w:rsidRDefault="0035166F" w:rsidP="0035166F">
            <w:pPr>
              <w:pStyle w:val="1TimesNewRoman12"/>
              <w:spacing w:before="0" w:after="0" w:line="240" w:lineRule="auto"/>
              <w:rPr>
                <w:sz w:val="20"/>
              </w:rPr>
            </w:pPr>
            <w:r w:rsidRPr="007E6A05">
              <w:rPr>
                <w:sz w:val="20"/>
              </w:rPr>
              <w:t xml:space="preserve">В рамках </w:t>
            </w:r>
            <w:proofErr w:type="spellStart"/>
            <w:r w:rsidRPr="007E6A05">
              <w:rPr>
                <w:sz w:val="20"/>
              </w:rPr>
              <w:t>государст</w:t>
            </w:r>
            <w:proofErr w:type="spellEnd"/>
            <w:r w:rsidRPr="007E6A05">
              <w:rPr>
                <w:sz w:val="20"/>
              </w:rPr>
              <w:t>-венного задания</w:t>
            </w:r>
          </w:p>
        </w:tc>
        <w:tc>
          <w:tcPr>
            <w:tcW w:w="711" w:type="dxa"/>
            <w:tcBorders>
              <w:top w:val="single" w:sz="4" w:space="0" w:color="auto"/>
              <w:left w:val="single" w:sz="4" w:space="0" w:color="auto"/>
              <w:bottom w:val="single" w:sz="4" w:space="0" w:color="auto"/>
              <w:right w:val="single" w:sz="4" w:space="0" w:color="auto"/>
            </w:tcBorders>
          </w:tcPr>
          <w:p w14:paraId="6D81A4E5" w14:textId="77777777" w:rsidR="0035166F" w:rsidRPr="007E6A05" w:rsidRDefault="0035166F" w:rsidP="0035166F">
            <w:pPr>
              <w:pStyle w:val="1TimesNewRoman12"/>
              <w:spacing w:before="0" w:after="0" w:line="240" w:lineRule="auto"/>
              <w:rPr>
                <w:sz w:val="20"/>
              </w:rPr>
            </w:pPr>
          </w:p>
        </w:tc>
        <w:tc>
          <w:tcPr>
            <w:tcW w:w="709" w:type="dxa"/>
            <w:tcBorders>
              <w:top w:val="single" w:sz="4" w:space="0" w:color="auto"/>
              <w:left w:val="single" w:sz="4" w:space="0" w:color="auto"/>
              <w:bottom w:val="single" w:sz="4" w:space="0" w:color="auto"/>
              <w:right w:val="single" w:sz="4" w:space="0" w:color="auto"/>
            </w:tcBorders>
            <w:hideMark/>
          </w:tcPr>
          <w:p w14:paraId="219FE552"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0E2D45A5" w14:textId="77777777" w:rsidR="0035166F" w:rsidRPr="007E6A05" w:rsidRDefault="0035166F" w:rsidP="0035166F">
            <w:pPr>
              <w:pStyle w:val="1TimesNewRoman12"/>
              <w:spacing w:before="0" w:after="0" w:line="240" w:lineRule="auto"/>
              <w:rPr>
                <w:sz w:val="20"/>
              </w:rPr>
            </w:pPr>
            <w:r w:rsidRPr="007E6A05">
              <w:rPr>
                <w:sz w:val="20"/>
              </w:rPr>
              <w:t>В рамках основной деятель-</w:t>
            </w:r>
            <w:proofErr w:type="spellStart"/>
            <w:r w:rsidRPr="007E6A05">
              <w:rPr>
                <w:sz w:val="20"/>
              </w:rPr>
              <w:t>ности</w:t>
            </w:r>
            <w:proofErr w:type="spellEnd"/>
          </w:p>
        </w:tc>
        <w:tc>
          <w:tcPr>
            <w:tcW w:w="2551" w:type="dxa"/>
            <w:tcBorders>
              <w:top w:val="single" w:sz="4" w:space="0" w:color="auto"/>
              <w:left w:val="single" w:sz="4" w:space="0" w:color="auto"/>
              <w:bottom w:val="single" w:sz="4" w:space="0" w:color="auto"/>
              <w:right w:val="single" w:sz="4" w:space="0" w:color="auto"/>
            </w:tcBorders>
            <w:noWrap/>
            <w:hideMark/>
          </w:tcPr>
          <w:p w14:paraId="79D59006" w14:textId="77777777" w:rsidR="0035166F" w:rsidRPr="007E6A05" w:rsidRDefault="0035166F" w:rsidP="0035166F">
            <w:pPr>
              <w:pStyle w:val="1TimesNewRoman12"/>
              <w:spacing w:before="0" w:after="0" w:line="240" w:lineRule="auto"/>
              <w:rPr>
                <w:sz w:val="20"/>
              </w:rPr>
            </w:pPr>
            <w:r w:rsidRPr="007E6A05">
              <w:rPr>
                <w:sz w:val="20"/>
              </w:rPr>
              <w:t>Профилактика правонарушений среди лиц, освободившихся из мест лишения свободы, снижение уровня рецидивной преступности</w:t>
            </w:r>
          </w:p>
        </w:tc>
      </w:tr>
      <w:tr w:rsidR="0035166F" w:rsidRPr="007E6A05" w14:paraId="2DABEA0F" w14:textId="77777777" w:rsidTr="001A7146">
        <w:trPr>
          <w:trHeight w:val="20"/>
        </w:trPr>
        <w:tc>
          <w:tcPr>
            <w:tcW w:w="2650" w:type="dxa"/>
            <w:gridSpan w:val="5"/>
            <w:tcBorders>
              <w:top w:val="single" w:sz="4" w:space="0" w:color="auto"/>
              <w:left w:val="single" w:sz="4" w:space="0" w:color="auto"/>
              <w:bottom w:val="single" w:sz="4" w:space="0" w:color="auto"/>
              <w:right w:val="nil"/>
            </w:tcBorders>
            <w:noWrap/>
            <w:hideMark/>
          </w:tcPr>
          <w:p w14:paraId="40420244" w14:textId="77777777" w:rsidR="0035166F" w:rsidRPr="007E6A05" w:rsidRDefault="0035166F" w:rsidP="0035166F">
            <w:pPr>
              <w:pStyle w:val="1TimesNewRoman12"/>
              <w:spacing w:before="0" w:after="0" w:line="240" w:lineRule="auto"/>
              <w:rPr>
                <w:sz w:val="20"/>
              </w:rPr>
            </w:pPr>
            <w:r w:rsidRPr="007E6A05">
              <w:rPr>
                <w:sz w:val="20"/>
              </w:rPr>
              <w:t>Итого по задаче 6</w:t>
            </w:r>
          </w:p>
        </w:tc>
        <w:tc>
          <w:tcPr>
            <w:tcW w:w="2410" w:type="dxa"/>
            <w:tcBorders>
              <w:top w:val="single" w:sz="4" w:space="0" w:color="auto"/>
              <w:left w:val="nil"/>
              <w:bottom w:val="single" w:sz="4" w:space="0" w:color="auto"/>
              <w:right w:val="nil"/>
            </w:tcBorders>
            <w:noWrap/>
          </w:tcPr>
          <w:p w14:paraId="3F5DCB36" w14:textId="77777777" w:rsidR="0035166F" w:rsidRPr="007E6A05" w:rsidRDefault="0035166F" w:rsidP="0035166F">
            <w:pPr>
              <w:pStyle w:val="1TimesNewRoman12"/>
              <w:spacing w:before="0" w:after="0" w:line="240" w:lineRule="auto"/>
              <w:rPr>
                <w:sz w:val="20"/>
              </w:rPr>
            </w:pPr>
          </w:p>
        </w:tc>
        <w:tc>
          <w:tcPr>
            <w:tcW w:w="1843" w:type="dxa"/>
            <w:gridSpan w:val="2"/>
            <w:tcBorders>
              <w:top w:val="single" w:sz="4" w:space="0" w:color="auto"/>
              <w:left w:val="nil"/>
              <w:bottom w:val="single" w:sz="4" w:space="0" w:color="auto"/>
              <w:right w:val="nil"/>
            </w:tcBorders>
            <w:noWrap/>
          </w:tcPr>
          <w:p w14:paraId="0C49AEA9" w14:textId="77777777" w:rsidR="0035166F" w:rsidRPr="007E6A05" w:rsidRDefault="0035166F" w:rsidP="0035166F">
            <w:pPr>
              <w:pStyle w:val="1TimesNewRoman12"/>
              <w:spacing w:before="0" w:after="0" w:line="240" w:lineRule="auto"/>
              <w:rPr>
                <w:sz w:val="20"/>
              </w:rPr>
            </w:pPr>
          </w:p>
        </w:tc>
        <w:tc>
          <w:tcPr>
            <w:tcW w:w="892" w:type="dxa"/>
            <w:gridSpan w:val="2"/>
            <w:tcBorders>
              <w:top w:val="single" w:sz="4" w:space="0" w:color="auto"/>
              <w:left w:val="nil"/>
              <w:bottom w:val="single" w:sz="4" w:space="0" w:color="auto"/>
              <w:right w:val="nil"/>
            </w:tcBorders>
            <w:noWrap/>
          </w:tcPr>
          <w:p w14:paraId="01BE4D49" w14:textId="77777777" w:rsidR="0035166F" w:rsidRPr="007E6A05" w:rsidRDefault="0035166F" w:rsidP="0035166F">
            <w:pPr>
              <w:pStyle w:val="1TimesNewRoman12"/>
              <w:spacing w:before="0" w:after="0" w:line="240" w:lineRule="auto"/>
              <w:rPr>
                <w:sz w:val="20"/>
              </w:rPr>
            </w:pPr>
          </w:p>
        </w:tc>
        <w:tc>
          <w:tcPr>
            <w:tcW w:w="991" w:type="dxa"/>
            <w:tcBorders>
              <w:top w:val="single" w:sz="4" w:space="0" w:color="auto"/>
              <w:left w:val="nil"/>
              <w:bottom w:val="single" w:sz="4" w:space="0" w:color="auto"/>
              <w:right w:val="nil"/>
            </w:tcBorders>
            <w:hideMark/>
          </w:tcPr>
          <w:p w14:paraId="7CA78C5C" w14:textId="77777777" w:rsidR="0035166F" w:rsidRPr="007E6A05" w:rsidRDefault="0035166F" w:rsidP="0035166F">
            <w:pPr>
              <w:pStyle w:val="1TimesNewRoman12"/>
              <w:spacing w:before="0" w:after="0" w:line="240" w:lineRule="auto"/>
              <w:rPr>
                <w:sz w:val="20"/>
              </w:rPr>
            </w:pPr>
            <w:r w:rsidRPr="007E6A05">
              <w:rPr>
                <w:sz w:val="20"/>
              </w:rPr>
              <w:t>-</w:t>
            </w:r>
          </w:p>
        </w:tc>
        <w:tc>
          <w:tcPr>
            <w:tcW w:w="852" w:type="dxa"/>
            <w:tcBorders>
              <w:top w:val="single" w:sz="4" w:space="0" w:color="auto"/>
              <w:left w:val="nil"/>
              <w:bottom w:val="single" w:sz="4" w:space="0" w:color="auto"/>
              <w:right w:val="nil"/>
            </w:tcBorders>
          </w:tcPr>
          <w:p w14:paraId="42C09105" w14:textId="77777777" w:rsidR="0035166F" w:rsidRPr="007E6A05" w:rsidRDefault="0035166F" w:rsidP="0035166F">
            <w:pPr>
              <w:pStyle w:val="1TimesNewRoman12"/>
              <w:spacing w:before="0" w:after="0" w:line="240" w:lineRule="auto"/>
              <w:rPr>
                <w:sz w:val="20"/>
              </w:rPr>
            </w:pPr>
            <w:r w:rsidRPr="007E6A05">
              <w:rPr>
                <w:sz w:val="20"/>
              </w:rPr>
              <w:t>-</w:t>
            </w:r>
          </w:p>
        </w:tc>
        <w:tc>
          <w:tcPr>
            <w:tcW w:w="708" w:type="dxa"/>
            <w:tcBorders>
              <w:top w:val="single" w:sz="4" w:space="0" w:color="auto"/>
              <w:left w:val="nil"/>
              <w:bottom w:val="single" w:sz="4" w:space="0" w:color="auto"/>
              <w:right w:val="nil"/>
            </w:tcBorders>
            <w:hideMark/>
          </w:tcPr>
          <w:p w14:paraId="70885770" w14:textId="77777777" w:rsidR="0035166F" w:rsidRPr="007E6A05" w:rsidRDefault="0035166F" w:rsidP="0035166F">
            <w:pPr>
              <w:pStyle w:val="1TimesNewRoman12"/>
              <w:spacing w:before="0" w:after="0" w:line="240" w:lineRule="auto"/>
              <w:rPr>
                <w:sz w:val="20"/>
              </w:rPr>
            </w:pPr>
            <w:r w:rsidRPr="007E6A05">
              <w:rPr>
                <w:sz w:val="20"/>
              </w:rPr>
              <w:t>-</w:t>
            </w:r>
          </w:p>
        </w:tc>
        <w:tc>
          <w:tcPr>
            <w:tcW w:w="711" w:type="dxa"/>
            <w:tcBorders>
              <w:top w:val="single" w:sz="4" w:space="0" w:color="auto"/>
              <w:left w:val="nil"/>
              <w:bottom w:val="single" w:sz="4" w:space="0" w:color="auto"/>
              <w:right w:val="nil"/>
            </w:tcBorders>
          </w:tcPr>
          <w:p w14:paraId="398F4FBC"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nil"/>
              <w:bottom w:val="single" w:sz="4" w:space="0" w:color="auto"/>
              <w:right w:val="nil"/>
            </w:tcBorders>
            <w:hideMark/>
          </w:tcPr>
          <w:p w14:paraId="49F2B670"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nil"/>
              <w:bottom w:val="single" w:sz="4" w:space="0" w:color="auto"/>
              <w:right w:val="nil"/>
            </w:tcBorders>
            <w:hideMark/>
          </w:tcPr>
          <w:p w14:paraId="7F4DCA0A" w14:textId="77777777" w:rsidR="0035166F" w:rsidRPr="007E6A05" w:rsidRDefault="0035166F" w:rsidP="0035166F">
            <w:pPr>
              <w:pStyle w:val="1TimesNewRoman12"/>
              <w:spacing w:before="0" w:after="0" w:line="240" w:lineRule="auto"/>
              <w:rPr>
                <w:sz w:val="20"/>
              </w:rPr>
            </w:pPr>
            <w:r w:rsidRPr="007E6A05">
              <w:rPr>
                <w:sz w:val="20"/>
              </w:rPr>
              <w:t>-</w:t>
            </w:r>
          </w:p>
        </w:tc>
        <w:tc>
          <w:tcPr>
            <w:tcW w:w="2551" w:type="dxa"/>
            <w:tcBorders>
              <w:top w:val="single" w:sz="4" w:space="0" w:color="auto"/>
              <w:left w:val="nil"/>
              <w:bottom w:val="single" w:sz="4" w:space="0" w:color="auto"/>
              <w:right w:val="single" w:sz="4" w:space="0" w:color="auto"/>
            </w:tcBorders>
            <w:noWrap/>
          </w:tcPr>
          <w:p w14:paraId="664CDC4A" w14:textId="77777777" w:rsidR="0035166F" w:rsidRPr="007E6A05" w:rsidRDefault="0035166F" w:rsidP="0035166F">
            <w:pPr>
              <w:pStyle w:val="1TimesNewRoman12"/>
              <w:spacing w:before="0" w:after="0" w:line="240" w:lineRule="auto"/>
              <w:rPr>
                <w:sz w:val="20"/>
              </w:rPr>
            </w:pPr>
          </w:p>
        </w:tc>
      </w:tr>
      <w:tr w:rsidR="0035166F" w:rsidRPr="007E6A05" w14:paraId="76E7B069" w14:textId="77777777" w:rsidTr="001A7146">
        <w:trPr>
          <w:trHeight w:val="20"/>
        </w:trPr>
        <w:tc>
          <w:tcPr>
            <w:tcW w:w="281" w:type="dxa"/>
            <w:tcBorders>
              <w:top w:val="nil"/>
              <w:left w:val="single" w:sz="4" w:space="0" w:color="auto"/>
              <w:bottom w:val="single" w:sz="4" w:space="0" w:color="auto"/>
              <w:right w:val="single" w:sz="4" w:space="0" w:color="auto"/>
            </w:tcBorders>
          </w:tcPr>
          <w:p w14:paraId="373F1FDC" w14:textId="77777777" w:rsidR="0035166F" w:rsidRPr="007E6A05" w:rsidRDefault="0035166F" w:rsidP="0035166F">
            <w:pPr>
              <w:pStyle w:val="1TimesNewRoman12"/>
              <w:spacing w:before="0" w:after="0" w:line="240" w:lineRule="auto"/>
              <w:rPr>
                <w:sz w:val="20"/>
              </w:rPr>
            </w:pPr>
          </w:p>
        </w:tc>
        <w:tc>
          <w:tcPr>
            <w:tcW w:w="708" w:type="dxa"/>
            <w:tcBorders>
              <w:top w:val="nil"/>
              <w:left w:val="single" w:sz="4" w:space="0" w:color="auto"/>
              <w:bottom w:val="single" w:sz="4" w:space="0" w:color="auto"/>
              <w:right w:val="single" w:sz="4" w:space="0" w:color="auto"/>
            </w:tcBorders>
          </w:tcPr>
          <w:p w14:paraId="0BB60FAB" w14:textId="77777777" w:rsidR="0035166F" w:rsidRPr="007E6A05" w:rsidRDefault="0035166F" w:rsidP="0035166F">
            <w:pPr>
              <w:pStyle w:val="1TimesNewRoman12"/>
              <w:spacing w:before="0" w:after="0" w:line="240" w:lineRule="auto"/>
              <w:rPr>
                <w:sz w:val="20"/>
              </w:rPr>
            </w:pPr>
          </w:p>
        </w:tc>
        <w:tc>
          <w:tcPr>
            <w:tcW w:w="14037" w:type="dxa"/>
            <w:gridSpan w:val="15"/>
            <w:tcBorders>
              <w:top w:val="nil"/>
              <w:left w:val="single" w:sz="4" w:space="0" w:color="auto"/>
              <w:bottom w:val="single" w:sz="4" w:space="0" w:color="auto"/>
              <w:right w:val="single" w:sz="4" w:space="0" w:color="auto"/>
            </w:tcBorders>
            <w:noWrap/>
            <w:hideMark/>
          </w:tcPr>
          <w:p w14:paraId="6283D74E" w14:textId="77777777" w:rsidR="0035166F" w:rsidRPr="007E6A05" w:rsidRDefault="0035166F" w:rsidP="0035166F">
            <w:pPr>
              <w:pStyle w:val="1TimesNewRoman12"/>
              <w:spacing w:before="0" w:after="0" w:line="240" w:lineRule="auto"/>
              <w:rPr>
                <w:sz w:val="20"/>
              </w:rPr>
            </w:pPr>
            <w:r w:rsidRPr="007E6A05">
              <w:rPr>
                <w:sz w:val="20"/>
              </w:rPr>
              <w:t>Задача 7. Профилактика дорожно-транспортных происшествий.</w:t>
            </w:r>
          </w:p>
        </w:tc>
      </w:tr>
      <w:tr w:rsidR="0035166F" w:rsidRPr="007E6A05" w14:paraId="032EA02A" w14:textId="77777777" w:rsidTr="001A7146">
        <w:trPr>
          <w:trHeight w:val="1515"/>
        </w:trPr>
        <w:tc>
          <w:tcPr>
            <w:tcW w:w="2650" w:type="dxa"/>
            <w:gridSpan w:val="5"/>
            <w:vMerge w:val="restart"/>
            <w:tcBorders>
              <w:top w:val="single" w:sz="4" w:space="0" w:color="auto"/>
              <w:left w:val="single" w:sz="4" w:space="0" w:color="auto"/>
              <w:right w:val="single" w:sz="4" w:space="0" w:color="auto"/>
            </w:tcBorders>
            <w:noWrap/>
            <w:hideMark/>
          </w:tcPr>
          <w:p w14:paraId="3167AD9F" w14:textId="77777777" w:rsidR="0035166F" w:rsidRPr="007E6A05" w:rsidRDefault="0035166F" w:rsidP="0035166F">
            <w:pPr>
              <w:pStyle w:val="1TimesNewRoman12"/>
              <w:spacing w:before="0" w:after="0" w:line="240" w:lineRule="auto"/>
              <w:rPr>
                <w:sz w:val="20"/>
              </w:rPr>
            </w:pPr>
            <w:r w:rsidRPr="007E6A05">
              <w:rPr>
                <w:sz w:val="20"/>
              </w:rPr>
              <w:t>7.1. Организация лекций, семинаров, бесед, круглых столов с участниками дорожного движения, массовых профилактических мероприятий среди детей, молодежи.</w:t>
            </w:r>
          </w:p>
          <w:p w14:paraId="717C81CD" w14:textId="77777777" w:rsidR="0035166F" w:rsidRPr="007E6A05" w:rsidRDefault="0035166F" w:rsidP="0035166F">
            <w:pPr>
              <w:pStyle w:val="1TimesNewRoman12"/>
              <w:spacing w:before="0" w:after="0" w:line="240" w:lineRule="auto"/>
              <w:rPr>
                <w:sz w:val="20"/>
              </w:rPr>
            </w:pPr>
            <w:r w:rsidRPr="007E6A05">
              <w:rPr>
                <w:sz w:val="20"/>
              </w:rPr>
              <w:t xml:space="preserve">Проведение целевых рейдов по профилактике дорожно-транспортных происшествий. </w:t>
            </w:r>
          </w:p>
          <w:p w14:paraId="508C9BE5" w14:textId="77777777" w:rsidR="0035166F" w:rsidRPr="007E6A05" w:rsidRDefault="0035166F" w:rsidP="0035166F">
            <w:pPr>
              <w:pStyle w:val="1TimesNewRoman12"/>
              <w:spacing w:before="0" w:after="0" w:line="240" w:lineRule="auto"/>
              <w:rPr>
                <w:sz w:val="20"/>
              </w:rPr>
            </w:pPr>
            <w:r w:rsidRPr="007E6A05">
              <w:rPr>
                <w:sz w:val="20"/>
              </w:rPr>
              <w:t>Ежемесячная публикация статистических данных по административной практике за нарушения правил дорожного движения в районных средствах массовой информации</w:t>
            </w:r>
          </w:p>
        </w:tc>
        <w:tc>
          <w:tcPr>
            <w:tcW w:w="2410" w:type="dxa"/>
            <w:tcBorders>
              <w:top w:val="single" w:sz="4" w:space="0" w:color="auto"/>
              <w:left w:val="single" w:sz="4" w:space="0" w:color="auto"/>
              <w:bottom w:val="single" w:sz="4" w:space="0" w:color="auto"/>
              <w:right w:val="single" w:sz="4" w:space="0" w:color="auto"/>
            </w:tcBorders>
            <w:noWrap/>
            <w:hideMark/>
          </w:tcPr>
          <w:p w14:paraId="3D4574F0" w14:textId="77777777" w:rsidR="0035166F" w:rsidRPr="007E6A05" w:rsidRDefault="0035166F" w:rsidP="0035166F">
            <w:pPr>
              <w:pStyle w:val="1TimesNewRoman12"/>
              <w:spacing w:before="0" w:after="0" w:line="240" w:lineRule="auto"/>
              <w:rPr>
                <w:rFonts w:eastAsia="Calibri"/>
                <w:color w:val="000000"/>
                <w:sz w:val="20"/>
              </w:rPr>
            </w:pPr>
            <w:r w:rsidRPr="007E6A05">
              <w:rPr>
                <w:rFonts w:eastAsia="Calibri"/>
                <w:color w:val="000000"/>
                <w:sz w:val="20"/>
              </w:rPr>
              <w:t>ГП «Повышение безопасности дорожного движения на автомобильных дорогах и обеспечение безопасности населения на транспорте в Новосибирской области»</w:t>
            </w:r>
          </w:p>
          <w:p w14:paraId="2CA3DF60" w14:textId="77777777" w:rsidR="0035166F" w:rsidRPr="007E6A05" w:rsidRDefault="0035166F" w:rsidP="0035166F">
            <w:pPr>
              <w:pStyle w:val="1TimesNewRoman12"/>
              <w:spacing w:before="0" w:after="0" w:line="240" w:lineRule="auto"/>
              <w:rPr>
                <w:color w:val="FF0000"/>
                <w:sz w:val="20"/>
              </w:rPr>
            </w:pPr>
            <w:r w:rsidRPr="007E6A05">
              <w:rPr>
                <w:rFonts w:eastAsia="Calibri"/>
                <w:color w:val="FF0000"/>
                <w:sz w:val="20"/>
              </w:rPr>
              <w:t xml:space="preserve"> </w:t>
            </w:r>
            <w:r w:rsidRPr="007E6A05">
              <w:rPr>
                <w:color w:val="FF0000"/>
                <w:sz w:val="20"/>
              </w:rPr>
              <w:t xml:space="preserve"> </w:t>
            </w:r>
          </w:p>
          <w:p w14:paraId="25BD2498" w14:textId="77777777" w:rsidR="0035166F" w:rsidRPr="007E6A05" w:rsidRDefault="0035166F" w:rsidP="0035166F">
            <w:pPr>
              <w:pStyle w:val="1TimesNewRoman12"/>
              <w:spacing w:before="0" w:after="0" w:line="240" w:lineRule="auto"/>
              <w:rPr>
                <w:sz w:val="20"/>
              </w:rPr>
            </w:pPr>
          </w:p>
          <w:p w14:paraId="64318FF7" w14:textId="77777777" w:rsidR="0035166F" w:rsidRPr="007E6A05" w:rsidRDefault="0035166F" w:rsidP="0035166F">
            <w:pPr>
              <w:pStyle w:val="1TimesNewRoman12"/>
              <w:spacing w:before="0" w:after="0" w:line="240" w:lineRule="auto"/>
              <w:rPr>
                <w:sz w:val="20"/>
              </w:rPr>
            </w:pPr>
          </w:p>
        </w:tc>
        <w:tc>
          <w:tcPr>
            <w:tcW w:w="1843" w:type="dxa"/>
            <w:gridSpan w:val="2"/>
            <w:tcBorders>
              <w:top w:val="single" w:sz="4" w:space="0" w:color="auto"/>
              <w:left w:val="single" w:sz="4" w:space="0" w:color="auto"/>
              <w:bottom w:val="single" w:sz="4" w:space="0" w:color="auto"/>
              <w:right w:val="single" w:sz="4" w:space="0" w:color="auto"/>
            </w:tcBorders>
            <w:noWrap/>
            <w:hideMark/>
          </w:tcPr>
          <w:p w14:paraId="5C6CF223" w14:textId="77777777" w:rsidR="0035166F" w:rsidRPr="007E6A05" w:rsidRDefault="0035166F" w:rsidP="0035166F">
            <w:pPr>
              <w:pStyle w:val="1TimesNewRoman12"/>
              <w:spacing w:before="0" w:after="0" w:line="240" w:lineRule="auto"/>
              <w:rPr>
                <w:sz w:val="20"/>
              </w:rPr>
            </w:pPr>
          </w:p>
          <w:p w14:paraId="5A9208C6" w14:textId="77777777" w:rsidR="0035166F" w:rsidRPr="007E6A05" w:rsidRDefault="0035166F" w:rsidP="0035166F">
            <w:pPr>
              <w:pStyle w:val="1TimesNewRoman12"/>
              <w:spacing w:before="0" w:after="0" w:line="240" w:lineRule="auto"/>
              <w:rPr>
                <w:sz w:val="20"/>
              </w:rPr>
            </w:pPr>
            <w:r w:rsidRPr="007E6A05">
              <w:rPr>
                <w:sz w:val="20"/>
              </w:rPr>
              <w:t>МО МВД</w:t>
            </w:r>
          </w:p>
          <w:p w14:paraId="2F676886" w14:textId="77777777" w:rsidR="0035166F" w:rsidRPr="007E6A05" w:rsidRDefault="0035166F" w:rsidP="0035166F">
            <w:pPr>
              <w:pStyle w:val="1TimesNewRoman12"/>
              <w:spacing w:before="0" w:after="0" w:line="240" w:lineRule="auto"/>
              <w:rPr>
                <w:sz w:val="20"/>
              </w:rPr>
            </w:pPr>
            <w:r w:rsidRPr="007E6A05">
              <w:rPr>
                <w:sz w:val="20"/>
              </w:rPr>
              <w:t xml:space="preserve">России «Куйбышевский </w:t>
            </w:r>
          </w:p>
          <w:p w14:paraId="2D21B94B" w14:textId="77777777" w:rsidR="0035166F" w:rsidRPr="007E6A05" w:rsidRDefault="0035166F" w:rsidP="0035166F">
            <w:pPr>
              <w:pStyle w:val="1TimesNewRoman12"/>
              <w:spacing w:before="0" w:after="0" w:line="240" w:lineRule="auto"/>
              <w:rPr>
                <w:sz w:val="20"/>
              </w:rPr>
            </w:pPr>
          </w:p>
          <w:p w14:paraId="01CE3935" w14:textId="77777777" w:rsidR="0035166F" w:rsidRPr="007E6A05" w:rsidRDefault="0035166F" w:rsidP="0035166F">
            <w:pPr>
              <w:pStyle w:val="1TimesNewRoman12"/>
              <w:spacing w:before="0" w:after="0" w:line="240" w:lineRule="auto"/>
              <w:rPr>
                <w:sz w:val="20"/>
              </w:rPr>
            </w:pPr>
          </w:p>
          <w:p w14:paraId="5F755A41" w14:textId="77777777" w:rsidR="0035166F" w:rsidRPr="007E6A05" w:rsidRDefault="0035166F" w:rsidP="0035166F">
            <w:pPr>
              <w:pStyle w:val="1TimesNewRoman12"/>
              <w:spacing w:before="0" w:after="0" w:line="240" w:lineRule="auto"/>
              <w:rPr>
                <w:sz w:val="20"/>
              </w:rPr>
            </w:pPr>
          </w:p>
          <w:p w14:paraId="34144BB4" w14:textId="77777777" w:rsidR="0035166F" w:rsidRPr="007E6A05" w:rsidRDefault="0035166F" w:rsidP="0035166F">
            <w:pPr>
              <w:pStyle w:val="1TimesNewRoman12"/>
              <w:spacing w:before="0" w:after="0" w:line="240" w:lineRule="auto"/>
              <w:rPr>
                <w:sz w:val="20"/>
              </w:rPr>
            </w:pPr>
          </w:p>
          <w:p w14:paraId="09A90BF0" w14:textId="77777777" w:rsidR="0035166F" w:rsidRPr="007E6A05" w:rsidRDefault="0035166F" w:rsidP="0035166F">
            <w:pPr>
              <w:pStyle w:val="1TimesNewRoman12"/>
              <w:spacing w:before="0" w:after="0" w:line="240" w:lineRule="auto"/>
              <w:rPr>
                <w:sz w:val="20"/>
              </w:rPr>
            </w:pPr>
          </w:p>
        </w:tc>
        <w:tc>
          <w:tcPr>
            <w:tcW w:w="892" w:type="dxa"/>
            <w:gridSpan w:val="2"/>
            <w:tcBorders>
              <w:top w:val="single" w:sz="4" w:space="0" w:color="auto"/>
              <w:left w:val="single" w:sz="4" w:space="0" w:color="auto"/>
              <w:bottom w:val="single" w:sz="4" w:space="0" w:color="auto"/>
              <w:right w:val="single" w:sz="4" w:space="0" w:color="auto"/>
            </w:tcBorders>
            <w:noWrap/>
            <w:hideMark/>
          </w:tcPr>
          <w:p w14:paraId="353BBDF8" w14:textId="77777777" w:rsidR="0035166F" w:rsidRPr="007E6A05" w:rsidRDefault="0035166F" w:rsidP="0035166F">
            <w:pPr>
              <w:pStyle w:val="1TimesNewRoman12"/>
              <w:spacing w:before="0" w:after="0" w:line="240" w:lineRule="auto"/>
              <w:rPr>
                <w:sz w:val="20"/>
              </w:rPr>
            </w:pPr>
            <w:r w:rsidRPr="007E6A05">
              <w:rPr>
                <w:sz w:val="20"/>
              </w:rPr>
              <w:t>2026-2030</w:t>
            </w:r>
          </w:p>
          <w:p w14:paraId="4FF3AD62"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hideMark/>
          </w:tcPr>
          <w:p w14:paraId="524F5DB8" w14:textId="77777777" w:rsidR="0035166F" w:rsidRPr="007E6A05" w:rsidRDefault="0035166F" w:rsidP="0035166F">
            <w:pPr>
              <w:pStyle w:val="1TimesNewRoman12"/>
              <w:spacing w:before="0" w:after="0" w:line="240" w:lineRule="auto"/>
              <w:rPr>
                <w:sz w:val="20"/>
              </w:rPr>
            </w:pPr>
          </w:p>
          <w:p w14:paraId="49CB42DF" w14:textId="77777777" w:rsidR="0035166F" w:rsidRPr="007E6A05" w:rsidRDefault="0035166F" w:rsidP="0035166F">
            <w:pPr>
              <w:pStyle w:val="1TimesNewRoman12"/>
              <w:spacing w:before="0" w:after="0" w:line="240" w:lineRule="auto"/>
              <w:rPr>
                <w:sz w:val="20"/>
              </w:rPr>
            </w:pPr>
          </w:p>
          <w:p w14:paraId="15D1357D" w14:textId="77777777" w:rsidR="0035166F" w:rsidRPr="007E6A05" w:rsidRDefault="0035166F" w:rsidP="0035166F">
            <w:pPr>
              <w:pStyle w:val="1TimesNewRoman12"/>
              <w:spacing w:before="0" w:after="0" w:line="240" w:lineRule="auto"/>
              <w:rPr>
                <w:sz w:val="20"/>
              </w:rPr>
            </w:pPr>
          </w:p>
          <w:p w14:paraId="15FDB309" w14:textId="77777777" w:rsidR="0035166F" w:rsidRPr="007E6A05" w:rsidRDefault="0035166F" w:rsidP="0035166F">
            <w:pPr>
              <w:pStyle w:val="1TimesNewRoman12"/>
              <w:spacing w:before="0" w:after="0" w:line="240" w:lineRule="auto"/>
              <w:rPr>
                <w:sz w:val="20"/>
              </w:rPr>
            </w:pPr>
          </w:p>
          <w:p w14:paraId="40CA23B5" w14:textId="77777777" w:rsidR="0035166F" w:rsidRPr="007E6A05" w:rsidRDefault="0035166F" w:rsidP="0035166F">
            <w:pPr>
              <w:pStyle w:val="1TimesNewRoman12"/>
              <w:spacing w:before="0" w:after="0" w:line="240" w:lineRule="auto"/>
              <w:rPr>
                <w:sz w:val="20"/>
              </w:rPr>
            </w:pPr>
          </w:p>
          <w:p w14:paraId="25C89C84" w14:textId="77777777" w:rsidR="0035166F" w:rsidRPr="007E6A05" w:rsidRDefault="0035166F" w:rsidP="0035166F">
            <w:pPr>
              <w:pStyle w:val="1TimesNewRoman12"/>
              <w:spacing w:before="0" w:after="0" w:line="240" w:lineRule="auto"/>
              <w:rPr>
                <w:sz w:val="20"/>
              </w:rPr>
            </w:pPr>
          </w:p>
          <w:p w14:paraId="1C292B8D" w14:textId="77777777" w:rsidR="0035166F" w:rsidRPr="007E6A05" w:rsidRDefault="0035166F" w:rsidP="0035166F">
            <w:pPr>
              <w:pStyle w:val="1TimesNewRoman12"/>
              <w:spacing w:before="0" w:after="0" w:line="240" w:lineRule="auto"/>
              <w:rPr>
                <w:sz w:val="20"/>
              </w:rPr>
            </w:pPr>
          </w:p>
          <w:p w14:paraId="72789184" w14:textId="77777777" w:rsidR="0035166F" w:rsidRPr="007E6A05" w:rsidRDefault="0035166F" w:rsidP="0035166F">
            <w:pPr>
              <w:pStyle w:val="1TimesNewRoman12"/>
              <w:spacing w:before="0" w:after="0" w:line="240" w:lineRule="auto"/>
              <w:rPr>
                <w:sz w:val="20"/>
              </w:rPr>
            </w:pPr>
          </w:p>
          <w:p w14:paraId="1673783B" w14:textId="77777777" w:rsidR="0035166F" w:rsidRPr="007E6A05" w:rsidRDefault="0035166F" w:rsidP="0035166F">
            <w:pPr>
              <w:pStyle w:val="1TimesNewRoman12"/>
              <w:spacing w:before="0" w:after="0" w:line="240" w:lineRule="auto"/>
              <w:rPr>
                <w:sz w:val="20"/>
              </w:rPr>
            </w:pPr>
          </w:p>
        </w:tc>
        <w:tc>
          <w:tcPr>
            <w:tcW w:w="852" w:type="dxa"/>
            <w:tcBorders>
              <w:top w:val="single" w:sz="4" w:space="0" w:color="auto"/>
              <w:left w:val="single" w:sz="4" w:space="0" w:color="auto"/>
              <w:bottom w:val="single" w:sz="4" w:space="0" w:color="auto"/>
              <w:right w:val="single" w:sz="4" w:space="0" w:color="auto"/>
            </w:tcBorders>
          </w:tcPr>
          <w:p w14:paraId="66D82BE6" w14:textId="77777777" w:rsidR="0035166F" w:rsidRPr="007E6A05" w:rsidRDefault="0035166F" w:rsidP="0035166F">
            <w:pPr>
              <w:pStyle w:val="1TimesNewRoman12"/>
              <w:spacing w:before="0" w:after="0" w:line="240" w:lineRule="auto"/>
              <w:rPr>
                <w:sz w:val="20"/>
              </w:rPr>
            </w:pPr>
          </w:p>
          <w:p w14:paraId="0E1906CD" w14:textId="77777777" w:rsidR="0035166F" w:rsidRPr="007E6A05" w:rsidRDefault="0035166F" w:rsidP="0035166F">
            <w:pPr>
              <w:pStyle w:val="1TimesNewRoman12"/>
              <w:spacing w:before="0" w:after="0" w:line="240" w:lineRule="auto"/>
              <w:rPr>
                <w:sz w:val="20"/>
              </w:rPr>
            </w:pPr>
          </w:p>
          <w:p w14:paraId="71269DB1" w14:textId="77777777" w:rsidR="0035166F" w:rsidRPr="007E6A05" w:rsidRDefault="0035166F" w:rsidP="0035166F">
            <w:pPr>
              <w:pStyle w:val="1TimesNewRoman12"/>
              <w:spacing w:before="0" w:after="0" w:line="240" w:lineRule="auto"/>
              <w:rPr>
                <w:sz w:val="20"/>
              </w:rPr>
            </w:pPr>
          </w:p>
          <w:p w14:paraId="717C8A7B" w14:textId="77777777" w:rsidR="0035166F" w:rsidRPr="007E6A05" w:rsidRDefault="0035166F" w:rsidP="0035166F">
            <w:pPr>
              <w:pStyle w:val="1TimesNewRoman12"/>
              <w:spacing w:before="0" w:after="0" w:line="240" w:lineRule="auto"/>
              <w:rPr>
                <w:sz w:val="20"/>
              </w:rPr>
            </w:pPr>
          </w:p>
          <w:p w14:paraId="51D98233" w14:textId="77777777" w:rsidR="0035166F" w:rsidRPr="007E6A05" w:rsidRDefault="0035166F" w:rsidP="0035166F">
            <w:pPr>
              <w:pStyle w:val="1TimesNewRoman12"/>
              <w:spacing w:before="0" w:after="0" w:line="240" w:lineRule="auto"/>
              <w:rPr>
                <w:sz w:val="20"/>
              </w:rPr>
            </w:pPr>
          </w:p>
          <w:p w14:paraId="2064BF90" w14:textId="77777777" w:rsidR="0035166F" w:rsidRPr="007E6A05" w:rsidRDefault="0035166F" w:rsidP="0035166F">
            <w:pPr>
              <w:pStyle w:val="1TimesNewRoman12"/>
              <w:spacing w:before="0" w:after="0" w:line="240" w:lineRule="auto"/>
              <w:rPr>
                <w:sz w:val="20"/>
              </w:rPr>
            </w:pPr>
          </w:p>
          <w:p w14:paraId="5415B367" w14:textId="77777777" w:rsidR="0035166F" w:rsidRPr="007E6A05" w:rsidRDefault="0035166F" w:rsidP="0035166F">
            <w:pPr>
              <w:pStyle w:val="1TimesNewRoman12"/>
              <w:spacing w:before="0" w:after="0" w:line="240" w:lineRule="auto"/>
              <w:rPr>
                <w:sz w:val="20"/>
              </w:rPr>
            </w:pPr>
          </w:p>
          <w:p w14:paraId="5F906A2E" w14:textId="77777777" w:rsidR="0035166F" w:rsidRPr="007E6A05" w:rsidRDefault="0035166F" w:rsidP="0035166F">
            <w:pPr>
              <w:pStyle w:val="1TimesNewRoman12"/>
              <w:spacing w:before="0" w:after="0" w:line="240" w:lineRule="auto"/>
              <w:rPr>
                <w:sz w:val="20"/>
              </w:rPr>
            </w:pPr>
          </w:p>
          <w:p w14:paraId="424658E7" w14:textId="77777777" w:rsidR="0035166F" w:rsidRPr="007E6A05" w:rsidRDefault="0035166F" w:rsidP="0035166F">
            <w:pPr>
              <w:pStyle w:val="1TimesNewRoman12"/>
              <w:spacing w:before="0" w:after="0" w:line="240" w:lineRule="auto"/>
              <w:rPr>
                <w:sz w:val="20"/>
              </w:rPr>
            </w:pPr>
          </w:p>
        </w:tc>
        <w:tc>
          <w:tcPr>
            <w:tcW w:w="708" w:type="dxa"/>
            <w:tcBorders>
              <w:top w:val="single" w:sz="4" w:space="0" w:color="auto"/>
              <w:left w:val="single" w:sz="4" w:space="0" w:color="auto"/>
              <w:bottom w:val="single" w:sz="4" w:space="0" w:color="auto"/>
              <w:right w:val="single" w:sz="4" w:space="0" w:color="auto"/>
            </w:tcBorders>
          </w:tcPr>
          <w:p w14:paraId="1FCD68DE" w14:textId="77777777" w:rsidR="0035166F" w:rsidRPr="007E6A05" w:rsidRDefault="0035166F" w:rsidP="0035166F">
            <w:pPr>
              <w:pStyle w:val="1TimesNewRoman12"/>
              <w:spacing w:before="0" w:after="0" w:line="240" w:lineRule="auto"/>
              <w:rPr>
                <w:sz w:val="20"/>
              </w:rPr>
            </w:pPr>
          </w:p>
          <w:p w14:paraId="263CC30C" w14:textId="77777777" w:rsidR="0035166F" w:rsidRPr="007E6A05" w:rsidRDefault="0035166F" w:rsidP="0035166F">
            <w:pPr>
              <w:pStyle w:val="1TimesNewRoman12"/>
              <w:spacing w:before="0" w:after="0" w:line="240" w:lineRule="auto"/>
              <w:rPr>
                <w:sz w:val="20"/>
              </w:rPr>
            </w:pPr>
          </w:p>
          <w:p w14:paraId="04137842" w14:textId="77777777" w:rsidR="0035166F" w:rsidRPr="007E6A05" w:rsidRDefault="0035166F" w:rsidP="0035166F">
            <w:pPr>
              <w:pStyle w:val="1TimesNewRoman12"/>
              <w:spacing w:before="0" w:after="0" w:line="240" w:lineRule="auto"/>
              <w:rPr>
                <w:sz w:val="20"/>
              </w:rPr>
            </w:pPr>
          </w:p>
          <w:p w14:paraId="79F927BB" w14:textId="77777777" w:rsidR="0035166F" w:rsidRPr="007E6A05" w:rsidRDefault="0035166F" w:rsidP="0035166F">
            <w:pPr>
              <w:pStyle w:val="1TimesNewRoman12"/>
              <w:spacing w:before="0" w:after="0" w:line="240" w:lineRule="auto"/>
              <w:rPr>
                <w:sz w:val="20"/>
              </w:rPr>
            </w:pPr>
          </w:p>
          <w:p w14:paraId="66763422" w14:textId="77777777" w:rsidR="0035166F" w:rsidRPr="007E6A05" w:rsidRDefault="0035166F" w:rsidP="0035166F">
            <w:pPr>
              <w:pStyle w:val="1TimesNewRoman12"/>
              <w:spacing w:before="0" w:after="0" w:line="240" w:lineRule="auto"/>
              <w:rPr>
                <w:sz w:val="20"/>
              </w:rPr>
            </w:pPr>
          </w:p>
          <w:p w14:paraId="5FBAD849" w14:textId="77777777" w:rsidR="0035166F" w:rsidRPr="007E6A05" w:rsidRDefault="0035166F" w:rsidP="0035166F">
            <w:pPr>
              <w:pStyle w:val="1TimesNewRoman12"/>
              <w:spacing w:before="0" w:after="0" w:line="240" w:lineRule="auto"/>
              <w:rPr>
                <w:sz w:val="20"/>
              </w:rPr>
            </w:pPr>
          </w:p>
          <w:p w14:paraId="1E0863DB" w14:textId="77777777" w:rsidR="0035166F" w:rsidRPr="007E6A05" w:rsidRDefault="0035166F" w:rsidP="0035166F">
            <w:pPr>
              <w:pStyle w:val="1TimesNewRoman12"/>
              <w:spacing w:before="0" w:after="0" w:line="240" w:lineRule="auto"/>
              <w:rPr>
                <w:sz w:val="20"/>
              </w:rPr>
            </w:pPr>
          </w:p>
          <w:p w14:paraId="42EB7B49" w14:textId="77777777" w:rsidR="0035166F" w:rsidRPr="007E6A05" w:rsidRDefault="0035166F" w:rsidP="0035166F">
            <w:pPr>
              <w:pStyle w:val="1TimesNewRoman12"/>
              <w:spacing w:before="0" w:after="0" w:line="240" w:lineRule="auto"/>
              <w:rPr>
                <w:sz w:val="20"/>
              </w:rPr>
            </w:pPr>
          </w:p>
          <w:p w14:paraId="5EE5783C" w14:textId="77777777" w:rsidR="0035166F" w:rsidRPr="007E6A05" w:rsidRDefault="0035166F" w:rsidP="0035166F">
            <w:pPr>
              <w:pStyle w:val="1TimesNewRoman12"/>
              <w:spacing w:before="0" w:after="0" w:line="240" w:lineRule="auto"/>
              <w:rPr>
                <w:sz w:val="20"/>
              </w:rPr>
            </w:pPr>
          </w:p>
        </w:tc>
        <w:tc>
          <w:tcPr>
            <w:tcW w:w="711" w:type="dxa"/>
            <w:tcBorders>
              <w:top w:val="single" w:sz="4" w:space="0" w:color="auto"/>
              <w:left w:val="single" w:sz="4" w:space="0" w:color="auto"/>
              <w:bottom w:val="single" w:sz="4" w:space="0" w:color="auto"/>
              <w:right w:val="single" w:sz="4" w:space="0" w:color="auto"/>
            </w:tcBorders>
          </w:tcPr>
          <w:p w14:paraId="24427209" w14:textId="77777777" w:rsidR="0035166F" w:rsidRPr="007E6A05" w:rsidRDefault="0035166F" w:rsidP="0035166F">
            <w:pPr>
              <w:pStyle w:val="1TimesNewRoman12"/>
              <w:spacing w:before="0" w:after="0" w:line="240" w:lineRule="auto"/>
              <w:rPr>
                <w:sz w:val="20"/>
              </w:rPr>
            </w:pPr>
          </w:p>
          <w:p w14:paraId="241D8DC0" w14:textId="77777777" w:rsidR="0035166F" w:rsidRPr="007E6A05" w:rsidRDefault="0035166F" w:rsidP="0035166F">
            <w:pPr>
              <w:pStyle w:val="1TimesNewRoman12"/>
              <w:spacing w:before="0" w:after="0" w:line="240" w:lineRule="auto"/>
              <w:rPr>
                <w:sz w:val="20"/>
              </w:rPr>
            </w:pPr>
          </w:p>
          <w:p w14:paraId="1CD3C75C" w14:textId="77777777" w:rsidR="0035166F" w:rsidRPr="007E6A05" w:rsidRDefault="0035166F" w:rsidP="0035166F">
            <w:pPr>
              <w:pStyle w:val="1TimesNewRoman12"/>
              <w:spacing w:before="0" w:after="0" w:line="240" w:lineRule="auto"/>
              <w:rPr>
                <w:sz w:val="20"/>
              </w:rPr>
            </w:pPr>
          </w:p>
          <w:p w14:paraId="0393C847" w14:textId="77777777" w:rsidR="0035166F" w:rsidRPr="007E6A05" w:rsidRDefault="0035166F" w:rsidP="0035166F">
            <w:pPr>
              <w:pStyle w:val="1TimesNewRoman12"/>
              <w:spacing w:before="0" w:after="0" w:line="240" w:lineRule="auto"/>
              <w:rPr>
                <w:sz w:val="20"/>
              </w:rPr>
            </w:pPr>
          </w:p>
          <w:p w14:paraId="5776F394" w14:textId="77777777" w:rsidR="0035166F" w:rsidRPr="007E6A05" w:rsidRDefault="0035166F" w:rsidP="0035166F">
            <w:pPr>
              <w:pStyle w:val="1TimesNewRoman12"/>
              <w:spacing w:before="0" w:after="0" w:line="240" w:lineRule="auto"/>
              <w:rPr>
                <w:sz w:val="20"/>
              </w:rPr>
            </w:pPr>
          </w:p>
        </w:tc>
        <w:tc>
          <w:tcPr>
            <w:tcW w:w="709" w:type="dxa"/>
            <w:tcBorders>
              <w:top w:val="single" w:sz="4" w:space="0" w:color="auto"/>
              <w:left w:val="single" w:sz="4" w:space="0" w:color="auto"/>
              <w:bottom w:val="single" w:sz="4" w:space="0" w:color="auto"/>
              <w:right w:val="single" w:sz="4" w:space="0" w:color="auto"/>
            </w:tcBorders>
          </w:tcPr>
          <w:p w14:paraId="096B5FEB" w14:textId="77777777" w:rsidR="0035166F" w:rsidRPr="007E6A05" w:rsidRDefault="0035166F" w:rsidP="0035166F">
            <w:pPr>
              <w:pStyle w:val="1TimesNewRoman12"/>
              <w:spacing w:before="0" w:after="0" w:line="240" w:lineRule="auto"/>
              <w:rPr>
                <w:sz w:val="20"/>
              </w:rPr>
            </w:pPr>
          </w:p>
          <w:p w14:paraId="774B641A" w14:textId="77777777" w:rsidR="0035166F" w:rsidRPr="007E6A05" w:rsidRDefault="0035166F" w:rsidP="0035166F">
            <w:pPr>
              <w:pStyle w:val="1TimesNewRoman12"/>
              <w:spacing w:before="0" w:after="0" w:line="240" w:lineRule="auto"/>
              <w:rPr>
                <w:sz w:val="20"/>
              </w:rPr>
            </w:pPr>
          </w:p>
          <w:p w14:paraId="224C4052" w14:textId="77777777" w:rsidR="0035166F" w:rsidRPr="007E6A05" w:rsidRDefault="0035166F" w:rsidP="0035166F">
            <w:pPr>
              <w:pStyle w:val="1TimesNewRoman12"/>
              <w:spacing w:before="0" w:after="0" w:line="240" w:lineRule="auto"/>
              <w:rPr>
                <w:sz w:val="20"/>
              </w:rPr>
            </w:pPr>
          </w:p>
          <w:p w14:paraId="624C3B77" w14:textId="77777777" w:rsidR="0035166F" w:rsidRPr="007E6A05" w:rsidRDefault="0035166F" w:rsidP="0035166F">
            <w:pPr>
              <w:pStyle w:val="1TimesNewRoman12"/>
              <w:spacing w:before="0" w:after="0" w:line="240" w:lineRule="auto"/>
              <w:rPr>
                <w:sz w:val="20"/>
              </w:rPr>
            </w:pPr>
          </w:p>
          <w:p w14:paraId="21922E7B" w14:textId="77777777" w:rsidR="0035166F" w:rsidRPr="007E6A05" w:rsidRDefault="0035166F" w:rsidP="0035166F">
            <w:pPr>
              <w:pStyle w:val="1TimesNewRoman12"/>
              <w:spacing w:before="0" w:after="0" w:line="240" w:lineRule="auto"/>
              <w:rPr>
                <w:sz w:val="20"/>
              </w:rPr>
            </w:pPr>
          </w:p>
          <w:p w14:paraId="000DEDE5" w14:textId="77777777" w:rsidR="0035166F" w:rsidRPr="007E6A05" w:rsidRDefault="0035166F" w:rsidP="0035166F">
            <w:pPr>
              <w:pStyle w:val="1TimesNewRoman12"/>
              <w:spacing w:before="0" w:after="0" w:line="240" w:lineRule="auto"/>
              <w:rPr>
                <w:sz w:val="20"/>
              </w:rPr>
            </w:pPr>
          </w:p>
          <w:p w14:paraId="316C0910" w14:textId="77777777" w:rsidR="0035166F" w:rsidRPr="007E6A05" w:rsidRDefault="0035166F" w:rsidP="0035166F">
            <w:pPr>
              <w:pStyle w:val="1TimesNewRoman12"/>
              <w:spacing w:before="0" w:after="0" w:line="240" w:lineRule="auto"/>
              <w:rPr>
                <w:sz w:val="20"/>
              </w:rPr>
            </w:pPr>
          </w:p>
          <w:p w14:paraId="18A47E5D" w14:textId="77777777" w:rsidR="0035166F" w:rsidRPr="007E6A05" w:rsidRDefault="0035166F" w:rsidP="0035166F">
            <w:pPr>
              <w:pStyle w:val="1TimesNewRoman12"/>
              <w:spacing w:before="0" w:after="0" w:line="240" w:lineRule="auto"/>
              <w:rPr>
                <w:sz w:val="20"/>
              </w:rPr>
            </w:pPr>
          </w:p>
          <w:p w14:paraId="799064D6" w14:textId="77777777" w:rsidR="0035166F" w:rsidRPr="007E6A05" w:rsidRDefault="0035166F" w:rsidP="0035166F">
            <w:pPr>
              <w:pStyle w:val="1TimesNewRoman12"/>
              <w:spacing w:before="0" w:after="0" w:line="240" w:lineRule="auto"/>
              <w:rPr>
                <w:sz w:val="20"/>
              </w:rPr>
            </w:pPr>
          </w:p>
        </w:tc>
        <w:tc>
          <w:tcPr>
            <w:tcW w:w="709" w:type="dxa"/>
            <w:tcBorders>
              <w:top w:val="single" w:sz="4" w:space="0" w:color="auto"/>
              <w:left w:val="single" w:sz="4" w:space="0" w:color="auto"/>
              <w:bottom w:val="single" w:sz="4" w:space="0" w:color="auto"/>
              <w:right w:val="single" w:sz="4" w:space="0" w:color="auto"/>
            </w:tcBorders>
          </w:tcPr>
          <w:p w14:paraId="337968A5" w14:textId="77777777" w:rsidR="0035166F" w:rsidRPr="007E6A05" w:rsidRDefault="0035166F" w:rsidP="0035166F">
            <w:pPr>
              <w:pStyle w:val="1TimesNewRoman12"/>
              <w:spacing w:before="0" w:after="0" w:line="240" w:lineRule="auto"/>
              <w:rPr>
                <w:sz w:val="20"/>
              </w:rPr>
            </w:pPr>
          </w:p>
          <w:p w14:paraId="53B04201" w14:textId="77777777" w:rsidR="0035166F" w:rsidRPr="007E6A05" w:rsidRDefault="0035166F" w:rsidP="0035166F">
            <w:pPr>
              <w:pStyle w:val="1TimesNewRoman12"/>
              <w:spacing w:before="0" w:after="0" w:line="240" w:lineRule="auto"/>
              <w:rPr>
                <w:sz w:val="20"/>
              </w:rPr>
            </w:pPr>
          </w:p>
          <w:p w14:paraId="2BE105D1" w14:textId="77777777" w:rsidR="0035166F" w:rsidRPr="007E6A05" w:rsidRDefault="0035166F" w:rsidP="0035166F">
            <w:pPr>
              <w:pStyle w:val="1TimesNewRoman12"/>
              <w:spacing w:before="0" w:after="0" w:line="240" w:lineRule="auto"/>
              <w:rPr>
                <w:sz w:val="20"/>
              </w:rPr>
            </w:pPr>
          </w:p>
          <w:p w14:paraId="72A8FA84" w14:textId="77777777" w:rsidR="0035166F" w:rsidRPr="007E6A05" w:rsidRDefault="0035166F" w:rsidP="0035166F">
            <w:pPr>
              <w:pStyle w:val="1TimesNewRoman12"/>
              <w:spacing w:before="0" w:after="0" w:line="240" w:lineRule="auto"/>
              <w:rPr>
                <w:sz w:val="20"/>
              </w:rPr>
            </w:pPr>
          </w:p>
          <w:p w14:paraId="579F80C1" w14:textId="77777777" w:rsidR="0035166F" w:rsidRPr="007E6A05" w:rsidRDefault="0035166F" w:rsidP="0035166F">
            <w:pPr>
              <w:pStyle w:val="1TimesNewRoman12"/>
              <w:spacing w:before="0" w:after="0" w:line="240" w:lineRule="auto"/>
              <w:rPr>
                <w:sz w:val="20"/>
              </w:rPr>
            </w:pPr>
          </w:p>
          <w:p w14:paraId="1D1B4E0C" w14:textId="77777777" w:rsidR="0035166F" w:rsidRPr="007E6A05" w:rsidRDefault="0035166F" w:rsidP="0035166F">
            <w:pPr>
              <w:pStyle w:val="1TimesNewRoman12"/>
              <w:spacing w:before="0" w:after="0" w:line="240" w:lineRule="auto"/>
              <w:rPr>
                <w:sz w:val="20"/>
              </w:rPr>
            </w:pPr>
          </w:p>
          <w:p w14:paraId="3B8DE559" w14:textId="77777777" w:rsidR="0035166F" w:rsidRPr="007E6A05" w:rsidRDefault="0035166F" w:rsidP="0035166F">
            <w:pPr>
              <w:pStyle w:val="1TimesNewRoman12"/>
              <w:spacing w:before="0" w:after="0" w:line="240" w:lineRule="auto"/>
              <w:rPr>
                <w:sz w:val="20"/>
              </w:rPr>
            </w:pPr>
          </w:p>
          <w:p w14:paraId="4DA449A5" w14:textId="77777777" w:rsidR="0035166F" w:rsidRPr="007E6A05" w:rsidRDefault="0035166F" w:rsidP="0035166F">
            <w:pPr>
              <w:pStyle w:val="1TimesNewRoman12"/>
              <w:spacing w:before="0" w:after="0" w:line="240" w:lineRule="auto"/>
              <w:rPr>
                <w:sz w:val="20"/>
              </w:rPr>
            </w:pPr>
          </w:p>
          <w:p w14:paraId="32AA0F44" w14:textId="77777777" w:rsidR="0035166F" w:rsidRPr="007E6A05" w:rsidRDefault="0035166F" w:rsidP="0035166F">
            <w:pPr>
              <w:pStyle w:val="1TimesNewRoman12"/>
              <w:spacing w:before="0" w:after="0" w:line="240" w:lineRule="auto"/>
              <w:rPr>
                <w:sz w:val="20"/>
              </w:rPr>
            </w:pPr>
          </w:p>
        </w:tc>
        <w:tc>
          <w:tcPr>
            <w:tcW w:w="2551" w:type="dxa"/>
            <w:tcBorders>
              <w:top w:val="single" w:sz="4" w:space="0" w:color="auto"/>
              <w:left w:val="single" w:sz="4" w:space="0" w:color="auto"/>
              <w:bottom w:val="single" w:sz="4" w:space="0" w:color="auto"/>
              <w:right w:val="single" w:sz="4" w:space="0" w:color="auto"/>
            </w:tcBorders>
            <w:noWrap/>
            <w:hideMark/>
          </w:tcPr>
          <w:p w14:paraId="411872C1" w14:textId="77777777" w:rsidR="0035166F" w:rsidRPr="007E6A05" w:rsidRDefault="0035166F" w:rsidP="0035166F">
            <w:pPr>
              <w:pStyle w:val="1TimesNewRoman12"/>
              <w:spacing w:before="0" w:after="0" w:line="240" w:lineRule="auto"/>
              <w:rPr>
                <w:sz w:val="20"/>
              </w:rPr>
            </w:pPr>
            <w:r w:rsidRPr="007E6A05">
              <w:rPr>
                <w:sz w:val="20"/>
              </w:rPr>
              <w:t>Развитие комплексной системы профилактики и предупреждения опасного поведения участников дорожного движения.</w:t>
            </w:r>
          </w:p>
          <w:p w14:paraId="61F721CA" w14:textId="77777777" w:rsidR="0035166F" w:rsidRPr="007E6A05" w:rsidRDefault="0035166F" w:rsidP="0035166F">
            <w:pPr>
              <w:pStyle w:val="1TimesNewRoman12"/>
              <w:spacing w:before="0" w:after="0" w:line="240" w:lineRule="auto"/>
              <w:rPr>
                <w:sz w:val="20"/>
              </w:rPr>
            </w:pPr>
            <w:r w:rsidRPr="007E6A05">
              <w:rPr>
                <w:sz w:val="20"/>
              </w:rPr>
              <w:t>Профилактика дорожно-транспортных происшествий.</w:t>
            </w:r>
          </w:p>
          <w:p w14:paraId="60D82DC1" w14:textId="77777777" w:rsidR="0035166F" w:rsidRPr="007E6A05" w:rsidRDefault="0035166F" w:rsidP="0035166F">
            <w:pPr>
              <w:pStyle w:val="1TimesNewRoman12"/>
              <w:spacing w:before="0" w:after="0" w:line="240" w:lineRule="auto"/>
              <w:rPr>
                <w:sz w:val="20"/>
              </w:rPr>
            </w:pPr>
          </w:p>
          <w:p w14:paraId="60602A1D" w14:textId="77777777" w:rsidR="0035166F" w:rsidRPr="007E6A05" w:rsidRDefault="0035166F" w:rsidP="0035166F">
            <w:pPr>
              <w:pStyle w:val="1TimesNewRoman12"/>
              <w:spacing w:before="0" w:after="0" w:line="240" w:lineRule="auto"/>
              <w:rPr>
                <w:sz w:val="20"/>
              </w:rPr>
            </w:pPr>
          </w:p>
          <w:p w14:paraId="643C950B" w14:textId="77777777" w:rsidR="0035166F" w:rsidRPr="007E6A05" w:rsidRDefault="0035166F" w:rsidP="0035166F">
            <w:pPr>
              <w:pStyle w:val="1TimesNewRoman12"/>
              <w:spacing w:before="0" w:after="0" w:line="240" w:lineRule="auto"/>
              <w:rPr>
                <w:sz w:val="20"/>
              </w:rPr>
            </w:pPr>
          </w:p>
        </w:tc>
      </w:tr>
      <w:tr w:rsidR="0035166F" w:rsidRPr="007E6A05" w14:paraId="4382935E" w14:textId="77777777" w:rsidTr="001A7146">
        <w:trPr>
          <w:trHeight w:val="2106"/>
        </w:trPr>
        <w:tc>
          <w:tcPr>
            <w:tcW w:w="2650" w:type="dxa"/>
            <w:gridSpan w:val="5"/>
            <w:vMerge/>
            <w:tcBorders>
              <w:left w:val="single" w:sz="4" w:space="0" w:color="auto"/>
              <w:right w:val="single" w:sz="4" w:space="0" w:color="auto"/>
            </w:tcBorders>
            <w:noWrap/>
          </w:tcPr>
          <w:p w14:paraId="2EC32494" w14:textId="77777777" w:rsidR="0035166F" w:rsidRPr="007E6A05" w:rsidRDefault="0035166F" w:rsidP="0035166F">
            <w:pPr>
              <w:pStyle w:val="1TimesNewRoman12"/>
              <w:spacing w:before="0" w:after="0" w:line="240" w:lineRule="auto"/>
              <w:rPr>
                <w:sz w:val="20"/>
              </w:rPr>
            </w:pPr>
          </w:p>
        </w:tc>
        <w:tc>
          <w:tcPr>
            <w:tcW w:w="2410" w:type="dxa"/>
            <w:tcBorders>
              <w:top w:val="single" w:sz="4" w:space="0" w:color="auto"/>
              <w:left w:val="single" w:sz="4" w:space="0" w:color="auto"/>
              <w:bottom w:val="single" w:sz="4" w:space="0" w:color="auto"/>
              <w:right w:val="single" w:sz="4" w:space="0" w:color="auto"/>
            </w:tcBorders>
            <w:noWrap/>
          </w:tcPr>
          <w:p w14:paraId="0F5F19E3" w14:textId="77777777" w:rsidR="0035166F" w:rsidRPr="007E6A05" w:rsidRDefault="0035166F" w:rsidP="0035166F">
            <w:pPr>
              <w:pStyle w:val="1TimesNewRoman12"/>
              <w:spacing w:before="0" w:after="0" w:line="240" w:lineRule="auto"/>
              <w:rPr>
                <w:sz w:val="20"/>
              </w:rPr>
            </w:pPr>
          </w:p>
          <w:p w14:paraId="4E70D4F5" w14:textId="77777777" w:rsidR="0035166F" w:rsidRPr="007E6A05" w:rsidRDefault="0035166F" w:rsidP="0035166F">
            <w:pPr>
              <w:pStyle w:val="1TimesNewRoman12"/>
              <w:spacing w:before="0" w:after="0" w:line="240" w:lineRule="auto"/>
              <w:rPr>
                <w:sz w:val="20"/>
              </w:rPr>
            </w:pPr>
          </w:p>
          <w:p w14:paraId="59A69D62" w14:textId="77777777" w:rsidR="0035166F" w:rsidRPr="007E6A05" w:rsidRDefault="0035166F" w:rsidP="0035166F">
            <w:pPr>
              <w:pStyle w:val="1TimesNewRoman12"/>
              <w:spacing w:before="0" w:after="0" w:line="240" w:lineRule="auto"/>
              <w:rPr>
                <w:color w:val="000000"/>
                <w:sz w:val="20"/>
              </w:rPr>
            </w:pPr>
            <w:r w:rsidRPr="007E6A05">
              <w:rPr>
                <w:sz w:val="20"/>
              </w:rPr>
              <w:t xml:space="preserve"> </w:t>
            </w:r>
            <w:r w:rsidRPr="007E6A05">
              <w:rPr>
                <w:color w:val="000000"/>
                <w:sz w:val="20"/>
              </w:rPr>
              <w:t xml:space="preserve">ГП НСО «Развитие образования, создание условий для социализации детей и учащейся молодежи в Новосибирской области </w:t>
            </w:r>
          </w:p>
          <w:p w14:paraId="67F0A565" w14:textId="77777777" w:rsidR="0035166F" w:rsidRPr="007E6A05" w:rsidRDefault="0035166F" w:rsidP="0035166F">
            <w:pPr>
              <w:pStyle w:val="1TimesNewRoman12"/>
              <w:spacing w:before="0" w:after="0" w:line="240" w:lineRule="auto"/>
              <w:rPr>
                <w:color w:val="000000"/>
                <w:sz w:val="20"/>
              </w:rPr>
            </w:pPr>
          </w:p>
          <w:p w14:paraId="16060A02" w14:textId="77777777" w:rsidR="0035166F" w:rsidRPr="007E6A05" w:rsidRDefault="0035166F" w:rsidP="0035166F">
            <w:pPr>
              <w:pStyle w:val="1TimesNewRoman12"/>
              <w:spacing w:before="0" w:after="0" w:line="240" w:lineRule="auto"/>
              <w:rPr>
                <w:rFonts w:eastAsia="Calibri"/>
                <w:color w:val="000000"/>
                <w:sz w:val="20"/>
              </w:rPr>
            </w:pPr>
            <w:r w:rsidRPr="007E6A05">
              <w:rPr>
                <w:color w:val="000000"/>
                <w:sz w:val="20"/>
              </w:rPr>
              <w:t xml:space="preserve">.Подпрограмма «Развитие дошкольного, общего и дополнительного образования» </w:t>
            </w:r>
          </w:p>
        </w:tc>
        <w:tc>
          <w:tcPr>
            <w:tcW w:w="1843" w:type="dxa"/>
            <w:gridSpan w:val="2"/>
            <w:tcBorders>
              <w:top w:val="single" w:sz="4" w:space="0" w:color="auto"/>
              <w:left w:val="single" w:sz="4" w:space="0" w:color="auto"/>
              <w:bottom w:val="single" w:sz="4" w:space="0" w:color="auto"/>
              <w:right w:val="single" w:sz="4" w:space="0" w:color="auto"/>
            </w:tcBorders>
            <w:noWrap/>
          </w:tcPr>
          <w:p w14:paraId="00BA9AF0" w14:textId="77777777" w:rsidR="0035166F" w:rsidRPr="007E6A05" w:rsidRDefault="0035166F" w:rsidP="0035166F">
            <w:pPr>
              <w:pStyle w:val="1TimesNewRoman12"/>
              <w:spacing w:before="0" w:after="0" w:line="240" w:lineRule="auto"/>
              <w:rPr>
                <w:sz w:val="20"/>
              </w:rPr>
            </w:pPr>
          </w:p>
          <w:p w14:paraId="11D6A31C" w14:textId="77777777" w:rsidR="0035166F" w:rsidRPr="007E6A05" w:rsidRDefault="0035166F" w:rsidP="0035166F">
            <w:pPr>
              <w:pStyle w:val="1TimesNewRoman12"/>
              <w:spacing w:before="0" w:after="0" w:line="240" w:lineRule="auto"/>
              <w:rPr>
                <w:sz w:val="20"/>
              </w:rPr>
            </w:pPr>
          </w:p>
          <w:p w14:paraId="723C2C4E" w14:textId="77777777" w:rsidR="0035166F" w:rsidRPr="007E6A05" w:rsidRDefault="0035166F" w:rsidP="0035166F">
            <w:pPr>
              <w:pStyle w:val="1TimesNewRoman12"/>
              <w:spacing w:before="0" w:after="0" w:line="240" w:lineRule="auto"/>
              <w:rPr>
                <w:sz w:val="20"/>
              </w:rPr>
            </w:pPr>
            <w:r w:rsidRPr="007E6A05">
              <w:rPr>
                <w:sz w:val="20"/>
              </w:rPr>
              <w:t xml:space="preserve">«МБУ «Дом молодежи Куйбышевского района» при </w:t>
            </w:r>
            <w:proofErr w:type="spellStart"/>
            <w:r w:rsidRPr="007E6A05">
              <w:rPr>
                <w:sz w:val="20"/>
              </w:rPr>
              <w:t>УКСМПиТ</w:t>
            </w:r>
            <w:proofErr w:type="spellEnd"/>
            <w:r w:rsidRPr="007E6A05">
              <w:rPr>
                <w:sz w:val="20"/>
              </w:rPr>
              <w:t xml:space="preserve">, </w:t>
            </w:r>
          </w:p>
          <w:p w14:paraId="097CAE74" w14:textId="77777777" w:rsidR="0035166F" w:rsidRPr="007E6A05" w:rsidRDefault="0035166F" w:rsidP="0035166F">
            <w:pPr>
              <w:pStyle w:val="1TimesNewRoman12"/>
              <w:spacing w:before="0" w:after="0" w:line="240" w:lineRule="auto"/>
              <w:rPr>
                <w:sz w:val="20"/>
              </w:rPr>
            </w:pPr>
          </w:p>
          <w:p w14:paraId="0F3D489F" w14:textId="77777777" w:rsidR="0035166F" w:rsidRPr="007E6A05" w:rsidRDefault="0035166F" w:rsidP="0035166F">
            <w:pPr>
              <w:pStyle w:val="1TimesNewRoman12"/>
              <w:spacing w:before="0" w:after="0" w:line="240" w:lineRule="auto"/>
              <w:rPr>
                <w:sz w:val="20"/>
              </w:rPr>
            </w:pPr>
          </w:p>
          <w:p w14:paraId="3D17C33E" w14:textId="77777777" w:rsidR="0035166F" w:rsidRPr="007E6A05" w:rsidRDefault="0035166F" w:rsidP="0035166F">
            <w:pPr>
              <w:pStyle w:val="1TimesNewRoman12"/>
              <w:spacing w:before="0" w:after="0" w:line="240" w:lineRule="auto"/>
              <w:rPr>
                <w:sz w:val="20"/>
              </w:rPr>
            </w:pPr>
          </w:p>
          <w:p w14:paraId="53AA064D" w14:textId="77777777" w:rsidR="0035166F" w:rsidRPr="007E6A05" w:rsidRDefault="0035166F" w:rsidP="0035166F">
            <w:pPr>
              <w:pStyle w:val="1TimesNewRoman12"/>
              <w:spacing w:before="0" w:after="0" w:line="240" w:lineRule="auto"/>
              <w:rPr>
                <w:sz w:val="20"/>
              </w:rPr>
            </w:pPr>
          </w:p>
          <w:p w14:paraId="3CC09D93" w14:textId="77777777" w:rsidR="0035166F" w:rsidRPr="007E6A05" w:rsidRDefault="0035166F" w:rsidP="0035166F">
            <w:pPr>
              <w:pStyle w:val="1TimesNewRoman12"/>
              <w:spacing w:before="0" w:after="0" w:line="240" w:lineRule="auto"/>
              <w:rPr>
                <w:sz w:val="20"/>
              </w:rPr>
            </w:pPr>
          </w:p>
        </w:tc>
        <w:tc>
          <w:tcPr>
            <w:tcW w:w="892" w:type="dxa"/>
            <w:gridSpan w:val="2"/>
            <w:tcBorders>
              <w:top w:val="single" w:sz="4" w:space="0" w:color="auto"/>
              <w:left w:val="single" w:sz="4" w:space="0" w:color="auto"/>
              <w:bottom w:val="single" w:sz="4" w:space="0" w:color="auto"/>
              <w:right w:val="single" w:sz="4" w:space="0" w:color="auto"/>
            </w:tcBorders>
            <w:noWrap/>
          </w:tcPr>
          <w:p w14:paraId="4469F5EE" w14:textId="77777777" w:rsidR="0035166F" w:rsidRPr="007E6A05" w:rsidRDefault="0035166F" w:rsidP="0035166F">
            <w:pPr>
              <w:pStyle w:val="1TimesNewRoman12"/>
              <w:spacing w:before="0" w:after="0" w:line="240" w:lineRule="auto"/>
              <w:rPr>
                <w:sz w:val="20"/>
              </w:rPr>
            </w:pPr>
          </w:p>
        </w:tc>
        <w:tc>
          <w:tcPr>
            <w:tcW w:w="991" w:type="dxa"/>
            <w:tcBorders>
              <w:top w:val="single" w:sz="4" w:space="0" w:color="auto"/>
              <w:left w:val="single" w:sz="4" w:space="0" w:color="auto"/>
              <w:bottom w:val="single" w:sz="4" w:space="0" w:color="auto"/>
              <w:right w:val="single" w:sz="4" w:space="0" w:color="auto"/>
            </w:tcBorders>
          </w:tcPr>
          <w:p w14:paraId="300C8A06" w14:textId="77777777" w:rsidR="0035166F" w:rsidRPr="007E6A05" w:rsidRDefault="0035166F" w:rsidP="0035166F">
            <w:pPr>
              <w:pStyle w:val="1TimesNewRoman12"/>
              <w:spacing w:before="0" w:after="0" w:line="240" w:lineRule="auto"/>
              <w:rPr>
                <w:sz w:val="20"/>
              </w:rPr>
            </w:pPr>
          </w:p>
          <w:p w14:paraId="6C17C47F" w14:textId="77777777" w:rsidR="0035166F" w:rsidRPr="007E6A05" w:rsidRDefault="0035166F" w:rsidP="0035166F">
            <w:pPr>
              <w:pStyle w:val="1TimesNewRoman12"/>
              <w:spacing w:before="0" w:after="0" w:line="240" w:lineRule="auto"/>
              <w:rPr>
                <w:sz w:val="20"/>
              </w:rPr>
            </w:pPr>
          </w:p>
          <w:p w14:paraId="66DA1E71" w14:textId="77777777" w:rsidR="0035166F" w:rsidRPr="007E6A05" w:rsidRDefault="0035166F" w:rsidP="0035166F">
            <w:pPr>
              <w:pStyle w:val="1TimesNewRoman12"/>
              <w:spacing w:before="0" w:after="0" w:line="240" w:lineRule="auto"/>
              <w:rPr>
                <w:sz w:val="20"/>
              </w:rPr>
            </w:pPr>
          </w:p>
          <w:p w14:paraId="58CEBAE1" w14:textId="77777777" w:rsidR="0035166F" w:rsidRPr="007E6A05" w:rsidRDefault="0035166F" w:rsidP="0035166F">
            <w:pPr>
              <w:pStyle w:val="1TimesNewRoman12"/>
              <w:spacing w:before="0" w:after="0" w:line="240" w:lineRule="auto"/>
              <w:rPr>
                <w:sz w:val="20"/>
              </w:rPr>
            </w:pPr>
          </w:p>
          <w:p w14:paraId="0DE41DD0" w14:textId="77777777" w:rsidR="0035166F" w:rsidRPr="007E6A05" w:rsidRDefault="0035166F" w:rsidP="0035166F">
            <w:pPr>
              <w:pStyle w:val="1TimesNewRoman12"/>
              <w:spacing w:before="0" w:after="0" w:line="240" w:lineRule="auto"/>
              <w:rPr>
                <w:sz w:val="20"/>
              </w:rPr>
            </w:pPr>
          </w:p>
          <w:p w14:paraId="03586066" w14:textId="77777777" w:rsidR="0035166F" w:rsidRPr="007E6A05" w:rsidRDefault="0035166F" w:rsidP="0035166F">
            <w:pPr>
              <w:pStyle w:val="1TimesNewRoman12"/>
              <w:spacing w:before="0" w:after="0" w:line="240" w:lineRule="auto"/>
              <w:rPr>
                <w:sz w:val="20"/>
              </w:rPr>
            </w:pPr>
          </w:p>
          <w:p w14:paraId="7076E67E" w14:textId="77777777" w:rsidR="0035166F" w:rsidRPr="007E6A05" w:rsidRDefault="0035166F" w:rsidP="0035166F">
            <w:pPr>
              <w:pStyle w:val="1TimesNewRoman12"/>
              <w:spacing w:before="0" w:after="0" w:line="240" w:lineRule="auto"/>
              <w:rPr>
                <w:sz w:val="20"/>
              </w:rPr>
            </w:pPr>
          </w:p>
          <w:p w14:paraId="1C756DE1" w14:textId="77777777" w:rsidR="0035166F" w:rsidRPr="007E6A05" w:rsidRDefault="0035166F" w:rsidP="0035166F">
            <w:pPr>
              <w:pStyle w:val="1TimesNewRoman12"/>
              <w:spacing w:before="0" w:after="0" w:line="240" w:lineRule="auto"/>
              <w:rPr>
                <w:sz w:val="20"/>
              </w:rPr>
            </w:pPr>
          </w:p>
          <w:p w14:paraId="60051F30" w14:textId="77777777" w:rsidR="0035166F" w:rsidRPr="007E6A05" w:rsidRDefault="0035166F" w:rsidP="0035166F">
            <w:pPr>
              <w:pStyle w:val="1TimesNewRoman12"/>
              <w:spacing w:before="0" w:after="0" w:line="240" w:lineRule="auto"/>
              <w:rPr>
                <w:sz w:val="20"/>
              </w:rPr>
            </w:pPr>
          </w:p>
          <w:p w14:paraId="3F8A5518" w14:textId="77777777" w:rsidR="0035166F" w:rsidRPr="007E6A05" w:rsidRDefault="0035166F" w:rsidP="0035166F">
            <w:pPr>
              <w:pStyle w:val="1TimesNewRoman12"/>
              <w:spacing w:before="0" w:after="0" w:line="240" w:lineRule="auto"/>
              <w:rPr>
                <w:sz w:val="20"/>
              </w:rPr>
            </w:pPr>
          </w:p>
          <w:p w14:paraId="38EF5FB2" w14:textId="77777777" w:rsidR="0035166F" w:rsidRPr="007E6A05" w:rsidRDefault="0035166F" w:rsidP="0035166F">
            <w:pPr>
              <w:pStyle w:val="1TimesNewRoman12"/>
              <w:spacing w:before="0" w:after="0" w:line="240" w:lineRule="auto"/>
              <w:rPr>
                <w:sz w:val="20"/>
              </w:rPr>
            </w:pPr>
          </w:p>
          <w:p w14:paraId="523711AB" w14:textId="77777777" w:rsidR="0035166F" w:rsidRPr="007E6A05" w:rsidRDefault="0035166F" w:rsidP="0035166F">
            <w:pPr>
              <w:pStyle w:val="1TimesNewRoman12"/>
              <w:spacing w:before="0" w:after="0" w:line="240" w:lineRule="auto"/>
              <w:rPr>
                <w:sz w:val="20"/>
              </w:rPr>
            </w:pPr>
          </w:p>
        </w:tc>
        <w:tc>
          <w:tcPr>
            <w:tcW w:w="852" w:type="dxa"/>
            <w:tcBorders>
              <w:top w:val="single" w:sz="4" w:space="0" w:color="auto"/>
              <w:left w:val="single" w:sz="4" w:space="0" w:color="auto"/>
              <w:bottom w:val="single" w:sz="4" w:space="0" w:color="auto"/>
              <w:right w:val="single" w:sz="4" w:space="0" w:color="auto"/>
            </w:tcBorders>
          </w:tcPr>
          <w:p w14:paraId="25ADBD71" w14:textId="77777777" w:rsidR="0035166F" w:rsidRPr="007E6A05" w:rsidRDefault="0035166F" w:rsidP="0035166F">
            <w:pPr>
              <w:pStyle w:val="1TimesNewRoman12"/>
              <w:spacing w:before="0" w:after="0" w:line="240" w:lineRule="auto"/>
              <w:rPr>
                <w:sz w:val="20"/>
              </w:rPr>
            </w:pPr>
          </w:p>
          <w:p w14:paraId="1549563F" w14:textId="77777777" w:rsidR="0035166F" w:rsidRPr="007E6A05" w:rsidRDefault="0035166F" w:rsidP="0035166F">
            <w:pPr>
              <w:pStyle w:val="1TimesNewRoman12"/>
              <w:spacing w:before="0" w:after="0" w:line="240" w:lineRule="auto"/>
              <w:rPr>
                <w:sz w:val="20"/>
              </w:rPr>
            </w:pPr>
          </w:p>
          <w:p w14:paraId="397E5939" w14:textId="77777777" w:rsidR="0035166F" w:rsidRPr="007E6A05" w:rsidRDefault="0035166F" w:rsidP="0035166F">
            <w:pPr>
              <w:pStyle w:val="1TimesNewRoman12"/>
              <w:spacing w:before="0" w:after="0" w:line="240" w:lineRule="auto"/>
              <w:rPr>
                <w:sz w:val="20"/>
              </w:rPr>
            </w:pPr>
          </w:p>
          <w:p w14:paraId="3F31AB3C" w14:textId="77777777" w:rsidR="0035166F" w:rsidRPr="007E6A05" w:rsidRDefault="0035166F" w:rsidP="0035166F">
            <w:pPr>
              <w:pStyle w:val="1TimesNewRoman12"/>
              <w:spacing w:before="0" w:after="0" w:line="240" w:lineRule="auto"/>
              <w:rPr>
                <w:sz w:val="20"/>
              </w:rPr>
            </w:pPr>
          </w:p>
          <w:p w14:paraId="6F82FA3B" w14:textId="77777777" w:rsidR="0035166F" w:rsidRPr="007E6A05" w:rsidRDefault="0035166F" w:rsidP="0035166F">
            <w:pPr>
              <w:pStyle w:val="1TimesNewRoman12"/>
              <w:spacing w:before="0" w:after="0" w:line="240" w:lineRule="auto"/>
              <w:rPr>
                <w:sz w:val="20"/>
              </w:rPr>
            </w:pPr>
            <w:r w:rsidRPr="007E6A05">
              <w:rPr>
                <w:sz w:val="20"/>
              </w:rPr>
              <w:t>15,0</w:t>
            </w:r>
          </w:p>
          <w:p w14:paraId="0EC696AF" w14:textId="77777777" w:rsidR="0035166F" w:rsidRPr="007E6A05" w:rsidRDefault="0035166F" w:rsidP="0035166F">
            <w:pPr>
              <w:pStyle w:val="1TimesNewRoman12"/>
              <w:spacing w:before="0" w:after="0" w:line="240" w:lineRule="auto"/>
              <w:rPr>
                <w:sz w:val="20"/>
              </w:rPr>
            </w:pPr>
          </w:p>
          <w:p w14:paraId="738F64C1" w14:textId="77777777" w:rsidR="0035166F" w:rsidRPr="007E6A05" w:rsidRDefault="0035166F" w:rsidP="0035166F">
            <w:pPr>
              <w:pStyle w:val="1TimesNewRoman12"/>
              <w:spacing w:before="0" w:after="0" w:line="240" w:lineRule="auto"/>
              <w:rPr>
                <w:sz w:val="20"/>
              </w:rPr>
            </w:pPr>
          </w:p>
          <w:p w14:paraId="5F192E42" w14:textId="77777777" w:rsidR="0035166F" w:rsidRPr="007E6A05" w:rsidRDefault="0035166F" w:rsidP="0035166F">
            <w:pPr>
              <w:pStyle w:val="1TimesNewRoman12"/>
              <w:spacing w:before="0" w:after="0" w:line="240" w:lineRule="auto"/>
              <w:rPr>
                <w:sz w:val="20"/>
              </w:rPr>
            </w:pPr>
          </w:p>
          <w:p w14:paraId="6410746A" w14:textId="77777777" w:rsidR="0035166F" w:rsidRPr="007E6A05" w:rsidRDefault="0035166F" w:rsidP="0035166F">
            <w:pPr>
              <w:pStyle w:val="1TimesNewRoman12"/>
              <w:spacing w:before="0" w:after="0" w:line="240" w:lineRule="auto"/>
              <w:rPr>
                <w:sz w:val="20"/>
              </w:rPr>
            </w:pPr>
          </w:p>
          <w:p w14:paraId="664EE990" w14:textId="77777777" w:rsidR="0035166F" w:rsidRPr="007E6A05" w:rsidRDefault="0035166F" w:rsidP="0035166F">
            <w:pPr>
              <w:pStyle w:val="1TimesNewRoman12"/>
              <w:spacing w:before="0" w:after="0" w:line="240" w:lineRule="auto"/>
              <w:rPr>
                <w:sz w:val="20"/>
              </w:rPr>
            </w:pPr>
          </w:p>
          <w:p w14:paraId="7C631818" w14:textId="77777777" w:rsidR="0035166F" w:rsidRPr="007E6A05" w:rsidRDefault="0035166F" w:rsidP="0035166F">
            <w:pPr>
              <w:pStyle w:val="1TimesNewRoman12"/>
              <w:spacing w:before="0" w:after="0" w:line="240" w:lineRule="auto"/>
              <w:rPr>
                <w:sz w:val="20"/>
              </w:rPr>
            </w:pPr>
          </w:p>
          <w:p w14:paraId="00A0484F" w14:textId="77777777" w:rsidR="0035166F" w:rsidRPr="007E6A05" w:rsidRDefault="0035166F" w:rsidP="0035166F">
            <w:pPr>
              <w:pStyle w:val="1TimesNewRoman12"/>
              <w:spacing w:before="0" w:after="0" w:line="240" w:lineRule="auto"/>
              <w:rPr>
                <w:sz w:val="20"/>
              </w:rPr>
            </w:pPr>
          </w:p>
        </w:tc>
        <w:tc>
          <w:tcPr>
            <w:tcW w:w="708" w:type="dxa"/>
            <w:tcBorders>
              <w:top w:val="single" w:sz="4" w:space="0" w:color="auto"/>
              <w:left w:val="single" w:sz="4" w:space="0" w:color="auto"/>
              <w:bottom w:val="single" w:sz="4" w:space="0" w:color="auto"/>
              <w:right w:val="single" w:sz="4" w:space="0" w:color="auto"/>
            </w:tcBorders>
          </w:tcPr>
          <w:p w14:paraId="2002AE48" w14:textId="77777777" w:rsidR="0035166F" w:rsidRPr="007E6A05" w:rsidRDefault="0035166F" w:rsidP="0035166F">
            <w:pPr>
              <w:pStyle w:val="1TimesNewRoman12"/>
              <w:spacing w:before="0" w:after="0" w:line="240" w:lineRule="auto"/>
              <w:rPr>
                <w:sz w:val="20"/>
              </w:rPr>
            </w:pPr>
          </w:p>
          <w:p w14:paraId="21E4C0BF" w14:textId="77777777" w:rsidR="0035166F" w:rsidRPr="007E6A05" w:rsidRDefault="0035166F" w:rsidP="0035166F">
            <w:pPr>
              <w:pStyle w:val="1TimesNewRoman12"/>
              <w:spacing w:before="0" w:after="0" w:line="240" w:lineRule="auto"/>
              <w:rPr>
                <w:sz w:val="20"/>
              </w:rPr>
            </w:pPr>
          </w:p>
          <w:p w14:paraId="5FC33464" w14:textId="77777777" w:rsidR="0035166F" w:rsidRPr="007E6A05" w:rsidRDefault="0035166F" w:rsidP="0035166F">
            <w:pPr>
              <w:pStyle w:val="1TimesNewRoman12"/>
              <w:spacing w:before="0" w:after="0" w:line="240" w:lineRule="auto"/>
              <w:rPr>
                <w:sz w:val="20"/>
              </w:rPr>
            </w:pPr>
          </w:p>
          <w:p w14:paraId="5EBDD015" w14:textId="77777777" w:rsidR="0035166F" w:rsidRPr="007E6A05" w:rsidRDefault="0035166F" w:rsidP="0035166F">
            <w:pPr>
              <w:pStyle w:val="1TimesNewRoman12"/>
              <w:spacing w:before="0" w:after="0" w:line="240" w:lineRule="auto"/>
              <w:rPr>
                <w:sz w:val="20"/>
              </w:rPr>
            </w:pPr>
          </w:p>
          <w:p w14:paraId="32E49F6E" w14:textId="77777777" w:rsidR="0035166F" w:rsidRPr="007E6A05" w:rsidRDefault="0035166F" w:rsidP="0035166F">
            <w:pPr>
              <w:pStyle w:val="1TimesNewRoman12"/>
              <w:spacing w:before="0" w:after="0" w:line="240" w:lineRule="auto"/>
              <w:rPr>
                <w:sz w:val="20"/>
              </w:rPr>
            </w:pPr>
            <w:r w:rsidRPr="007E6A05">
              <w:rPr>
                <w:sz w:val="20"/>
              </w:rPr>
              <w:t>15,0</w:t>
            </w:r>
          </w:p>
        </w:tc>
        <w:tc>
          <w:tcPr>
            <w:tcW w:w="711" w:type="dxa"/>
            <w:tcBorders>
              <w:top w:val="single" w:sz="4" w:space="0" w:color="auto"/>
              <w:left w:val="single" w:sz="4" w:space="0" w:color="auto"/>
              <w:bottom w:val="single" w:sz="4" w:space="0" w:color="auto"/>
              <w:right w:val="single" w:sz="4" w:space="0" w:color="auto"/>
            </w:tcBorders>
          </w:tcPr>
          <w:p w14:paraId="07C504B9" w14:textId="77777777" w:rsidR="0035166F" w:rsidRPr="007E6A05" w:rsidRDefault="0035166F" w:rsidP="0035166F">
            <w:pPr>
              <w:pStyle w:val="1TimesNewRoman12"/>
              <w:spacing w:before="0" w:after="0" w:line="240" w:lineRule="auto"/>
              <w:rPr>
                <w:sz w:val="20"/>
              </w:rPr>
            </w:pPr>
          </w:p>
          <w:p w14:paraId="2C52E4CE" w14:textId="77777777" w:rsidR="0035166F" w:rsidRPr="007E6A05" w:rsidRDefault="0035166F" w:rsidP="0035166F">
            <w:pPr>
              <w:pStyle w:val="1TimesNewRoman12"/>
              <w:spacing w:before="0" w:after="0" w:line="240" w:lineRule="auto"/>
              <w:rPr>
                <w:sz w:val="20"/>
              </w:rPr>
            </w:pPr>
          </w:p>
          <w:p w14:paraId="03208423" w14:textId="77777777" w:rsidR="0035166F" w:rsidRPr="007E6A05" w:rsidRDefault="0035166F" w:rsidP="0035166F">
            <w:pPr>
              <w:pStyle w:val="1TimesNewRoman12"/>
              <w:spacing w:before="0" w:after="0" w:line="240" w:lineRule="auto"/>
              <w:rPr>
                <w:sz w:val="20"/>
              </w:rPr>
            </w:pPr>
            <w:r w:rsidRPr="007E6A05">
              <w:rPr>
                <w:sz w:val="20"/>
              </w:rPr>
              <w:t>15,0</w:t>
            </w:r>
          </w:p>
          <w:p w14:paraId="1179E944" w14:textId="77777777" w:rsidR="0035166F" w:rsidRPr="007E6A05" w:rsidRDefault="0035166F" w:rsidP="0035166F">
            <w:pPr>
              <w:pStyle w:val="1TimesNewRoman12"/>
              <w:spacing w:before="0" w:after="0" w:line="240" w:lineRule="auto"/>
              <w:rPr>
                <w:sz w:val="20"/>
              </w:rPr>
            </w:pPr>
          </w:p>
          <w:p w14:paraId="0CF6922D" w14:textId="77777777" w:rsidR="0035166F" w:rsidRPr="007E6A05" w:rsidRDefault="0035166F" w:rsidP="0035166F">
            <w:pPr>
              <w:pStyle w:val="1TimesNewRoman12"/>
              <w:spacing w:before="0" w:after="0" w:line="240" w:lineRule="auto"/>
              <w:rPr>
                <w:sz w:val="20"/>
              </w:rPr>
            </w:pPr>
          </w:p>
          <w:p w14:paraId="6A5282DD" w14:textId="77777777" w:rsidR="0035166F" w:rsidRPr="007E6A05" w:rsidRDefault="0035166F" w:rsidP="0035166F">
            <w:pPr>
              <w:pStyle w:val="1TimesNewRoman12"/>
              <w:spacing w:before="0" w:after="0" w:line="240" w:lineRule="auto"/>
              <w:rPr>
                <w:sz w:val="20"/>
              </w:rPr>
            </w:pPr>
          </w:p>
        </w:tc>
        <w:tc>
          <w:tcPr>
            <w:tcW w:w="709" w:type="dxa"/>
            <w:tcBorders>
              <w:top w:val="single" w:sz="4" w:space="0" w:color="auto"/>
              <w:left w:val="single" w:sz="4" w:space="0" w:color="auto"/>
              <w:bottom w:val="single" w:sz="4" w:space="0" w:color="auto"/>
              <w:right w:val="single" w:sz="4" w:space="0" w:color="auto"/>
            </w:tcBorders>
          </w:tcPr>
          <w:p w14:paraId="7A73532A" w14:textId="77777777" w:rsidR="0035166F" w:rsidRPr="007E6A05" w:rsidRDefault="0035166F" w:rsidP="0035166F">
            <w:pPr>
              <w:pStyle w:val="1TimesNewRoman12"/>
              <w:spacing w:before="0" w:after="0" w:line="240" w:lineRule="auto"/>
              <w:rPr>
                <w:sz w:val="20"/>
              </w:rPr>
            </w:pPr>
          </w:p>
          <w:p w14:paraId="354A6E44" w14:textId="77777777" w:rsidR="0035166F" w:rsidRPr="007E6A05" w:rsidRDefault="0035166F" w:rsidP="0035166F">
            <w:pPr>
              <w:pStyle w:val="1TimesNewRoman12"/>
              <w:spacing w:before="0" w:after="0" w:line="240" w:lineRule="auto"/>
              <w:rPr>
                <w:sz w:val="20"/>
              </w:rPr>
            </w:pPr>
          </w:p>
          <w:p w14:paraId="0374F1DC" w14:textId="77777777" w:rsidR="0035166F" w:rsidRPr="007E6A05" w:rsidRDefault="0035166F" w:rsidP="0035166F">
            <w:pPr>
              <w:pStyle w:val="1TimesNewRoman12"/>
              <w:spacing w:before="0" w:after="0" w:line="240" w:lineRule="auto"/>
              <w:rPr>
                <w:sz w:val="20"/>
              </w:rPr>
            </w:pPr>
          </w:p>
          <w:p w14:paraId="386F3F84" w14:textId="77777777" w:rsidR="0035166F" w:rsidRPr="007E6A05" w:rsidRDefault="0035166F" w:rsidP="0035166F">
            <w:pPr>
              <w:pStyle w:val="1TimesNewRoman12"/>
              <w:spacing w:before="0" w:after="0" w:line="240" w:lineRule="auto"/>
              <w:rPr>
                <w:sz w:val="20"/>
              </w:rPr>
            </w:pPr>
            <w:r w:rsidRPr="007E6A05">
              <w:rPr>
                <w:sz w:val="20"/>
              </w:rPr>
              <w:t>15,0</w:t>
            </w:r>
          </w:p>
        </w:tc>
        <w:tc>
          <w:tcPr>
            <w:tcW w:w="709" w:type="dxa"/>
            <w:tcBorders>
              <w:top w:val="single" w:sz="4" w:space="0" w:color="auto"/>
              <w:left w:val="single" w:sz="4" w:space="0" w:color="auto"/>
              <w:bottom w:val="single" w:sz="4" w:space="0" w:color="auto"/>
              <w:right w:val="single" w:sz="4" w:space="0" w:color="auto"/>
            </w:tcBorders>
          </w:tcPr>
          <w:p w14:paraId="1EE48671" w14:textId="77777777" w:rsidR="0035166F" w:rsidRPr="007E6A05" w:rsidRDefault="0035166F" w:rsidP="0035166F">
            <w:pPr>
              <w:pStyle w:val="1TimesNewRoman12"/>
              <w:spacing w:before="0" w:after="0" w:line="240" w:lineRule="auto"/>
              <w:rPr>
                <w:sz w:val="20"/>
              </w:rPr>
            </w:pPr>
          </w:p>
          <w:p w14:paraId="40066E93" w14:textId="77777777" w:rsidR="0035166F" w:rsidRPr="007E6A05" w:rsidRDefault="0035166F" w:rsidP="0035166F">
            <w:pPr>
              <w:pStyle w:val="1TimesNewRoman12"/>
              <w:spacing w:before="0" w:after="0" w:line="240" w:lineRule="auto"/>
              <w:rPr>
                <w:sz w:val="20"/>
              </w:rPr>
            </w:pPr>
          </w:p>
          <w:p w14:paraId="51CCC8DB" w14:textId="77777777" w:rsidR="0035166F" w:rsidRPr="007E6A05" w:rsidRDefault="0035166F" w:rsidP="0035166F">
            <w:pPr>
              <w:pStyle w:val="1TimesNewRoman12"/>
              <w:spacing w:before="0" w:after="0" w:line="240" w:lineRule="auto"/>
              <w:rPr>
                <w:sz w:val="20"/>
              </w:rPr>
            </w:pPr>
          </w:p>
          <w:p w14:paraId="38425007" w14:textId="77777777" w:rsidR="0035166F" w:rsidRPr="007E6A05" w:rsidRDefault="0035166F" w:rsidP="0035166F">
            <w:pPr>
              <w:pStyle w:val="1TimesNewRoman12"/>
              <w:spacing w:before="0" w:after="0" w:line="240" w:lineRule="auto"/>
              <w:rPr>
                <w:sz w:val="20"/>
              </w:rPr>
            </w:pPr>
          </w:p>
          <w:p w14:paraId="6304E78B" w14:textId="77777777" w:rsidR="0035166F" w:rsidRPr="007E6A05" w:rsidRDefault="0035166F" w:rsidP="0035166F">
            <w:pPr>
              <w:pStyle w:val="1TimesNewRoman12"/>
              <w:spacing w:before="0" w:after="0" w:line="240" w:lineRule="auto"/>
              <w:rPr>
                <w:sz w:val="20"/>
              </w:rPr>
            </w:pPr>
            <w:r w:rsidRPr="007E6A05">
              <w:rPr>
                <w:sz w:val="20"/>
              </w:rPr>
              <w:t>15,0</w:t>
            </w:r>
          </w:p>
        </w:tc>
        <w:tc>
          <w:tcPr>
            <w:tcW w:w="2551" w:type="dxa"/>
            <w:tcBorders>
              <w:top w:val="single" w:sz="4" w:space="0" w:color="auto"/>
              <w:left w:val="single" w:sz="4" w:space="0" w:color="auto"/>
              <w:bottom w:val="single" w:sz="4" w:space="0" w:color="auto"/>
              <w:right w:val="single" w:sz="4" w:space="0" w:color="auto"/>
            </w:tcBorders>
            <w:noWrap/>
          </w:tcPr>
          <w:p w14:paraId="4E33B8E1" w14:textId="77777777" w:rsidR="0035166F" w:rsidRPr="007E6A05" w:rsidRDefault="0035166F" w:rsidP="0035166F">
            <w:pPr>
              <w:pStyle w:val="1TimesNewRoman12"/>
              <w:spacing w:before="0" w:after="0" w:line="240" w:lineRule="auto"/>
              <w:rPr>
                <w:sz w:val="20"/>
              </w:rPr>
            </w:pPr>
          </w:p>
          <w:p w14:paraId="31487378" w14:textId="77777777" w:rsidR="0035166F" w:rsidRPr="007E6A05" w:rsidRDefault="0035166F" w:rsidP="0035166F">
            <w:pPr>
              <w:pStyle w:val="1TimesNewRoman12"/>
              <w:spacing w:before="0" w:after="0" w:line="240" w:lineRule="auto"/>
              <w:rPr>
                <w:sz w:val="20"/>
              </w:rPr>
            </w:pPr>
            <w:r w:rsidRPr="007E6A05">
              <w:rPr>
                <w:sz w:val="20"/>
              </w:rPr>
              <w:t>Изготовление агитационного материала для проведения акций «Жизнь дороже скорости», «Правила безопасного поведения на дороге».</w:t>
            </w:r>
          </w:p>
        </w:tc>
      </w:tr>
      <w:tr w:rsidR="0035166F" w:rsidRPr="007E6A05" w14:paraId="6B09E8D6" w14:textId="77777777" w:rsidTr="001A7146">
        <w:trPr>
          <w:trHeight w:val="2063"/>
        </w:trPr>
        <w:tc>
          <w:tcPr>
            <w:tcW w:w="2650" w:type="dxa"/>
            <w:gridSpan w:val="5"/>
            <w:vMerge/>
            <w:tcBorders>
              <w:left w:val="single" w:sz="4" w:space="0" w:color="auto"/>
              <w:bottom w:val="single" w:sz="4" w:space="0" w:color="auto"/>
              <w:right w:val="single" w:sz="4" w:space="0" w:color="auto"/>
            </w:tcBorders>
            <w:noWrap/>
          </w:tcPr>
          <w:p w14:paraId="035C4FA6" w14:textId="77777777" w:rsidR="0035166F" w:rsidRPr="007E6A05" w:rsidRDefault="0035166F" w:rsidP="0035166F">
            <w:pPr>
              <w:pStyle w:val="1TimesNewRoman12"/>
              <w:spacing w:before="0" w:after="0" w:line="240" w:lineRule="auto"/>
              <w:rPr>
                <w:sz w:val="20"/>
              </w:rPr>
            </w:pPr>
          </w:p>
        </w:tc>
        <w:tc>
          <w:tcPr>
            <w:tcW w:w="2410" w:type="dxa"/>
            <w:tcBorders>
              <w:top w:val="single" w:sz="4" w:space="0" w:color="auto"/>
              <w:left w:val="single" w:sz="4" w:space="0" w:color="auto"/>
              <w:bottom w:val="single" w:sz="4" w:space="0" w:color="auto"/>
              <w:right w:val="single" w:sz="4" w:space="0" w:color="auto"/>
            </w:tcBorders>
            <w:noWrap/>
          </w:tcPr>
          <w:p w14:paraId="07684642" w14:textId="77777777" w:rsidR="0035166F" w:rsidRPr="007E6A05" w:rsidRDefault="0035166F" w:rsidP="0035166F">
            <w:pPr>
              <w:pStyle w:val="1TimesNewRoman12"/>
              <w:spacing w:before="0" w:after="0" w:line="240" w:lineRule="auto"/>
              <w:rPr>
                <w:color w:val="000000"/>
                <w:sz w:val="20"/>
              </w:rPr>
            </w:pPr>
          </w:p>
          <w:p w14:paraId="465C193C" w14:textId="77777777" w:rsidR="0035166F" w:rsidRPr="007E6A05" w:rsidRDefault="0035166F" w:rsidP="0035166F">
            <w:pPr>
              <w:pStyle w:val="1TimesNewRoman12"/>
              <w:spacing w:before="0" w:after="0" w:line="240" w:lineRule="auto"/>
              <w:rPr>
                <w:color w:val="000000"/>
                <w:sz w:val="20"/>
              </w:rPr>
            </w:pPr>
            <w:r w:rsidRPr="007E6A05">
              <w:rPr>
                <w:color w:val="000000"/>
                <w:sz w:val="20"/>
              </w:rPr>
              <w:t xml:space="preserve">(Закуп магнитных досок,  </w:t>
            </w:r>
            <w:proofErr w:type="spellStart"/>
            <w:r w:rsidRPr="007E6A05">
              <w:rPr>
                <w:color w:val="000000"/>
                <w:sz w:val="20"/>
              </w:rPr>
              <w:t>световозвращающих</w:t>
            </w:r>
            <w:proofErr w:type="spellEnd"/>
            <w:r w:rsidRPr="007E6A05">
              <w:rPr>
                <w:color w:val="000000"/>
                <w:sz w:val="20"/>
              </w:rPr>
              <w:t xml:space="preserve"> элементов)</w:t>
            </w:r>
          </w:p>
          <w:p w14:paraId="5640E2AB" w14:textId="77777777" w:rsidR="0035166F" w:rsidRPr="007E6A05" w:rsidRDefault="0035166F" w:rsidP="0035166F">
            <w:pPr>
              <w:pStyle w:val="1TimesNewRoman12"/>
              <w:spacing w:before="0" w:after="0" w:line="240" w:lineRule="auto"/>
              <w:rPr>
                <w:sz w:val="20"/>
              </w:rPr>
            </w:pPr>
          </w:p>
        </w:tc>
        <w:tc>
          <w:tcPr>
            <w:tcW w:w="1843" w:type="dxa"/>
            <w:gridSpan w:val="2"/>
            <w:tcBorders>
              <w:top w:val="single" w:sz="4" w:space="0" w:color="auto"/>
              <w:left w:val="single" w:sz="4" w:space="0" w:color="auto"/>
              <w:bottom w:val="single" w:sz="4" w:space="0" w:color="auto"/>
              <w:right w:val="single" w:sz="4" w:space="0" w:color="auto"/>
            </w:tcBorders>
            <w:noWrap/>
          </w:tcPr>
          <w:p w14:paraId="1244AC17" w14:textId="77777777" w:rsidR="0035166F" w:rsidRPr="007E6A05" w:rsidRDefault="0035166F" w:rsidP="0035166F">
            <w:pPr>
              <w:pStyle w:val="1TimesNewRoman12"/>
              <w:spacing w:before="0" w:after="0" w:line="240" w:lineRule="auto"/>
              <w:rPr>
                <w:sz w:val="20"/>
              </w:rPr>
            </w:pPr>
            <w:r w:rsidRPr="007E6A05">
              <w:rPr>
                <w:sz w:val="20"/>
              </w:rPr>
              <w:t>УО</w:t>
            </w:r>
          </w:p>
          <w:p w14:paraId="6F8AAC65" w14:textId="77777777" w:rsidR="0035166F" w:rsidRPr="007E6A05" w:rsidRDefault="0035166F" w:rsidP="0035166F">
            <w:pPr>
              <w:pStyle w:val="1TimesNewRoman12"/>
              <w:spacing w:before="0" w:after="0" w:line="240" w:lineRule="auto"/>
              <w:rPr>
                <w:sz w:val="20"/>
              </w:rPr>
            </w:pPr>
          </w:p>
          <w:p w14:paraId="360487D1" w14:textId="77777777" w:rsidR="0035166F" w:rsidRPr="007E6A05" w:rsidRDefault="0035166F" w:rsidP="0035166F">
            <w:pPr>
              <w:pStyle w:val="1TimesNewRoman12"/>
              <w:spacing w:before="0" w:after="0" w:line="240" w:lineRule="auto"/>
              <w:rPr>
                <w:sz w:val="20"/>
              </w:rPr>
            </w:pPr>
          </w:p>
          <w:p w14:paraId="66DB30C5" w14:textId="77777777" w:rsidR="0035166F" w:rsidRPr="007E6A05" w:rsidRDefault="0035166F" w:rsidP="0035166F">
            <w:pPr>
              <w:pStyle w:val="1TimesNewRoman12"/>
              <w:spacing w:before="0" w:after="0" w:line="240" w:lineRule="auto"/>
              <w:rPr>
                <w:sz w:val="20"/>
              </w:rPr>
            </w:pPr>
          </w:p>
          <w:p w14:paraId="01EAD93A" w14:textId="77777777" w:rsidR="0035166F" w:rsidRPr="007E6A05" w:rsidRDefault="0035166F" w:rsidP="0035166F">
            <w:pPr>
              <w:pStyle w:val="1TimesNewRoman12"/>
              <w:spacing w:before="0" w:after="0" w:line="240" w:lineRule="auto"/>
              <w:rPr>
                <w:sz w:val="20"/>
              </w:rPr>
            </w:pPr>
          </w:p>
        </w:tc>
        <w:tc>
          <w:tcPr>
            <w:tcW w:w="892" w:type="dxa"/>
            <w:gridSpan w:val="2"/>
            <w:tcBorders>
              <w:top w:val="single" w:sz="4" w:space="0" w:color="auto"/>
              <w:left w:val="single" w:sz="4" w:space="0" w:color="auto"/>
              <w:bottom w:val="single" w:sz="4" w:space="0" w:color="auto"/>
              <w:right w:val="single" w:sz="4" w:space="0" w:color="auto"/>
            </w:tcBorders>
            <w:noWrap/>
          </w:tcPr>
          <w:p w14:paraId="299C2983" w14:textId="77777777" w:rsidR="0035166F" w:rsidRPr="007E6A05" w:rsidRDefault="0035166F" w:rsidP="0035166F">
            <w:pPr>
              <w:pStyle w:val="1TimesNewRoman12"/>
              <w:spacing w:before="0" w:after="0" w:line="240" w:lineRule="auto"/>
              <w:rPr>
                <w:sz w:val="20"/>
              </w:rPr>
            </w:pPr>
          </w:p>
        </w:tc>
        <w:tc>
          <w:tcPr>
            <w:tcW w:w="991" w:type="dxa"/>
            <w:tcBorders>
              <w:top w:val="single" w:sz="4" w:space="0" w:color="auto"/>
              <w:left w:val="single" w:sz="4" w:space="0" w:color="auto"/>
              <w:bottom w:val="single" w:sz="4" w:space="0" w:color="auto"/>
              <w:right w:val="single" w:sz="4" w:space="0" w:color="auto"/>
            </w:tcBorders>
          </w:tcPr>
          <w:p w14:paraId="66F15D35" w14:textId="77777777" w:rsidR="0035166F" w:rsidRPr="007E6A05" w:rsidRDefault="0035166F" w:rsidP="0035166F">
            <w:pPr>
              <w:pStyle w:val="1TimesNewRoman12"/>
              <w:spacing w:before="0" w:after="0" w:line="240" w:lineRule="auto"/>
              <w:rPr>
                <w:sz w:val="20"/>
              </w:rPr>
            </w:pPr>
          </w:p>
          <w:p w14:paraId="5491AA32" w14:textId="77777777" w:rsidR="0035166F" w:rsidRPr="007E6A05" w:rsidRDefault="0035166F" w:rsidP="0035166F">
            <w:pPr>
              <w:pStyle w:val="1TimesNewRoman12"/>
              <w:spacing w:before="0" w:after="0" w:line="240" w:lineRule="auto"/>
              <w:rPr>
                <w:sz w:val="20"/>
              </w:rPr>
            </w:pPr>
          </w:p>
          <w:p w14:paraId="733B283D" w14:textId="77777777" w:rsidR="0035166F" w:rsidRPr="007E6A05" w:rsidRDefault="0035166F" w:rsidP="0035166F">
            <w:pPr>
              <w:pStyle w:val="1TimesNewRoman12"/>
              <w:spacing w:before="0" w:after="0" w:line="240" w:lineRule="auto"/>
              <w:rPr>
                <w:sz w:val="20"/>
              </w:rPr>
            </w:pPr>
          </w:p>
          <w:p w14:paraId="3F839177" w14:textId="77777777" w:rsidR="0035166F" w:rsidRPr="007E6A05" w:rsidRDefault="0035166F" w:rsidP="0035166F">
            <w:pPr>
              <w:pStyle w:val="1TimesNewRoman12"/>
              <w:spacing w:before="0" w:after="0" w:line="240" w:lineRule="auto"/>
              <w:rPr>
                <w:sz w:val="20"/>
              </w:rPr>
            </w:pPr>
          </w:p>
          <w:p w14:paraId="35704BE3" w14:textId="77777777" w:rsidR="0035166F" w:rsidRPr="007E6A05" w:rsidRDefault="0035166F" w:rsidP="0035166F">
            <w:pPr>
              <w:pStyle w:val="1TimesNewRoman12"/>
              <w:spacing w:before="0" w:after="0" w:line="240" w:lineRule="auto"/>
              <w:rPr>
                <w:sz w:val="20"/>
              </w:rPr>
            </w:pPr>
          </w:p>
          <w:p w14:paraId="301C0C26" w14:textId="77777777" w:rsidR="0035166F" w:rsidRPr="007E6A05" w:rsidRDefault="0035166F" w:rsidP="0035166F">
            <w:pPr>
              <w:pStyle w:val="1TimesNewRoman12"/>
              <w:spacing w:before="0" w:after="0" w:line="240" w:lineRule="auto"/>
              <w:rPr>
                <w:sz w:val="20"/>
              </w:rPr>
            </w:pPr>
          </w:p>
          <w:p w14:paraId="3F0AC8A0" w14:textId="77777777" w:rsidR="0035166F" w:rsidRPr="007E6A05" w:rsidRDefault="0035166F" w:rsidP="0035166F">
            <w:pPr>
              <w:pStyle w:val="1TimesNewRoman12"/>
              <w:spacing w:before="0" w:after="0" w:line="240" w:lineRule="auto"/>
              <w:rPr>
                <w:sz w:val="20"/>
              </w:rPr>
            </w:pPr>
          </w:p>
          <w:p w14:paraId="1BBF6C28" w14:textId="77777777" w:rsidR="0035166F" w:rsidRPr="007E6A05" w:rsidRDefault="0035166F" w:rsidP="0035166F">
            <w:pPr>
              <w:pStyle w:val="1TimesNewRoman12"/>
              <w:spacing w:before="0" w:after="0" w:line="240" w:lineRule="auto"/>
              <w:rPr>
                <w:sz w:val="20"/>
              </w:rPr>
            </w:pPr>
          </w:p>
          <w:p w14:paraId="19A4FFB1" w14:textId="77777777" w:rsidR="0035166F" w:rsidRPr="007E6A05" w:rsidRDefault="0035166F" w:rsidP="0035166F">
            <w:pPr>
              <w:pStyle w:val="1TimesNewRoman12"/>
              <w:spacing w:before="0" w:after="0" w:line="240" w:lineRule="auto"/>
              <w:rPr>
                <w:sz w:val="20"/>
              </w:rPr>
            </w:pPr>
          </w:p>
          <w:p w14:paraId="69F1F5E0" w14:textId="77777777" w:rsidR="0035166F" w:rsidRPr="007E6A05" w:rsidRDefault="0035166F" w:rsidP="0035166F">
            <w:pPr>
              <w:pStyle w:val="1TimesNewRoman12"/>
              <w:spacing w:before="0" w:after="0" w:line="240" w:lineRule="auto"/>
              <w:rPr>
                <w:sz w:val="20"/>
              </w:rPr>
            </w:pPr>
          </w:p>
        </w:tc>
        <w:tc>
          <w:tcPr>
            <w:tcW w:w="852" w:type="dxa"/>
            <w:tcBorders>
              <w:top w:val="single" w:sz="4" w:space="0" w:color="auto"/>
              <w:left w:val="single" w:sz="4" w:space="0" w:color="auto"/>
              <w:bottom w:val="single" w:sz="4" w:space="0" w:color="auto"/>
              <w:right w:val="single" w:sz="4" w:space="0" w:color="auto"/>
            </w:tcBorders>
          </w:tcPr>
          <w:p w14:paraId="027284A5" w14:textId="77777777" w:rsidR="0035166F" w:rsidRPr="007E6A05" w:rsidRDefault="0035166F" w:rsidP="0035166F">
            <w:pPr>
              <w:pStyle w:val="1TimesNewRoman12"/>
              <w:spacing w:before="0" w:after="0" w:line="240" w:lineRule="auto"/>
              <w:rPr>
                <w:sz w:val="20"/>
              </w:rPr>
            </w:pPr>
          </w:p>
          <w:p w14:paraId="7E57617D" w14:textId="77777777" w:rsidR="0035166F" w:rsidRPr="007E6A05" w:rsidRDefault="0035166F" w:rsidP="0035166F">
            <w:pPr>
              <w:pStyle w:val="1TimesNewRoman12"/>
              <w:spacing w:before="0" w:after="0" w:line="240" w:lineRule="auto"/>
              <w:rPr>
                <w:sz w:val="20"/>
              </w:rPr>
            </w:pPr>
          </w:p>
          <w:p w14:paraId="7943F76A" w14:textId="77777777" w:rsidR="0035166F" w:rsidRPr="007E6A05" w:rsidRDefault="0035166F" w:rsidP="0035166F">
            <w:pPr>
              <w:pStyle w:val="1TimesNewRoman12"/>
              <w:spacing w:before="0" w:after="0" w:line="240" w:lineRule="auto"/>
              <w:rPr>
                <w:sz w:val="20"/>
              </w:rPr>
            </w:pPr>
          </w:p>
          <w:p w14:paraId="3F7789C8" w14:textId="77777777" w:rsidR="0035166F" w:rsidRPr="007E6A05" w:rsidRDefault="0035166F" w:rsidP="0035166F">
            <w:pPr>
              <w:pStyle w:val="1TimesNewRoman12"/>
              <w:spacing w:before="0" w:after="0" w:line="240" w:lineRule="auto"/>
              <w:rPr>
                <w:sz w:val="20"/>
              </w:rPr>
            </w:pPr>
          </w:p>
        </w:tc>
        <w:tc>
          <w:tcPr>
            <w:tcW w:w="708" w:type="dxa"/>
            <w:tcBorders>
              <w:top w:val="single" w:sz="4" w:space="0" w:color="auto"/>
              <w:left w:val="single" w:sz="4" w:space="0" w:color="auto"/>
              <w:bottom w:val="single" w:sz="4" w:space="0" w:color="auto"/>
              <w:right w:val="single" w:sz="4" w:space="0" w:color="auto"/>
            </w:tcBorders>
          </w:tcPr>
          <w:p w14:paraId="67ED8343" w14:textId="77777777" w:rsidR="0035166F" w:rsidRPr="007E6A05" w:rsidRDefault="0035166F" w:rsidP="0035166F">
            <w:pPr>
              <w:pStyle w:val="1TimesNewRoman12"/>
              <w:spacing w:before="0" w:after="0" w:line="240" w:lineRule="auto"/>
              <w:rPr>
                <w:sz w:val="20"/>
              </w:rPr>
            </w:pPr>
          </w:p>
        </w:tc>
        <w:tc>
          <w:tcPr>
            <w:tcW w:w="711" w:type="dxa"/>
            <w:tcBorders>
              <w:top w:val="single" w:sz="4" w:space="0" w:color="auto"/>
              <w:left w:val="single" w:sz="4" w:space="0" w:color="auto"/>
              <w:bottom w:val="single" w:sz="4" w:space="0" w:color="auto"/>
              <w:right w:val="single" w:sz="4" w:space="0" w:color="auto"/>
            </w:tcBorders>
          </w:tcPr>
          <w:p w14:paraId="1DD197BB" w14:textId="77777777" w:rsidR="0035166F" w:rsidRPr="007E6A05" w:rsidRDefault="0035166F" w:rsidP="0035166F">
            <w:pPr>
              <w:pStyle w:val="1TimesNewRoman12"/>
              <w:spacing w:before="0" w:after="0" w:line="240" w:lineRule="auto"/>
              <w:rPr>
                <w:sz w:val="20"/>
              </w:rPr>
            </w:pPr>
            <w:r w:rsidRPr="007E6A05">
              <w:rPr>
                <w:sz w:val="20"/>
              </w:rPr>
              <w:t>300,0</w:t>
            </w:r>
          </w:p>
        </w:tc>
        <w:tc>
          <w:tcPr>
            <w:tcW w:w="709" w:type="dxa"/>
            <w:tcBorders>
              <w:top w:val="single" w:sz="4" w:space="0" w:color="auto"/>
              <w:left w:val="single" w:sz="4" w:space="0" w:color="auto"/>
              <w:bottom w:val="single" w:sz="4" w:space="0" w:color="auto"/>
              <w:right w:val="single" w:sz="4" w:space="0" w:color="auto"/>
            </w:tcBorders>
          </w:tcPr>
          <w:p w14:paraId="0CB6941D" w14:textId="77777777" w:rsidR="0035166F" w:rsidRPr="007E6A05" w:rsidRDefault="0035166F" w:rsidP="0035166F">
            <w:pPr>
              <w:pStyle w:val="1TimesNewRoman12"/>
              <w:spacing w:before="0" w:after="0" w:line="240" w:lineRule="auto"/>
              <w:rPr>
                <w:sz w:val="20"/>
              </w:rPr>
            </w:pPr>
          </w:p>
        </w:tc>
        <w:tc>
          <w:tcPr>
            <w:tcW w:w="709" w:type="dxa"/>
            <w:tcBorders>
              <w:top w:val="single" w:sz="4" w:space="0" w:color="auto"/>
              <w:left w:val="single" w:sz="4" w:space="0" w:color="auto"/>
              <w:bottom w:val="single" w:sz="4" w:space="0" w:color="auto"/>
              <w:right w:val="single" w:sz="4" w:space="0" w:color="auto"/>
            </w:tcBorders>
          </w:tcPr>
          <w:p w14:paraId="535CD255" w14:textId="77777777" w:rsidR="0035166F" w:rsidRPr="007E6A05" w:rsidRDefault="0035166F" w:rsidP="0035166F">
            <w:pPr>
              <w:pStyle w:val="1TimesNewRoman12"/>
              <w:spacing w:before="0" w:after="0" w:line="240" w:lineRule="auto"/>
              <w:rPr>
                <w:sz w:val="20"/>
              </w:rPr>
            </w:pPr>
          </w:p>
        </w:tc>
        <w:tc>
          <w:tcPr>
            <w:tcW w:w="2551" w:type="dxa"/>
            <w:tcBorders>
              <w:top w:val="single" w:sz="4" w:space="0" w:color="auto"/>
              <w:left w:val="single" w:sz="4" w:space="0" w:color="auto"/>
              <w:bottom w:val="single" w:sz="4" w:space="0" w:color="auto"/>
              <w:right w:val="single" w:sz="4" w:space="0" w:color="auto"/>
            </w:tcBorders>
            <w:noWrap/>
          </w:tcPr>
          <w:p w14:paraId="2AFDF0C1" w14:textId="77777777" w:rsidR="0035166F" w:rsidRPr="007E6A05" w:rsidRDefault="0035166F" w:rsidP="0035166F">
            <w:pPr>
              <w:pStyle w:val="1TimesNewRoman12"/>
              <w:spacing w:before="0" w:after="0" w:line="240" w:lineRule="auto"/>
              <w:rPr>
                <w:sz w:val="20"/>
              </w:rPr>
            </w:pPr>
          </w:p>
        </w:tc>
      </w:tr>
      <w:tr w:rsidR="0035166F" w:rsidRPr="007E6A05" w14:paraId="5812B4D4" w14:textId="77777777" w:rsidTr="001A7146">
        <w:trPr>
          <w:trHeight w:val="1806"/>
        </w:trPr>
        <w:tc>
          <w:tcPr>
            <w:tcW w:w="2650" w:type="dxa"/>
            <w:gridSpan w:val="5"/>
            <w:tcBorders>
              <w:top w:val="single" w:sz="4" w:space="0" w:color="auto"/>
              <w:left w:val="single" w:sz="4" w:space="0" w:color="auto"/>
              <w:bottom w:val="single" w:sz="4" w:space="0" w:color="auto"/>
              <w:right w:val="single" w:sz="4" w:space="0" w:color="auto"/>
            </w:tcBorders>
            <w:noWrap/>
            <w:hideMark/>
          </w:tcPr>
          <w:p w14:paraId="763659F1" w14:textId="77777777" w:rsidR="0035166F" w:rsidRPr="007E6A05" w:rsidRDefault="0035166F" w:rsidP="0035166F">
            <w:pPr>
              <w:pStyle w:val="1TimesNewRoman12"/>
              <w:spacing w:before="0" w:after="0" w:line="240" w:lineRule="auto"/>
              <w:rPr>
                <w:sz w:val="20"/>
              </w:rPr>
            </w:pPr>
            <w:r w:rsidRPr="007E6A05">
              <w:rPr>
                <w:sz w:val="20"/>
              </w:rPr>
              <w:t>7.2. Совершенствование организации дорожного движения на автомобильных дорогах Куйбышевского муниципального района. Обустройство автомобильных дорог и обеспечение условий для безопасного дорожного движения на территории Куйбышевского района.</w:t>
            </w:r>
          </w:p>
        </w:tc>
        <w:tc>
          <w:tcPr>
            <w:tcW w:w="2410" w:type="dxa"/>
            <w:tcBorders>
              <w:top w:val="single" w:sz="4" w:space="0" w:color="auto"/>
              <w:left w:val="single" w:sz="4" w:space="0" w:color="auto"/>
              <w:bottom w:val="single" w:sz="4" w:space="0" w:color="auto"/>
              <w:right w:val="single" w:sz="4" w:space="0" w:color="auto"/>
            </w:tcBorders>
            <w:noWrap/>
          </w:tcPr>
          <w:p w14:paraId="1E256AAA" w14:textId="77777777" w:rsidR="0035166F" w:rsidRPr="007E6A05" w:rsidRDefault="0035166F" w:rsidP="0035166F">
            <w:pPr>
              <w:pStyle w:val="1TimesNewRoman12"/>
              <w:spacing w:before="0" w:after="0" w:line="240" w:lineRule="auto"/>
              <w:rPr>
                <w:sz w:val="20"/>
              </w:rPr>
            </w:pPr>
          </w:p>
          <w:p w14:paraId="1C79B5D4" w14:textId="77777777" w:rsidR="0035166F" w:rsidRPr="007E6A05" w:rsidRDefault="0035166F" w:rsidP="0035166F">
            <w:pPr>
              <w:pStyle w:val="1TimesNewRoman12"/>
              <w:spacing w:before="0" w:after="0" w:line="240" w:lineRule="auto"/>
              <w:rPr>
                <w:sz w:val="20"/>
              </w:rPr>
            </w:pPr>
          </w:p>
        </w:tc>
        <w:tc>
          <w:tcPr>
            <w:tcW w:w="1843" w:type="dxa"/>
            <w:gridSpan w:val="2"/>
            <w:tcBorders>
              <w:top w:val="single" w:sz="4" w:space="0" w:color="auto"/>
              <w:left w:val="single" w:sz="4" w:space="0" w:color="auto"/>
              <w:bottom w:val="single" w:sz="4" w:space="0" w:color="auto"/>
              <w:right w:val="single" w:sz="4" w:space="0" w:color="auto"/>
            </w:tcBorders>
            <w:noWrap/>
            <w:hideMark/>
          </w:tcPr>
          <w:p w14:paraId="04415718" w14:textId="77777777" w:rsidR="0035166F" w:rsidRPr="007E6A05" w:rsidRDefault="0035166F" w:rsidP="0035166F">
            <w:pPr>
              <w:pStyle w:val="1TimesNewRoman12"/>
              <w:spacing w:before="0" w:after="0" w:line="240" w:lineRule="auto"/>
              <w:rPr>
                <w:sz w:val="20"/>
              </w:rPr>
            </w:pPr>
            <w:r w:rsidRPr="007E6A05">
              <w:rPr>
                <w:sz w:val="20"/>
              </w:rPr>
              <w:t>МО МВД</w:t>
            </w:r>
          </w:p>
          <w:p w14:paraId="59B6D55C" w14:textId="77777777" w:rsidR="0035166F" w:rsidRPr="007E6A05" w:rsidRDefault="0035166F" w:rsidP="0035166F">
            <w:pPr>
              <w:pStyle w:val="1TimesNewRoman12"/>
              <w:spacing w:before="0" w:after="0" w:line="240" w:lineRule="auto"/>
              <w:rPr>
                <w:sz w:val="20"/>
              </w:rPr>
            </w:pPr>
            <w:r w:rsidRPr="007E6A05">
              <w:rPr>
                <w:sz w:val="20"/>
              </w:rPr>
              <w:t>России «Куйбышевский»</w:t>
            </w:r>
          </w:p>
        </w:tc>
        <w:tc>
          <w:tcPr>
            <w:tcW w:w="892" w:type="dxa"/>
            <w:gridSpan w:val="2"/>
            <w:tcBorders>
              <w:top w:val="single" w:sz="4" w:space="0" w:color="auto"/>
              <w:left w:val="single" w:sz="4" w:space="0" w:color="auto"/>
              <w:bottom w:val="single" w:sz="4" w:space="0" w:color="auto"/>
              <w:right w:val="single" w:sz="4" w:space="0" w:color="auto"/>
            </w:tcBorders>
            <w:noWrap/>
            <w:hideMark/>
          </w:tcPr>
          <w:p w14:paraId="5624199D" w14:textId="77777777" w:rsidR="0035166F" w:rsidRPr="007E6A05" w:rsidRDefault="0035166F" w:rsidP="0035166F">
            <w:pPr>
              <w:pStyle w:val="1TimesNewRoman12"/>
              <w:spacing w:before="0" w:after="0" w:line="240" w:lineRule="auto"/>
              <w:rPr>
                <w:sz w:val="20"/>
              </w:rPr>
            </w:pPr>
            <w:r w:rsidRPr="007E6A05">
              <w:rPr>
                <w:sz w:val="20"/>
              </w:rPr>
              <w:t>2026-2030</w:t>
            </w:r>
          </w:p>
          <w:p w14:paraId="41F78B27"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hideMark/>
          </w:tcPr>
          <w:p w14:paraId="50A23F51" w14:textId="77777777" w:rsidR="0035166F" w:rsidRPr="007E6A05" w:rsidRDefault="0035166F" w:rsidP="0035166F">
            <w:pPr>
              <w:pStyle w:val="1TimesNewRoman12"/>
              <w:spacing w:before="0" w:after="0" w:line="240" w:lineRule="auto"/>
              <w:rPr>
                <w:sz w:val="20"/>
              </w:rPr>
            </w:pPr>
            <w:r w:rsidRPr="007E6A05">
              <w:rPr>
                <w:sz w:val="20"/>
              </w:rPr>
              <w:t>-</w:t>
            </w:r>
          </w:p>
        </w:tc>
        <w:tc>
          <w:tcPr>
            <w:tcW w:w="852" w:type="dxa"/>
            <w:tcBorders>
              <w:top w:val="single" w:sz="4" w:space="0" w:color="auto"/>
              <w:left w:val="single" w:sz="4" w:space="0" w:color="auto"/>
              <w:bottom w:val="single" w:sz="4" w:space="0" w:color="auto"/>
              <w:right w:val="single" w:sz="4" w:space="0" w:color="auto"/>
            </w:tcBorders>
          </w:tcPr>
          <w:p w14:paraId="7B63F2B2" w14:textId="77777777" w:rsidR="0035166F" w:rsidRPr="007E6A05" w:rsidRDefault="0035166F" w:rsidP="0035166F">
            <w:pPr>
              <w:pStyle w:val="1TimesNewRoman12"/>
              <w:spacing w:before="0" w:after="0" w:line="240" w:lineRule="auto"/>
              <w:rPr>
                <w:sz w:val="20"/>
              </w:rPr>
            </w:pPr>
            <w:r w:rsidRPr="007E6A05">
              <w:rPr>
                <w:sz w:val="20"/>
              </w:rPr>
              <w:t>-</w:t>
            </w:r>
          </w:p>
        </w:tc>
        <w:tc>
          <w:tcPr>
            <w:tcW w:w="708" w:type="dxa"/>
            <w:tcBorders>
              <w:top w:val="single" w:sz="4" w:space="0" w:color="auto"/>
              <w:left w:val="single" w:sz="4" w:space="0" w:color="auto"/>
              <w:bottom w:val="single" w:sz="4" w:space="0" w:color="auto"/>
              <w:right w:val="single" w:sz="4" w:space="0" w:color="auto"/>
            </w:tcBorders>
            <w:hideMark/>
          </w:tcPr>
          <w:p w14:paraId="44628290" w14:textId="77777777" w:rsidR="0035166F" w:rsidRPr="007E6A05" w:rsidRDefault="0035166F" w:rsidP="0035166F">
            <w:pPr>
              <w:pStyle w:val="1TimesNewRoman12"/>
              <w:spacing w:before="0" w:after="0" w:line="240" w:lineRule="auto"/>
              <w:rPr>
                <w:sz w:val="20"/>
              </w:rPr>
            </w:pPr>
            <w:r w:rsidRPr="007E6A05">
              <w:rPr>
                <w:sz w:val="20"/>
              </w:rPr>
              <w:t>-</w:t>
            </w:r>
          </w:p>
        </w:tc>
        <w:tc>
          <w:tcPr>
            <w:tcW w:w="711" w:type="dxa"/>
            <w:tcBorders>
              <w:top w:val="single" w:sz="4" w:space="0" w:color="auto"/>
              <w:left w:val="single" w:sz="4" w:space="0" w:color="auto"/>
              <w:bottom w:val="single" w:sz="4" w:space="0" w:color="auto"/>
              <w:right w:val="single" w:sz="4" w:space="0" w:color="auto"/>
            </w:tcBorders>
          </w:tcPr>
          <w:p w14:paraId="1237975F"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hideMark/>
          </w:tcPr>
          <w:p w14:paraId="79B6CECE"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hideMark/>
          </w:tcPr>
          <w:p w14:paraId="7528B6FC" w14:textId="77777777" w:rsidR="0035166F" w:rsidRPr="007E6A05" w:rsidRDefault="0035166F" w:rsidP="0035166F">
            <w:pPr>
              <w:pStyle w:val="1TimesNewRoman12"/>
              <w:spacing w:before="0" w:after="0" w:line="240" w:lineRule="auto"/>
              <w:rPr>
                <w:sz w:val="20"/>
              </w:rPr>
            </w:pPr>
            <w:r w:rsidRPr="007E6A05">
              <w:rPr>
                <w:sz w:val="20"/>
              </w:rPr>
              <w:t>-</w:t>
            </w:r>
          </w:p>
        </w:tc>
        <w:tc>
          <w:tcPr>
            <w:tcW w:w="2551" w:type="dxa"/>
            <w:tcBorders>
              <w:top w:val="single" w:sz="4" w:space="0" w:color="auto"/>
              <w:left w:val="single" w:sz="4" w:space="0" w:color="auto"/>
              <w:bottom w:val="single" w:sz="4" w:space="0" w:color="auto"/>
              <w:right w:val="single" w:sz="4" w:space="0" w:color="auto"/>
            </w:tcBorders>
            <w:noWrap/>
            <w:hideMark/>
          </w:tcPr>
          <w:p w14:paraId="3600CF05" w14:textId="77777777" w:rsidR="0035166F" w:rsidRPr="007E6A05" w:rsidRDefault="0035166F" w:rsidP="0035166F">
            <w:pPr>
              <w:pStyle w:val="1TimesNewRoman12"/>
              <w:spacing w:before="0" w:after="0" w:line="240" w:lineRule="auto"/>
              <w:rPr>
                <w:sz w:val="20"/>
              </w:rPr>
            </w:pPr>
            <w:r w:rsidRPr="007E6A05">
              <w:rPr>
                <w:sz w:val="20"/>
              </w:rPr>
              <w:t>Профилактика дорожно-транспортных происшествий</w:t>
            </w:r>
          </w:p>
        </w:tc>
      </w:tr>
      <w:tr w:rsidR="0035166F" w:rsidRPr="007E6A05" w14:paraId="29A584A2" w14:textId="77777777" w:rsidTr="001A7146">
        <w:trPr>
          <w:trHeight w:val="20"/>
        </w:trPr>
        <w:tc>
          <w:tcPr>
            <w:tcW w:w="2650" w:type="dxa"/>
            <w:gridSpan w:val="5"/>
            <w:tcBorders>
              <w:top w:val="single" w:sz="4" w:space="0" w:color="auto"/>
              <w:left w:val="single" w:sz="4" w:space="0" w:color="auto"/>
              <w:bottom w:val="single" w:sz="4" w:space="0" w:color="auto"/>
              <w:right w:val="single" w:sz="4" w:space="0" w:color="auto"/>
            </w:tcBorders>
            <w:noWrap/>
            <w:hideMark/>
          </w:tcPr>
          <w:p w14:paraId="60B003D4" w14:textId="77777777" w:rsidR="0035166F" w:rsidRPr="007E6A05" w:rsidRDefault="0035166F" w:rsidP="0035166F">
            <w:pPr>
              <w:pStyle w:val="1TimesNewRoman12"/>
              <w:spacing w:before="0" w:after="0" w:line="240" w:lineRule="auto"/>
              <w:rPr>
                <w:sz w:val="20"/>
              </w:rPr>
            </w:pPr>
            <w:r w:rsidRPr="007E6A05">
              <w:rPr>
                <w:sz w:val="20"/>
              </w:rPr>
              <w:t>7.3. Создание и обеспечение функционирования системы автоматического контроля и выявления нарушений правил дорожного движения на автомобильных дорогах общего пользования на территории Куйбышевского района.</w:t>
            </w:r>
          </w:p>
        </w:tc>
        <w:tc>
          <w:tcPr>
            <w:tcW w:w="2410" w:type="dxa"/>
            <w:tcBorders>
              <w:top w:val="single" w:sz="4" w:space="0" w:color="auto"/>
              <w:left w:val="single" w:sz="4" w:space="0" w:color="auto"/>
              <w:bottom w:val="single" w:sz="4" w:space="0" w:color="auto"/>
              <w:right w:val="single" w:sz="4" w:space="0" w:color="auto"/>
            </w:tcBorders>
            <w:noWrap/>
          </w:tcPr>
          <w:p w14:paraId="5B8FBB8C" w14:textId="77777777" w:rsidR="0035166F" w:rsidRPr="007E6A05" w:rsidRDefault="0035166F" w:rsidP="0035166F">
            <w:pPr>
              <w:pStyle w:val="1TimesNewRoman12"/>
              <w:spacing w:before="0" w:after="0" w:line="240" w:lineRule="auto"/>
              <w:rPr>
                <w:sz w:val="20"/>
              </w:rPr>
            </w:pPr>
          </w:p>
        </w:tc>
        <w:tc>
          <w:tcPr>
            <w:tcW w:w="1843" w:type="dxa"/>
            <w:gridSpan w:val="2"/>
            <w:tcBorders>
              <w:top w:val="single" w:sz="4" w:space="0" w:color="auto"/>
              <w:left w:val="single" w:sz="4" w:space="0" w:color="auto"/>
              <w:bottom w:val="single" w:sz="4" w:space="0" w:color="auto"/>
              <w:right w:val="single" w:sz="4" w:space="0" w:color="auto"/>
            </w:tcBorders>
            <w:noWrap/>
            <w:hideMark/>
          </w:tcPr>
          <w:p w14:paraId="341ADA67" w14:textId="77777777" w:rsidR="0035166F" w:rsidRPr="007E6A05" w:rsidRDefault="0035166F" w:rsidP="0035166F">
            <w:pPr>
              <w:pStyle w:val="1TimesNewRoman12"/>
              <w:spacing w:before="0" w:after="0" w:line="240" w:lineRule="auto"/>
              <w:rPr>
                <w:sz w:val="20"/>
              </w:rPr>
            </w:pPr>
            <w:r w:rsidRPr="007E6A05">
              <w:rPr>
                <w:sz w:val="20"/>
              </w:rPr>
              <w:t xml:space="preserve"> ОМС, МО МВД</w:t>
            </w:r>
          </w:p>
          <w:p w14:paraId="05397484" w14:textId="77777777" w:rsidR="0035166F" w:rsidRPr="007E6A05" w:rsidRDefault="0035166F" w:rsidP="0035166F">
            <w:pPr>
              <w:pStyle w:val="1TimesNewRoman12"/>
              <w:spacing w:before="0" w:after="0" w:line="240" w:lineRule="auto"/>
              <w:rPr>
                <w:sz w:val="20"/>
              </w:rPr>
            </w:pPr>
            <w:r w:rsidRPr="007E6A05">
              <w:rPr>
                <w:sz w:val="20"/>
              </w:rPr>
              <w:t>России «Куйбышевский»</w:t>
            </w:r>
          </w:p>
        </w:tc>
        <w:tc>
          <w:tcPr>
            <w:tcW w:w="892" w:type="dxa"/>
            <w:gridSpan w:val="2"/>
            <w:tcBorders>
              <w:top w:val="single" w:sz="4" w:space="0" w:color="auto"/>
              <w:left w:val="single" w:sz="4" w:space="0" w:color="auto"/>
              <w:bottom w:val="single" w:sz="4" w:space="0" w:color="auto"/>
              <w:right w:val="single" w:sz="4" w:space="0" w:color="auto"/>
            </w:tcBorders>
            <w:noWrap/>
            <w:hideMark/>
          </w:tcPr>
          <w:p w14:paraId="0837B04B" w14:textId="77777777" w:rsidR="0035166F" w:rsidRPr="007E6A05" w:rsidRDefault="0035166F" w:rsidP="0035166F">
            <w:pPr>
              <w:pStyle w:val="1TimesNewRoman12"/>
              <w:spacing w:before="0" w:after="0" w:line="240" w:lineRule="auto"/>
              <w:rPr>
                <w:sz w:val="20"/>
              </w:rPr>
            </w:pPr>
            <w:r w:rsidRPr="007E6A05">
              <w:rPr>
                <w:sz w:val="20"/>
              </w:rPr>
              <w:t>2026-2030</w:t>
            </w:r>
          </w:p>
          <w:p w14:paraId="5B72D388" w14:textId="77777777" w:rsidR="0035166F" w:rsidRPr="007E6A05" w:rsidRDefault="0035166F" w:rsidP="0035166F">
            <w:pPr>
              <w:pStyle w:val="1TimesNewRoman12"/>
              <w:spacing w:before="0" w:after="0" w:line="240" w:lineRule="auto"/>
              <w:rPr>
                <w:sz w:val="20"/>
              </w:rPr>
            </w:pPr>
            <w:r w:rsidRPr="007E6A05">
              <w:rPr>
                <w:sz w:val="20"/>
              </w:rPr>
              <w:t>годы</w:t>
            </w:r>
          </w:p>
        </w:tc>
        <w:tc>
          <w:tcPr>
            <w:tcW w:w="991" w:type="dxa"/>
            <w:tcBorders>
              <w:top w:val="single" w:sz="4" w:space="0" w:color="auto"/>
              <w:left w:val="single" w:sz="4" w:space="0" w:color="auto"/>
              <w:bottom w:val="single" w:sz="4" w:space="0" w:color="auto"/>
              <w:right w:val="single" w:sz="4" w:space="0" w:color="auto"/>
            </w:tcBorders>
            <w:hideMark/>
          </w:tcPr>
          <w:p w14:paraId="5F2A01A3" w14:textId="77777777" w:rsidR="0035166F" w:rsidRPr="007E6A05" w:rsidRDefault="0035166F" w:rsidP="0035166F">
            <w:pPr>
              <w:pStyle w:val="1TimesNewRoman12"/>
              <w:spacing w:before="0" w:after="0" w:line="240" w:lineRule="auto"/>
              <w:rPr>
                <w:sz w:val="20"/>
              </w:rPr>
            </w:pPr>
            <w:r w:rsidRPr="007E6A05">
              <w:rPr>
                <w:sz w:val="20"/>
              </w:rPr>
              <w:t>-</w:t>
            </w:r>
          </w:p>
        </w:tc>
        <w:tc>
          <w:tcPr>
            <w:tcW w:w="852" w:type="dxa"/>
            <w:tcBorders>
              <w:top w:val="single" w:sz="4" w:space="0" w:color="auto"/>
              <w:left w:val="single" w:sz="4" w:space="0" w:color="auto"/>
              <w:bottom w:val="single" w:sz="4" w:space="0" w:color="auto"/>
              <w:right w:val="single" w:sz="4" w:space="0" w:color="auto"/>
            </w:tcBorders>
          </w:tcPr>
          <w:p w14:paraId="698DC65E" w14:textId="77777777" w:rsidR="0035166F" w:rsidRPr="007E6A05" w:rsidRDefault="0035166F" w:rsidP="0035166F">
            <w:pPr>
              <w:pStyle w:val="1TimesNewRoman12"/>
              <w:spacing w:before="0" w:after="0" w:line="240" w:lineRule="auto"/>
              <w:rPr>
                <w:sz w:val="20"/>
              </w:rPr>
            </w:pPr>
            <w:r w:rsidRPr="007E6A05">
              <w:rPr>
                <w:sz w:val="20"/>
              </w:rPr>
              <w:t>-</w:t>
            </w:r>
          </w:p>
        </w:tc>
        <w:tc>
          <w:tcPr>
            <w:tcW w:w="708" w:type="dxa"/>
            <w:tcBorders>
              <w:top w:val="single" w:sz="4" w:space="0" w:color="auto"/>
              <w:left w:val="single" w:sz="4" w:space="0" w:color="auto"/>
              <w:bottom w:val="single" w:sz="4" w:space="0" w:color="auto"/>
              <w:right w:val="single" w:sz="4" w:space="0" w:color="auto"/>
            </w:tcBorders>
            <w:hideMark/>
          </w:tcPr>
          <w:p w14:paraId="7F000386" w14:textId="77777777" w:rsidR="0035166F" w:rsidRPr="007E6A05" w:rsidRDefault="0035166F" w:rsidP="0035166F">
            <w:pPr>
              <w:pStyle w:val="1TimesNewRoman12"/>
              <w:spacing w:before="0" w:after="0" w:line="240" w:lineRule="auto"/>
              <w:rPr>
                <w:sz w:val="20"/>
              </w:rPr>
            </w:pPr>
            <w:r w:rsidRPr="007E6A05">
              <w:rPr>
                <w:sz w:val="20"/>
              </w:rPr>
              <w:t>-</w:t>
            </w:r>
          </w:p>
        </w:tc>
        <w:tc>
          <w:tcPr>
            <w:tcW w:w="711" w:type="dxa"/>
            <w:tcBorders>
              <w:top w:val="single" w:sz="4" w:space="0" w:color="auto"/>
              <w:left w:val="single" w:sz="4" w:space="0" w:color="auto"/>
              <w:bottom w:val="single" w:sz="4" w:space="0" w:color="auto"/>
              <w:right w:val="single" w:sz="4" w:space="0" w:color="auto"/>
            </w:tcBorders>
          </w:tcPr>
          <w:p w14:paraId="3E9423CA"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hideMark/>
          </w:tcPr>
          <w:p w14:paraId="542DDCD1" w14:textId="77777777" w:rsidR="0035166F" w:rsidRPr="007E6A05" w:rsidRDefault="0035166F" w:rsidP="0035166F">
            <w:pPr>
              <w:pStyle w:val="1TimesNewRoman12"/>
              <w:spacing w:before="0" w:after="0" w:line="240" w:lineRule="auto"/>
              <w:rPr>
                <w:sz w:val="20"/>
              </w:rPr>
            </w:pPr>
            <w:r w:rsidRPr="007E6A05">
              <w:rPr>
                <w:sz w:val="20"/>
              </w:rPr>
              <w:t>-</w:t>
            </w:r>
          </w:p>
        </w:tc>
        <w:tc>
          <w:tcPr>
            <w:tcW w:w="709" w:type="dxa"/>
            <w:tcBorders>
              <w:top w:val="single" w:sz="4" w:space="0" w:color="auto"/>
              <w:left w:val="single" w:sz="4" w:space="0" w:color="auto"/>
              <w:bottom w:val="single" w:sz="4" w:space="0" w:color="auto"/>
              <w:right w:val="single" w:sz="4" w:space="0" w:color="auto"/>
            </w:tcBorders>
            <w:hideMark/>
          </w:tcPr>
          <w:p w14:paraId="7E7D0EFF" w14:textId="77777777" w:rsidR="0035166F" w:rsidRPr="007E6A05" w:rsidRDefault="0035166F" w:rsidP="0035166F">
            <w:pPr>
              <w:pStyle w:val="1TimesNewRoman12"/>
              <w:spacing w:before="0" w:after="0" w:line="240" w:lineRule="auto"/>
              <w:rPr>
                <w:sz w:val="20"/>
              </w:rPr>
            </w:pPr>
            <w:r w:rsidRPr="007E6A05">
              <w:rPr>
                <w:sz w:val="20"/>
              </w:rPr>
              <w:t>-</w:t>
            </w:r>
          </w:p>
        </w:tc>
        <w:tc>
          <w:tcPr>
            <w:tcW w:w="2551" w:type="dxa"/>
            <w:tcBorders>
              <w:top w:val="single" w:sz="4" w:space="0" w:color="auto"/>
              <w:left w:val="single" w:sz="4" w:space="0" w:color="auto"/>
              <w:bottom w:val="single" w:sz="4" w:space="0" w:color="auto"/>
              <w:right w:val="single" w:sz="4" w:space="0" w:color="auto"/>
            </w:tcBorders>
            <w:noWrap/>
            <w:hideMark/>
          </w:tcPr>
          <w:p w14:paraId="1EB53B02" w14:textId="77777777" w:rsidR="0035166F" w:rsidRPr="007E6A05" w:rsidRDefault="0035166F" w:rsidP="0035166F">
            <w:pPr>
              <w:pStyle w:val="1TimesNewRoman12"/>
              <w:spacing w:before="0" w:after="0" w:line="240" w:lineRule="auto"/>
              <w:rPr>
                <w:sz w:val="20"/>
              </w:rPr>
            </w:pPr>
            <w:r w:rsidRPr="007E6A05">
              <w:rPr>
                <w:sz w:val="20"/>
              </w:rPr>
              <w:t>Профилактика дорожно-транспортных происшествий.</w:t>
            </w:r>
          </w:p>
        </w:tc>
      </w:tr>
      <w:tr w:rsidR="0035166F" w:rsidRPr="007E6A05" w14:paraId="0FB6F109" w14:textId="77777777" w:rsidTr="001A7146">
        <w:trPr>
          <w:trHeight w:val="291"/>
        </w:trPr>
        <w:tc>
          <w:tcPr>
            <w:tcW w:w="7795" w:type="dxa"/>
            <w:gridSpan w:val="10"/>
            <w:tcBorders>
              <w:top w:val="single" w:sz="4" w:space="0" w:color="auto"/>
              <w:left w:val="single" w:sz="4" w:space="0" w:color="auto"/>
              <w:bottom w:val="single" w:sz="4" w:space="0" w:color="auto"/>
              <w:right w:val="single" w:sz="4" w:space="0" w:color="auto"/>
            </w:tcBorders>
            <w:noWrap/>
            <w:hideMark/>
          </w:tcPr>
          <w:p w14:paraId="4DDE0A93" w14:textId="77777777" w:rsidR="0035166F" w:rsidRPr="007E6A05" w:rsidRDefault="0035166F" w:rsidP="0035166F">
            <w:pPr>
              <w:pStyle w:val="1TimesNewRoman12"/>
              <w:spacing w:before="0" w:after="0" w:line="240" w:lineRule="auto"/>
              <w:rPr>
                <w:sz w:val="20"/>
              </w:rPr>
            </w:pPr>
            <w:r w:rsidRPr="007E6A05">
              <w:rPr>
                <w:sz w:val="20"/>
              </w:rPr>
              <w:t>Итого по задаче 7</w:t>
            </w:r>
          </w:p>
        </w:tc>
        <w:tc>
          <w:tcPr>
            <w:tcW w:w="991" w:type="dxa"/>
            <w:tcBorders>
              <w:top w:val="single" w:sz="4" w:space="0" w:color="auto"/>
              <w:left w:val="single" w:sz="4" w:space="0" w:color="auto"/>
              <w:bottom w:val="single" w:sz="4" w:space="0" w:color="auto"/>
              <w:right w:val="single" w:sz="4" w:space="0" w:color="auto"/>
            </w:tcBorders>
          </w:tcPr>
          <w:p w14:paraId="5A488D6E" w14:textId="77777777" w:rsidR="0035166F" w:rsidRPr="007E6A05" w:rsidRDefault="0035166F" w:rsidP="0035166F">
            <w:pPr>
              <w:pStyle w:val="1TimesNewRoman12"/>
              <w:spacing w:before="0" w:after="0" w:line="240" w:lineRule="auto"/>
              <w:rPr>
                <w:color w:val="FF0000"/>
                <w:sz w:val="20"/>
              </w:rPr>
            </w:pPr>
            <w:r w:rsidRPr="007E6A05">
              <w:rPr>
                <w:color w:val="000000"/>
                <w:sz w:val="20"/>
              </w:rPr>
              <w:t>375,0</w:t>
            </w:r>
          </w:p>
        </w:tc>
        <w:tc>
          <w:tcPr>
            <w:tcW w:w="852" w:type="dxa"/>
            <w:tcBorders>
              <w:top w:val="single" w:sz="4" w:space="0" w:color="auto"/>
              <w:left w:val="single" w:sz="4" w:space="0" w:color="auto"/>
              <w:bottom w:val="single" w:sz="4" w:space="0" w:color="auto"/>
              <w:right w:val="single" w:sz="4" w:space="0" w:color="auto"/>
            </w:tcBorders>
          </w:tcPr>
          <w:p w14:paraId="2C66A19C" w14:textId="77777777" w:rsidR="0035166F" w:rsidRPr="007E6A05" w:rsidRDefault="0035166F" w:rsidP="0035166F">
            <w:pPr>
              <w:pStyle w:val="1TimesNewRoman12"/>
              <w:spacing w:before="0" w:after="0" w:line="240" w:lineRule="auto"/>
              <w:rPr>
                <w:color w:val="000000"/>
                <w:sz w:val="20"/>
              </w:rPr>
            </w:pPr>
            <w:r w:rsidRPr="007E6A05">
              <w:rPr>
                <w:color w:val="000000"/>
                <w:sz w:val="20"/>
              </w:rPr>
              <w:t>15,0</w:t>
            </w:r>
          </w:p>
        </w:tc>
        <w:tc>
          <w:tcPr>
            <w:tcW w:w="708" w:type="dxa"/>
            <w:tcBorders>
              <w:top w:val="single" w:sz="4" w:space="0" w:color="auto"/>
              <w:left w:val="single" w:sz="4" w:space="0" w:color="auto"/>
              <w:bottom w:val="single" w:sz="4" w:space="0" w:color="auto"/>
              <w:right w:val="single" w:sz="4" w:space="0" w:color="auto"/>
            </w:tcBorders>
          </w:tcPr>
          <w:p w14:paraId="78529FAE" w14:textId="77777777" w:rsidR="0035166F" w:rsidRPr="007E6A05" w:rsidRDefault="0035166F" w:rsidP="0035166F">
            <w:pPr>
              <w:pStyle w:val="1TimesNewRoman12"/>
              <w:spacing w:before="0" w:after="0" w:line="240" w:lineRule="auto"/>
              <w:rPr>
                <w:color w:val="000000"/>
                <w:sz w:val="20"/>
              </w:rPr>
            </w:pPr>
            <w:r w:rsidRPr="007E6A05">
              <w:rPr>
                <w:color w:val="000000"/>
                <w:sz w:val="20"/>
              </w:rPr>
              <w:t>15,0</w:t>
            </w:r>
          </w:p>
        </w:tc>
        <w:tc>
          <w:tcPr>
            <w:tcW w:w="711" w:type="dxa"/>
            <w:tcBorders>
              <w:top w:val="single" w:sz="4" w:space="0" w:color="auto"/>
              <w:left w:val="single" w:sz="4" w:space="0" w:color="auto"/>
              <w:bottom w:val="single" w:sz="4" w:space="0" w:color="auto"/>
              <w:right w:val="single" w:sz="4" w:space="0" w:color="auto"/>
            </w:tcBorders>
          </w:tcPr>
          <w:p w14:paraId="14C4D764" w14:textId="77777777" w:rsidR="0035166F" w:rsidRPr="007E6A05" w:rsidRDefault="0035166F" w:rsidP="0035166F">
            <w:pPr>
              <w:pStyle w:val="1TimesNewRoman12"/>
              <w:spacing w:before="0" w:after="0" w:line="240" w:lineRule="auto"/>
              <w:rPr>
                <w:color w:val="FF0000"/>
                <w:sz w:val="20"/>
              </w:rPr>
            </w:pPr>
            <w:r w:rsidRPr="007E6A05">
              <w:rPr>
                <w:color w:val="000000"/>
                <w:sz w:val="20"/>
              </w:rPr>
              <w:t>315,0</w:t>
            </w:r>
          </w:p>
        </w:tc>
        <w:tc>
          <w:tcPr>
            <w:tcW w:w="709" w:type="dxa"/>
            <w:tcBorders>
              <w:top w:val="single" w:sz="4" w:space="0" w:color="auto"/>
              <w:left w:val="single" w:sz="4" w:space="0" w:color="auto"/>
              <w:bottom w:val="single" w:sz="4" w:space="0" w:color="auto"/>
              <w:right w:val="single" w:sz="4" w:space="0" w:color="auto"/>
            </w:tcBorders>
          </w:tcPr>
          <w:p w14:paraId="5E87D07F" w14:textId="77777777" w:rsidR="0035166F" w:rsidRPr="007E6A05" w:rsidRDefault="0035166F" w:rsidP="0035166F">
            <w:pPr>
              <w:pStyle w:val="1TimesNewRoman12"/>
              <w:spacing w:before="0" w:after="0" w:line="240" w:lineRule="auto"/>
              <w:rPr>
                <w:color w:val="000000"/>
                <w:sz w:val="20"/>
              </w:rPr>
            </w:pPr>
            <w:r w:rsidRPr="007E6A05">
              <w:rPr>
                <w:color w:val="000000"/>
                <w:sz w:val="20"/>
              </w:rPr>
              <w:t>15,0</w:t>
            </w:r>
          </w:p>
        </w:tc>
        <w:tc>
          <w:tcPr>
            <w:tcW w:w="709" w:type="dxa"/>
            <w:tcBorders>
              <w:top w:val="single" w:sz="4" w:space="0" w:color="auto"/>
              <w:left w:val="single" w:sz="4" w:space="0" w:color="auto"/>
              <w:bottom w:val="single" w:sz="4" w:space="0" w:color="auto"/>
              <w:right w:val="single" w:sz="4" w:space="0" w:color="auto"/>
            </w:tcBorders>
          </w:tcPr>
          <w:p w14:paraId="1B5688AE" w14:textId="77777777" w:rsidR="0035166F" w:rsidRPr="007E6A05" w:rsidRDefault="0035166F" w:rsidP="0035166F">
            <w:pPr>
              <w:pStyle w:val="1TimesNewRoman12"/>
              <w:spacing w:before="0" w:after="0" w:line="240" w:lineRule="auto"/>
              <w:rPr>
                <w:color w:val="000000"/>
                <w:sz w:val="20"/>
              </w:rPr>
            </w:pPr>
            <w:r w:rsidRPr="007E6A05">
              <w:rPr>
                <w:color w:val="000000"/>
                <w:sz w:val="20"/>
              </w:rPr>
              <w:t>15,0</w:t>
            </w:r>
          </w:p>
        </w:tc>
        <w:tc>
          <w:tcPr>
            <w:tcW w:w="2551" w:type="dxa"/>
            <w:tcBorders>
              <w:top w:val="single" w:sz="4" w:space="0" w:color="auto"/>
              <w:left w:val="single" w:sz="4" w:space="0" w:color="auto"/>
              <w:bottom w:val="single" w:sz="4" w:space="0" w:color="auto"/>
              <w:right w:val="single" w:sz="4" w:space="0" w:color="auto"/>
            </w:tcBorders>
            <w:noWrap/>
          </w:tcPr>
          <w:p w14:paraId="61C64E4E" w14:textId="77777777" w:rsidR="0035166F" w:rsidRPr="007E6A05" w:rsidRDefault="0035166F" w:rsidP="0035166F">
            <w:pPr>
              <w:pStyle w:val="1TimesNewRoman12"/>
              <w:spacing w:before="0" w:after="0" w:line="240" w:lineRule="auto"/>
              <w:rPr>
                <w:sz w:val="20"/>
              </w:rPr>
            </w:pPr>
          </w:p>
        </w:tc>
      </w:tr>
      <w:tr w:rsidR="0035166F" w:rsidRPr="007E6A05" w14:paraId="6A37F39A" w14:textId="77777777" w:rsidTr="001A7146">
        <w:trPr>
          <w:trHeight w:val="20"/>
        </w:trPr>
        <w:tc>
          <w:tcPr>
            <w:tcW w:w="7795" w:type="dxa"/>
            <w:gridSpan w:val="10"/>
            <w:tcBorders>
              <w:top w:val="single" w:sz="4" w:space="0" w:color="auto"/>
              <w:left w:val="single" w:sz="4" w:space="0" w:color="auto"/>
              <w:bottom w:val="single" w:sz="4" w:space="0" w:color="auto"/>
              <w:right w:val="single" w:sz="4" w:space="0" w:color="auto"/>
            </w:tcBorders>
            <w:noWrap/>
            <w:hideMark/>
          </w:tcPr>
          <w:p w14:paraId="7849B2EB" w14:textId="77777777" w:rsidR="0035166F" w:rsidRPr="007E6A05" w:rsidRDefault="0035166F" w:rsidP="0035166F">
            <w:pPr>
              <w:pStyle w:val="1TimesNewRoman12"/>
              <w:spacing w:before="0" w:after="0" w:line="240" w:lineRule="auto"/>
              <w:rPr>
                <w:sz w:val="20"/>
              </w:rPr>
            </w:pPr>
          </w:p>
          <w:p w14:paraId="3E61DA9B" w14:textId="77777777" w:rsidR="0035166F" w:rsidRPr="007E6A05" w:rsidRDefault="0035166F" w:rsidP="0035166F">
            <w:pPr>
              <w:pStyle w:val="1TimesNewRoman12"/>
              <w:spacing w:before="0" w:after="0" w:line="240" w:lineRule="auto"/>
              <w:rPr>
                <w:sz w:val="20"/>
              </w:rPr>
            </w:pPr>
            <w:r w:rsidRPr="007E6A05">
              <w:rPr>
                <w:sz w:val="20"/>
              </w:rPr>
              <w:t>Итого по муниципальной программе</w:t>
            </w:r>
          </w:p>
        </w:tc>
        <w:tc>
          <w:tcPr>
            <w:tcW w:w="991" w:type="dxa"/>
            <w:tcBorders>
              <w:top w:val="single" w:sz="4" w:space="0" w:color="auto"/>
              <w:left w:val="single" w:sz="4" w:space="0" w:color="auto"/>
              <w:bottom w:val="single" w:sz="4" w:space="0" w:color="auto"/>
              <w:right w:val="single" w:sz="4" w:space="0" w:color="auto"/>
            </w:tcBorders>
          </w:tcPr>
          <w:p w14:paraId="4B0C4240" w14:textId="77777777" w:rsidR="0035166F" w:rsidRPr="007E6A05" w:rsidRDefault="0035166F" w:rsidP="0035166F">
            <w:pPr>
              <w:pStyle w:val="1TimesNewRoman12"/>
              <w:spacing w:before="0" w:after="0" w:line="240" w:lineRule="auto"/>
              <w:rPr>
                <w:color w:val="FF0000"/>
                <w:sz w:val="20"/>
              </w:rPr>
            </w:pPr>
            <w:r w:rsidRPr="007E6A05">
              <w:rPr>
                <w:color w:val="000000"/>
                <w:sz w:val="20"/>
              </w:rPr>
              <w:t>2377</w:t>
            </w:r>
          </w:p>
        </w:tc>
        <w:tc>
          <w:tcPr>
            <w:tcW w:w="852" w:type="dxa"/>
            <w:tcBorders>
              <w:top w:val="single" w:sz="4" w:space="0" w:color="auto"/>
              <w:left w:val="single" w:sz="4" w:space="0" w:color="auto"/>
              <w:bottom w:val="single" w:sz="4" w:space="0" w:color="auto"/>
              <w:right w:val="single" w:sz="4" w:space="0" w:color="auto"/>
            </w:tcBorders>
          </w:tcPr>
          <w:p w14:paraId="30567834" w14:textId="77777777" w:rsidR="0035166F" w:rsidRPr="007E6A05" w:rsidRDefault="0035166F" w:rsidP="0035166F">
            <w:pPr>
              <w:pStyle w:val="1TimesNewRoman12"/>
              <w:spacing w:before="0" w:after="0" w:line="240" w:lineRule="auto"/>
              <w:rPr>
                <w:color w:val="FF0000"/>
                <w:sz w:val="20"/>
              </w:rPr>
            </w:pPr>
            <w:r w:rsidRPr="007E6A05">
              <w:rPr>
                <w:color w:val="000000"/>
                <w:sz w:val="20"/>
              </w:rPr>
              <w:t>410</w:t>
            </w:r>
          </w:p>
        </w:tc>
        <w:tc>
          <w:tcPr>
            <w:tcW w:w="708" w:type="dxa"/>
            <w:tcBorders>
              <w:top w:val="single" w:sz="4" w:space="0" w:color="auto"/>
              <w:left w:val="single" w:sz="4" w:space="0" w:color="auto"/>
              <w:bottom w:val="single" w:sz="4" w:space="0" w:color="auto"/>
              <w:right w:val="single" w:sz="4" w:space="0" w:color="auto"/>
            </w:tcBorders>
          </w:tcPr>
          <w:p w14:paraId="004E2C66" w14:textId="77777777" w:rsidR="0035166F" w:rsidRPr="007E6A05" w:rsidRDefault="0035166F" w:rsidP="0035166F">
            <w:pPr>
              <w:pStyle w:val="1TimesNewRoman12"/>
              <w:spacing w:before="0" w:after="0" w:line="240" w:lineRule="auto"/>
              <w:rPr>
                <w:color w:val="FF0000"/>
                <w:sz w:val="20"/>
              </w:rPr>
            </w:pPr>
            <w:r w:rsidRPr="007E6A05">
              <w:rPr>
                <w:color w:val="000000"/>
                <w:sz w:val="20"/>
              </w:rPr>
              <w:t>630</w:t>
            </w:r>
          </w:p>
        </w:tc>
        <w:tc>
          <w:tcPr>
            <w:tcW w:w="711" w:type="dxa"/>
            <w:tcBorders>
              <w:top w:val="single" w:sz="4" w:space="0" w:color="auto"/>
              <w:left w:val="single" w:sz="4" w:space="0" w:color="auto"/>
              <w:bottom w:val="single" w:sz="4" w:space="0" w:color="auto"/>
              <w:right w:val="single" w:sz="4" w:space="0" w:color="auto"/>
            </w:tcBorders>
          </w:tcPr>
          <w:p w14:paraId="5209FFCC" w14:textId="77777777" w:rsidR="0035166F" w:rsidRPr="007E6A05" w:rsidRDefault="0035166F" w:rsidP="0035166F">
            <w:pPr>
              <w:pStyle w:val="1TimesNewRoman12"/>
              <w:spacing w:before="0" w:after="0" w:line="240" w:lineRule="auto"/>
              <w:rPr>
                <w:color w:val="FF0000"/>
                <w:sz w:val="20"/>
              </w:rPr>
            </w:pPr>
            <w:r w:rsidRPr="007E6A05">
              <w:rPr>
                <w:color w:val="000000"/>
                <w:sz w:val="20"/>
              </w:rPr>
              <w:t>657</w:t>
            </w:r>
          </w:p>
        </w:tc>
        <w:tc>
          <w:tcPr>
            <w:tcW w:w="709" w:type="dxa"/>
            <w:tcBorders>
              <w:top w:val="single" w:sz="4" w:space="0" w:color="auto"/>
              <w:left w:val="single" w:sz="4" w:space="0" w:color="auto"/>
              <w:bottom w:val="single" w:sz="4" w:space="0" w:color="auto"/>
              <w:right w:val="single" w:sz="4" w:space="0" w:color="auto"/>
            </w:tcBorders>
          </w:tcPr>
          <w:p w14:paraId="64A71E88" w14:textId="77777777" w:rsidR="0035166F" w:rsidRPr="007E6A05" w:rsidRDefault="0035166F" w:rsidP="0035166F">
            <w:pPr>
              <w:pStyle w:val="1TimesNewRoman12"/>
              <w:spacing w:before="0" w:after="0" w:line="240" w:lineRule="auto"/>
              <w:rPr>
                <w:color w:val="FF0000"/>
                <w:sz w:val="20"/>
              </w:rPr>
            </w:pPr>
            <w:r w:rsidRPr="007E6A05">
              <w:rPr>
                <w:color w:val="000000"/>
                <w:sz w:val="20"/>
              </w:rPr>
              <w:t>365</w:t>
            </w:r>
          </w:p>
        </w:tc>
        <w:tc>
          <w:tcPr>
            <w:tcW w:w="709" w:type="dxa"/>
            <w:tcBorders>
              <w:top w:val="single" w:sz="4" w:space="0" w:color="auto"/>
              <w:left w:val="single" w:sz="4" w:space="0" w:color="auto"/>
              <w:bottom w:val="single" w:sz="4" w:space="0" w:color="auto"/>
              <w:right w:val="single" w:sz="4" w:space="0" w:color="auto"/>
            </w:tcBorders>
          </w:tcPr>
          <w:p w14:paraId="7A4B456F" w14:textId="77777777" w:rsidR="0035166F" w:rsidRPr="007E6A05" w:rsidRDefault="0035166F" w:rsidP="0035166F">
            <w:pPr>
              <w:pStyle w:val="1TimesNewRoman12"/>
              <w:spacing w:before="0" w:after="0" w:line="240" w:lineRule="auto"/>
              <w:rPr>
                <w:color w:val="FF0000"/>
                <w:sz w:val="20"/>
              </w:rPr>
            </w:pPr>
            <w:r w:rsidRPr="007E6A05">
              <w:rPr>
                <w:color w:val="000000"/>
                <w:sz w:val="20"/>
              </w:rPr>
              <w:t>315</w:t>
            </w:r>
          </w:p>
        </w:tc>
        <w:tc>
          <w:tcPr>
            <w:tcW w:w="2551" w:type="dxa"/>
            <w:tcBorders>
              <w:top w:val="single" w:sz="4" w:space="0" w:color="auto"/>
              <w:left w:val="single" w:sz="4" w:space="0" w:color="auto"/>
              <w:bottom w:val="single" w:sz="4" w:space="0" w:color="auto"/>
              <w:right w:val="single" w:sz="4" w:space="0" w:color="auto"/>
            </w:tcBorders>
            <w:noWrap/>
          </w:tcPr>
          <w:p w14:paraId="34B3A118" w14:textId="77777777" w:rsidR="0035166F" w:rsidRPr="007E6A05" w:rsidRDefault="0035166F" w:rsidP="0035166F">
            <w:pPr>
              <w:pStyle w:val="1TimesNewRoman12"/>
              <w:spacing w:before="0" w:after="0" w:line="240" w:lineRule="auto"/>
              <w:rPr>
                <w:sz w:val="20"/>
              </w:rPr>
            </w:pPr>
          </w:p>
        </w:tc>
      </w:tr>
    </w:tbl>
    <w:p w14:paraId="7F894BA2" w14:textId="77777777" w:rsidR="0035166F" w:rsidRPr="007E6A05" w:rsidRDefault="0035166F" w:rsidP="0035166F">
      <w:pPr>
        <w:pStyle w:val="1TimesNewRoman12"/>
        <w:spacing w:before="0" w:after="0" w:line="240" w:lineRule="auto"/>
        <w:rPr>
          <w:sz w:val="20"/>
          <w:u w:val="single"/>
        </w:rPr>
      </w:pPr>
    </w:p>
    <w:p w14:paraId="51278D3F" w14:textId="77777777" w:rsidR="0035166F" w:rsidRPr="007E6A05" w:rsidRDefault="0035166F" w:rsidP="0035166F">
      <w:pPr>
        <w:pStyle w:val="1TimesNewRoman12"/>
        <w:spacing w:before="0" w:after="0" w:line="240" w:lineRule="auto"/>
        <w:rPr>
          <w:sz w:val="20"/>
          <w:u w:val="single"/>
        </w:rPr>
      </w:pPr>
      <w:r w:rsidRPr="007E6A05">
        <w:rPr>
          <w:sz w:val="20"/>
          <w:u w:val="single"/>
        </w:rPr>
        <w:t>Условные обозначения:</w:t>
      </w:r>
    </w:p>
    <w:p w14:paraId="75628C6A" w14:textId="77777777" w:rsidR="0035166F" w:rsidRPr="007E6A05" w:rsidRDefault="0035166F" w:rsidP="0035166F">
      <w:pPr>
        <w:pStyle w:val="1TimesNewRoman12"/>
        <w:spacing w:before="0" w:after="0" w:line="240" w:lineRule="auto"/>
        <w:rPr>
          <w:sz w:val="20"/>
        </w:rPr>
      </w:pPr>
      <w:r w:rsidRPr="007E6A05">
        <w:rPr>
          <w:sz w:val="20"/>
        </w:rPr>
        <w:t>МО МВД России «Куйбышевский»</w:t>
      </w:r>
    </w:p>
    <w:p w14:paraId="60B1B93D" w14:textId="77777777" w:rsidR="0035166F" w:rsidRPr="007E6A05" w:rsidRDefault="0035166F" w:rsidP="0035166F">
      <w:pPr>
        <w:pStyle w:val="1TimesNewRoman12"/>
        <w:spacing w:before="0" w:after="0" w:line="240" w:lineRule="auto"/>
        <w:rPr>
          <w:sz w:val="20"/>
        </w:rPr>
      </w:pPr>
      <w:r w:rsidRPr="007E6A05">
        <w:rPr>
          <w:sz w:val="20"/>
        </w:rPr>
        <w:t xml:space="preserve">МКУ Куйбышевского района «Центр гражданской защиты населения» </w:t>
      </w:r>
    </w:p>
    <w:p w14:paraId="1D1C4762" w14:textId="77777777" w:rsidR="0035166F" w:rsidRPr="007E6A05" w:rsidRDefault="0035166F" w:rsidP="0035166F">
      <w:pPr>
        <w:pStyle w:val="1TimesNewRoman12"/>
        <w:spacing w:before="0" w:after="0" w:line="240" w:lineRule="auto"/>
        <w:rPr>
          <w:sz w:val="20"/>
        </w:rPr>
      </w:pPr>
      <w:r w:rsidRPr="007E6A05">
        <w:rPr>
          <w:sz w:val="20"/>
        </w:rPr>
        <w:t>ФОД – расходы на реализацию мероприятий осуществляются за счет средств, предусмотренных на финансирование основной деятельности исполнителей;</w:t>
      </w:r>
    </w:p>
    <w:p w14:paraId="60EB357E" w14:textId="77777777" w:rsidR="0035166F" w:rsidRPr="007E6A05" w:rsidRDefault="0035166F" w:rsidP="0035166F">
      <w:pPr>
        <w:pStyle w:val="1TimesNewRoman12"/>
        <w:spacing w:before="0" w:after="0" w:line="240" w:lineRule="auto"/>
        <w:rPr>
          <w:sz w:val="20"/>
        </w:rPr>
      </w:pPr>
      <w:r w:rsidRPr="007E6A05">
        <w:rPr>
          <w:sz w:val="20"/>
        </w:rPr>
        <w:tab/>
        <w:t>ГУЦЗН – центр занятости Куйбышевского муниципального района Новосибирской области;</w:t>
      </w:r>
    </w:p>
    <w:p w14:paraId="3A701A23" w14:textId="77777777" w:rsidR="0035166F" w:rsidRPr="007E6A05" w:rsidRDefault="0035166F" w:rsidP="0035166F">
      <w:pPr>
        <w:pStyle w:val="1TimesNewRoman12"/>
        <w:spacing w:before="0" w:after="0" w:line="240" w:lineRule="auto"/>
        <w:rPr>
          <w:sz w:val="20"/>
        </w:rPr>
      </w:pPr>
      <w:r w:rsidRPr="007E6A05">
        <w:rPr>
          <w:sz w:val="20"/>
        </w:rPr>
        <w:t>ГБУЗ «Куйбышевская ЦРБ» – учреждения здравоохранения</w:t>
      </w:r>
    </w:p>
    <w:p w14:paraId="79A771C0" w14:textId="77777777" w:rsidR="0035166F" w:rsidRPr="007E6A05" w:rsidRDefault="0035166F" w:rsidP="0035166F">
      <w:pPr>
        <w:pStyle w:val="1TimesNewRoman12"/>
        <w:spacing w:before="0" w:after="0" w:line="240" w:lineRule="auto"/>
        <w:rPr>
          <w:sz w:val="20"/>
        </w:rPr>
      </w:pPr>
      <w:r w:rsidRPr="007E6A05">
        <w:rPr>
          <w:sz w:val="20"/>
        </w:rPr>
        <w:t>ГУФСИН -Филиал по г. Куйбышеву и Куйбышевскому муниципальному району Новосибирской области;</w:t>
      </w:r>
    </w:p>
    <w:p w14:paraId="27C3C611" w14:textId="77777777" w:rsidR="0035166F" w:rsidRPr="007E6A05" w:rsidRDefault="0035166F" w:rsidP="0035166F">
      <w:pPr>
        <w:pStyle w:val="1TimesNewRoman12"/>
        <w:spacing w:before="0" w:after="0" w:line="240" w:lineRule="auto"/>
        <w:rPr>
          <w:sz w:val="20"/>
        </w:rPr>
      </w:pPr>
      <w:r w:rsidRPr="007E6A05">
        <w:rPr>
          <w:sz w:val="20"/>
        </w:rPr>
        <w:t>ФКУ УИИ России по НСО (уголовно-исполнительная инспекция)</w:t>
      </w:r>
    </w:p>
    <w:p w14:paraId="1C9242A2" w14:textId="77777777" w:rsidR="0035166F" w:rsidRPr="007E6A05" w:rsidRDefault="0035166F" w:rsidP="0035166F">
      <w:pPr>
        <w:pStyle w:val="1TimesNewRoman12"/>
        <w:spacing w:before="0" w:after="0" w:line="240" w:lineRule="auto"/>
        <w:rPr>
          <w:sz w:val="20"/>
        </w:rPr>
      </w:pPr>
      <w:r w:rsidRPr="007E6A05">
        <w:rPr>
          <w:sz w:val="20"/>
        </w:rPr>
        <w:t>КДН и ЗП – комиссия по делам несовершеннолетних и защите их прав,</w:t>
      </w:r>
    </w:p>
    <w:p w14:paraId="32130D21" w14:textId="77777777" w:rsidR="0035166F" w:rsidRPr="007E6A05" w:rsidRDefault="0035166F" w:rsidP="0035166F">
      <w:pPr>
        <w:pStyle w:val="1TimesNewRoman12"/>
        <w:spacing w:before="0" w:after="0" w:line="240" w:lineRule="auto"/>
        <w:rPr>
          <w:sz w:val="20"/>
        </w:rPr>
      </w:pPr>
      <w:r w:rsidRPr="007E6A05">
        <w:rPr>
          <w:sz w:val="20"/>
        </w:rPr>
        <w:t>МКУ «Молодежный центр» –молодежный центр города Куйбышева Новосибирской области</w:t>
      </w:r>
    </w:p>
    <w:p w14:paraId="1FEB8162" w14:textId="77777777" w:rsidR="0035166F" w:rsidRPr="007E6A05" w:rsidRDefault="0035166F" w:rsidP="0035166F">
      <w:pPr>
        <w:pStyle w:val="1TimesNewRoman12"/>
        <w:spacing w:before="0" w:after="0" w:line="240" w:lineRule="auto"/>
        <w:rPr>
          <w:sz w:val="20"/>
        </w:rPr>
      </w:pPr>
      <w:r w:rsidRPr="007E6A05">
        <w:rPr>
          <w:sz w:val="20"/>
        </w:rPr>
        <w:t>МБУК КДЦ – Культурно-досуговый центр Куйбышевского муниципального района Новосибирской области;</w:t>
      </w:r>
    </w:p>
    <w:p w14:paraId="28CF50A3" w14:textId="77777777" w:rsidR="0035166F" w:rsidRPr="007E6A05" w:rsidRDefault="0035166F" w:rsidP="0035166F">
      <w:pPr>
        <w:pStyle w:val="1TimesNewRoman12"/>
        <w:spacing w:before="0" w:after="0" w:line="240" w:lineRule="auto"/>
        <w:rPr>
          <w:sz w:val="20"/>
        </w:rPr>
      </w:pPr>
      <w:r w:rsidRPr="007E6A05">
        <w:rPr>
          <w:sz w:val="20"/>
        </w:rPr>
        <w:t>ООСОН – отдел организации социального обслуживания населения Куйбышевского муниципального района Новосибирской области;</w:t>
      </w:r>
    </w:p>
    <w:p w14:paraId="3455545C" w14:textId="77777777" w:rsidR="0035166F" w:rsidRPr="007E6A05" w:rsidRDefault="0035166F" w:rsidP="0035166F">
      <w:pPr>
        <w:pStyle w:val="1TimesNewRoman12"/>
        <w:spacing w:before="0" w:after="0" w:line="240" w:lineRule="auto"/>
        <w:rPr>
          <w:sz w:val="20"/>
        </w:rPr>
      </w:pPr>
      <w:r w:rsidRPr="007E6A05">
        <w:rPr>
          <w:sz w:val="20"/>
        </w:rPr>
        <w:t>ОПБН МБУ «КЦСОН Куйбышевского района» – отделение профилактики безнадзорности</w:t>
      </w:r>
    </w:p>
    <w:p w14:paraId="48920A6A" w14:textId="77777777" w:rsidR="0035166F" w:rsidRPr="007E6A05" w:rsidRDefault="0035166F" w:rsidP="0035166F">
      <w:pPr>
        <w:pStyle w:val="1TimesNewRoman12"/>
        <w:spacing w:before="0" w:after="0" w:line="240" w:lineRule="auto"/>
        <w:rPr>
          <w:sz w:val="20"/>
        </w:rPr>
      </w:pPr>
      <w:r w:rsidRPr="007E6A05">
        <w:rPr>
          <w:sz w:val="20"/>
        </w:rPr>
        <w:t>ОМС (г) – органы местного самоуправления города Куйбышева Куйбышевского района Новосибирской области</w:t>
      </w:r>
    </w:p>
    <w:p w14:paraId="25A658CE" w14:textId="77777777" w:rsidR="0035166F" w:rsidRPr="007E6A05" w:rsidRDefault="0035166F" w:rsidP="0035166F">
      <w:pPr>
        <w:pStyle w:val="1TimesNewRoman12"/>
        <w:spacing w:before="0" w:after="0" w:line="240" w:lineRule="auto"/>
        <w:rPr>
          <w:sz w:val="20"/>
        </w:rPr>
      </w:pPr>
      <w:r w:rsidRPr="007E6A05">
        <w:rPr>
          <w:sz w:val="20"/>
        </w:rPr>
        <w:t>ОМС – органы местного самоуправления Куйбышевского муниципального района Новосибирской области;</w:t>
      </w:r>
    </w:p>
    <w:p w14:paraId="79A99792" w14:textId="77777777" w:rsidR="0035166F" w:rsidRPr="007E6A05" w:rsidRDefault="0035166F" w:rsidP="0035166F">
      <w:pPr>
        <w:pStyle w:val="1TimesNewRoman12"/>
        <w:spacing w:before="0" w:after="0" w:line="240" w:lineRule="auto"/>
        <w:rPr>
          <w:sz w:val="20"/>
        </w:rPr>
      </w:pPr>
      <w:r w:rsidRPr="007E6A05">
        <w:rPr>
          <w:sz w:val="20"/>
        </w:rPr>
        <w:t>ОКС и МП – отдел культуры спорта и молодежной политики города Куйбышева Новосибирской области</w:t>
      </w:r>
    </w:p>
    <w:p w14:paraId="7A28B9D7" w14:textId="77777777" w:rsidR="0035166F" w:rsidRPr="007E6A05" w:rsidRDefault="0035166F" w:rsidP="0035166F">
      <w:pPr>
        <w:pStyle w:val="1TimesNewRoman12"/>
        <w:spacing w:before="0" w:after="0" w:line="240" w:lineRule="auto"/>
        <w:rPr>
          <w:sz w:val="20"/>
        </w:rPr>
      </w:pPr>
      <w:r w:rsidRPr="007E6A05">
        <w:rPr>
          <w:sz w:val="20"/>
        </w:rPr>
        <w:t xml:space="preserve"> ОП –по отдельным планам</w:t>
      </w:r>
    </w:p>
    <w:p w14:paraId="076E6C6A" w14:textId="77777777" w:rsidR="0035166F" w:rsidRPr="007E6A05" w:rsidRDefault="0035166F" w:rsidP="0035166F">
      <w:pPr>
        <w:pStyle w:val="1TimesNewRoman12"/>
        <w:spacing w:before="0" w:after="0" w:line="240" w:lineRule="auto"/>
        <w:rPr>
          <w:sz w:val="20"/>
        </w:rPr>
      </w:pPr>
      <w:proofErr w:type="spellStart"/>
      <w:r w:rsidRPr="007E6A05">
        <w:rPr>
          <w:sz w:val="20"/>
        </w:rPr>
        <w:t>УКСМПиТ</w:t>
      </w:r>
      <w:proofErr w:type="spellEnd"/>
      <w:r w:rsidRPr="007E6A05">
        <w:rPr>
          <w:sz w:val="20"/>
        </w:rPr>
        <w:t xml:space="preserve"> – управление культуры, спорта, молодёжной политики и туризма администрации Куйбышевского муниципального района Новосибирской области;</w:t>
      </w:r>
    </w:p>
    <w:p w14:paraId="3241C300" w14:textId="77777777" w:rsidR="0035166F" w:rsidRPr="007E6A05" w:rsidRDefault="0035166F" w:rsidP="0035166F">
      <w:pPr>
        <w:pStyle w:val="1TimesNewRoman12"/>
        <w:spacing w:before="0" w:after="0" w:line="240" w:lineRule="auto"/>
        <w:rPr>
          <w:sz w:val="20"/>
        </w:rPr>
      </w:pPr>
      <w:r w:rsidRPr="007E6A05">
        <w:rPr>
          <w:sz w:val="20"/>
        </w:rPr>
        <w:t>УО – управление образования Куйбышевского муниципального района Новосибирской области;</w:t>
      </w:r>
    </w:p>
    <w:p w14:paraId="1FE29C16" w14:textId="77777777" w:rsidR="0035166F" w:rsidRPr="007E6A05" w:rsidRDefault="0035166F" w:rsidP="0035166F">
      <w:pPr>
        <w:pStyle w:val="1TimesNewRoman12"/>
        <w:spacing w:before="0" w:after="0" w:line="240" w:lineRule="auto"/>
        <w:rPr>
          <w:sz w:val="20"/>
        </w:rPr>
      </w:pPr>
      <w:r w:rsidRPr="007E6A05">
        <w:rPr>
          <w:sz w:val="20"/>
        </w:rPr>
        <w:t>ФОД – расходы на реализацию мероприятий осуществляются за счет средств, предусмотренных на финансирование основной деятельности исполнителей.</w:t>
      </w:r>
    </w:p>
    <w:p w14:paraId="538ABD9A" w14:textId="77777777" w:rsidR="0035166F" w:rsidRPr="007E6A05" w:rsidRDefault="0035166F" w:rsidP="0035166F">
      <w:pPr>
        <w:pStyle w:val="1TimesNewRoman12"/>
        <w:spacing w:before="0" w:after="0" w:line="240" w:lineRule="auto"/>
        <w:rPr>
          <w:sz w:val="20"/>
        </w:rPr>
      </w:pPr>
      <w:r w:rsidRPr="007E6A05">
        <w:rPr>
          <w:sz w:val="20"/>
        </w:rPr>
        <w:t>МБУ «Дом Молодежи Куйбышевского района» - муниципальное бюджетное учреждение Дом Молодежи Куйбышевского муниципального района Новосибирской области.</w:t>
      </w:r>
    </w:p>
    <w:p w14:paraId="0C988CF9" w14:textId="77777777" w:rsidR="0035166F" w:rsidRPr="007E6A05" w:rsidRDefault="0035166F" w:rsidP="0035166F">
      <w:pPr>
        <w:pStyle w:val="1TimesNewRoman12"/>
        <w:spacing w:before="0" w:after="0" w:line="240" w:lineRule="auto"/>
        <w:rPr>
          <w:sz w:val="20"/>
        </w:rPr>
      </w:pPr>
      <w:r w:rsidRPr="007E6A05">
        <w:rPr>
          <w:sz w:val="20"/>
        </w:rPr>
        <w:t>ПОУ—профессиональные образовательные учреждения Куйбышевского муниципального района Новосибирской области</w:t>
      </w:r>
    </w:p>
    <w:p w14:paraId="5364DFA2" w14:textId="77777777" w:rsidR="0035166F" w:rsidRPr="007E6A05" w:rsidRDefault="0035166F" w:rsidP="0035166F">
      <w:pPr>
        <w:pStyle w:val="1TimesNewRoman12"/>
        <w:spacing w:before="0" w:after="0" w:line="240" w:lineRule="auto"/>
        <w:rPr>
          <w:sz w:val="20"/>
        </w:rPr>
      </w:pPr>
      <w:r w:rsidRPr="007E6A05">
        <w:rPr>
          <w:sz w:val="20"/>
        </w:rPr>
        <w:t>АК - (администрация Куйбышевского муниципального района НСО)</w:t>
      </w:r>
    </w:p>
    <w:p w14:paraId="5FE42603" w14:textId="77777777" w:rsidR="0035166F" w:rsidRPr="007E6A05" w:rsidRDefault="0035166F" w:rsidP="0035166F">
      <w:pPr>
        <w:pStyle w:val="1TimesNewRoman12"/>
        <w:spacing w:before="0" w:after="0" w:line="240" w:lineRule="auto"/>
        <w:rPr>
          <w:sz w:val="20"/>
        </w:rPr>
      </w:pPr>
      <w:r w:rsidRPr="007E6A05">
        <w:rPr>
          <w:sz w:val="20"/>
        </w:rPr>
        <w:t>Отдел ГОЧС администрации Куйбышевского района Новосибирской области</w:t>
      </w:r>
    </w:p>
    <w:p w14:paraId="642D1B79" w14:textId="77777777" w:rsidR="0035166F" w:rsidRPr="007E6A05" w:rsidRDefault="0035166F" w:rsidP="0035166F">
      <w:pPr>
        <w:pStyle w:val="aff6"/>
        <w:rPr>
          <w:rFonts w:ascii="Times New Roman" w:hAnsi="Times New Roman"/>
          <w:sz w:val="20"/>
          <w:szCs w:val="20"/>
          <w:lang w:eastAsia="ru-RU"/>
        </w:rPr>
        <w:sectPr w:rsidR="0035166F" w:rsidRPr="007E6A05" w:rsidSect="00627237">
          <w:headerReference w:type="default" r:id="rId14"/>
          <w:footerReference w:type="default" r:id="rId15"/>
          <w:pgSz w:w="16838" w:h="11906" w:orient="landscape"/>
          <w:pgMar w:top="1134" w:right="1134" w:bottom="1276" w:left="567" w:header="709" w:footer="709" w:gutter="0"/>
          <w:cols w:space="708"/>
          <w:docGrid w:linePitch="360"/>
        </w:sectPr>
      </w:pPr>
    </w:p>
    <w:p w14:paraId="5E7C7DD7" w14:textId="77777777" w:rsidR="000C1478" w:rsidRPr="000C1478" w:rsidRDefault="000C1478" w:rsidP="000C1478">
      <w:pPr>
        <w:keepNext/>
        <w:jc w:val="center"/>
        <w:outlineLvl w:val="0"/>
        <w:rPr>
          <w:sz w:val="20"/>
          <w:szCs w:val="20"/>
        </w:rPr>
      </w:pPr>
      <w:r w:rsidRPr="000C1478">
        <w:rPr>
          <w:sz w:val="20"/>
          <w:szCs w:val="20"/>
        </w:rPr>
        <w:t>АДМИНИСТРАЦИЯ</w:t>
      </w:r>
    </w:p>
    <w:p w14:paraId="68F491F2" w14:textId="77777777" w:rsidR="000C1478" w:rsidRPr="000C1478" w:rsidRDefault="000C1478" w:rsidP="000C1478">
      <w:pPr>
        <w:keepNext/>
        <w:jc w:val="center"/>
        <w:outlineLvl w:val="0"/>
        <w:rPr>
          <w:sz w:val="20"/>
          <w:szCs w:val="20"/>
        </w:rPr>
      </w:pPr>
      <w:r w:rsidRPr="000C1478">
        <w:rPr>
          <w:sz w:val="20"/>
          <w:szCs w:val="20"/>
        </w:rPr>
        <w:t>КУЙБЫШЕВСКОГО МУНИЦИПАЛЬНОГО РАЙОНА</w:t>
      </w:r>
    </w:p>
    <w:p w14:paraId="098FDFE3" w14:textId="77777777" w:rsidR="000C1478" w:rsidRPr="000C1478" w:rsidRDefault="000C1478" w:rsidP="000C1478">
      <w:pPr>
        <w:keepNext/>
        <w:jc w:val="center"/>
        <w:outlineLvl w:val="0"/>
        <w:rPr>
          <w:sz w:val="20"/>
          <w:szCs w:val="20"/>
        </w:rPr>
      </w:pPr>
      <w:r w:rsidRPr="000C1478">
        <w:rPr>
          <w:sz w:val="20"/>
          <w:szCs w:val="20"/>
        </w:rPr>
        <w:t>НОВОСИБИРСКОЙ ОБЛАСТИ</w:t>
      </w:r>
    </w:p>
    <w:p w14:paraId="6F8CBB50" w14:textId="77777777" w:rsidR="000C1478" w:rsidRPr="000C1478" w:rsidRDefault="000C1478" w:rsidP="000C1478">
      <w:pPr>
        <w:keepNext/>
        <w:jc w:val="center"/>
        <w:outlineLvl w:val="1"/>
        <w:rPr>
          <w:sz w:val="20"/>
          <w:szCs w:val="20"/>
        </w:rPr>
      </w:pPr>
    </w:p>
    <w:p w14:paraId="04FAE094" w14:textId="77777777" w:rsidR="000C1478" w:rsidRPr="000C1478" w:rsidRDefault="000C1478" w:rsidP="000C1478">
      <w:pPr>
        <w:keepNext/>
        <w:jc w:val="center"/>
        <w:outlineLvl w:val="1"/>
        <w:rPr>
          <w:sz w:val="20"/>
          <w:szCs w:val="20"/>
        </w:rPr>
      </w:pPr>
      <w:r w:rsidRPr="000C1478">
        <w:rPr>
          <w:sz w:val="20"/>
          <w:szCs w:val="20"/>
        </w:rPr>
        <w:t>ПОСТАНОВЛЕНИЕ</w:t>
      </w:r>
    </w:p>
    <w:p w14:paraId="278652A0" w14:textId="77777777" w:rsidR="000C1478" w:rsidRPr="000C1478" w:rsidRDefault="000C1478" w:rsidP="000C1478">
      <w:pPr>
        <w:widowControl w:val="0"/>
        <w:jc w:val="center"/>
        <w:rPr>
          <w:rFonts w:ascii="Courier New" w:eastAsia="Courier New" w:hAnsi="Courier New" w:cs="Courier New"/>
          <w:color w:val="000000"/>
          <w:sz w:val="20"/>
          <w:szCs w:val="20"/>
          <w:lang w:bidi="ru-RU"/>
        </w:rPr>
      </w:pPr>
    </w:p>
    <w:p w14:paraId="671C9B31" w14:textId="77777777" w:rsidR="000C1478" w:rsidRPr="000C1478" w:rsidRDefault="000C1478" w:rsidP="000C1478">
      <w:pPr>
        <w:widowControl w:val="0"/>
        <w:jc w:val="center"/>
        <w:rPr>
          <w:rFonts w:eastAsia="Courier New"/>
          <w:color w:val="000000"/>
          <w:sz w:val="20"/>
          <w:szCs w:val="20"/>
          <w:lang w:bidi="ru-RU"/>
        </w:rPr>
      </w:pPr>
      <w:r w:rsidRPr="000C1478">
        <w:rPr>
          <w:rFonts w:eastAsia="Courier New"/>
          <w:color w:val="000000"/>
          <w:sz w:val="20"/>
          <w:szCs w:val="20"/>
          <w:lang w:bidi="ru-RU"/>
        </w:rPr>
        <w:t xml:space="preserve">г. Куйбышев </w:t>
      </w:r>
    </w:p>
    <w:p w14:paraId="4F7A8330" w14:textId="77777777" w:rsidR="000C1478" w:rsidRPr="000C1478" w:rsidRDefault="000C1478" w:rsidP="000C1478">
      <w:pPr>
        <w:widowControl w:val="0"/>
        <w:jc w:val="center"/>
        <w:rPr>
          <w:rFonts w:eastAsia="Courier New"/>
          <w:color w:val="000000"/>
          <w:sz w:val="20"/>
          <w:szCs w:val="20"/>
          <w:lang w:bidi="ru-RU"/>
        </w:rPr>
      </w:pPr>
      <w:r w:rsidRPr="000C1478">
        <w:rPr>
          <w:rFonts w:eastAsia="Courier New"/>
          <w:color w:val="000000"/>
          <w:sz w:val="20"/>
          <w:szCs w:val="20"/>
          <w:lang w:bidi="ru-RU"/>
        </w:rPr>
        <w:t>Новосибирская область</w:t>
      </w:r>
    </w:p>
    <w:p w14:paraId="2A07A0DB" w14:textId="77777777" w:rsidR="000C1478" w:rsidRPr="000C1478" w:rsidRDefault="000C1478" w:rsidP="000C1478">
      <w:pPr>
        <w:keepNext/>
        <w:jc w:val="center"/>
        <w:outlineLvl w:val="2"/>
        <w:rPr>
          <w:sz w:val="20"/>
          <w:szCs w:val="20"/>
        </w:rPr>
      </w:pPr>
    </w:p>
    <w:p w14:paraId="01B2B1ED" w14:textId="77777777" w:rsidR="000C1478" w:rsidRPr="000C1478" w:rsidRDefault="000C1478" w:rsidP="000C1478">
      <w:pPr>
        <w:widowControl w:val="0"/>
        <w:jc w:val="center"/>
        <w:rPr>
          <w:rFonts w:eastAsia="Courier New"/>
          <w:color w:val="000000"/>
          <w:sz w:val="20"/>
          <w:szCs w:val="20"/>
          <w:lang w:bidi="ru-RU"/>
        </w:rPr>
      </w:pPr>
      <w:r w:rsidRPr="000C1478">
        <w:rPr>
          <w:rFonts w:eastAsia="Courier New"/>
          <w:color w:val="000000"/>
          <w:sz w:val="20"/>
          <w:szCs w:val="20"/>
          <w:lang w:bidi="ru-RU"/>
        </w:rPr>
        <w:t>20.10.2025  № 946</w:t>
      </w:r>
    </w:p>
    <w:p w14:paraId="3F6085B3" w14:textId="77777777" w:rsidR="000C1478" w:rsidRPr="000C1478" w:rsidRDefault="000C1478" w:rsidP="000C1478">
      <w:pPr>
        <w:widowControl w:val="0"/>
        <w:rPr>
          <w:rFonts w:ascii="Courier New" w:eastAsia="Courier New" w:hAnsi="Courier New" w:cs="Courier New"/>
          <w:color w:val="000000"/>
          <w:sz w:val="20"/>
          <w:szCs w:val="20"/>
          <w:lang w:bidi="ru-RU"/>
        </w:rPr>
      </w:pPr>
    </w:p>
    <w:p w14:paraId="74F5EB22" w14:textId="77777777" w:rsidR="000C1478" w:rsidRPr="000C1478" w:rsidRDefault="000C1478" w:rsidP="000C1478">
      <w:pPr>
        <w:widowControl w:val="0"/>
        <w:spacing w:line="252" w:lineRule="auto"/>
        <w:jc w:val="center"/>
        <w:rPr>
          <w:color w:val="000000"/>
          <w:sz w:val="20"/>
          <w:szCs w:val="20"/>
          <w:lang w:bidi="ru-RU"/>
        </w:rPr>
      </w:pPr>
      <w:r w:rsidRPr="000C1478">
        <w:rPr>
          <w:color w:val="000000"/>
          <w:sz w:val="20"/>
          <w:szCs w:val="20"/>
          <w:lang w:bidi="ru-RU"/>
        </w:rPr>
        <w:t>Об утверждении Положения об инвентаризационной комиссии</w:t>
      </w:r>
      <w:r w:rsidRPr="000C1478">
        <w:rPr>
          <w:sz w:val="20"/>
          <w:szCs w:val="20"/>
          <w:lang w:bidi="ru-RU"/>
        </w:rPr>
        <w:t xml:space="preserve"> а</w:t>
      </w:r>
      <w:r w:rsidRPr="000C1478">
        <w:rPr>
          <w:color w:val="000000"/>
          <w:sz w:val="20"/>
          <w:szCs w:val="20"/>
          <w:lang w:bidi="ru-RU"/>
        </w:rPr>
        <w:t xml:space="preserve">дминистрации Куйбышевского муниципального района Новосибирской области </w:t>
      </w:r>
    </w:p>
    <w:p w14:paraId="194A76A8" w14:textId="77777777" w:rsidR="000C1478" w:rsidRPr="000C1478" w:rsidRDefault="000C1478" w:rsidP="000C1478">
      <w:pPr>
        <w:widowControl w:val="0"/>
        <w:ind w:right="199" w:firstLine="709"/>
        <w:jc w:val="both"/>
        <w:rPr>
          <w:rFonts w:ascii="Courier New" w:eastAsia="Courier New" w:hAnsi="Courier New" w:cs="Courier New"/>
          <w:color w:val="000000"/>
          <w:sz w:val="20"/>
          <w:szCs w:val="20"/>
          <w:lang w:bidi="ru-RU"/>
        </w:rPr>
      </w:pPr>
    </w:p>
    <w:p w14:paraId="58B6D5E2" w14:textId="77777777" w:rsidR="000C1478" w:rsidRPr="000C1478" w:rsidRDefault="000C1478" w:rsidP="000C1478">
      <w:pPr>
        <w:spacing w:line="240" w:lineRule="atLeast"/>
        <w:ind w:firstLine="709"/>
        <w:jc w:val="both"/>
        <w:rPr>
          <w:rFonts w:eastAsia="Courier New"/>
          <w:color w:val="000000"/>
          <w:sz w:val="20"/>
          <w:szCs w:val="20"/>
          <w:lang w:bidi="ru-RU"/>
        </w:rPr>
      </w:pPr>
      <w:r w:rsidRPr="000C1478">
        <w:rPr>
          <w:sz w:val="20"/>
          <w:szCs w:val="20"/>
        </w:rPr>
        <w:t xml:space="preserve">В соответствии со статьей 11 Федерального закона от 06.12.2011 №402-ФЗ «О бухгалтерском учете»,  приказом Министерства финансов Российской Федерации от 30.12.2017 №274н «Учетная политика, оценочные значения и ошибки», приказом Министерства финансов Российской Федерации от 31.12.2016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администрация </w:t>
      </w:r>
      <w:r w:rsidRPr="000C1478">
        <w:rPr>
          <w:rFonts w:eastAsia="Courier New"/>
          <w:color w:val="000000"/>
          <w:sz w:val="20"/>
          <w:szCs w:val="20"/>
          <w:lang w:bidi="ru-RU"/>
        </w:rPr>
        <w:t>Куйбышевского муниципального района Новосибирской области</w:t>
      </w:r>
    </w:p>
    <w:p w14:paraId="79382A8C" w14:textId="77777777" w:rsidR="000C1478" w:rsidRPr="000C1478" w:rsidRDefault="000C1478" w:rsidP="000C1478">
      <w:pPr>
        <w:widowControl w:val="0"/>
        <w:ind w:firstLine="709"/>
        <w:jc w:val="both"/>
        <w:rPr>
          <w:rFonts w:eastAsia="Courier New"/>
          <w:color w:val="000000"/>
          <w:sz w:val="20"/>
          <w:szCs w:val="20"/>
          <w:lang w:bidi="ru-RU"/>
        </w:rPr>
      </w:pPr>
      <w:r w:rsidRPr="000C1478">
        <w:rPr>
          <w:rFonts w:eastAsia="Courier New"/>
          <w:color w:val="000000"/>
          <w:sz w:val="20"/>
          <w:szCs w:val="20"/>
          <w:lang w:bidi="ru-RU"/>
        </w:rPr>
        <w:t>ПОСТАНОВЛЯЕТ:</w:t>
      </w:r>
    </w:p>
    <w:p w14:paraId="7AC528D4" w14:textId="77777777" w:rsidR="000C1478" w:rsidRPr="000C1478" w:rsidRDefault="000C1478" w:rsidP="000C1478">
      <w:pPr>
        <w:widowControl w:val="0"/>
        <w:ind w:firstLine="709"/>
        <w:jc w:val="both"/>
        <w:rPr>
          <w:rFonts w:eastAsia="Courier New"/>
          <w:color w:val="000000"/>
          <w:sz w:val="20"/>
          <w:szCs w:val="20"/>
          <w:lang w:bidi="ru-RU"/>
        </w:rPr>
      </w:pPr>
      <w:r w:rsidRPr="000C1478">
        <w:rPr>
          <w:rFonts w:eastAsia="Courier New"/>
          <w:color w:val="000000"/>
          <w:sz w:val="20"/>
          <w:szCs w:val="20"/>
          <w:lang w:bidi="ru-RU"/>
        </w:rPr>
        <w:t>1. Утвердить прилагаемое Положение об инвентаризационной комиссии администрации Куйбышевского муниципального района Новосибирской области.</w:t>
      </w:r>
    </w:p>
    <w:p w14:paraId="78BC4379" w14:textId="77777777" w:rsidR="000C1478" w:rsidRPr="000C1478" w:rsidRDefault="000C1478" w:rsidP="000C1478">
      <w:pPr>
        <w:widowControl w:val="0"/>
        <w:ind w:firstLine="709"/>
        <w:jc w:val="both"/>
        <w:rPr>
          <w:rFonts w:eastAsia="Courier New"/>
          <w:color w:val="000000"/>
          <w:sz w:val="20"/>
          <w:szCs w:val="20"/>
          <w:lang w:bidi="ru-RU"/>
        </w:rPr>
      </w:pPr>
      <w:r w:rsidRPr="000C1478">
        <w:rPr>
          <w:rFonts w:eastAsia="Courier New"/>
          <w:color w:val="000000"/>
          <w:sz w:val="20"/>
          <w:szCs w:val="20"/>
          <w:lang w:bidi="ru-RU"/>
        </w:rPr>
        <w:t>2. Управлению делами администрации Куйбышевского муниципального района Новосибирской области (Орлова Л.В.)  опубликовать постановление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и разместить на официальном сайте администрации Куйбышевского муниципального района Новосибирской области в сети Интернет.</w:t>
      </w:r>
    </w:p>
    <w:p w14:paraId="69757FE7" w14:textId="77777777" w:rsidR="000C1478" w:rsidRPr="000C1478" w:rsidRDefault="000C1478" w:rsidP="000C1478">
      <w:pPr>
        <w:widowControl w:val="0"/>
        <w:ind w:firstLine="709"/>
        <w:jc w:val="both"/>
        <w:rPr>
          <w:rFonts w:eastAsia="Courier New"/>
          <w:color w:val="000000"/>
          <w:sz w:val="20"/>
          <w:szCs w:val="20"/>
          <w:lang w:bidi="ru-RU"/>
        </w:rPr>
      </w:pPr>
      <w:r w:rsidRPr="000C1478">
        <w:rPr>
          <w:rFonts w:eastAsia="Courier New"/>
          <w:color w:val="000000"/>
          <w:sz w:val="20"/>
          <w:szCs w:val="20"/>
          <w:lang w:bidi="ru-RU"/>
        </w:rPr>
        <w:t xml:space="preserve">3.  Контроль за исполнением настоящего постановления возложить на первого заместителя Главы администрации Куйбышевского муниципального района Новосибирской области  </w:t>
      </w:r>
      <w:proofErr w:type="spellStart"/>
      <w:r w:rsidRPr="000C1478">
        <w:rPr>
          <w:rFonts w:eastAsia="Courier New"/>
          <w:color w:val="000000"/>
          <w:sz w:val="20"/>
          <w:szCs w:val="20"/>
          <w:lang w:bidi="ru-RU"/>
        </w:rPr>
        <w:t>Н.В.Колганову</w:t>
      </w:r>
      <w:proofErr w:type="spellEnd"/>
      <w:r w:rsidRPr="000C1478">
        <w:rPr>
          <w:rFonts w:eastAsia="Courier New"/>
          <w:color w:val="000000"/>
          <w:sz w:val="20"/>
          <w:szCs w:val="20"/>
          <w:lang w:bidi="ru-RU"/>
        </w:rPr>
        <w:t>.</w:t>
      </w:r>
    </w:p>
    <w:p w14:paraId="5BB8A000" w14:textId="77777777" w:rsidR="000C1478" w:rsidRPr="000C1478" w:rsidRDefault="000C1478" w:rsidP="000C1478">
      <w:pPr>
        <w:widowControl w:val="0"/>
        <w:ind w:firstLine="709"/>
        <w:jc w:val="both"/>
        <w:rPr>
          <w:rFonts w:ascii="Courier New" w:eastAsia="Courier New" w:hAnsi="Courier New" w:cs="Courier New"/>
          <w:color w:val="000000"/>
          <w:sz w:val="20"/>
          <w:szCs w:val="20"/>
          <w:lang w:bidi="ru-RU"/>
        </w:rPr>
      </w:pPr>
    </w:p>
    <w:p w14:paraId="54DF0D18" w14:textId="77777777" w:rsidR="000C1478" w:rsidRPr="000C1478" w:rsidRDefault="000C1478" w:rsidP="000C1478">
      <w:pPr>
        <w:widowControl w:val="0"/>
        <w:jc w:val="both"/>
        <w:rPr>
          <w:rFonts w:eastAsia="Courier New"/>
          <w:color w:val="000000"/>
          <w:sz w:val="20"/>
          <w:szCs w:val="20"/>
          <w:lang w:bidi="ru-RU"/>
        </w:rPr>
      </w:pPr>
      <w:r w:rsidRPr="000C1478">
        <w:rPr>
          <w:rFonts w:eastAsia="Courier New"/>
          <w:color w:val="000000"/>
          <w:sz w:val="20"/>
          <w:szCs w:val="20"/>
          <w:lang w:bidi="ru-RU"/>
        </w:rPr>
        <w:t>Глава Куйбышевского муниципального</w:t>
      </w:r>
    </w:p>
    <w:p w14:paraId="0C063D8B" w14:textId="3369CF80" w:rsidR="000C1478" w:rsidRPr="007E6A05" w:rsidRDefault="000C1478" w:rsidP="000C1478">
      <w:pPr>
        <w:widowControl w:val="0"/>
        <w:ind w:right="-377"/>
        <w:jc w:val="both"/>
        <w:rPr>
          <w:rFonts w:eastAsia="Courier New"/>
          <w:color w:val="000000"/>
          <w:sz w:val="20"/>
          <w:szCs w:val="20"/>
          <w:lang w:bidi="ru-RU"/>
        </w:rPr>
      </w:pPr>
      <w:r w:rsidRPr="000C1478">
        <w:rPr>
          <w:rFonts w:eastAsia="Courier New"/>
          <w:color w:val="000000"/>
          <w:sz w:val="20"/>
          <w:szCs w:val="20"/>
          <w:lang w:bidi="ru-RU"/>
        </w:rPr>
        <w:t xml:space="preserve">района Новосибирской области                                                              </w:t>
      </w:r>
      <w:proofErr w:type="spellStart"/>
      <w:r w:rsidRPr="000C1478">
        <w:rPr>
          <w:rFonts w:eastAsia="Courier New"/>
          <w:color w:val="000000"/>
          <w:sz w:val="20"/>
          <w:szCs w:val="20"/>
          <w:lang w:bidi="ru-RU"/>
        </w:rPr>
        <w:t>О.В.Караваев</w:t>
      </w:r>
      <w:proofErr w:type="spellEnd"/>
      <w:r w:rsidRPr="000C1478">
        <w:rPr>
          <w:rFonts w:eastAsia="Courier New"/>
          <w:color w:val="000000"/>
          <w:sz w:val="20"/>
          <w:szCs w:val="20"/>
          <w:lang w:bidi="ru-RU"/>
        </w:rPr>
        <w:t xml:space="preserve"> </w:t>
      </w:r>
    </w:p>
    <w:p w14:paraId="7D4A3318" w14:textId="77777777" w:rsidR="000C1478" w:rsidRPr="000C1478" w:rsidRDefault="000C1478" w:rsidP="000C1478">
      <w:pPr>
        <w:widowControl w:val="0"/>
        <w:ind w:right="-377"/>
        <w:jc w:val="right"/>
        <w:rPr>
          <w:rFonts w:eastAsia="Courier New"/>
          <w:color w:val="000000"/>
          <w:sz w:val="20"/>
          <w:szCs w:val="20"/>
          <w:lang w:bidi="ru-RU"/>
        </w:rPr>
      </w:pPr>
    </w:p>
    <w:p w14:paraId="6673BF95" w14:textId="77777777" w:rsidR="000C1478" w:rsidRPr="000C1478" w:rsidRDefault="000C1478" w:rsidP="000C1478">
      <w:pPr>
        <w:widowControl w:val="0"/>
        <w:ind w:right="-377"/>
        <w:jc w:val="right"/>
        <w:rPr>
          <w:rFonts w:ascii="Courier New" w:eastAsia="Courier New" w:hAnsi="Courier New" w:cs="Courier New"/>
          <w:color w:val="000000"/>
          <w:sz w:val="20"/>
          <w:szCs w:val="20"/>
          <w:lang w:bidi="ru-RU"/>
        </w:rPr>
      </w:pPr>
      <w:r w:rsidRPr="000C1478">
        <w:rPr>
          <w:rFonts w:eastAsia="Courier New"/>
          <w:color w:val="000000"/>
          <w:sz w:val="20"/>
          <w:szCs w:val="20"/>
          <w:lang w:bidi="ru-RU"/>
        </w:rPr>
        <w:t>Ивкина М.И. 51-143                                                                                                                                                     Приложение</w:t>
      </w:r>
    </w:p>
    <w:p w14:paraId="018998EA" w14:textId="77777777" w:rsidR="000C1478" w:rsidRPr="000C1478" w:rsidRDefault="000C1478" w:rsidP="000C1478">
      <w:pPr>
        <w:widowControl w:val="0"/>
        <w:ind w:left="4536" w:right="540"/>
        <w:jc w:val="right"/>
        <w:rPr>
          <w:rFonts w:eastAsia="Courier New"/>
          <w:color w:val="000000"/>
          <w:sz w:val="20"/>
          <w:szCs w:val="20"/>
          <w:lang w:bidi="ru-RU"/>
        </w:rPr>
      </w:pPr>
      <w:r w:rsidRPr="000C1478">
        <w:rPr>
          <w:rFonts w:eastAsia="Courier New"/>
          <w:color w:val="000000"/>
          <w:sz w:val="20"/>
          <w:szCs w:val="20"/>
          <w:lang w:bidi="ru-RU"/>
        </w:rPr>
        <w:t>к постановлению администрации</w:t>
      </w:r>
      <w:r w:rsidRPr="000C1478">
        <w:rPr>
          <w:rFonts w:eastAsia="Courier New"/>
          <w:color w:val="000000"/>
          <w:sz w:val="20"/>
          <w:szCs w:val="20"/>
          <w:lang w:bidi="ru-RU"/>
        </w:rPr>
        <w:br/>
        <w:t xml:space="preserve">Куйбышевского муниципального  района Новосибирской области </w:t>
      </w:r>
      <w:r w:rsidRPr="000C1478">
        <w:rPr>
          <w:rFonts w:eastAsia="Courier New"/>
          <w:color w:val="000000"/>
          <w:sz w:val="20"/>
          <w:szCs w:val="20"/>
          <w:lang w:bidi="ru-RU"/>
        </w:rPr>
        <w:br/>
        <w:t>от 20.10.2025 № 946</w:t>
      </w:r>
    </w:p>
    <w:p w14:paraId="16BBFE0F" w14:textId="77777777" w:rsidR="000C1478" w:rsidRPr="000C1478" w:rsidRDefault="000C1478" w:rsidP="000C1478">
      <w:pPr>
        <w:widowControl w:val="0"/>
        <w:ind w:left="4536" w:right="540"/>
        <w:jc w:val="center"/>
        <w:rPr>
          <w:rFonts w:eastAsia="Courier New"/>
          <w:color w:val="000000"/>
          <w:sz w:val="20"/>
          <w:szCs w:val="20"/>
          <w:lang w:bidi="ru-RU"/>
        </w:rPr>
      </w:pPr>
    </w:p>
    <w:p w14:paraId="51201170" w14:textId="77777777" w:rsidR="000C1478" w:rsidRPr="000C1478" w:rsidRDefault="000C1478" w:rsidP="000C1478">
      <w:pPr>
        <w:widowControl w:val="0"/>
        <w:spacing w:after="439" w:line="1" w:lineRule="exact"/>
        <w:rPr>
          <w:rFonts w:ascii="Courier New" w:eastAsia="Courier New" w:hAnsi="Courier New" w:cs="Courier New"/>
          <w:color w:val="000000"/>
          <w:sz w:val="20"/>
          <w:szCs w:val="20"/>
          <w:lang w:bidi="ru-RU"/>
        </w:rPr>
      </w:pPr>
    </w:p>
    <w:p w14:paraId="5649DA64" w14:textId="77777777" w:rsidR="000C1478" w:rsidRPr="000C1478" w:rsidRDefault="000C1478" w:rsidP="000C1478">
      <w:pPr>
        <w:widowControl w:val="0"/>
        <w:spacing w:after="580"/>
        <w:jc w:val="center"/>
        <w:rPr>
          <w:sz w:val="20"/>
          <w:szCs w:val="20"/>
          <w:lang w:bidi="ru-RU"/>
        </w:rPr>
      </w:pPr>
      <w:r w:rsidRPr="000C1478">
        <w:rPr>
          <w:sz w:val="20"/>
          <w:szCs w:val="20"/>
          <w:lang w:bidi="ru-RU"/>
        </w:rPr>
        <w:t>Положение</w:t>
      </w:r>
      <w:r w:rsidRPr="000C1478">
        <w:rPr>
          <w:sz w:val="20"/>
          <w:szCs w:val="20"/>
          <w:lang w:bidi="ru-RU"/>
        </w:rPr>
        <w:br/>
        <w:t xml:space="preserve">об  инвентаризационной комиссии </w:t>
      </w:r>
      <w:r w:rsidRPr="000C1478">
        <w:rPr>
          <w:rFonts w:eastAsia="Courier New"/>
          <w:color w:val="000000"/>
          <w:sz w:val="20"/>
          <w:szCs w:val="20"/>
          <w:lang w:bidi="ru-RU"/>
        </w:rPr>
        <w:t>администрации Куйбышевского муниципального района Новосибирской области</w:t>
      </w:r>
    </w:p>
    <w:p w14:paraId="6A4C0CF6" w14:textId="77777777" w:rsidR="000C1478" w:rsidRPr="000C1478" w:rsidRDefault="000C1478" w:rsidP="000C1478">
      <w:pPr>
        <w:keepNext/>
        <w:keepLines/>
        <w:widowControl w:val="0"/>
        <w:tabs>
          <w:tab w:val="left" w:pos="287"/>
        </w:tabs>
        <w:spacing w:after="260" w:line="252" w:lineRule="auto"/>
        <w:jc w:val="center"/>
        <w:outlineLvl w:val="0"/>
        <w:rPr>
          <w:sz w:val="20"/>
          <w:szCs w:val="20"/>
          <w:lang w:bidi="ru-RU"/>
        </w:rPr>
      </w:pPr>
      <w:bookmarkStart w:id="2" w:name="bookmark0"/>
      <w:r w:rsidRPr="000C1478">
        <w:rPr>
          <w:sz w:val="20"/>
          <w:szCs w:val="20"/>
          <w:lang w:bidi="ru-RU"/>
        </w:rPr>
        <w:t>О</w:t>
      </w:r>
      <w:bookmarkEnd w:id="2"/>
      <w:r w:rsidRPr="000C1478">
        <w:rPr>
          <w:sz w:val="20"/>
          <w:szCs w:val="20"/>
          <w:lang w:bidi="ru-RU"/>
        </w:rPr>
        <w:t>бщие положения</w:t>
      </w:r>
    </w:p>
    <w:p w14:paraId="029A2305" w14:textId="77777777" w:rsidR="000C1478" w:rsidRPr="000C1478" w:rsidRDefault="000C1478" w:rsidP="000C1478">
      <w:pPr>
        <w:widowControl w:val="0"/>
        <w:tabs>
          <w:tab w:val="left" w:pos="1051"/>
        </w:tabs>
        <w:spacing w:line="252" w:lineRule="auto"/>
        <w:ind w:firstLine="426"/>
        <w:jc w:val="both"/>
        <w:rPr>
          <w:sz w:val="20"/>
          <w:szCs w:val="20"/>
          <w:lang w:bidi="ru-RU"/>
        </w:rPr>
      </w:pPr>
      <w:r w:rsidRPr="000C1478">
        <w:rPr>
          <w:sz w:val="20"/>
          <w:szCs w:val="20"/>
          <w:lang w:bidi="ru-RU"/>
        </w:rPr>
        <w:t>1.Настоящее Положение применяется в соответствии с требованиями ст. 11 Федерального закона РФ от 06.12.2011 № 402-ФЗ «О бухгалтерском учете» (далее - Закон о бухгалтерском учете», раздел VIII СГС «Концептуальные основы бухгалтерского учета и отчетности организаций госсектора», утвержденного приказом Минфина России от 31.12.2016 № 256н (далее - СГС «Концептуальные основы»), п. 6 и п. 20 приказа Минфина России от 01.12.2010. № 157н «Об утверждении Единого плана счетов бухгалтерского учета для органов государственной власти (госорганов),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ЕПС).</w:t>
      </w:r>
    </w:p>
    <w:p w14:paraId="6E3E2EA3" w14:textId="77777777" w:rsidR="000C1478" w:rsidRPr="000C1478" w:rsidRDefault="000C1478" w:rsidP="000C1478">
      <w:pPr>
        <w:widowControl w:val="0"/>
        <w:tabs>
          <w:tab w:val="left" w:pos="1051"/>
        </w:tabs>
        <w:spacing w:line="252" w:lineRule="auto"/>
        <w:ind w:firstLine="709"/>
        <w:jc w:val="both"/>
        <w:rPr>
          <w:sz w:val="20"/>
          <w:szCs w:val="20"/>
          <w:lang w:bidi="ru-RU"/>
        </w:rPr>
      </w:pPr>
      <w:r w:rsidRPr="000C1478">
        <w:rPr>
          <w:sz w:val="20"/>
          <w:szCs w:val="20"/>
          <w:lang w:bidi="ru-RU"/>
        </w:rPr>
        <w:t>2.Цель Положения - закрепить особенности работы инвентаризационной комиссии, ее права и обязанности.</w:t>
      </w:r>
    </w:p>
    <w:p w14:paraId="6290096B" w14:textId="77777777" w:rsidR="000C1478" w:rsidRPr="000C1478" w:rsidRDefault="000C1478" w:rsidP="000C1478">
      <w:pPr>
        <w:widowControl w:val="0"/>
        <w:tabs>
          <w:tab w:val="left" w:pos="1611"/>
        </w:tabs>
        <w:spacing w:line="252" w:lineRule="auto"/>
        <w:ind w:left="560" w:firstLine="149"/>
        <w:jc w:val="both"/>
        <w:rPr>
          <w:sz w:val="20"/>
          <w:szCs w:val="20"/>
          <w:lang w:bidi="ru-RU"/>
        </w:rPr>
      </w:pPr>
      <w:r w:rsidRPr="000C1478">
        <w:rPr>
          <w:sz w:val="20"/>
          <w:szCs w:val="20"/>
          <w:lang w:bidi="ru-RU"/>
        </w:rPr>
        <w:t>3.Основные задачи инвентаризационной комиссии:</w:t>
      </w:r>
    </w:p>
    <w:p w14:paraId="4AC6357F" w14:textId="77777777" w:rsidR="000C1478" w:rsidRPr="000C1478" w:rsidRDefault="000C1478" w:rsidP="000C1478">
      <w:pPr>
        <w:widowControl w:val="0"/>
        <w:tabs>
          <w:tab w:val="left" w:pos="806"/>
        </w:tabs>
        <w:spacing w:line="252" w:lineRule="auto"/>
        <w:ind w:firstLine="709"/>
        <w:jc w:val="both"/>
        <w:rPr>
          <w:sz w:val="20"/>
          <w:szCs w:val="20"/>
          <w:lang w:bidi="ru-RU"/>
        </w:rPr>
      </w:pPr>
      <w:r w:rsidRPr="000C1478">
        <w:rPr>
          <w:sz w:val="20"/>
          <w:szCs w:val="20"/>
          <w:lang w:bidi="ru-RU"/>
        </w:rPr>
        <w:t>1) при инвентаризации имущества: проведение по его местонахождению и материаль</w:t>
      </w:r>
      <w:r w:rsidRPr="000C1478">
        <w:rPr>
          <w:sz w:val="20"/>
          <w:szCs w:val="20"/>
          <w:lang w:bidi="ru-RU"/>
        </w:rPr>
        <w:softHyphen/>
        <w:t>но ответственному лицу, выявление фактического наличия имущества, сопоставление фактического наличия имущества с данными бухгалтерского учета, проверка полноты отражения в учете обязательств, подготовка документов по списанию основных средств и материальных запасов;</w:t>
      </w:r>
    </w:p>
    <w:p w14:paraId="30FF2AFF" w14:textId="77777777" w:rsidR="000C1478" w:rsidRPr="000C1478" w:rsidRDefault="000C1478" w:rsidP="000C1478">
      <w:pPr>
        <w:widowControl w:val="0"/>
        <w:tabs>
          <w:tab w:val="left" w:pos="810"/>
        </w:tabs>
        <w:spacing w:line="252" w:lineRule="auto"/>
        <w:ind w:firstLine="709"/>
        <w:jc w:val="both"/>
        <w:rPr>
          <w:sz w:val="20"/>
          <w:szCs w:val="20"/>
          <w:lang w:bidi="ru-RU"/>
        </w:rPr>
      </w:pPr>
      <w:r w:rsidRPr="000C1478">
        <w:rPr>
          <w:sz w:val="20"/>
          <w:szCs w:val="20"/>
          <w:lang w:bidi="ru-RU"/>
        </w:rPr>
        <w:t>2) при инвентаризации кассы: выявление фактического наличия денежных средств (денежных документов, бланков строгой отчетности, ценных бумаг); сопоставление фактического наличия денежных средств (денежных документов, бланков строгой отчетности, ценных бумаг) с данными бухгалтер</w:t>
      </w:r>
      <w:r w:rsidRPr="000C1478">
        <w:rPr>
          <w:sz w:val="20"/>
          <w:szCs w:val="20"/>
          <w:lang w:bidi="ru-RU"/>
        </w:rPr>
        <w:softHyphen/>
        <w:t>ского учета и выявление отклонений; проверка полноты отражения в учете кассовых операций и правильность оформления кассовых документов;</w:t>
      </w:r>
    </w:p>
    <w:p w14:paraId="482134A7" w14:textId="77777777" w:rsidR="000C1478" w:rsidRPr="000C1478" w:rsidRDefault="000C1478" w:rsidP="000C1478">
      <w:pPr>
        <w:widowControl w:val="0"/>
        <w:tabs>
          <w:tab w:val="left" w:pos="806"/>
        </w:tabs>
        <w:spacing w:line="252" w:lineRule="auto"/>
        <w:ind w:firstLine="709"/>
        <w:jc w:val="both"/>
        <w:rPr>
          <w:sz w:val="20"/>
          <w:szCs w:val="20"/>
          <w:lang w:bidi="ru-RU"/>
        </w:rPr>
      </w:pPr>
      <w:r w:rsidRPr="000C1478">
        <w:rPr>
          <w:sz w:val="20"/>
          <w:szCs w:val="20"/>
          <w:lang w:bidi="ru-RU"/>
        </w:rPr>
        <w:t>3) при инвентаризации дебиторской и кредиторской задолженности: проверка обоснованности сумм, числящихся на соответствующих счетах бухгалтерского учета, и состояния дебиторской и кредиторской задолженности.</w:t>
      </w:r>
    </w:p>
    <w:p w14:paraId="3CEDD777" w14:textId="77777777" w:rsidR="000C1478" w:rsidRPr="000C1478" w:rsidRDefault="000C1478" w:rsidP="000C1478">
      <w:pPr>
        <w:widowControl w:val="0"/>
        <w:tabs>
          <w:tab w:val="left" w:pos="1051"/>
        </w:tabs>
        <w:spacing w:line="252" w:lineRule="auto"/>
        <w:ind w:firstLine="709"/>
        <w:jc w:val="both"/>
        <w:rPr>
          <w:sz w:val="20"/>
          <w:szCs w:val="20"/>
          <w:lang w:bidi="ru-RU"/>
        </w:rPr>
      </w:pPr>
      <w:r w:rsidRPr="000C1478">
        <w:rPr>
          <w:sz w:val="20"/>
          <w:szCs w:val="20"/>
          <w:lang w:bidi="ru-RU"/>
        </w:rPr>
        <w:t>4.Порядок и сроки проведения инвентаризации определяются распоряжением Главы Куйбышевского муниципального района Новосибирской области. Проведение обязательно в следующих случаях:</w:t>
      </w:r>
    </w:p>
    <w:p w14:paraId="0B6FC02F" w14:textId="77777777" w:rsidR="000C1478" w:rsidRPr="000C1478" w:rsidRDefault="000C1478" w:rsidP="000C1478">
      <w:pPr>
        <w:widowControl w:val="0"/>
        <w:tabs>
          <w:tab w:val="left" w:pos="838"/>
        </w:tabs>
        <w:spacing w:line="252" w:lineRule="auto"/>
        <w:ind w:firstLine="709"/>
        <w:jc w:val="both"/>
        <w:rPr>
          <w:sz w:val="20"/>
          <w:szCs w:val="20"/>
          <w:lang w:bidi="ru-RU"/>
        </w:rPr>
      </w:pPr>
      <w:r w:rsidRPr="000C1478">
        <w:rPr>
          <w:sz w:val="20"/>
          <w:szCs w:val="20"/>
          <w:lang w:bidi="ru-RU"/>
        </w:rPr>
        <w:t>1) при установлении фактов хищений или злоупотреблений, а также порчи ценностей;</w:t>
      </w:r>
    </w:p>
    <w:p w14:paraId="592C7748" w14:textId="77777777" w:rsidR="000C1478" w:rsidRPr="000C1478" w:rsidRDefault="000C1478" w:rsidP="000C1478">
      <w:pPr>
        <w:widowControl w:val="0"/>
        <w:tabs>
          <w:tab w:val="left" w:pos="806"/>
        </w:tabs>
        <w:spacing w:line="252" w:lineRule="auto"/>
        <w:ind w:firstLine="709"/>
        <w:jc w:val="both"/>
        <w:rPr>
          <w:sz w:val="20"/>
          <w:szCs w:val="20"/>
          <w:lang w:bidi="ru-RU"/>
        </w:rPr>
      </w:pPr>
      <w:r w:rsidRPr="000C1478">
        <w:rPr>
          <w:sz w:val="20"/>
          <w:szCs w:val="20"/>
          <w:lang w:bidi="ru-RU"/>
        </w:rPr>
        <w:t>2) в случае стихийных бедствий, пожара, аварий или других чрезвычайных ситуаций, вызванных экстремальными условиями;</w:t>
      </w:r>
    </w:p>
    <w:p w14:paraId="19E8E571" w14:textId="77777777" w:rsidR="000C1478" w:rsidRPr="000C1478" w:rsidRDefault="000C1478" w:rsidP="000C1478">
      <w:pPr>
        <w:widowControl w:val="0"/>
        <w:tabs>
          <w:tab w:val="left" w:pos="838"/>
        </w:tabs>
        <w:spacing w:line="252" w:lineRule="auto"/>
        <w:ind w:firstLine="709"/>
        <w:jc w:val="both"/>
        <w:rPr>
          <w:sz w:val="20"/>
          <w:szCs w:val="20"/>
          <w:lang w:bidi="ru-RU"/>
        </w:rPr>
      </w:pPr>
      <w:r w:rsidRPr="000C1478">
        <w:rPr>
          <w:sz w:val="20"/>
          <w:szCs w:val="20"/>
          <w:lang w:bidi="ru-RU"/>
        </w:rPr>
        <w:t>3) при смене материально ответственных лиц (на день приемки - передачи дел);</w:t>
      </w:r>
    </w:p>
    <w:p w14:paraId="16B6E330" w14:textId="77777777" w:rsidR="000C1478" w:rsidRPr="000C1478" w:rsidRDefault="000C1478" w:rsidP="000C1478">
      <w:pPr>
        <w:widowControl w:val="0"/>
        <w:tabs>
          <w:tab w:val="left" w:pos="806"/>
        </w:tabs>
        <w:spacing w:after="440" w:line="252" w:lineRule="auto"/>
        <w:ind w:firstLine="709"/>
        <w:jc w:val="both"/>
        <w:rPr>
          <w:sz w:val="20"/>
          <w:szCs w:val="20"/>
          <w:lang w:bidi="ru-RU"/>
        </w:rPr>
      </w:pPr>
      <w:r w:rsidRPr="000C1478">
        <w:rPr>
          <w:sz w:val="20"/>
          <w:szCs w:val="20"/>
          <w:lang w:bidi="ru-RU"/>
        </w:rPr>
        <w:t>4) в других случаях, предусмотренных законодательством Российской Федерации или иными нормативными правовыми актами Российской Федерации.</w:t>
      </w:r>
    </w:p>
    <w:p w14:paraId="013678B1" w14:textId="77777777" w:rsidR="000C1478" w:rsidRPr="000C1478" w:rsidRDefault="000C1478" w:rsidP="000C1478">
      <w:pPr>
        <w:widowControl w:val="0"/>
        <w:tabs>
          <w:tab w:val="left" w:pos="354"/>
        </w:tabs>
        <w:spacing w:after="260" w:line="252" w:lineRule="auto"/>
        <w:jc w:val="center"/>
        <w:rPr>
          <w:sz w:val="20"/>
          <w:szCs w:val="20"/>
          <w:lang w:bidi="ru-RU"/>
        </w:rPr>
      </w:pPr>
      <w:r w:rsidRPr="000C1478">
        <w:rPr>
          <w:sz w:val="20"/>
          <w:szCs w:val="20"/>
          <w:lang w:bidi="ru-RU"/>
        </w:rPr>
        <w:t>Организация деятельности инвентаризационной комиссии</w:t>
      </w:r>
    </w:p>
    <w:p w14:paraId="21C0C005" w14:textId="77777777" w:rsidR="000C1478" w:rsidRPr="000C1478" w:rsidRDefault="000C1478" w:rsidP="000C1478">
      <w:pPr>
        <w:widowControl w:val="0"/>
        <w:tabs>
          <w:tab w:val="left" w:pos="1036"/>
        </w:tabs>
        <w:spacing w:line="252" w:lineRule="auto"/>
        <w:ind w:left="500"/>
        <w:jc w:val="both"/>
        <w:rPr>
          <w:sz w:val="20"/>
          <w:szCs w:val="20"/>
          <w:lang w:bidi="ru-RU"/>
        </w:rPr>
      </w:pPr>
      <w:r w:rsidRPr="000C1478">
        <w:rPr>
          <w:sz w:val="20"/>
          <w:szCs w:val="20"/>
          <w:lang w:bidi="ru-RU"/>
        </w:rPr>
        <w:t>5.До начала инвентаризации:</w:t>
      </w:r>
    </w:p>
    <w:p w14:paraId="7A934F9D" w14:textId="77777777" w:rsidR="000C1478" w:rsidRPr="000C1478" w:rsidRDefault="000C1478" w:rsidP="000C1478">
      <w:pPr>
        <w:widowControl w:val="0"/>
        <w:tabs>
          <w:tab w:val="left" w:pos="858"/>
        </w:tabs>
        <w:spacing w:line="252" w:lineRule="auto"/>
        <w:ind w:firstLine="709"/>
        <w:jc w:val="both"/>
        <w:rPr>
          <w:sz w:val="20"/>
          <w:szCs w:val="20"/>
          <w:lang w:bidi="ru-RU"/>
        </w:rPr>
      </w:pPr>
      <w:r w:rsidRPr="000C1478">
        <w:rPr>
          <w:sz w:val="20"/>
          <w:szCs w:val="20"/>
          <w:lang w:bidi="ru-RU"/>
        </w:rPr>
        <w:t>1) Глава Куйбышевского муниципального района Новосибирской области издает распоряжение о проведении инвентаризации, в котором указывает причину ее проведения, состав инвентаризационной комиссии, даты начала и окончания проведения инвентаризации;</w:t>
      </w:r>
    </w:p>
    <w:p w14:paraId="0062308A" w14:textId="77777777" w:rsidR="000C1478" w:rsidRPr="000C1478" w:rsidRDefault="000C1478" w:rsidP="000C1478">
      <w:pPr>
        <w:widowControl w:val="0"/>
        <w:tabs>
          <w:tab w:val="left" w:pos="858"/>
        </w:tabs>
        <w:spacing w:line="252" w:lineRule="auto"/>
        <w:ind w:firstLine="709"/>
        <w:jc w:val="both"/>
        <w:rPr>
          <w:sz w:val="20"/>
          <w:szCs w:val="20"/>
          <w:lang w:bidi="ru-RU"/>
        </w:rPr>
      </w:pPr>
      <w:r w:rsidRPr="000C1478">
        <w:rPr>
          <w:sz w:val="20"/>
          <w:szCs w:val="20"/>
          <w:lang w:bidi="ru-RU"/>
        </w:rPr>
        <w:t>2) определяются остатки имущества и обязательств по учетным данным. Для этого до начала проверки инвентаризационной комиссии необходимо получить последние на момент проведения инвентаризации приходные и расходные документы или отчеты о движении материальных ценностей и денежных средств. Председатель комиссии визирует указанные документы, что должно служить централизованной бухгалтерии основанием для определения остатков имущества к началу проведения инвентаризации по учетным данным;</w:t>
      </w:r>
    </w:p>
    <w:p w14:paraId="51ECC89E" w14:textId="77777777" w:rsidR="000C1478" w:rsidRPr="000C1478" w:rsidRDefault="000C1478" w:rsidP="000C1478">
      <w:pPr>
        <w:widowControl w:val="0"/>
        <w:tabs>
          <w:tab w:val="left" w:pos="853"/>
        </w:tabs>
        <w:spacing w:line="252" w:lineRule="auto"/>
        <w:ind w:firstLine="709"/>
        <w:jc w:val="both"/>
        <w:rPr>
          <w:sz w:val="20"/>
          <w:szCs w:val="20"/>
          <w:lang w:bidi="ru-RU"/>
        </w:rPr>
      </w:pPr>
      <w:r w:rsidRPr="000C1478">
        <w:rPr>
          <w:sz w:val="20"/>
          <w:szCs w:val="20"/>
          <w:lang w:bidi="ru-RU"/>
        </w:rPr>
        <w:t>3) материально ответственные лица и лица, имеющие подотчетные суммы на приоб</w:t>
      </w:r>
      <w:r w:rsidRPr="000C1478">
        <w:rPr>
          <w:sz w:val="20"/>
          <w:szCs w:val="20"/>
          <w:lang w:bidi="ru-RU"/>
        </w:rPr>
        <w:softHyphen/>
        <w:t>ретение или доверенности на получение имущества, дают расписки о том, что к началу проведения инвентаризации все расходные и приходные документы на имущество сданы в централизованную бухгалтерию или переданы комиссии и все ценности, поступившие на их ответственность, оприходованы (а выбывшие – списаны в расход).</w:t>
      </w:r>
    </w:p>
    <w:p w14:paraId="03D92EDE" w14:textId="77777777" w:rsidR="000C1478" w:rsidRPr="000C1478" w:rsidRDefault="000C1478" w:rsidP="000C1478">
      <w:pPr>
        <w:widowControl w:val="0"/>
        <w:tabs>
          <w:tab w:val="left" w:pos="1036"/>
        </w:tabs>
        <w:spacing w:line="252" w:lineRule="auto"/>
        <w:ind w:left="500"/>
        <w:rPr>
          <w:sz w:val="20"/>
          <w:szCs w:val="20"/>
          <w:lang w:bidi="ru-RU"/>
        </w:rPr>
      </w:pPr>
      <w:r w:rsidRPr="000C1478">
        <w:rPr>
          <w:sz w:val="20"/>
          <w:szCs w:val="20"/>
          <w:lang w:bidi="ru-RU"/>
        </w:rPr>
        <w:t>6.Инвентаризационную комиссию возглавляет председатель, который:</w:t>
      </w:r>
    </w:p>
    <w:p w14:paraId="3DE7B7DE" w14:textId="77777777" w:rsidR="000C1478" w:rsidRPr="000C1478" w:rsidRDefault="000C1478" w:rsidP="000C1478">
      <w:pPr>
        <w:widowControl w:val="0"/>
        <w:tabs>
          <w:tab w:val="left" w:pos="820"/>
        </w:tabs>
        <w:spacing w:line="252" w:lineRule="auto"/>
        <w:ind w:firstLine="709"/>
        <w:rPr>
          <w:sz w:val="20"/>
          <w:szCs w:val="20"/>
          <w:lang w:bidi="ru-RU"/>
        </w:rPr>
      </w:pPr>
      <w:r w:rsidRPr="000C1478">
        <w:rPr>
          <w:sz w:val="20"/>
          <w:szCs w:val="20"/>
          <w:lang w:bidi="ru-RU"/>
        </w:rPr>
        <w:t>1) осуществляет общее руководство работой инвентаризационной комиссии;</w:t>
      </w:r>
    </w:p>
    <w:p w14:paraId="7D85827B" w14:textId="77777777" w:rsidR="000C1478" w:rsidRPr="000C1478" w:rsidRDefault="000C1478" w:rsidP="000C1478">
      <w:pPr>
        <w:widowControl w:val="0"/>
        <w:tabs>
          <w:tab w:val="left" w:pos="848"/>
        </w:tabs>
        <w:spacing w:line="252" w:lineRule="auto"/>
        <w:ind w:firstLine="709"/>
        <w:jc w:val="both"/>
        <w:rPr>
          <w:sz w:val="20"/>
          <w:szCs w:val="20"/>
          <w:lang w:bidi="ru-RU"/>
        </w:rPr>
      </w:pPr>
      <w:r w:rsidRPr="000C1478">
        <w:rPr>
          <w:sz w:val="20"/>
          <w:szCs w:val="20"/>
          <w:lang w:bidi="ru-RU"/>
        </w:rPr>
        <w:t>2) распределяет обязанности и дает поручения членам инвентаризационной комиссии, обеспечивает коллегиальность в обсуждении спорных вопросов;</w:t>
      </w:r>
    </w:p>
    <w:p w14:paraId="05EBA9CA" w14:textId="77777777" w:rsidR="000C1478" w:rsidRPr="000C1478" w:rsidRDefault="000C1478" w:rsidP="000C1478">
      <w:pPr>
        <w:widowControl w:val="0"/>
        <w:tabs>
          <w:tab w:val="left" w:pos="848"/>
        </w:tabs>
        <w:spacing w:line="252" w:lineRule="auto"/>
        <w:ind w:firstLine="709"/>
        <w:jc w:val="both"/>
        <w:rPr>
          <w:sz w:val="20"/>
          <w:szCs w:val="20"/>
          <w:lang w:bidi="ru-RU"/>
        </w:rPr>
      </w:pPr>
      <w:r w:rsidRPr="000C1478">
        <w:rPr>
          <w:sz w:val="20"/>
          <w:szCs w:val="20"/>
          <w:lang w:bidi="ru-RU"/>
        </w:rPr>
        <w:t>3) перед началом инвентаризации подготавливает план работы, проводит инструктаж с членами инвентаризационной комиссии, знакомит членов инвентаризационной комиссии с материалами предыдущих инвентаризаций, ревизий и проверок;</w:t>
      </w:r>
    </w:p>
    <w:p w14:paraId="3CDD5CA9" w14:textId="77777777" w:rsidR="000C1478" w:rsidRPr="000C1478" w:rsidRDefault="000C1478" w:rsidP="000C1478">
      <w:pPr>
        <w:widowControl w:val="0"/>
        <w:tabs>
          <w:tab w:val="left" w:pos="848"/>
        </w:tabs>
        <w:spacing w:line="252" w:lineRule="auto"/>
        <w:ind w:firstLine="709"/>
        <w:jc w:val="both"/>
        <w:rPr>
          <w:sz w:val="20"/>
          <w:szCs w:val="20"/>
          <w:lang w:bidi="ru-RU"/>
        </w:rPr>
      </w:pPr>
      <w:r w:rsidRPr="000C1478">
        <w:rPr>
          <w:sz w:val="20"/>
          <w:szCs w:val="20"/>
          <w:lang w:bidi="ru-RU"/>
        </w:rPr>
        <w:t>4) несет персональную ответственность за выполнение возложенных на инвентариза</w:t>
      </w:r>
      <w:r w:rsidRPr="000C1478">
        <w:rPr>
          <w:sz w:val="20"/>
          <w:szCs w:val="20"/>
          <w:lang w:bidi="ru-RU"/>
        </w:rPr>
        <w:softHyphen/>
        <w:t>ционную комиссию задач.</w:t>
      </w:r>
    </w:p>
    <w:p w14:paraId="133894AA" w14:textId="77777777" w:rsidR="000C1478" w:rsidRPr="000C1478" w:rsidRDefault="000C1478" w:rsidP="000C1478">
      <w:pPr>
        <w:widowControl w:val="0"/>
        <w:tabs>
          <w:tab w:val="left" w:pos="1078"/>
        </w:tabs>
        <w:spacing w:line="252" w:lineRule="auto"/>
        <w:ind w:firstLine="709"/>
        <w:jc w:val="both"/>
        <w:rPr>
          <w:sz w:val="20"/>
          <w:szCs w:val="20"/>
          <w:lang w:bidi="ru-RU"/>
        </w:rPr>
      </w:pPr>
      <w:r w:rsidRPr="000C1478">
        <w:rPr>
          <w:sz w:val="20"/>
          <w:szCs w:val="20"/>
          <w:lang w:bidi="ru-RU"/>
        </w:rPr>
        <w:t>7.Состав инвентаризационной комиссии назначается распоряжением администрации Куйбышевского муниципального района Новосибирской области. При большом объеме работ для одновременного проведения инвентаризации имущества и финансовых обязательств создаются рабочие инвентаризационные комиссии.</w:t>
      </w:r>
    </w:p>
    <w:p w14:paraId="7CAC0C5B" w14:textId="77777777" w:rsidR="000C1478" w:rsidRPr="000C1478" w:rsidRDefault="000C1478" w:rsidP="000C1478">
      <w:pPr>
        <w:widowControl w:val="0"/>
        <w:tabs>
          <w:tab w:val="left" w:pos="1036"/>
        </w:tabs>
        <w:spacing w:line="252" w:lineRule="auto"/>
        <w:ind w:left="500" w:firstLine="209"/>
        <w:rPr>
          <w:sz w:val="20"/>
          <w:szCs w:val="20"/>
          <w:lang w:bidi="ru-RU"/>
        </w:rPr>
      </w:pPr>
      <w:r w:rsidRPr="000C1478">
        <w:rPr>
          <w:sz w:val="20"/>
          <w:szCs w:val="20"/>
          <w:lang w:bidi="ru-RU"/>
        </w:rPr>
        <w:t>8.Инвентаризационная комиссия обеспечивает:</w:t>
      </w:r>
    </w:p>
    <w:p w14:paraId="6F62EDA6" w14:textId="77777777" w:rsidR="000C1478" w:rsidRPr="000C1478" w:rsidRDefault="000C1478" w:rsidP="000C1478">
      <w:pPr>
        <w:widowControl w:val="0"/>
        <w:tabs>
          <w:tab w:val="left" w:pos="858"/>
        </w:tabs>
        <w:spacing w:line="252" w:lineRule="auto"/>
        <w:ind w:firstLine="709"/>
        <w:jc w:val="both"/>
        <w:rPr>
          <w:sz w:val="20"/>
          <w:szCs w:val="20"/>
          <w:lang w:bidi="ru-RU"/>
        </w:rPr>
      </w:pPr>
      <w:r w:rsidRPr="000C1478">
        <w:rPr>
          <w:sz w:val="20"/>
          <w:szCs w:val="20"/>
          <w:lang w:bidi="ru-RU"/>
        </w:rPr>
        <w:t>1) полноту и точность внесения в описи данных о фактических остатках основных средств, запасов, товаров, денежных средств, другого имущества и финансовых обяза</w:t>
      </w:r>
      <w:r w:rsidRPr="000C1478">
        <w:rPr>
          <w:sz w:val="20"/>
          <w:szCs w:val="20"/>
          <w:lang w:bidi="ru-RU"/>
        </w:rPr>
        <w:softHyphen/>
        <w:t>тельств;</w:t>
      </w:r>
    </w:p>
    <w:p w14:paraId="4143FD67" w14:textId="77777777" w:rsidR="000C1478" w:rsidRPr="000C1478" w:rsidRDefault="000C1478" w:rsidP="000C1478">
      <w:pPr>
        <w:widowControl w:val="0"/>
        <w:tabs>
          <w:tab w:val="left" w:pos="1263"/>
        </w:tabs>
        <w:spacing w:line="252" w:lineRule="auto"/>
        <w:ind w:firstLine="709"/>
        <w:rPr>
          <w:sz w:val="20"/>
          <w:szCs w:val="20"/>
          <w:lang w:bidi="ru-RU"/>
        </w:rPr>
      </w:pPr>
      <w:r w:rsidRPr="000C1478">
        <w:rPr>
          <w:sz w:val="20"/>
          <w:szCs w:val="20"/>
          <w:lang w:bidi="ru-RU"/>
        </w:rPr>
        <w:t>2) правильность и своевременность оформления материалов инвентаризации;</w:t>
      </w:r>
    </w:p>
    <w:p w14:paraId="685D3B3F" w14:textId="77777777" w:rsidR="000C1478" w:rsidRPr="000C1478" w:rsidRDefault="000C1478" w:rsidP="000C1478">
      <w:pPr>
        <w:widowControl w:val="0"/>
        <w:tabs>
          <w:tab w:val="left" w:pos="853"/>
        </w:tabs>
        <w:spacing w:line="252" w:lineRule="auto"/>
        <w:ind w:firstLine="709"/>
        <w:jc w:val="both"/>
        <w:rPr>
          <w:sz w:val="20"/>
          <w:szCs w:val="20"/>
          <w:lang w:bidi="ru-RU"/>
        </w:rPr>
      </w:pPr>
      <w:r w:rsidRPr="000C1478">
        <w:rPr>
          <w:sz w:val="20"/>
          <w:szCs w:val="20"/>
          <w:lang w:bidi="ru-RU"/>
        </w:rPr>
        <w:t>3) определение отнесения имущества и обязательств на соответствие критериев «актива» в соответствии с п. 36 СГС «Концептуальные основы».</w:t>
      </w:r>
    </w:p>
    <w:p w14:paraId="5BB6D021" w14:textId="77777777" w:rsidR="000C1478" w:rsidRPr="000C1478" w:rsidRDefault="000C1478" w:rsidP="000C1478">
      <w:pPr>
        <w:widowControl w:val="0"/>
        <w:tabs>
          <w:tab w:val="left" w:pos="1069"/>
        </w:tabs>
        <w:spacing w:line="252" w:lineRule="auto"/>
        <w:ind w:firstLine="709"/>
        <w:jc w:val="both"/>
        <w:rPr>
          <w:sz w:val="20"/>
          <w:szCs w:val="20"/>
          <w:lang w:bidi="ru-RU"/>
        </w:rPr>
      </w:pPr>
      <w:r w:rsidRPr="000C1478">
        <w:rPr>
          <w:sz w:val="20"/>
          <w:szCs w:val="20"/>
          <w:lang w:bidi="ru-RU"/>
        </w:rPr>
        <w:t>9.Инвентаризационная комиссия должна состоять не менее чем из трех человек. Состав инвентаризационной комиссии может различаться в зависимости от целей инвентаризации.</w:t>
      </w:r>
    </w:p>
    <w:p w14:paraId="0F5B5F94" w14:textId="77777777" w:rsidR="000C1478" w:rsidRPr="000C1478" w:rsidRDefault="000C1478" w:rsidP="000C1478">
      <w:pPr>
        <w:widowControl w:val="0"/>
        <w:spacing w:line="252" w:lineRule="auto"/>
        <w:ind w:firstLine="709"/>
        <w:jc w:val="both"/>
        <w:rPr>
          <w:sz w:val="20"/>
          <w:szCs w:val="20"/>
          <w:lang w:bidi="ru-RU"/>
        </w:rPr>
      </w:pPr>
      <w:r w:rsidRPr="000C1478">
        <w:rPr>
          <w:sz w:val="20"/>
          <w:szCs w:val="20"/>
          <w:lang w:bidi="ru-RU"/>
        </w:rPr>
        <w:t>Инвентаризация проводится в присутствии всех членов инвентаризационной комиссии. Отсутствие хотя бы одного члена инвентаризационной комиссии служит основанием для признания результатов инвентаризации недействительными.</w:t>
      </w:r>
    </w:p>
    <w:p w14:paraId="3F6E5F39" w14:textId="77777777" w:rsidR="000C1478" w:rsidRPr="000C1478" w:rsidRDefault="000C1478" w:rsidP="000C1478">
      <w:pPr>
        <w:widowControl w:val="0"/>
        <w:tabs>
          <w:tab w:val="left" w:pos="1025"/>
        </w:tabs>
        <w:spacing w:line="252" w:lineRule="auto"/>
        <w:ind w:firstLine="709"/>
        <w:jc w:val="both"/>
        <w:rPr>
          <w:sz w:val="20"/>
          <w:szCs w:val="20"/>
          <w:lang w:bidi="ru-RU"/>
        </w:rPr>
      </w:pPr>
      <w:r w:rsidRPr="000C1478">
        <w:rPr>
          <w:sz w:val="20"/>
          <w:szCs w:val="20"/>
          <w:lang w:bidi="ru-RU"/>
        </w:rPr>
        <w:t>10.Ответственные лица за проверяемый участок в состав инвентаризационной комиссии не входят. При проверке имущества присутствие материально ответственных лиц обязательно.</w:t>
      </w:r>
    </w:p>
    <w:p w14:paraId="0847D8DD" w14:textId="77777777" w:rsidR="000C1478" w:rsidRPr="000C1478" w:rsidRDefault="000C1478" w:rsidP="000C1478">
      <w:pPr>
        <w:widowControl w:val="0"/>
        <w:spacing w:line="252" w:lineRule="auto"/>
        <w:ind w:firstLine="709"/>
        <w:jc w:val="both"/>
        <w:rPr>
          <w:sz w:val="20"/>
          <w:szCs w:val="20"/>
          <w:lang w:bidi="ru-RU"/>
        </w:rPr>
      </w:pPr>
      <w:r w:rsidRPr="000C1478">
        <w:rPr>
          <w:sz w:val="20"/>
          <w:szCs w:val="20"/>
          <w:lang w:bidi="ru-RU"/>
        </w:rPr>
        <w:t>С материально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в бухгалтерию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14:paraId="475750E1" w14:textId="77777777" w:rsidR="000C1478" w:rsidRPr="000C1478" w:rsidRDefault="000C1478" w:rsidP="000C1478">
      <w:pPr>
        <w:widowControl w:val="0"/>
        <w:spacing w:line="252" w:lineRule="auto"/>
        <w:ind w:firstLine="709"/>
        <w:jc w:val="both"/>
        <w:rPr>
          <w:sz w:val="20"/>
          <w:szCs w:val="20"/>
          <w:lang w:bidi="ru-RU"/>
        </w:rPr>
      </w:pPr>
      <w:r w:rsidRPr="000C1478">
        <w:rPr>
          <w:sz w:val="20"/>
          <w:szCs w:val="20"/>
          <w:lang w:bidi="ru-RU"/>
        </w:rPr>
        <w:t>11.Заседание комиссии считается правомочным, если в нем приняли участие не менее двух третей от общего числа членов комиссии, имеющих право голоса. При отсутствии кворума на заседании комиссии ее председателем (в случае отсутствия председателя комиссии –его заместителем) назначается новая дата заседания в пределах срока проведения инвентаризации.</w:t>
      </w:r>
    </w:p>
    <w:p w14:paraId="7BC6A339" w14:textId="77777777" w:rsidR="000C1478" w:rsidRPr="000C1478" w:rsidRDefault="000C1478" w:rsidP="000C1478">
      <w:pPr>
        <w:widowControl w:val="0"/>
        <w:spacing w:line="252" w:lineRule="auto"/>
        <w:ind w:firstLine="709"/>
        <w:jc w:val="both"/>
        <w:rPr>
          <w:sz w:val="20"/>
          <w:szCs w:val="20"/>
          <w:lang w:bidi="ru-RU"/>
        </w:rPr>
      </w:pPr>
      <w:r w:rsidRPr="000C1478">
        <w:rPr>
          <w:sz w:val="20"/>
          <w:szCs w:val="20"/>
          <w:lang w:bidi="ru-RU"/>
        </w:rPr>
        <w:t>12. Члены комиссии при невозможности участия в заседании комиссии извещают об этом до начала заседания члена комиссии, ответственного за оформление подлежащих подписанию членами комиссии документов –секретарь комиссии.</w:t>
      </w:r>
    </w:p>
    <w:p w14:paraId="0E70B998" w14:textId="77777777" w:rsidR="000C1478" w:rsidRPr="000C1478" w:rsidRDefault="000C1478" w:rsidP="000C1478">
      <w:pPr>
        <w:widowControl w:val="0"/>
        <w:spacing w:line="252" w:lineRule="auto"/>
        <w:ind w:firstLine="709"/>
        <w:jc w:val="both"/>
        <w:rPr>
          <w:sz w:val="20"/>
          <w:szCs w:val="20"/>
          <w:lang w:bidi="ru-RU"/>
        </w:rPr>
      </w:pPr>
      <w:r w:rsidRPr="000C1478">
        <w:rPr>
          <w:sz w:val="20"/>
          <w:szCs w:val="20"/>
          <w:lang w:bidi="ru-RU"/>
        </w:rPr>
        <w:t>При принятии решения комиссии в случае равенства голосов, определяющим голосом является голос председателя комиссии, при отсутствии председателя комиссии – его заместителя.</w:t>
      </w:r>
    </w:p>
    <w:p w14:paraId="158CC7AD" w14:textId="77777777" w:rsidR="000C1478" w:rsidRPr="000C1478" w:rsidRDefault="000C1478" w:rsidP="000C1478">
      <w:pPr>
        <w:ind w:firstLine="709"/>
        <w:jc w:val="both"/>
        <w:rPr>
          <w:sz w:val="20"/>
          <w:szCs w:val="20"/>
        </w:rPr>
      </w:pPr>
      <w:r w:rsidRPr="000C1478">
        <w:rPr>
          <w:sz w:val="20"/>
          <w:szCs w:val="20"/>
        </w:rPr>
        <w:t>13. Включение лица, осуществляющего ведение бухгалтерского учета, в состав комиссии, уполномоченной на проведение инвентаризации денежных средств, иных ценностей, находящихся на счетах и во вкладах или на хранении в кредитной организации, а также электронных денежных средств, иных финансовых активов и (или) обязательств, принимаемых к бухгалтерскому учету в результате осуществления лицами, осуществляющими ведение бухгалтерского учета, полномочий по начислению физическим лицам выплат по оплате труда, иных выплат, а также обязательных платежей в бюджеты бюджетной системы Российской Федерации, является обязательным.</w:t>
      </w:r>
    </w:p>
    <w:p w14:paraId="54D4E7F3" w14:textId="77777777" w:rsidR="000C1478" w:rsidRPr="000C1478" w:rsidRDefault="000C1478" w:rsidP="000C1478">
      <w:pPr>
        <w:widowControl w:val="0"/>
        <w:spacing w:line="252" w:lineRule="auto"/>
        <w:ind w:firstLine="560"/>
        <w:jc w:val="both"/>
        <w:rPr>
          <w:sz w:val="20"/>
          <w:szCs w:val="20"/>
          <w:lang w:bidi="ru-RU"/>
        </w:rPr>
      </w:pPr>
    </w:p>
    <w:p w14:paraId="06D346A6" w14:textId="77777777" w:rsidR="000C1478" w:rsidRPr="000C1478" w:rsidRDefault="000C1478" w:rsidP="000C1478">
      <w:pPr>
        <w:widowControl w:val="0"/>
        <w:tabs>
          <w:tab w:val="left" w:pos="349"/>
        </w:tabs>
        <w:spacing w:line="252" w:lineRule="auto"/>
        <w:jc w:val="center"/>
        <w:rPr>
          <w:sz w:val="20"/>
          <w:szCs w:val="20"/>
          <w:lang w:bidi="ru-RU"/>
        </w:rPr>
      </w:pPr>
      <w:r w:rsidRPr="000C1478">
        <w:rPr>
          <w:sz w:val="20"/>
          <w:szCs w:val="20"/>
          <w:lang w:bidi="ru-RU"/>
        </w:rPr>
        <w:t>Полномочия инвентаризационной комиссии при проведении инвентаризации финансовых и нефинансовых активов</w:t>
      </w:r>
    </w:p>
    <w:p w14:paraId="7249FAF6" w14:textId="77777777" w:rsidR="000C1478" w:rsidRPr="000C1478" w:rsidRDefault="000C1478" w:rsidP="000C1478">
      <w:pPr>
        <w:widowControl w:val="0"/>
        <w:tabs>
          <w:tab w:val="left" w:pos="349"/>
        </w:tabs>
        <w:spacing w:line="252" w:lineRule="auto"/>
        <w:jc w:val="center"/>
        <w:rPr>
          <w:sz w:val="20"/>
          <w:szCs w:val="20"/>
          <w:lang w:bidi="ru-RU"/>
        </w:rPr>
      </w:pPr>
    </w:p>
    <w:p w14:paraId="1B2D9319" w14:textId="77777777" w:rsidR="000C1478" w:rsidRPr="000C1478" w:rsidRDefault="000C1478" w:rsidP="000C1478">
      <w:pPr>
        <w:widowControl w:val="0"/>
        <w:tabs>
          <w:tab w:val="left" w:pos="1069"/>
        </w:tabs>
        <w:spacing w:line="252" w:lineRule="auto"/>
        <w:ind w:firstLine="709"/>
        <w:jc w:val="both"/>
        <w:rPr>
          <w:sz w:val="20"/>
          <w:szCs w:val="20"/>
          <w:lang w:bidi="ru-RU"/>
        </w:rPr>
      </w:pPr>
      <w:r w:rsidRPr="000C1478">
        <w:rPr>
          <w:sz w:val="20"/>
          <w:szCs w:val="20"/>
          <w:lang w:bidi="ru-RU"/>
        </w:rPr>
        <w:t>14.Инвентаризационная комиссия при проведении инвентаризации обеспечивает полноту и точность внесения в описи данных о фактических остатках основных средств, материальных запасов, денежных средств, другого имущества и финансовых обязательств, правильность и своевременность оформления материалов инвентаризации.</w:t>
      </w:r>
    </w:p>
    <w:p w14:paraId="3E70F6EE" w14:textId="77777777" w:rsidR="000C1478" w:rsidRPr="000C1478" w:rsidRDefault="000C1478" w:rsidP="000C1478">
      <w:pPr>
        <w:widowControl w:val="0"/>
        <w:tabs>
          <w:tab w:val="left" w:pos="1078"/>
        </w:tabs>
        <w:spacing w:line="252" w:lineRule="auto"/>
        <w:ind w:firstLine="709"/>
        <w:jc w:val="both"/>
        <w:rPr>
          <w:sz w:val="20"/>
          <w:szCs w:val="20"/>
          <w:lang w:bidi="ru-RU"/>
        </w:rPr>
      </w:pPr>
      <w:r w:rsidRPr="000C1478">
        <w:rPr>
          <w:sz w:val="20"/>
          <w:szCs w:val="20"/>
          <w:lang w:bidi="ru-RU"/>
        </w:rPr>
        <w:t xml:space="preserve">15.Инвентаризационные описи составляются по </w:t>
      </w:r>
      <w:hyperlink r:id="rId16" w:history="1">
        <w:r w:rsidRPr="000C1478">
          <w:rPr>
            <w:sz w:val="20"/>
            <w:szCs w:val="20"/>
            <w:lang w:bidi="ru-RU"/>
          </w:rPr>
          <w:t>унифицированным бланкам</w:t>
        </w:r>
      </w:hyperlink>
      <w:r w:rsidRPr="000C1478">
        <w:rPr>
          <w:sz w:val="20"/>
          <w:szCs w:val="20"/>
          <w:lang w:bidi="ru-RU"/>
        </w:rPr>
        <w:t>, утвержденным</w:t>
      </w:r>
      <w:hyperlink r:id="rId17" w:history="1">
        <w:r w:rsidRPr="000C1478">
          <w:rPr>
            <w:sz w:val="20"/>
            <w:szCs w:val="20"/>
            <w:lang w:bidi="ru-RU"/>
          </w:rPr>
          <w:t xml:space="preserve"> приказом Министерства финансов Российской Федерации от 30.03.2015 № 52н</w:t>
        </w:r>
      </w:hyperlink>
      <w:r w:rsidRPr="000C1478">
        <w:rPr>
          <w:sz w:val="20"/>
          <w:szCs w:val="20"/>
          <w:lang w:bidi="ru-RU"/>
        </w:rPr>
        <w:t xml:space="preserve">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14:paraId="0EBDE1EE" w14:textId="77777777" w:rsidR="000C1478" w:rsidRPr="000C1478" w:rsidRDefault="000C1478" w:rsidP="000C1478">
      <w:pPr>
        <w:widowControl w:val="0"/>
        <w:tabs>
          <w:tab w:val="left" w:pos="1069"/>
        </w:tabs>
        <w:spacing w:line="252" w:lineRule="auto"/>
        <w:ind w:firstLine="709"/>
        <w:jc w:val="both"/>
        <w:rPr>
          <w:sz w:val="20"/>
          <w:szCs w:val="20"/>
          <w:lang w:bidi="ru-RU"/>
        </w:rPr>
      </w:pPr>
      <w:r w:rsidRPr="000C1478">
        <w:rPr>
          <w:sz w:val="20"/>
          <w:szCs w:val="20"/>
          <w:lang w:bidi="ru-RU"/>
        </w:rPr>
        <w:t>16.Описи в двух экземплярах подписывают все члены Комиссии и материально ответственные лица.</w:t>
      </w:r>
    </w:p>
    <w:p w14:paraId="2591164B" w14:textId="77777777" w:rsidR="000C1478" w:rsidRPr="000C1478" w:rsidRDefault="000C1478" w:rsidP="000C1478">
      <w:pPr>
        <w:widowControl w:val="0"/>
        <w:tabs>
          <w:tab w:val="left" w:pos="1069"/>
        </w:tabs>
        <w:spacing w:after="260" w:line="252" w:lineRule="auto"/>
        <w:ind w:firstLine="709"/>
        <w:jc w:val="both"/>
        <w:rPr>
          <w:sz w:val="20"/>
          <w:szCs w:val="20"/>
          <w:lang w:bidi="ru-RU"/>
        </w:rPr>
      </w:pPr>
      <w:r w:rsidRPr="000C1478">
        <w:rPr>
          <w:sz w:val="20"/>
          <w:szCs w:val="20"/>
          <w:lang w:bidi="ru-RU"/>
        </w:rPr>
        <w:t>17.Действия по инвентаризации имущества, финансовых активов, дебиторской и кредиторской задолженности регулируются отдельными положениями учреждения.</w:t>
      </w:r>
    </w:p>
    <w:p w14:paraId="4A1102E1" w14:textId="77777777" w:rsidR="000C1478" w:rsidRPr="000C1478" w:rsidRDefault="000C1478" w:rsidP="000C1478">
      <w:pPr>
        <w:widowControl w:val="0"/>
        <w:tabs>
          <w:tab w:val="left" w:pos="354"/>
        </w:tabs>
        <w:spacing w:line="252" w:lineRule="auto"/>
        <w:jc w:val="center"/>
        <w:rPr>
          <w:sz w:val="20"/>
          <w:szCs w:val="20"/>
          <w:lang w:bidi="ru-RU"/>
        </w:rPr>
      </w:pPr>
      <w:r w:rsidRPr="000C1478">
        <w:rPr>
          <w:sz w:val="20"/>
          <w:szCs w:val="20"/>
          <w:lang w:bidi="ru-RU"/>
        </w:rPr>
        <w:t xml:space="preserve">Оформление результатов инвентаризации и регулирование выявленных расхождений </w:t>
      </w:r>
    </w:p>
    <w:p w14:paraId="09A83E18" w14:textId="77777777" w:rsidR="000C1478" w:rsidRPr="000C1478" w:rsidRDefault="000C1478" w:rsidP="000C1478">
      <w:pPr>
        <w:widowControl w:val="0"/>
        <w:tabs>
          <w:tab w:val="left" w:pos="354"/>
        </w:tabs>
        <w:spacing w:line="252" w:lineRule="auto"/>
        <w:jc w:val="center"/>
        <w:rPr>
          <w:sz w:val="20"/>
          <w:szCs w:val="20"/>
          <w:lang w:bidi="ru-RU"/>
        </w:rPr>
      </w:pPr>
    </w:p>
    <w:p w14:paraId="1662D5B8" w14:textId="77777777" w:rsidR="000C1478" w:rsidRPr="000C1478" w:rsidRDefault="000C1478" w:rsidP="000C1478">
      <w:pPr>
        <w:widowControl w:val="0"/>
        <w:tabs>
          <w:tab w:val="left" w:pos="1074"/>
        </w:tabs>
        <w:spacing w:line="254" w:lineRule="auto"/>
        <w:ind w:firstLine="709"/>
        <w:jc w:val="both"/>
        <w:rPr>
          <w:sz w:val="20"/>
          <w:szCs w:val="20"/>
          <w:lang w:bidi="ru-RU"/>
        </w:rPr>
      </w:pPr>
      <w:r w:rsidRPr="000C1478">
        <w:rPr>
          <w:sz w:val="20"/>
          <w:szCs w:val="20"/>
          <w:lang w:bidi="ru-RU"/>
        </w:rPr>
        <w:t>18.По итогам инвентаризации инвентаризационная комиссия составляет акт о результатах инвентаризации (</w:t>
      </w:r>
      <w:hyperlink r:id="rId18" w:history="1">
        <w:r w:rsidRPr="000C1478">
          <w:rPr>
            <w:sz w:val="20"/>
            <w:szCs w:val="20"/>
            <w:lang w:bidi="ru-RU"/>
          </w:rPr>
          <w:t>ф. 0504835</w:t>
        </w:r>
      </w:hyperlink>
      <w:r w:rsidRPr="000C1478">
        <w:rPr>
          <w:sz w:val="20"/>
          <w:szCs w:val="20"/>
          <w:lang w:bidi="ru-RU"/>
        </w:rPr>
        <w:t>). Акт представляется на рассмотрение и утвер</w:t>
      </w:r>
      <w:r w:rsidRPr="000C1478">
        <w:rPr>
          <w:sz w:val="20"/>
          <w:szCs w:val="20"/>
          <w:lang w:bidi="ru-RU"/>
        </w:rPr>
        <w:softHyphen/>
        <w:t>ждение Главе Куйбышевского муниципального района Новосибирской области с приложением ведомости расхождений по результатам инвентаризации (</w:t>
      </w:r>
      <w:hyperlink r:id="rId19" w:history="1">
        <w:r w:rsidRPr="000C1478">
          <w:rPr>
            <w:sz w:val="20"/>
            <w:szCs w:val="20"/>
            <w:lang w:bidi="ru-RU"/>
          </w:rPr>
          <w:t>ф. 0504835</w:t>
        </w:r>
      </w:hyperlink>
      <w:r w:rsidRPr="000C1478">
        <w:rPr>
          <w:sz w:val="20"/>
          <w:szCs w:val="20"/>
          <w:lang w:bidi="ru-RU"/>
        </w:rPr>
        <w:t>).</w:t>
      </w:r>
    </w:p>
    <w:p w14:paraId="68ADB3C1" w14:textId="77777777" w:rsidR="000C1478" w:rsidRPr="000C1478" w:rsidRDefault="000C1478" w:rsidP="000C1478">
      <w:pPr>
        <w:widowControl w:val="0"/>
        <w:tabs>
          <w:tab w:val="left" w:pos="1069"/>
        </w:tabs>
        <w:spacing w:line="254" w:lineRule="auto"/>
        <w:ind w:firstLine="709"/>
        <w:jc w:val="both"/>
        <w:rPr>
          <w:sz w:val="20"/>
          <w:szCs w:val="20"/>
          <w:lang w:bidi="ru-RU"/>
        </w:rPr>
      </w:pPr>
      <w:r w:rsidRPr="000C1478">
        <w:rPr>
          <w:sz w:val="20"/>
          <w:szCs w:val="20"/>
          <w:lang w:bidi="ru-RU"/>
        </w:rPr>
        <w:t>19.По всем недостачам и излишкам инвентаризационная комиссия получает письменные объяснения материально-ответственных лиц. Они должны быть отражены в инвентаризационных описях (актах).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бухгалтерского учета.</w:t>
      </w:r>
    </w:p>
    <w:p w14:paraId="6AD5F0FE" w14:textId="77777777" w:rsidR="000C1478" w:rsidRPr="000C1478" w:rsidRDefault="000C1478" w:rsidP="000C1478">
      <w:pPr>
        <w:widowControl w:val="0"/>
        <w:tabs>
          <w:tab w:val="left" w:pos="1069"/>
        </w:tabs>
        <w:spacing w:line="254" w:lineRule="auto"/>
        <w:ind w:firstLine="709"/>
        <w:jc w:val="both"/>
        <w:rPr>
          <w:sz w:val="20"/>
          <w:szCs w:val="20"/>
          <w:lang w:bidi="ru-RU"/>
        </w:rPr>
      </w:pPr>
      <w:r w:rsidRPr="000C1478">
        <w:rPr>
          <w:sz w:val="20"/>
          <w:szCs w:val="20"/>
          <w:lang w:bidi="ru-RU"/>
        </w:rPr>
        <w:t>20.По результатам инвентаризации председатель инвентаризационной комиссии подготавливает Главе Куйбышевского муниципального района Новосибирской области предложения:</w:t>
      </w:r>
    </w:p>
    <w:p w14:paraId="2C8B201C" w14:textId="77777777" w:rsidR="000C1478" w:rsidRPr="000C1478" w:rsidRDefault="000C1478" w:rsidP="000C1478">
      <w:pPr>
        <w:widowControl w:val="0"/>
        <w:tabs>
          <w:tab w:val="left" w:pos="858"/>
        </w:tabs>
        <w:spacing w:line="254" w:lineRule="auto"/>
        <w:ind w:firstLine="709"/>
        <w:jc w:val="both"/>
        <w:rPr>
          <w:sz w:val="20"/>
          <w:szCs w:val="20"/>
          <w:lang w:bidi="ru-RU"/>
        </w:rPr>
      </w:pPr>
      <w:r w:rsidRPr="000C1478">
        <w:rPr>
          <w:sz w:val="20"/>
          <w:szCs w:val="20"/>
          <w:lang w:bidi="ru-RU"/>
        </w:rPr>
        <w:t>1) по отнесению недостач имущества, а также имущества, пришедшего в негодность, за счет виновных лиц либо по их списанию;</w:t>
      </w:r>
    </w:p>
    <w:p w14:paraId="705B91EF" w14:textId="77777777" w:rsidR="000C1478" w:rsidRPr="000C1478" w:rsidRDefault="000C1478" w:rsidP="000C1478">
      <w:pPr>
        <w:widowControl w:val="0"/>
        <w:tabs>
          <w:tab w:val="left" w:pos="1299"/>
        </w:tabs>
        <w:spacing w:line="254" w:lineRule="auto"/>
        <w:ind w:left="560" w:firstLine="149"/>
        <w:jc w:val="both"/>
        <w:rPr>
          <w:sz w:val="20"/>
          <w:szCs w:val="20"/>
          <w:lang w:bidi="ru-RU"/>
        </w:rPr>
      </w:pPr>
      <w:r w:rsidRPr="000C1478">
        <w:rPr>
          <w:sz w:val="20"/>
          <w:szCs w:val="20"/>
          <w:lang w:bidi="ru-RU"/>
        </w:rPr>
        <w:t>2) по оприходованию излишков;</w:t>
      </w:r>
    </w:p>
    <w:p w14:paraId="03FA6DC5" w14:textId="77777777" w:rsidR="000C1478" w:rsidRPr="000C1478" w:rsidRDefault="000C1478" w:rsidP="000C1478">
      <w:pPr>
        <w:widowControl w:val="0"/>
        <w:tabs>
          <w:tab w:val="left" w:pos="1299"/>
        </w:tabs>
        <w:ind w:firstLine="709"/>
        <w:jc w:val="both"/>
        <w:rPr>
          <w:sz w:val="20"/>
          <w:szCs w:val="20"/>
          <w:lang w:bidi="ru-RU"/>
        </w:rPr>
      </w:pPr>
      <w:r w:rsidRPr="000C1478">
        <w:rPr>
          <w:sz w:val="20"/>
          <w:szCs w:val="20"/>
          <w:lang w:bidi="ru-RU"/>
        </w:rPr>
        <w:t>3) по отнесению дебиторской задолженности, не соответствующей критериям «актива» на забалансовый счет 04;</w:t>
      </w:r>
    </w:p>
    <w:p w14:paraId="3951E06E" w14:textId="77777777" w:rsidR="000C1478" w:rsidRPr="000C1478" w:rsidRDefault="000C1478" w:rsidP="000C1478">
      <w:pPr>
        <w:widowControl w:val="0"/>
        <w:tabs>
          <w:tab w:val="left" w:pos="848"/>
        </w:tabs>
        <w:ind w:firstLine="709"/>
        <w:jc w:val="both"/>
        <w:rPr>
          <w:sz w:val="20"/>
          <w:szCs w:val="20"/>
          <w:lang w:bidi="ru-RU"/>
        </w:rPr>
      </w:pPr>
      <w:r w:rsidRPr="000C1478">
        <w:rPr>
          <w:sz w:val="20"/>
          <w:szCs w:val="20"/>
          <w:lang w:bidi="ru-RU"/>
        </w:rPr>
        <w:t>4) по списанию нереальной к взысканию дебиторской и невостребованной кредитор</w:t>
      </w:r>
      <w:r w:rsidRPr="000C1478">
        <w:rPr>
          <w:sz w:val="20"/>
          <w:szCs w:val="20"/>
          <w:lang w:bidi="ru-RU"/>
        </w:rPr>
        <w:softHyphen/>
        <w:t>ской задолженности с балансовых и забалансовых счетов;</w:t>
      </w:r>
    </w:p>
    <w:p w14:paraId="151BA8D7" w14:textId="77777777" w:rsidR="000C1478" w:rsidRPr="000C1478" w:rsidRDefault="000C1478" w:rsidP="000C1478">
      <w:pPr>
        <w:widowControl w:val="0"/>
        <w:tabs>
          <w:tab w:val="left" w:pos="1315"/>
        </w:tabs>
        <w:ind w:firstLine="709"/>
        <w:jc w:val="both"/>
        <w:rPr>
          <w:sz w:val="20"/>
          <w:szCs w:val="20"/>
          <w:lang w:bidi="ru-RU"/>
        </w:rPr>
      </w:pPr>
      <w:r w:rsidRPr="000C1478">
        <w:rPr>
          <w:sz w:val="20"/>
          <w:szCs w:val="20"/>
          <w:lang w:bidi="ru-RU"/>
        </w:rPr>
        <w:t>5) по оптимизации приема, хранения и отпуска материальных ценностей;</w:t>
      </w:r>
    </w:p>
    <w:p w14:paraId="61290184" w14:textId="77777777" w:rsidR="000C1478" w:rsidRPr="000C1478" w:rsidRDefault="000C1478" w:rsidP="000C1478">
      <w:pPr>
        <w:keepNext/>
        <w:keepLines/>
        <w:widowControl w:val="0"/>
        <w:tabs>
          <w:tab w:val="left" w:pos="344"/>
          <w:tab w:val="left" w:pos="1315"/>
        </w:tabs>
        <w:spacing w:after="220"/>
        <w:ind w:left="560" w:firstLine="149"/>
        <w:jc w:val="both"/>
        <w:rPr>
          <w:sz w:val="20"/>
          <w:szCs w:val="20"/>
          <w:lang w:bidi="ru-RU"/>
        </w:rPr>
      </w:pPr>
      <w:r w:rsidRPr="000C1478">
        <w:rPr>
          <w:sz w:val="20"/>
          <w:szCs w:val="20"/>
          <w:lang w:bidi="ru-RU"/>
        </w:rPr>
        <w:t>6) другие предложения.</w:t>
      </w:r>
      <w:bookmarkStart w:id="3" w:name="bookmark2"/>
    </w:p>
    <w:p w14:paraId="7D2C14BE" w14:textId="77777777" w:rsidR="000C1478" w:rsidRPr="000C1478" w:rsidRDefault="000C1478" w:rsidP="000C1478">
      <w:pPr>
        <w:keepNext/>
        <w:keepLines/>
        <w:widowControl w:val="0"/>
        <w:tabs>
          <w:tab w:val="left" w:pos="344"/>
          <w:tab w:val="left" w:pos="1315"/>
        </w:tabs>
        <w:spacing w:after="220"/>
        <w:ind w:left="560"/>
        <w:jc w:val="center"/>
        <w:rPr>
          <w:sz w:val="20"/>
          <w:szCs w:val="20"/>
          <w:lang w:bidi="ru-RU"/>
        </w:rPr>
      </w:pPr>
      <w:r w:rsidRPr="000C1478">
        <w:rPr>
          <w:sz w:val="20"/>
          <w:szCs w:val="20"/>
          <w:lang w:bidi="ru-RU"/>
        </w:rPr>
        <w:t>Права комиссии</w:t>
      </w:r>
      <w:bookmarkEnd w:id="3"/>
    </w:p>
    <w:p w14:paraId="1F24BD87" w14:textId="77777777" w:rsidR="000C1478" w:rsidRPr="000C1478" w:rsidRDefault="000C1478" w:rsidP="000C1478">
      <w:pPr>
        <w:widowControl w:val="0"/>
        <w:tabs>
          <w:tab w:val="left" w:pos="1086"/>
        </w:tabs>
        <w:spacing w:line="254" w:lineRule="auto"/>
        <w:ind w:left="560"/>
        <w:jc w:val="both"/>
        <w:rPr>
          <w:sz w:val="20"/>
          <w:szCs w:val="20"/>
          <w:lang w:bidi="ru-RU"/>
        </w:rPr>
      </w:pPr>
      <w:r w:rsidRPr="000C1478">
        <w:rPr>
          <w:sz w:val="20"/>
          <w:szCs w:val="20"/>
          <w:lang w:bidi="ru-RU"/>
        </w:rPr>
        <w:t>21.Инвентаризационная комиссия имеет право:</w:t>
      </w:r>
    </w:p>
    <w:p w14:paraId="5F87AB4C" w14:textId="77777777" w:rsidR="000C1478" w:rsidRPr="000C1478" w:rsidRDefault="000C1478" w:rsidP="000C1478">
      <w:pPr>
        <w:widowControl w:val="0"/>
        <w:tabs>
          <w:tab w:val="left" w:pos="848"/>
        </w:tabs>
        <w:spacing w:line="254" w:lineRule="auto"/>
        <w:ind w:firstLine="709"/>
        <w:jc w:val="both"/>
        <w:rPr>
          <w:sz w:val="20"/>
          <w:szCs w:val="20"/>
          <w:lang w:bidi="ru-RU"/>
        </w:rPr>
      </w:pPr>
      <w:r w:rsidRPr="000C1478">
        <w:rPr>
          <w:sz w:val="20"/>
          <w:szCs w:val="20"/>
          <w:lang w:bidi="ru-RU"/>
        </w:rPr>
        <w:t>1) получать от структурных подразделений администрации документы, необходимые для выполнения инвентаризационной комиссией своих задач;</w:t>
      </w:r>
    </w:p>
    <w:p w14:paraId="72C378D8" w14:textId="77777777" w:rsidR="000C1478" w:rsidRPr="000C1478" w:rsidRDefault="000C1478" w:rsidP="000C1478">
      <w:pPr>
        <w:widowControl w:val="0"/>
        <w:tabs>
          <w:tab w:val="left" w:pos="848"/>
        </w:tabs>
        <w:spacing w:line="254" w:lineRule="auto"/>
        <w:ind w:firstLine="709"/>
        <w:jc w:val="both"/>
        <w:rPr>
          <w:sz w:val="20"/>
          <w:szCs w:val="20"/>
          <w:lang w:bidi="ru-RU"/>
        </w:rPr>
      </w:pPr>
      <w:r w:rsidRPr="000C1478">
        <w:rPr>
          <w:sz w:val="20"/>
          <w:szCs w:val="20"/>
          <w:lang w:bidi="ru-RU"/>
        </w:rPr>
        <w:t>2) требовать создания условий, обеспечивающих полную и точную проверку фактиче</w:t>
      </w:r>
      <w:r w:rsidRPr="000C1478">
        <w:rPr>
          <w:sz w:val="20"/>
          <w:szCs w:val="20"/>
          <w:lang w:bidi="ru-RU"/>
        </w:rPr>
        <w:softHyphen/>
        <w:t>ского наличия имущества;</w:t>
      </w:r>
    </w:p>
    <w:p w14:paraId="4FFFE86F" w14:textId="77777777" w:rsidR="000C1478" w:rsidRPr="000C1478" w:rsidRDefault="000C1478" w:rsidP="000C1478">
      <w:pPr>
        <w:widowControl w:val="0"/>
        <w:tabs>
          <w:tab w:val="left" w:pos="848"/>
        </w:tabs>
        <w:spacing w:line="254" w:lineRule="auto"/>
        <w:ind w:firstLine="709"/>
        <w:jc w:val="both"/>
        <w:rPr>
          <w:sz w:val="20"/>
          <w:szCs w:val="20"/>
          <w:lang w:bidi="ru-RU"/>
        </w:rPr>
      </w:pPr>
      <w:r w:rsidRPr="000C1478">
        <w:rPr>
          <w:sz w:val="20"/>
          <w:szCs w:val="20"/>
          <w:lang w:bidi="ru-RU"/>
        </w:rPr>
        <w:t>3) опечатать складские и другие служебные помещения при уходе членов Комиссии, если инвентаризация проводится в течение нескольких дней;</w:t>
      </w:r>
    </w:p>
    <w:p w14:paraId="2784CECE" w14:textId="77777777" w:rsidR="000C1478" w:rsidRPr="000C1478" w:rsidRDefault="000C1478" w:rsidP="000C1478">
      <w:pPr>
        <w:widowControl w:val="0"/>
        <w:tabs>
          <w:tab w:val="left" w:pos="1315"/>
        </w:tabs>
        <w:spacing w:after="260" w:line="254" w:lineRule="auto"/>
        <w:ind w:firstLine="709"/>
        <w:jc w:val="both"/>
        <w:rPr>
          <w:sz w:val="20"/>
          <w:szCs w:val="20"/>
          <w:lang w:bidi="ru-RU"/>
        </w:rPr>
      </w:pPr>
      <w:r w:rsidRPr="000C1478">
        <w:rPr>
          <w:sz w:val="20"/>
          <w:szCs w:val="20"/>
          <w:lang w:bidi="ru-RU"/>
        </w:rPr>
        <w:t>4) использовать при проведении инвентаризации видео и фото фиксацию.</w:t>
      </w:r>
    </w:p>
    <w:p w14:paraId="2CFE7E91" w14:textId="77777777" w:rsidR="000C1478" w:rsidRPr="000C1478" w:rsidRDefault="000C1478" w:rsidP="000C1478">
      <w:pPr>
        <w:keepNext/>
        <w:keepLines/>
        <w:widowControl w:val="0"/>
        <w:tabs>
          <w:tab w:val="left" w:pos="349"/>
        </w:tabs>
        <w:spacing w:after="260" w:line="254" w:lineRule="auto"/>
        <w:jc w:val="center"/>
        <w:outlineLvl w:val="0"/>
        <w:rPr>
          <w:sz w:val="20"/>
          <w:szCs w:val="20"/>
          <w:lang w:bidi="ru-RU"/>
        </w:rPr>
      </w:pPr>
      <w:bookmarkStart w:id="4" w:name="bookmark4"/>
      <w:r w:rsidRPr="000C1478">
        <w:rPr>
          <w:sz w:val="20"/>
          <w:szCs w:val="20"/>
          <w:lang w:bidi="ru-RU"/>
        </w:rPr>
        <w:t xml:space="preserve">Ответственность комиссии </w:t>
      </w:r>
      <w:bookmarkEnd w:id="4"/>
    </w:p>
    <w:p w14:paraId="3A4A5053" w14:textId="77777777" w:rsidR="000C1478" w:rsidRPr="000C1478" w:rsidRDefault="000C1478" w:rsidP="000C1478">
      <w:pPr>
        <w:keepNext/>
        <w:keepLines/>
        <w:widowControl w:val="0"/>
        <w:tabs>
          <w:tab w:val="left" w:pos="349"/>
        </w:tabs>
        <w:spacing w:line="254" w:lineRule="auto"/>
        <w:ind w:firstLine="709"/>
        <w:jc w:val="both"/>
        <w:outlineLvl w:val="0"/>
        <w:rPr>
          <w:sz w:val="20"/>
          <w:szCs w:val="20"/>
          <w:lang w:bidi="ru-RU"/>
        </w:rPr>
      </w:pPr>
      <w:r w:rsidRPr="000C1478">
        <w:rPr>
          <w:sz w:val="20"/>
          <w:szCs w:val="20"/>
          <w:lang w:bidi="ru-RU"/>
        </w:rPr>
        <w:t>22. Инвентаризационная комиссия несет ответственность:</w:t>
      </w:r>
    </w:p>
    <w:p w14:paraId="4FF85D36" w14:textId="77777777" w:rsidR="000C1478" w:rsidRPr="000C1478" w:rsidRDefault="000C1478" w:rsidP="000C1478">
      <w:pPr>
        <w:keepNext/>
        <w:keepLines/>
        <w:widowControl w:val="0"/>
        <w:tabs>
          <w:tab w:val="left" w:pos="349"/>
        </w:tabs>
        <w:spacing w:line="254" w:lineRule="auto"/>
        <w:ind w:firstLine="709"/>
        <w:jc w:val="both"/>
        <w:outlineLvl w:val="0"/>
        <w:rPr>
          <w:sz w:val="20"/>
          <w:szCs w:val="20"/>
          <w:lang w:bidi="ru-RU"/>
        </w:rPr>
      </w:pPr>
      <w:r w:rsidRPr="000C1478">
        <w:rPr>
          <w:sz w:val="20"/>
          <w:szCs w:val="20"/>
          <w:lang w:bidi="ru-RU"/>
        </w:rPr>
        <w:t>1) за полноту и точность внесения в инвентаризационные описи (сличительные ведомости) данных о фактическом наличии (об остатках) объектов инвентаризации;</w:t>
      </w:r>
    </w:p>
    <w:p w14:paraId="061CD163" w14:textId="77777777" w:rsidR="000C1478" w:rsidRPr="000C1478" w:rsidRDefault="000C1478" w:rsidP="000C1478">
      <w:pPr>
        <w:widowControl w:val="0"/>
        <w:tabs>
          <w:tab w:val="left" w:pos="848"/>
        </w:tabs>
        <w:spacing w:line="254" w:lineRule="auto"/>
        <w:ind w:firstLine="709"/>
        <w:jc w:val="both"/>
        <w:rPr>
          <w:sz w:val="20"/>
          <w:szCs w:val="20"/>
          <w:lang w:bidi="ru-RU"/>
        </w:rPr>
      </w:pPr>
      <w:r w:rsidRPr="000C1478">
        <w:rPr>
          <w:sz w:val="20"/>
          <w:szCs w:val="20"/>
          <w:lang w:bidi="ru-RU"/>
        </w:rPr>
        <w:t>2) за правильность указания в инвентаризационных описях (сличительных ведомо</w:t>
      </w:r>
      <w:r w:rsidRPr="000C1478">
        <w:rPr>
          <w:sz w:val="20"/>
          <w:szCs w:val="20"/>
          <w:lang w:bidi="ru-RU"/>
        </w:rPr>
        <w:softHyphen/>
        <w:t>стях) признаков нефинансовых и финансовых активов (наименование, тип, марка и другие признаки);</w:t>
      </w:r>
    </w:p>
    <w:p w14:paraId="1A99849B" w14:textId="77777777" w:rsidR="000C1478" w:rsidRPr="000C1478" w:rsidRDefault="000C1478" w:rsidP="000C1478">
      <w:pPr>
        <w:widowControl w:val="0"/>
        <w:tabs>
          <w:tab w:val="left" w:pos="1315"/>
        </w:tabs>
        <w:spacing w:line="254" w:lineRule="auto"/>
        <w:ind w:left="560" w:firstLine="149"/>
        <w:jc w:val="both"/>
        <w:rPr>
          <w:sz w:val="20"/>
          <w:szCs w:val="20"/>
          <w:lang w:bidi="ru-RU"/>
        </w:rPr>
      </w:pPr>
      <w:r w:rsidRPr="000C1478">
        <w:rPr>
          <w:sz w:val="20"/>
          <w:szCs w:val="20"/>
          <w:lang w:bidi="ru-RU"/>
        </w:rPr>
        <w:t>3) за сокрытие выявленных нарушений;</w:t>
      </w:r>
    </w:p>
    <w:p w14:paraId="0E80E649" w14:textId="77777777" w:rsidR="000C1478" w:rsidRPr="000C1478" w:rsidRDefault="000C1478" w:rsidP="000C1478">
      <w:pPr>
        <w:widowControl w:val="0"/>
        <w:tabs>
          <w:tab w:val="left" w:pos="1315"/>
        </w:tabs>
        <w:spacing w:after="260" w:line="254" w:lineRule="auto"/>
        <w:ind w:firstLine="709"/>
        <w:jc w:val="both"/>
        <w:rPr>
          <w:sz w:val="20"/>
          <w:szCs w:val="20"/>
          <w:lang w:bidi="ru-RU"/>
        </w:rPr>
      </w:pPr>
      <w:r w:rsidRPr="000C1478">
        <w:rPr>
          <w:sz w:val="20"/>
          <w:szCs w:val="20"/>
          <w:lang w:bidi="ru-RU"/>
        </w:rPr>
        <w:t>4) за правильность и своевременность оформления результатов инвентаризации.</w:t>
      </w:r>
    </w:p>
    <w:p w14:paraId="020F25F0" w14:textId="77777777" w:rsidR="000C1478" w:rsidRPr="000C1478" w:rsidRDefault="000C1478" w:rsidP="000C1478">
      <w:pPr>
        <w:keepNext/>
        <w:keepLines/>
        <w:widowControl w:val="0"/>
        <w:tabs>
          <w:tab w:val="left" w:pos="349"/>
        </w:tabs>
        <w:spacing w:after="260" w:line="254" w:lineRule="auto"/>
        <w:jc w:val="center"/>
        <w:outlineLvl w:val="0"/>
        <w:rPr>
          <w:sz w:val="20"/>
          <w:szCs w:val="20"/>
          <w:lang w:bidi="ru-RU"/>
        </w:rPr>
      </w:pPr>
      <w:bookmarkStart w:id="5" w:name="bookmark6"/>
      <w:r w:rsidRPr="000C1478">
        <w:rPr>
          <w:sz w:val="20"/>
          <w:szCs w:val="20"/>
          <w:lang w:bidi="ru-RU"/>
        </w:rPr>
        <w:t xml:space="preserve">Заключительные положения </w:t>
      </w:r>
      <w:bookmarkEnd w:id="5"/>
    </w:p>
    <w:p w14:paraId="1A2F0A22" w14:textId="77777777" w:rsidR="000C1478" w:rsidRPr="000C1478" w:rsidRDefault="000C1478" w:rsidP="000C1478">
      <w:pPr>
        <w:widowControl w:val="0"/>
        <w:tabs>
          <w:tab w:val="left" w:pos="1074"/>
        </w:tabs>
        <w:spacing w:line="252" w:lineRule="auto"/>
        <w:ind w:firstLine="709"/>
        <w:jc w:val="both"/>
        <w:rPr>
          <w:sz w:val="20"/>
          <w:szCs w:val="20"/>
          <w:lang w:bidi="ru-RU"/>
        </w:rPr>
      </w:pPr>
      <w:r w:rsidRPr="000C1478">
        <w:rPr>
          <w:sz w:val="20"/>
          <w:szCs w:val="20"/>
          <w:lang w:bidi="ru-RU"/>
        </w:rPr>
        <w:t>23.Все изменения и дополнения к настоящему положению утверждаются Главой Куйбышевского муниципального района Новосибирской области.</w:t>
      </w:r>
    </w:p>
    <w:p w14:paraId="19A478B2" w14:textId="77777777" w:rsidR="000C1478" w:rsidRPr="000C1478" w:rsidRDefault="000C1478" w:rsidP="000C1478">
      <w:pPr>
        <w:widowControl w:val="0"/>
        <w:tabs>
          <w:tab w:val="left" w:pos="1069"/>
        </w:tabs>
        <w:spacing w:after="260" w:line="252" w:lineRule="auto"/>
        <w:ind w:firstLine="709"/>
        <w:jc w:val="both"/>
        <w:rPr>
          <w:sz w:val="20"/>
          <w:szCs w:val="20"/>
          <w:lang w:bidi="ru-RU"/>
        </w:rPr>
      </w:pPr>
      <w:r w:rsidRPr="000C1478">
        <w:rPr>
          <w:sz w:val="20"/>
          <w:szCs w:val="20"/>
          <w:lang w:bidi="ru-RU"/>
        </w:rPr>
        <w:t>24.Если в результате изменения действующего законодательства России отдельные статьи настоящего положения вступят с ним в противоречие, они утрачивают силу, преимущественную силу имеют положения действующего законодательства России.</w:t>
      </w:r>
    </w:p>
    <w:p w14:paraId="55B713F0" w14:textId="77777777" w:rsidR="000C1478" w:rsidRPr="000C1478" w:rsidRDefault="000C1478" w:rsidP="000C1478">
      <w:pPr>
        <w:widowControl w:val="0"/>
        <w:tabs>
          <w:tab w:val="left" w:pos="1069"/>
        </w:tabs>
        <w:spacing w:after="260" w:line="252" w:lineRule="auto"/>
        <w:ind w:firstLine="709"/>
        <w:jc w:val="both"/>
        <w:rPr>
          <w:sz w:val="20"/>
          <w:szCs w:val="20"/>
          <w:lang w:bidi="ru-RU"/>
        </w:rPr>
      </w:pPr>
    </w:p>
    <w:p w14:paraId="7380B9FB" w14:textId="77777777" w:rsidR="000C1478" w:rsidRPr="000C1478" w:rsidRDefault="000C1478" w:rsidP="000C1478">
      <w:pPr>
        <w:keepNext/>
        <w:jc w:val="center"/>
        <w:outlineLvl w:val="0"/>
        <w:rPr>
          <w:sz w:val="20"/>
          <w:szCs w:val="20"/>
        </w:rPr>
      </w:pPr>
      <w:r w:rsidRPr="000C1478">
        <w:rPr>
          <w:sz w:val="20"/>
          <w:szCs w:val="20"/>
        </w:rPr>
        <w:t>АДМИНИСТРАЦИЯ</w:t>
      </w:r>
    </w:p>
    <w:p w14:paraId="2C6BCF17" w14:textId="77777777" w:rsidR="000C1478" w:rsidRPr="000C1478" w:rsidRDefault="000C1478" w:rsidP="000C1478">
      <w:pPr>
        <w:keepNext/>
        <w:jc w:val="center"/>
        <w:outlineLvl w:val="0"/>
        <w:rPr>
          <w:sz w:val="20"/>
          <w:szCs w:val="20"/>
        </w:rPr>
      </w:pPr>
      <w:r w:rsidRPr="000C1478">
        <w:rPr>
          <w:sz w:val="20"/>
          <w:szCs w:val="20"/>
        </w:rPr>
        <w:t>КУЙБЫШЕВСКОГО МУНИЦИПАЛЬНОГО РАЙОНА</w:t>
      </w:r>
    </w:p>
    <w:p w14:paraId="3EF47767" w14:textId="77777777" w:rsidR="000C1478" w:rsidRPr="000C1478" w:rsidRDefault="000C1478" w:rsidP="000C1478">
      <w:pPr>
        <w:keepNext/>
        <w:jc w:val="center"/>
        <w:outlineLvl w:val="0"/>
        <w:rPr>
          <w:sz w:val="20"/>
          <w:szCs w:val="20"/>
        </w:rPr>
      </w:pPr>
      <w:r w:rsidRPr="000C1478">
        <w:rPr>
          <w:sz w:val="20"/>
          <w:szCs w:val="20"/>
        </w:rPr>
        <w:t>НОВОСИБИРСКОЙ ОБЛАСТИ</w:t>
      </w:r>
    </w:p>
    <w:p w14:paraId="43958049" w14:textId="77777777" w:rsidR="000C1478" w:rsidRPr="000C1478" w:rsidRDefault="000C1478" w:rsidP="000C1478">
      <w:pPr>
        <w:keepNext/>
        <w:jc w:val="center"/>
        <w:outlineLvl w:val="1"/>
        <w:rPr>
          <w:sz w:val="20"/>
          <w:szCs w:val="20"/>
        </w:rPr>
      </w:pPr>
    </w:p>
    <w:p w14:paraId="59675080" w14:textId="77777777" w:rsidR="000C1478" w:rsidRPr="000C1478" w:rsidRDefault="000C1478" w:rsidP="000C1478">
      <w:pPr>
        <w:keepNext/>
        <w:jc w:val="center"/>
        <w:outlineLvl w:val="1"/>
        <w:rPr>
          <w:sz w:val="20"/>
          <w:szCs w:val="20"/>
        </w:rPr>
      </w:pPr>
      <w:r w:rsidRPr="000C1478">
        <w:rPr>
          <w:sz w:val="20"/>
          <w:szCs w:val="20"/>
        </w:rPr>
        <w:t>ПОСТАНОВЛЕНИЕ</w:t>
      </w:r>
    </w:p>
    <w:p w14:paraId="6B88327D" w14:textId="77777777" w:rsidR="000C1478" w:rsidRPr="000C1478" w:rsidRDefault="000C1478" w:rsidP="000C1478">
      <w:pPr>
        <w:widowControl w:val="0"/>
        <w:jc w:val="center"/>
        <w:rPr>
          <w:rFonts w:ascii="Courier New" w:eastAsia="Courier New" w:hAnsi="Courier New" w:cs="Courier New"/>
          <w:color w:val="000000"/>
          <w:sz w:val="20"/>
          <w:szCs w:val="20"/>
          <w:lang w:bidi="ru-RU"/>
        </w:rPr>
      </w:pPr>
    </w:p>
    <w:p w14:paraId="6305C624" w14:textId="77777777" w:rsidR="000C1478" w:rsidRPr="000C1478" w:rsidRDefault="000C1478" w:rsidP="000C1478">
      <w:pPr>
        <w:widowControl w:val="0"/>
        <w:jc w:val="center"/>
        <w:rPr>
          <w:rFonts w:eastAsia="Courier New"/>
          <w:color w:val="000000"/>
          <w:sz w:val="20"/>
          <w:szCs w:val="20"/>
          <w:lang w:bidi="ru-RU"/>
        </w:rPr>
      </w:pPr>
      <w:r w:rsidRPr="000C1478">
        <w:rPr>
          <w:rFonts w:eastAsia="Courier New"/>
          <w:color w:val="000000"/>
          <w:sz w:val="20"/>
          <w:szCs w:val="20"/>
          <w:lang w:bidi="ru-RU"/>
        </w:rPr>
        <w:t xml:space="preserve">г. Куйбышев </w:t>
      </w:r>
    </w:p>
    <w:p w14:paraId="6F8F4019" w14:textId="77777777" w:rsidR="000C1478" w:rsidRPr="000C1478" w:rsidRDefault="000C1478" w:rsidP="000C1478">
      <w:pPr>
        <w:widowControl w:val="0"/>
        <w:jc w:val="center"/>
        <w:rPr>
          <w:rFonts w:eastAsia="Courier New"/>
          <w:color w:val="000000"/>
          <w:sz w:val="20"/>
          <w:szCs w:val="20"/>
          <w:lang w:bidi="ru-RU"/>
        </w:rPr>
      </w:pPr>
      <w:r w:rsidRPr="000C1478">
        <w:rPr>
          <w:rFonts w:eastAsia="Courier New"/>
          <w:color w:val="000000"/>
          <w:sz w:val="20"/>
          <w:szCs w:val="20"/>
          <w:lang w:bidi="ru-RU"/>
        </w:rPr>
        <w:t>Новосибирская область</w:t>
      </w:r>
    </w:p>
    <w:p w14:paraId="659AE3EF" w14:textId="77777777" w:rsidR="000C1478" w:rsidRPr="000C1478" w:rsidRDefault="000C1478" w:rsidP="000C1478">
      <w:pPr>
        <w:keepNext/>
        <w:jc w:val="center"/>
        <w:outlineLvl w:val="2"/>
        <w:rPr>
          <w:sz w:val="20"/>
          <w:szCs w:val="20"/>
        </w:rPr>
      </w:pPr>
    </w:p>
    <w:p w14:paraId="0227348D" w14:textId="77777777" w:rsidR="000C1478" w:rsidRPr="000C1478" w:rsidRDefault="000C1478" w:rsidP="000C1478">
      <w:pPr>
        <w:widowControl w:val="0"/>
        <w:jc w:val="center"/>
        <w:rPr>
          <w:rFonts w:eastAsia="Courier New"/>
          <w:color w:val="000000"/>
          <w:sz w:val="20"/>
          <w:szCs w:val="20"/>
          <w:lang w:bidi="ru-RU"/>
        </w:rPr>
      </w:pPr>
      <w:r w:rsidRPr="000C1478">
        <w:rPr>
          <w:rFonts w:eastAsia="Courier New"/>
          <w:color w:val="000000"/>
          <w:sz w:val="20"/>
          <w:szCs w:val="20"/>
          <w:lang w:bidi="ru-RU"/>
        </w:rPr>
        <w:t>20.10.2025  № 947</w:t>
      </w:r>
    </w:p>
    <w:p w14:paraId="3517A7D7" w14:textId="77777777" w:rsidR="000C1478" w:rsidRPr="000C1478" w:rsidRDefault="000C1478" w:rsidP="000C1478">
      <w:pPr>
        <w:widowControl w:val="0"/>
        <w:jc w:val="center"/>
        <w:rPr>
          <w:rFonts w:ascii="Courier New" w:eastAsia="Courier New" w:hAnsi="Courier New" w:cs="Courier New"/>
          <w:color w:val="000000"/>
          <w:sz w:val="20"/>
          <w:szCs w:val="20"/>
          <w:lang w:bidi="ru-RU"/>
        </w:rPr>
      </w:pPr>
    </w:p>
    <w:p w14:paraId="678EB9CC" w14:textId="77777777" w:rsidR="000C1478" w:rsidRPr="000C1478" w:rsidRDefault="000C1478" w:rsidP="000C1478">
      <w:pPr>
        <w:widowControl w:val="0"/>
        <w:jc w:val="center"/>
        <w:rPr>
          <w:color w:val="000000"/>
          <w:sz w:val="20"/>
          <w:szCs w:val="20"/>
          <w:lang w:bidi="ru-RU"/>
        </w:rPr>
      </w:pPr>
      <w:r w:rsidRPr="000C1478">
        <w:rPr>
          <w:color w:val="000000"/>
          <w:sz w:val="20"/>
          <w:szCs w:val="20"/>
          <w:lang w:bidi="ru-RU"/>
        </w:rPr>
        <w:t xml:space="preserve">Об утверждении Порядка </w:t>
      </w:r>
      <w:r w:rsidRPr="000C1478">
        <w:rPr>
          <w:sz w:val="20"/>
          <w:szCs w:val="20"/>
          <w:lang w:bidi="ru-RU"/>
        </w:rPr>
        <w:t xml:space="preserve">проведения инвентаризации активов, имущества,  обязательств, иных объектов бухгалтерского учета </w:t>
      </w:r>
      <w:r w:rsidRPr="000C1478">
        <w:rPr>
          <w:color w:val="000000"/>
          <w:sz w:val="20"/>
          <w:szCs w:val="20"/>
          <w:lang w:bidi="ru-RU"/>
        </w:rPr>
        <w:t xml:space="preserve">администрации Куйбышевского муниципального района Новосибирской области </w:t>
      </w:r>
    </w:p>
    <w:p w14:paraId="697ABE05" w14:textId="77777777" w:rsidR="000C1478" w:rsidRPr="000C1478" w:rsidRDefault="000C1478" w:rsidP="000C1478">
      <w:pPr>
        <w:widowControl w:val="0"/>
        <w:ind w:right="199" w:firstLine="709"/>
        <w:jc w:val="both"/>
        <w:rPr>
          <w:rFonts w:ascii="Courier New" w:eastAsia="Courier New" w:hAnsi="Courier New" w:cs="Courier New"/>
          <w:color w:val="000000"/>
          <w:sz w:val="20"/>
          <w:szCs w:val="20"/>
          <w:lang w:bidi="ru-RU"/>
        </w:rPr>
      </w:pPr>
    </w:p>
    <w:p w14:paraId="24D8A9C6" w14:textId="77777777" w:rsidR="000C1478" w:rsidRPr="000C1478" w:rsidRDefault="000C1478" w:rsidP="000C1478">
      <w:pPr>
        <w:spacing w:line="240" w:lineRule="atLeast"/>
        <w:jc w:val="both"/>
        <w:rPr>
          <w:rFonts w:eastAsia="Courier New"/>
          <w:color w:val="000000"/>
          <w:sz w:val="20"/>
          <w:szCs w:val="20"/>
          <w:lang w:bidi="ru-RU"/>
        </w:rPr>
      </w:pPr>
      <w:r w:rsidRPr="000C1478">
        <w:rPr>
          <w:sz w:val="20"/>
          <w:szCs w:val="20"/>
        </w:rPr>
        <w:t xml:space="preserve">В соответствии со статьей 11 Федерального закона от 06.12.2011 №402-ФЗ «О бухгалтерском учете»,  приказом Министерства финансов Российской Федерации от 30.12.2017 №274н «Учетная политика, оценочные значения и ошибки», приказом Министерства финансов Российской Федерации от 31.12.2016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администрация </w:t>
      </w:r>
      <w:r w:rsidRPr="000C1478">
        <w:rPr>
          <w:rFonts w:eastAsia="Courier New"/>
          <w:color w:val="000000"/>
          <w:sz w:val="20"/>
          <w:szCs w:val="20"/>
          <w:lang w:bidi="ru-RU"/>
        </w:rPr>
        <w:t>Куйбышевского муниципального района Новосибирской области</w:t>
      </w:r>
    </w:p>
    <w:p w14:paraId="26F5D03F" w14:textId="77777777" w:rsidR="000C1478" w:rsidRPr="000C1478" w:rsidRDefault="000C1478" w:rsidP="000C1478">
      <w:pPr>
        <w:widowControl w:val="0"/>
        <w:ind w:firstLine="709"/>
        <w:jc w:val="both"/>
        <w:rPr>
          <w:rFonts w:eastAsia="Courier New"/>
          <w:color w:val="000000"/>
          <w:sz w:val="20"/>
          <w:szCs w:val="20"/>
          <w:lang w:bidi="ru-RU"/>
        </w:rPr>
      </w:pPr>
      <w:r w:rsidRPr="000C1478">
        <w:rPr>
          <w:rFonts w:eastAsia="Courier New"/>
          <w:color w:val="000000"/>
          <w:sz w:val="20"/>
          <w:szCs w:val="20"/>
          <w:lang w:bidi="ru-RU"/>
        </w:rPr>
        <w:t>ПОСТАНОВЛЯЕТ:</w:t>
      </w:r>
    </w:p>
    <w:p w14:paraId="3F42C705" w14:textId="77777777" w:rsidR="000C1478" w:rsidRPr="000C1478" w:rsidRDefault="000C1478" w:rsidP="000C1478">
      <w:pPr>
        <w:widowControl w:val="0"/>
        <w:ind w:firstLine="709"/>
        <w:jc w:val="both"/>
        <w:rPr>
          <w:rFonts w:eastAsia="Courier New"/>
          <w:color w:val="000000"/>
          <w:sz w:val="20"/>
          <w:szCs w:val="20"/>
          <w:lang w:bidi="ru-RU"/>
        </w:rPr>
      </w:pPr>
      <w:r w:rsidRPr="000C1478">
        <w:rPr>
          <w:rFonts w:eastAsia="Courier New"/>
          <w:color w:val="000000"/>
          <w:sz w:val="20"/>
          <w:szCs w:val="20"/>
          <w:lang w:bidi="ru-RU"/>
        </w:rPr>
        <w:t>1. Утвердить прилагаемый Порядок проведения инвентаризации активов, имущества, обязательств, иных объектов бухгалтерского учета</w:t>
      </w:r>
      <w:r w:rsidRPr="000C1478">
        <w:rPr>
          <w:rFonts w:ascii="Courier New" w:eastAsia="Courier New" w:hAnsi="Courier New" w:cs="Courier New"/>
          <w:color w:val="000000"/>
          <w:sz w:val="20"/>
          <w:szCs w:val="20"/>
          <w:lang w:bidi="ru-RU"/>
        </w:rPr>
        <w:t xml:space="preserve"> </w:t>
      </w:r>
      <w:r w:rsidRPr="000C1478">
        <w:rPr>
          <w:rFonts w:eastAsia="Courier New"/>
          <w:color w:val="000000"/>
          <w:sz w:val="20"/>
          <w:szCs w:val="20"/>
          <w:lang w:bidi="ru-RU"/>
        </w:rPr>
        <w:t>администрации Куйбышевского муниципального района Новосибирской области.</w:t>
      </w:r>
    </w:p>
    <w:p w14:paraId="7FD9E540" w14:textId="77777777" w:rsidR="000C1478" w:rsidRPr="000C1478" w:rsidRDefault="000C1478" w:rsidP="000C1478">
      <w:pPr>
        <w:widowControl w:val="0"/>
        <w:ind w:firstLine="709"/>
        <w:jc w:val="both"/>
        <w:rPr>
          <w:rFonts w:eastAsia="Courier New"/>
          <w:color w:val="000000"/>
          <w:sz w:val="20"/>
          <w:szCs w:val="20"/>
          <w:lang w:bidi="ru-RU"/>
        </w:rPr>
      </w:pPr>
      <w:r w:rsidRPr="000C1478">
        <w:rPr>
          <w:rFonts w:eastAsia="Courier New"/>
          <w:color w:val="000000"/>
          <w:sz w:val="20"/>
          <w:szCs w:val="20"/>
          <w:lang w:bidi="ru-RU"/>
        </w:rPr>
        <w:t>2. Управлению делами администрации Куйбышевского муниципального района Новосибирской области (Орлова Л.В.)  опубликовать постановление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и разместить на официальном сайте администрации Куйбышевского муниципального района Новосибирской области в сети Интернет.</w:t>
      </w:r>
    </w:p>
    <w:p w14:paraId="653CD1AB" w14:textId="77777777" w:rsidR="000C1478" w:rsidRPr="000C1478" w:rsidRDefault="000C1478" w:rsidP="000C1478">
      <w:pPr>
        <w:widowControl w:val="0"/>
        <w:ind w:firstLine="709"/>
        <w:jc w:val="both"/>
        <w:rPr>
          <w:rFonts w:eastAsia="Courier New"/>
          <w:color w:val="000000"/>
          <w:sz w:val="20"/>
          <w:szCs w:val="20"/>
          <w:lang w:bidi="ru-RU"/>
        </w:rPr>
      </w:pPr>
      <w:r w:rsidRPr="000C1478">
        <w:rPr>
          <w:rFonts w:eastAsia="Courier New"/>
          <w:color w:val="000000"/>
          <w:sz w:val="20"/>
          <w:szCs w:val="20"/>
          <w:lang w:bidi="ru-RU"/>
        </w:rPr>
        <w:t>3. Контроль за исполнением настоящего постановления оставляю за собой.</w:t>
      </w:r>
    </w:p>
    <w:p w14:paraId="69446C0E" w14:textId="77777777" w:rsidR="000C1478" w:rsidRPr="000C1478" w:rsidRDefault="000C1478" w:rsidP="000C1478">
      <w:pPr>
        <w:widowControl w:val="0"/>
        <w:ind w:firstLine="709"/>
        <w:jc w:val="both"/>
        <w:rPr>
          <w:rFonts w:eastAsia="Courier New"/>
          <w:color w:val="000000"/>
          <w:sz w:val="20"/>
          <w:szCs w:val="20"/>
          <w:lang w:bidi="ru-RU"/>
        </w:rPr>
      </w:pPr>
    </w:p>
    <w:p w14:paraId="19FABC32" w14:textId="77777777" w:rsidR="000C1478" w:rsidRPr="000C1478" w:rsidRDefault="000C1478" w:rsidP="000C1478">
      <w:pPr>
        <w:widowControl w:val="0"/>
        <w:jc w:val="both"/>
        <w:rPr>
          <w:rFonts w:eastAsia="Courier New"/>
          <w:color w:val="000000"/>
          <w:sz w:val="20"/>
          <w:szCs w:val="20"/>
          <w:lang w:bidi="ru-RU"/>
        </w:rPr>
      </w:pPr>
      <w:r w:rsidRPr="000C1478">
        <w:rPr>
          <w:rFonts w:eastAsia="Courier New"/>
          <w:color w:val="000000"/>
          <w:sz w:val="20"/>
          <w:szCs w:val="20"/>
          <w:lang w:bidi="ru-RU"/>
        </w:rPr>
        <w:t>Глава Куйбышевского муниципального</w:t>
      </w:r>
    </w:p>
    <w:p w14:paraId="43129817" w14:textId="77777777" w:rsidR="000C1478" w:rsidRPr="000C1478" w:rsidRDefault="000C1478" w:rsidP="000C1478">
      <w:pPr>
        <w:widowControl w:val="0"/>
        <w:ind w:right="-377"/>
        <w:jc w:val="both"/>
        <w:rPr>
          <w:rFonts w:eastAsia="Courier New"/>
          <w:color w:val="000000"/>
          <w:sz w:val="20"/>
          <w:szCs w:val="20"/>
          <w:lang w:bidi="ru-RU"/>
        </w:rPr>
      </w:pPr>
      <w:r w:rsidRPr="000C1478">
        <w:rPr>
          <w:rFonts w:eastAsia="Courier New"/>
          <w:color w:val="000000"/>
          <w:sz w:val="20"/>
          <w:szCs w:val="20"/>
          <w:lang w:bidi="ru-RU"/>
        </w:rPr>
        <w:t xml:space="preserve">района Новосибирской области                                                                </w:t>
      </w:r>
      <w:proofErr w:type="spellStart"/>
      <w:r w:rsidRPr="000C1478">
        <w:rPr>
          <w:rFonts w:eastAsia="Courier New"/>
          <w:color w:val="000000"/>
          <w:sz w:val="20"/>
          <w:szCs w:val="20"/>
          <w:lang w:bidi="ru-RU"/>
        </w:rPr>
        <w:t>О.В.Караваев</w:t>
      </w:r>
      <w:proofErr w:type="spellEnd"/>
    </w:p>
    <w:p w14:paraId="3B618099" w14:textId="77777777" w:rsidR="000C1478" w:rsidRPr="000C1478" w:rsidRDefault="000C1478" w:rsidP="000C1478">
      <w:pPr>
        <w:widowControl w:val="0"/>
        <w:ind w:right="-377"/>
        <w:jc w:val="both"/>
        <w:rPr>
          <w:rFonts w:eastAsia="Courier New"/>
          <w:color w:val="000000"/>
          <w:sz w:val="20"/>
          <w:szCs w:val="20"/>
          <w:lang w:bidi="ru-RU"/>
        </w:rPr>
      </w:pPr>
    </w:p>
    <w:p w14:paraId="62186761" w14:textId="77777777" w:rsidR="000C1478" w:rsidRPr="000C1478" w:rsidRDefault="000C1478" w:rsidP="000C1478">
      <w:pPr>
        <w:widowControl w:val="0"/>
        <w:autoSpaceDE w:val="0"/>
        <w:autoSpaceDN w:val="0"/>
        <w:ind w:left="5670"/>
        <w:jc w:val="center"/>
        <w:outlineLvl w:val="0"/>
        <w:rPr>
          <w:rFonts w:eastAsia="Courier New"/>
          <w:color w:val="000000"/>
          <w:sz w:val="20"/>
          <w:szCs w:val="20"/>
          <w:lang w:bidi="ru-RU"/>
        </w:rPr>
      </w:pPr>
      <w:r w:rsidRPr="000C1478">
        <w:rPr>
          <w:rFonts w:eastAsia="Courier New"/>
          <w:color w:val="000000"/>
          <w:sz w:val="20"/>
          <w:szCs w:val="20"/>
          <w:lang w:bidi="ru-RU"/>
        </w:rPr>
        <w:t>Приложение</w:t>
      </w:r>
    </w:p>
    <w:p w14:paraId="5D42D6D8" w14:textId="77777777" w:rsidR="000C1478" w:rsidRPr="000C1478" w:rsidRDefault="000C1478" w:rsidP="000C1478">
      <w:pPr>
        <w:widowControl w:val="0"/>
        <w:autoSpaceDE w:val="0"/>
        <w:autoSpaceDN w:val="0"/>
        <w:ind w:left="5670"/>
        <w:jc w:val="center"/>
        <w:outlineLvl w:val="0"/>
        <w:rPr>
          <w:rFonts w:eastAsia="Courier New"/>
          <w:color w:val="000000"/>
          <w:sz w:val="20"/>
          <w:szCs w:val="20"/>
          <w:lang w:bidi="ru-RU"/>
        </w:rPr>
      </w:pPr>
      <w:r w:rsidRPr="000C1478">
        <w:rPr>
          <w:rFonts w:eastAsia="Courier New"/>
          <w:color w:val="000000"/>
          <w:sz w:val="20"/>
          <w:szCs w:val="20"/>
          <w:lang w:bidi="ru-RU"/>
        </w:rPr>
        <w:t>к постановлению администрации</w:t>
      </w:r>
    </w:p>
    <w:p w14:paraId="6838F7CE" w14:textId="77777777" w:rsidR="000C1478" w:rsidRPr="000C1478" w:rsidRDefault="000C1478" w:rsidP="000C1478">
      <w:pPr>
        <w:widowControl w:val="0"/>
        <w:autoSpaceDE w:val="0"/>
        <w:autoSpaceDN w:val="0"/>
        <w:ind w:left="5670"/>
        <w:jc w:val="center"/>
        <w:rPr>
          <w:rFonts w:eastAsia="Courier New"/>
          <w:color w:val="000000"/>
          <w:sz w:val="20"/>
          <w:szCs w:val="20"/>
          <w:lang w:bidi="ru-RU"/>
        </w:rPr>
      </w:pPr>
      <w:r w:rsidRPr="000C1478">
        <w:rPr>
          <w:rFonts w:eastAsia="Courier New"/>
          <w:color w:val="000000"/>
          <w:sz w:val="20"/>
          <w:szCs w:val="20"/>
          <w:lang w:bidi="ru-RU"/>
        </w:rPr>
        <w:t>Куйбышевского муниципального района Новосибирской области</w:t>
      </w:r>
    </w:p>
    <w:p w14:paraId="6C8783C8" w14:textId="77777777" w:rsidR="000C1478" w:rsidRPr="000C1478" w:rsidRDefault="000C1478" w:rsidP="000C1478">
      <w:pPr>
        <w:widowControl w:val="0"/>
        <w:ind w:left="4536" w:right="540"/>
        <w:jc w:val="center"/>
        <w:rPr>
          <w:rFonts w:ascii="Courier New" w:eastAsia="Courier New" w:hAnsi="Courier New" w:cs="Courier New"/>
          <w:color w:val="000000"/>
          <w:sz w:val="20"/>
          <w:szCs w:val="20"/>
          <w:lang w:bidi="ru-RU"/>
        </w:rPr>
      </w:pPr>
      <w:r w:rsidRPr="000C1478">
        <w:rPr>
          <w:rFonts w:eastAsia="Courier New"/>
          <w:color w:val="000000"/>
          <w:sz w:val="20"/>
          <w:szCs w:val="20"/>
          <w:lang w:bidi="ru-RU"/>
        </w:rPr>
        <w:t xml:space="preserve">       от 20.10.2025 № 947</w:t>
      </w:r>
    </w:p>
    <w:p w14:paraId="25D789B7" w14:textId="77777777" w:rsidR="000C1478" w:rsidRPr="000C1478" w:rsidRDefault="000C1478" w:rsidP="000C1478">
      <w:pPr>
        <w:widowControl w:val="0"/>
        <w:ind w:firstLine="709"/>
        <w:jc w:val="both"/>
        <w:rPr>
          <w:rFonts w:ascii="Courier New" w:eastAsia="Courier New" w:hAnsi="Courier New" w:cs="Courier New"/>
          <w:color w:val="000000"/>
          <w:sz w:val="20"/>
          <w:szCs w:val="20"/>
          <w:lang w:bidi="ru-RU"/>
        </w:rPr>
      </w:pPr>
    </w:p>
    <w:p w14:paraId="58CB0746" w14:textId="77777777" w:rsidR="000C1478" w:rsidRPr="000C1478" w:rsidRDefault="000C1478" w:rsidP="000C1478">
      <w:pPr>
        <w:widowControl w:val="0"/>
        <w:tabs>
          <w:tab w:val="left" w:pos="3930"/>
        </w:tabs>
        <w:rPr>
          <w:rFonts w:ascii="Courier New" w:eastAsia="Courier New" w:hAnsi="Courier New" w:cs="Courier New"/>
          <w:color w:val="000000"/>
          <w:sz w:val="20"/>
          <w:szCs w:val="20"/>
          <w:lang w:bidi="ru-RU"/>
        </w:rPr>
      </w:pPr>
    </w:p>
    <w:p w14:paraId="7FE2E171" w14:textId="77777777" w:rsidR="000C1478" w:rsidRPr="000C1478" w:rsidRDefault="000C1478" w:rsidP="000C1478">
      <w:pPr>
        <w:widowControl w:val="0"/>
        <w:jc w:val="center"/>
        <w:rPr>
          <w:sz w:val="20"/>
          <w:szCs w:val="20"/>
          <w:lang w:bidi="ru-RU"/>
        </w:rPr>
      </w:pPr>
      <w:r w:rsidRPr="000C1478">
        <w:rPr>
          <w:sz w:val="20"/>
          <w:szCs w:val="20"/>
          <w:lang w:bidi="ru-RU"/>
        </w:rPr>
        <w:t>Порядок</w:t>
      </w:r>
      <w:r w:rsidRPr="000C1478">
        <w:rPr>
          <w:sz w:val="20"/>
          <w:szCs w:val="20"/>
          <w:lang w:bidi="ru-RU"/>
        </w:rPr>
        <w:br/>
        <w:t>проведения инвентаризации активов, имущества,  обязательств, иных объектов бухгалтерского учета</w:t>
      </w:r>
      <w:r w:rsidRPr="000C1478">
        <w:rPr>
          <w:color w:val="000000"/>
          <w:sz w:val="20"/>
          <w:szCs w:val="20"/>
          <w:lang w:bidi="ru-RU"/>
        </w:rPr>
        <w:t xml:space="preserve"> администрации Куйбышевского муниципального района Новосибирской области</w:t>
      </w:r>
    </w:p>
    <w:p w14:paraId="3DEFA429" w14:textId="77777777" w:rsidR="000C1478" w:rsidRPr="000C1478" w:rsidRDefault="000C1478" w:rsidP="000C1478">
      <w:pPr>
        <w:widowControl w:val="0"/>
        <w:jc w:val="center"/>
        <w:rPr>
          <w:sz w:val="20"/>
          <w:szCs w:val="20"/>
          <w:lang w:bidi="ru-RU"/>
        </w:rPr>
      </w:pPr>
    </w:p>
    <w:p w14:paraId="2D799954" w14:textId="77777777" w:rsidR="000C1478" w:rsidRPr="000C1478" w:rsidRDefault="000C1478" w:rsidP="000C1478">
      <w:pPr>
        <w:keepNext/>
        <w:keepLines/>
        <w:widowControl w:val="0"/>
        <w:tabs>
          <w:tab w:val="left" w:pos="378"/>
        </w:tabs>
        <w:jc w:val="center"/>
        <w:outlineLvl w:val="0"/>
        <w:rPr>
          <w:sz w:val="20"/>
          <w:szCs w:val="20"/>
          <w:lang w:bidi="ru-RU"/>
        </w:rPr>
      </w:pPr>
      <w:r w:rsidRPr="000C1478">
        <w:rPr>
          <w:sz w:val="20"/>
          <w:szCs w:val="20"/>
          <w:lang w:bidi="ru-RU"/>
        </w:rPr>
        <w:t>Общие положения</w:t>
      </w:r>
    </w:p>
    <w:p w14:paraId="2CFBFC97" w14:textId="77777777" w:rsidR="000C1478" w:rsidRPr="000C1478" w:rsidRDefault="000C1478" w:rsidP="000C1478">
      <w:pPr>
        <w:keepNext/>
        <w:keepLines/>
        <w:widowControl w:val="0"/>
        <w:tabs>
          <w:tab w:val="left" w:pos="378"/>
        </w:tabs>
        <w:jc w:val="center"/>
        <w:outlineLvl w:val="0"/>
        <w:rPr>
          <w:sz w:val="20"/>
          <w:szCs w:val="20"/>
          <w:lang w:bidi="ru-RU"/>
        </w:rPr>
      </w:pPr>
    </w:p>
    <w:p w14:paraId="5A15F4DC" w14:textId="77777777" w:rsidR="000C1478" w:rsidRPr="000C1478" w:rsidRDefault="000C1478" w:rsidP="000C1478">
      <w:pPr>
        <w:widowControl w:val="0"/>
        <w:tabs>
          <w:tab w:val="left" w:pos="1304"/>
        </w:tabs>
        <w:ind w:firstLine="740"/>
        <w:jc w:val="both"/>
        <w:rPr>
          <w:sz w:val="20"/>
          <w:szCs w:val="20"/>
          <w:lang w:bidi="ru-RU"/>
        </w:rPr>
      </w:pPr>
      <w:r w:rsidRPr="000C1478">
        <w:rPr>
          <w:sz w:val="20"/>
          <w:szCs w:val="20"/>
          <w:lang w:bidi="ru-RU"/>
        </w:rPr>
        <w:t>1.Настоящий Порядок устанавливает правила проведения инвентаризации имущества, финансовых активов и обязательств администрации, в том числе на забалансовых счетах, сроки ее проведения, перечень активов и обязательств, проверяемых при проведении инвентаризации.</w:t>
      </w:r>
    </w:p>
    <w:p w14:paraId="175F8B1E" w14:textId="77777777" w:rsidR="000C1478" w:rsidRPr="000C1478" w:rsidRDefault="000C1478" w:rsidP="000C1478">
      <w:pPr>
        <w:widowControl w:val="0"/>
        <w:tabs>
          <w:tab w:val="left" w:pos="1304"/>
        </w:tabs>
        <w:ind w:firstLine="740"/>
        <w:jc w:val="both"/>
        <w:rPr>
          <w:sz w:val="20"/>
          <w:szCs w:val="20"/>
          <w:lang w:bidi="ru-RU"/>
        </w:rPr>
      </w:pPr>
      <w:r w:rsidRPr="000C1478">
        <w:rPr>
          <w:sz w:val="20"/>
          <w:szCs w:val="20"/>
          <w:lang w:bidi="ru-RU"/>
        </w:rPr>
        <w:t>2.Инвентаризации подлежит все имущество администрации независимо от его местонахождения и все виды финансовых активов и обязательств администрации, в том числе на забалансовых счетах. Также инвентаризации подлежит имущество, находящееся на ответственном хранении администрации.</w:t>
      </w:r>
    </w:p>
    <w:p w14:paraId="4768C6A7" w14:textId="77777777" w:rsidR="000C1478" w:rsidRPr="000C1478" w:rsidRDefault="000C1478" w:rsidP="000C1478">
      <w:pPr>
        <w:widowControl w:val="0"/>
        <w:ind w:firstLine="740"/>
        <w:jc w:val="both"/>
        <w:rPr>
          <w:sz w:val="20"/>
          <w:szCs w:val="20"/>
          <w:lang w:bidi="ru-RU"/>
        </w:rPr>
      </w:pPr>
      <w:r w:rsidRPr="000C1478">
        <w:rPr>
          <w:sz w:val="20"/>
          <w:szCs w:val="20"/>
          <w:lang w:bidi="ru-RU"/>
        </w:rPr>
        <w:t>Инвентаризацию имущества, переданного в безвозмездное пользование, проводит ссудополучатель.</w:t>
      </w:r>
    </w:p>
    <w:p w14:paraId="1999DCD2" w14:textId="77777777" w:rsidR="000C1478" w:rsidRPr="000C1478" w:rsidRDefault="000C1478" w:rsidP="000C1478">
      <w:pPr>
        <w:widowControl w:val="0"/>
        <w:ind w:firstLine="740"/>
        <w:jc w:val="both"/>
        <w:rPr>
          <w:sz w:val="20"/>
          <w:szCs w:val="20"/>
          <w:lang w:bidi="ru-RU"/>
        </w:rPr>
      </w:pPr>
      <w:r w:rsidRPr="000C1478">
        <w:rPr>
          <w:sz w:val="20"/>
          <w:szCs w:val="20"/>
          <w:lang w:bidi="ru-RU"/>
        </w:rPr>
        <w:t>Инвентаризация имущества производится по его местонахождению и в разрезе ответственных (материально ответственных) лиц (далее – ответственные лица).</w:t>
      </w:r>
    </w:p>
    <w:p w14:paraId="3EB92A33" w14:textId="77777777" w:rsidR="000C1478" w:rsidRPr="000C1478" w:rsidRDefault="000C1478" w:rsidP="000C1478">
      <w:pPr>
        <w:widowControl w:val="0"/>
        <w:tabs>
          <w:tab w:val="left" w:pos="1948"/>
        </w:tabs>
        <w:ind w:left="740"/>
        <w:jc w:val="both"/>
        <w:rPr>
          <w:sz w:val="20"/>
          <w:szCs w:val="20"/>
          <w:lang w:bidi="ru-RU"/>
        </w:rPr>
      </w:pPr>
      <w:r w:rsidRPr="000C1478">
        <w:rPr>
          <w:sz w:val="20"/>
          <w:szCs w:val="20"/>
          <w:lang w:bidi="ru-RU"/>
        </w:rPr>
        <w:t>3.Администрация проводит инвентаризацию:</w:t>
      </w:r>
    </w:p>
    <w:p w14:paraId="6094AC0F" w14:textId="77777777" w:rsidR="000C1478" w:rsidRPr="000C1478" w:rsidRDefault="000C1478" w:rsidP="000C1478">
      <w:pPr>
        <w:widowControl w:val="0"/>
        <w:tabs>
          <w:tab w:val="left" w:pos="1218"/>
        </w:tabs>
        <w:ind w:firstLine="709"/>
        <w:jc w:val="both"/>
        <w:rPr>
          <w:sz w:val="20"/>
          <w:szCs w:val="20"/>
          <w:lang w:bidi="ru-RU"/>
        </w:rPr>
      </w:pPr>
      <w:r w:rsidRPr="000C1478">
        <w:rPr>
          <w:sz w:val="20"/>
          <w:szCs w:val="20"/>
          <w:lang w:bidi="ru-RU"/>
        </w:rPr>
        <w:t>1) в случаях, установленных в пунктах 31 и 32 приложения № 1 к СГС «Учетная политика, оценочные значения и ошибки» - обязательная инвентаризация;</w:t>
      </w:r>
    </w:p>
    <w:p w14:paraId="4299AADE" w14:textId="77777777" w:rsidR="000C1478" w:rsidRPr="000C1478" w:rsidRDefault="000C1478" w:rsidP="000C1478">
      <w:pPr>
        <w:widowControl w:val="0"/>
        <w:tabs>
          <w:tab w:val="left" w:pos="1948"/>
        </w:tabs>
        <w:spacing w:line="259" w:lineRule="auto"/>
        <w:ind w:left="740"/>
        <w:jc w:val="both"/>
        <w:rPr>
          <w:sz w:val="20"/>
          <w:szCs w:val="20"/>
          <w:lang w:bidi="ru-RU"/>
        </w:rPr>
      </w:pPr>
      <w:r w:rsidRPr="000C1478">
        <w:rPr>
          <w:sz w:val="20"/>
          <w:szCs w:val="20"/>
          <w:lang w:bidi="ru-RU"/>
        </w:rPr>
        <w:t>2) в других случаях по решению о проведении инвентаризации.</w:t>
      </w:r>
    </w:p>
    <w:p w14:paraId="1C3CE450" w14:textId="77777777" w:rsidR="000C1478" w:rsidRPr="000C1478" w:rsidRDefault="000C1478" w:rsidP="000C1478">
      <w:pPr>
        <w:widowControl w:val="0"/>
        <w:ind w:firstLine="740"/>
        <w:jc w:val="both"/>
        <w:rPr>
          <w:sz w:val="20"/>
          <w:szCs w:val="20"/>
          <w:lang w:bidi="ru-RU"/>
        </w:rPr>
      </w:pPr>
      <w:r w:rsidRPr="000C1478">
        <w:rPr>
          <w:sz w:val="20"/>
          <w:szCs w:val="20"/>
          <w:lang w:bidi="ru-RU"/>
        </w:rPr>
        <w:t>4.Ответственные лица администрации, с которыми заключен договор о полной материальной ответственности, обязаны инициировать проведение инвентаризации имущества в случаях, когда законодательством Российской Федерации предусмотрено обязательное ее проведение, путем направления служебной записки Главе Куйбышевского муниципального района Новосибирской области.</w:t>
      </w:r>
    </w:p>
    <w:p w14:paraId="670F867C" w14:textId="77777777" w:rsidR="000C1478" w:rsidRPr="000C1478" w:rsidRDefault="000C1478" w:rsidP="000C1478">
      <w:pPr>
        <w:widowControl w:val="0"/>
        <w:tabs>
          <w:tab w:val="left" w:pos="1309"/>
        </w:tabs>
        <w:ind w:firstLine="709"/>
        <w:jc w:val="both"/>
        <w:rPr>
          <w:sz w:val="20"/>
          <w:szCs w:val="20"/>
          <w:lang w:bidi="ru-RU"/>
        </w:rPr>
      </w:pPr>
      <w:r w:rsidRPr="000C1478">
        <w:rPr>
          <w:sz w:val="20"/>
          <w:szCs w:val="20"/>
          <w:lang w:bidi="ru-RU"/>
        </w:rPr>
        <w:t>5.Имущество, которое поступило во время инвентаризации, принимают ответственные лица в присутствии членов инвентаризационной комиссии и заносят его в отдельную инвентаризационную опись. В акт о результатах инвентаризации такое имущество не включается. Описи прилагают к акту о результатах инвентаризации.</w:t>
      </w:r>
    </w:p>
    <w:p w14:paraId="59A73071" w14:textId="77777777" w:rsidR="000C1478" w:rsidRPr="000C1478" w:rsidRDefault="000C1478" w:rsidP="000C1478">
      <w:pPr>
        <w:widowControl w:val="0"/>
        <w:tabs>
          <w:tab w:val="left" w:pos="1948"/>
          <w:tab w:val="left" w:pos="2660"/>
          <w:tab w:val="left" w:pos="6150"/>
          <w:tab w:val="left" w:pos="9049"/>
        </w:tabs>
        <w:ind w:firstLine="709"/>
        <w:jc w:val="both"/>
        <w:rPr>
          <w:sz w:val="20"/>
          <w:szCs w:val="20"/>
          <w:lang w:bidi="ru-RU"/>
        </w:rPr>
      </w:pPr>
      <w:r w:rsidRPr="000C1478">
        <w:rPr>
          <w:sz w:val="20"/>
          <w:szCs w:val="20"/>
          <w:lang w:bidi="ru-RU"/>
        </w:rPr>
        <w:t>6.Инвентаризация проводится методами осмотра, подсчета, взвешивания, обмера, (далее - методы осмотра).</w:t>
      </w:r>
    </w:p>
    <w:p w14:paraId="7DFA4061" w14:textId="77777777" w:rsidR="000C1478" w:rsidRPr="000C1478" w:rsidRDefault="000C1478" w:rsidP="000C1478">
      <w:pPr>
        <w:widowControl w:val="0"/>
        <w:ind w:firstLine="740"/>
        <w:jc w:val="both"/>
        <w:rPr>
          <w:sz w:val="20"/>
          <w:szCs w:val="20"/>
          <w:lang w:bidi="ru-RU"/>
        </w:rPr>
      </w:pPr>
      <w:r w:rsidRPr="000C1478">
        <w:rPr>
          <w:sz w:val="20"/>
          <w:szCs w:val="20"/>
          <w:lang w:bidi="ru-RU"/>
        </w:rPr>
        <w:t>7.В случаях, когда применение методов осмотра для выявления фактического наличия объектов инвентаризации невозможно или не представляется возможным без существенных затрат, администрация использует альтернативные способы (методы) инвентаризации (далее – методы подтверждения, выверки (интеграции)):</w:t>
      </w:r>
    </w:p>
    <w:p w14:paraId="0484C792" w14:textId="77777777" w:rsidR="000C1478" w:rsidRPr="000C1478" w:rsidRDefault="000C1478" w:rsidP="000C1478">
      <w:pPr>
        <w:widowControl w:val="0"/>
        <w:tabs>
          <w:tab w:val="left" w:pos="1107"/>
        </w:tabs>
        <w:ind w:left="720"/>
        <w:jc w:val="both"/>
        <w:rPr>
          <w:sz w:val="20"/>
          <w:szCs w:val="20"/>
          <w:lang w:bidi="ru-RU"/>
        </w:rPr>
      </w:pPr>
      <w:r w:rsidRPr="000C1478">
        <w:rPr>
          <w:sz w:val="20"/>
          <w:szCs w:val="20"/>
          <w:lang w:bidi="ru-RU"/>
        </w:rPr>
        <w:t>1) видеофиксация и фотофиксация;</w:t>
      </w:r>
    </w:p>
    <w:p w14:paraId="74E8E91A" w14:textId="77777777" w:rsidR="000C1478" w:rsidRPr="000C1478" w:rsidRDefault="000C1478" w:rsidP="000C1478">
      <w:pPr>
        <w:widowControl w:val="0"/>
        <w:tabs>
          <w:tab w:val="left" w:pos="1136"/>
        </w:tabs>
        <w:ind w:left="720"/>
        <w:jc w:val="both"/>
        <w:rPr>
          <w:sz w:val="20"/>
          <w:szCs w:val="20"/>
          <w:lang w:bidi="ru-RU"/>
        </w:rPr>
      </w:pPr>
      <w:r w:rsidRPr="000C1478">
        <w:rPr>
          <w:sz w:val="20"/>
          <w:szCs w:val="20"/>
          <w:lang w:bidi="ru-RU"/>
        </w:rPr>
        <w:t>2) фиксация (актирование), в том числе:</w:t>
      </w:r>
    </w:p>
    <w:p w14:paraId="26438C13" w14:textId="77777777" w:rsidR="000C1478" w:rsidRPr="000C1478" w:rsidRDefault="000C1478" w:rsidP="000C1478">
      <w:pPr>
        <w:widowControl w:val="0"/>
        <w:tabs>
          <w:tab w:val="left" w:pos="1090"/>
        </w:tabs>
        <w:ind w:left="720"/>
        <w:jc w:val="both"/>
        <w:rPr>
          <w:sz w:val="20"/>
          <w:szCs w:val="20"/>
          <w:lang w:bidi="ru-RU"/>
        </w:rPr>
      </w:pPr>
      <w:r w:rsidRPr="000C1478">
        <w:rPr>
          <w:sz w:val="20"/>
          <w:szCs w:val="20"/>
          <w:lang w:bidi="ru-RU"/>
        </w:rPr>
        <w:t>3) факта осуществления объектом соответствующей функции;</w:t>
      </w:r>
    </w:p>
    <w:p w14:paraId="086171AC" w14:textId="77777777" w:rsidR="000C1478" w:rsidRPr="000C1478" w:rsidRDefault="000C1478" w:rsidP="000C1478">
      <w:pPr>
        <w:widowControl w:val="0"/>
        <w:tabs>
          <w:tab w:val="left" w:pos="1090"/>
        </w:tabs>
        <w:ind w:left="720"/>
        <w:jc w:val="both"/>
        <w:rPr>
          <w:sz w:val="20"/>
          <w:szCs w:val="20"/>
          <w:lang w:bidi="ru-RU"/>
        </w:rPr>
      </w:pPr>
      <w:r w:rsidRPr="000C1478">
        <w:rPr>
          <w:sz w:val="20"/>
          <w:szCs w:val="20"/>
          <w:lang w:bidi="ru-RU"/>
        </w:rPr>
        <w:t>4) поступления экономических выгод;</w:t>
      </w:r>
    </w:p>
    <w:p w14:paraId="1D5292E0" w14:textId="77777777" w:rsidR="000C1478" w:rsidRPr="000C1478" w:rsidRDefault="000C1478" w:rsidP="000C1478">
      <w:pPr>
        <w:widowControl w:val="0"/>
        <w:tabs>
          <w:tab w:val="left" w:pos="1090"/>
        </w:tabs>
        <w:ind w:left="720"/>
        <w:jc w:val="both"/>
        <w:rPr>
          <w:sz w:val="20"/>
          <w:szCs w:val="20"/>
          <w:lang w:bidi="ru-RU"/>
        </w:rPr>
      </w:pPr>
      <w:r w:rsidRPr="000C1478">
        <w:rPr>
          <w:sz w:val="20"/>
          <w:szCs w:val="20"/>
          <w:lang w:bidi="ru-RU"/>
        </w:rPr>
        <w:t>5) использования полезного потенциала;</w:t>
      </w:r>
    </w:p>
    <w:p w14:paraId="03D9687B" w14:textId="77777777" w:rsidR="000C1478" w:rsidRPr="000C1478" w:rsidRDefault="000C1478" w:rsidP="000C1478">
      <w:pPr>
        <w:widowControl w:val="0"/>
        <w:tabs>
          <w:tab w:val="left" w:pos="1090"/>
        </w:tabs>
        <w:ind w:firstLine="567"/>
        <w:jc w:val="both"/>
        <w:rPr>
          <w:sz w:val="20"/>
          <w:szCs w:val="20"/>
          <w:lang w:bidi="ru-RU"/>
        </w:rPr>
      </w:pPr>
      <w:r w:rsidRPr="000C1478">
        <w:rPr>
          <w:sz w:val="20"/>
          <w:szCs w:val="20"/>
          <w:lang w:bidi="ru-RU"/>
        </w:rPr>
        <w:t xml:space="preserve">  6)подтверждение наличия (обоснованности владения) данными государственных (муниципальных) реестров (информационных ресурсов), содержащих информацию об объекте инвентаризации посредством запросов или средствами технологической интеграции информационных систем.</w:t>
      </w:r>
    </w:p>
    <w:p w14:paraId="4689E6A3" w14:textId="77777777" w:rsidR="000C1478" w:rsidRPr="000C1478" w:rsidRDefault="000C1478" w:rsidP="000C1478">
      <w:pPr>
        <w:widowControl w:val="0"/>
        <w:ind w:firstLine="720"/>
        <w:jc w:val="both"/>
        <w:rPr>
          <w:sz w:val="20"/>
          <w:szCs w:val="20"/>
          <w:lang w:bidi="ru-RU"/>
        </w:rPr>
      </w:pPr>
      <w:r w:rsidRPr="000C1478">
        <w:rPr>
          <w:sz w:val="20"/>
          <w:szCs w:val="20"/>
          <w:lang w:bidi="ru-RU"/>
        </w:rPr>
        <w:t>8.Замеры и установленные факты оформляются актами, которые вместе с расчетами прилагаются к документам, оформляющим результаты инвентаризации.</w:t>
      </w:r>
    </w:p>
    <w:p w14:paraId="3361DEA5" w14:textId="77777777" w:rsidR="000C1478" w:rsidRPr="000C1478" w:rsidRDefault="000C1478" w:rsidP="000C1478">
      <w:pPr>
        <w:widowControl w:val="0"/>
        <w:ind w:firstLine="720"/>
        <w:jc w:val="both"/>
        <w:rPr>
          <w:sz w:val="20"/>
          <w:szCs w:val="20"/>
          <w:lang w:bidi="ru-RU"/>
        </w:rPr>
      </w:pPr>
      <w:r w:rsidRPr="000C1478">
        <w:rPr>
          <w:sz w:val="20"/>
          <w:szCs w:val="20"/>
          <w:lang w:bidi="ru-RU"/>
        </w:rPr>
        <w:t>Инвентаризацию методом подтверждения, выверки (интеграции), а также методом расчетов допустимо проводить по решению Главы Куйбышевского района Новосибирской области на дату, предшествующую дате принятия решения о проведении инвентаризации.</w:t>
      </w:r>
    </w:p>
    <w:p w14:paraId="4CA73B34" w14:textId="77777777" w:rsidR="000C1478" w:rsidRPr="000C1478" w:rsidRDefault="000C1478" w:rsidP="000C1478">
      <w:pPr>
        <w:widowControl w:val="0"/>
        <w:ind w:firstLine="720"/>
        <w:jc w:val="both"/>
        <w:rPr>
          <w:sz w:val="20"/>
          <w:szCs w:val="20"/>
          <w:lang w:bidi="ru-RU"/>
        </w:rPr>
      </w:pPr>
    </w:p>
    <w:p w14:paraId="46971CDF" w14:textId="77777777" w:rsidR="000C1478" w:rsidRPr="000C1478" w:rsidRDefault="000C1478" w:rsidP="000C1478">
      <w:pPr>
        <w:keepNext/>
        <w:keepLines/>
        <w:widowControl w:val="0"/>
        <w:tabs>
          <w:tab w:val="left" w:pos="387"/>
        </w:tabs>
        <w:jc w:val="center"/>
        <w:outlineLvl w:val="0"/>
        <w:rPr>
          <w:sz w:val="20"/>
          <w:szCs w:val="20"/>
          <w:lang w:bidi="ru-RU"/>
        </w:rPr>
      </w:pPr>
      <w:r w:rsidRPr="000C1478">
        <w:rPr>
          <w:sz w:val="20"/>
          <w:szCs w:val="20"/>
          <w:lang w:bidi="ru-RU"/>
        </w:rPr>
        <w:t>Общий порядок проведения инвентаризации</w:t>
      </w:r>
    </w:p>
    <w:p w14:paraId="2E3B6ED4" w14:textId="77777777" w:rsidR="000C1478" w:rsidRPr="000C1478" w:rsidRDefault="000C1478" w:rsidP="000C1478">
      <w:pPr>
        <w:keepNext/>
        <w:keepLines/>
        <w:widowControl w:val="0"/>
        <w:tabs>
          <w:tab w:val="left" w:pos="387"/>
        </w:tabs>
        <w:outlineLvl w:val="0"/>
        <w:rPr>
          <w:sz w:val="20"/>
          <w:szCs w:val="20"/>
          <w:lang w:bidi="ru-RU"/>
        </w:rPr>
      </w:pPr>
    </w:p>
    <w:p w14:paraId="3917905C" w14:textId="77777777" w:rsidR="000C1478" w:rsidRPr="000C1478" w:rsidRDefault="000C1478" w:rsidP="000C1478">
      <w:pPr>
        <w:widowControl w:val="0"/>
        <w:tabs>
          <w:tab w:val="left" w:pos="1334"/>
        </w:tabs>
        <w:ind w:firstLine="709"/>
        <w:jc w:val="both"/>
        <w:rPr>
          <w:sz w:val="20"/>
          <w:szCs w:val="20"/>
          <w:lang w:bidi="ru-RU"/>
        </w:rPr>
      </w:pPr>
      <w:r w:rsidRPr="000C1478">
        <w:rPr>
          <w:sz w:val="20"/>
          <w:szCs w:val="20"/>
          <w:lang w:bidi="ru-RU"/>
        </w:rPr>
        <w:t>9.Для проведения инвентаризации полномочия могут возлагаться, по решению Главы Куйбышевского муниципального района Новосибирской области, на постоянно созданную комиссию по поступлению и выбытию активов (далее - инвентаризационная комиссия).</w:t>
      </w:r>
    </w:p>
    <w:p w14:paraId="5809EEFD" w14:textId="77777777" w:rsidR="000C1478" w:rsidRPr="000C1478" w:rsidRDefault="000C1478" w:rsidP="000C1478">
      <w:pPr>
        <w:widowControl w:val="0"/>
        <w:ind w:firstLine="720"/>
        <w:jc w:val="both"/>
        <w:rPr>
          <w:sz w:val="20"/>
          <w:szCs w:val="20"/>
          <w:lang w:bidi="ru-RU"/>
        </w:rPr>
      </w:pPr>
      <w:r w:rsidRPr="000C1478">
        <w:rPr>
          <w:sz w:val="20"/>
          <w:szCs w:val="20"/>
          <w:lang w:bidi="ru-RU"/>
        </w:rPr>
        <w:t>Решение о проведении инвентаризации может быть принято по различным группам объектов инвентаризации с указанием единого или различных сроков проведения инвентаризации. Дата, по состоянию на которую проводится инвентаризация, не должна предшествовать дате принятия решения о проведении инвентаризации.</w:t>
      </w:r>
    </w:p>
    <w:p w14:paraId="10224A63" w14:textId="77777777" w:rsidR="000C1478" w:rsidRPr="000C1478" w:rsidRDefault="000C1478" w:rsidP="000C1478">
      <w:pPr>
        <w:widowControl w:val="0"/>
        <w:ind w:firstLine="720"/>
        <w:jc w:val="both"/>
        <w:rPr>
          <w:sz w:val="20"/>
          <w:szCs w:val="20"/>
          <w:lang w:bidi="ru-RU"/>
        </w:rPr>
      </w:pPr>
      <w:r w:rsidRPr="000C1478">
        <w:rPr>
          <w:sz w:val="20"/>
          <w:szCs w:val="20"/>
          <w:lang w:bidi="ru-RU"/>
        </w:rPr>
        <w:t>При большом объеме работ для одновременного проведения инвентаризации имущества создаются рабочие инвентаризационные комиссии. Персональный состав постоянно действующих и рабочих инвентаризационных комиссий утверждает Глава Куйбышевского муниципального района Новосибирской области.</w:t>
      </w:r>
    </w:p>
    <w:p w14:paraId="0E8C6FB7" w14:textId="77777777" w:rsidR="000C1478" w:rsidRPr="000C1478" w:rsidRDefault="000C1478" w:rsidP="000C1478">
      <w:pPr>
        <w:widowControl w:val="0"/>
        <w:ind w:firstLine="720"/>
        <w:rPr>
          <w:sz w:val="20"/>
          <w:szCs w:val="20"/>
          <w:lang w:bidi="ru-RU"/>
        </w:rPr>
      </w:pPr>
      <w:r w:rsidRPr="000C1478">
        <w:rPr>
          <w:sz w:val="20"/>
          <w:szCs w:val="20"/>
          <w:lang w:bidi="ru-RU"/>
        </w:rPr>
        <w:t>10.В состав инвентаризационной комиссии входит:</w:t>
      </w:r>
    </w:p>
    <w:p w14:paraId="3CA6785A" w14:textId="77777777" w:rsidR="000C1478" w:rsidRPr="000C1478" w:rsidRDefault="000C1478" w:rsidP="000C1478">
      <w:pPr>
        <w:widowControl w:val="0"/>
        <w:tabs>
          <w:tab w:val="left" w:pos="1090"/>
        </w:tabs>
        <w:ind w:left="720"/>
        <w:rPr>
          <w:sz w:val="20"/>
          <w:szCs w:val="20"/>
          <w:lang w:bidi="ru-RU"/>
        </w:rPr>
      </w:pPr>
      <w:r w:rsidRPr="000C1478">
        <w:rPr>
          <w:sz w:val="20"/>
          <w:szCs w:val="20"/>
          <w:lang w:bidi="ru-RU"/>
        </w:rPr>
        <w:t>1)  председатель комиссии;</w:t>
      </w:r>
    </w:p>
    <w:p w14:paraId="5963E95D" w14:textId="77777777" w:rsidR="000C1478" w:rsidRPr="000C1478" w:rsidRDefault="000C1478" w:rsidP="000C1478">
      <w:pPr>
        <w:widowControl w:val="0"/>
        <w:tabs>
          <w:tab w:val="left" w:pos="1090"/>
        </w:tabs>
        <w:ind w:left="720"/>
        <w:rPr>
          <w:sz w:val="20"/>
          <w:szCs w:val="20"/>
          <w:lang w:bidi="ru-RU"/>
        </w:rPr>
      </w:pPr>
      <w:r w:rsidRPr="000C1478">
        <w:rPr>
          <w:sz w:val="20"/>
          <w:szCs w:val="20"/>
          <w:lang w:bidi="ru-RU"/>
        </w:rPr>
        <w:t>2) заместитель председателя комиссии;</w:t>
      </w:r>
    </w:p>
    <w:p w14:paraId="68FC785D" w14:textId="77777777" w:rsidR="000C1478" w:rsidRPr="000C1478" w:rsidRDefault="000C1478" w:rsidP="000C1478">
      <w:pPr>
        <w:widowControl w:val="0"/>
        <w:tabs>
          <w:tab w:val="left" w:pos="1090"/>
        </w:tabs>
        <w:ind w:left="720"/>
        <w:jc w:val="both"/>
        <w:rPr>
          <w:sz w:val="20"/>
          <w:szCs w:val="20"/>
          <w:lang w:bidi="ru-RU"/>
        </w:rPr>
      </w:pPr>
      <w:r w:rsidRPr="000C1478">
        <w:rPr>
          <w:sz w:val="20"/>
          <w:szCs w:val="20"/>
          <w:lang w:bidi="ru-RU"/>
        </w:rPr>
        <w:t>3) члены комиссии.</w:t>
      </w:r>
    </w:p>
    <w:p w14:paraId="38A270FC" w14:textId="77777777" w:rsidR="000C1478" w:rsidRPr="000C1478" w:rsidRDefault="000C1478" w:rsidP="000C1478">
      <w:pPr>
        <w:widowControl w:val="0"/>
        <w:ind w:firstLine="720"/>
        <w:jc w:val="both"/>
        <w:rPr>
          <w:sz w:val="20"/>
          <w:szCs w:val="20"/>
          <w:lang w:bidi="ru-RU"/>
        </w:rPr>
      </w:pPr>
      <w:r w:rsidRPr="000C1478">
        <w:rPr>
          <w:sz w:val="20"/>
          <w:szCs w:val="20"/>
          <w:lang w:bidi="ru-RU"/>
        </w:rPr>
        <w:t xml:space="preserve">11.Инвентаризационная комиссия состоит не менее, чем из трех человек. Заседание комиссии считается правомочным, если в нем приняли участие не менее двух третий от общего числа членов инвентаризационной комиссии, имеющих право голоса. Не допускается включение в состав инвентаризационной комиссии лиц, на которых возложена материальная ответственность за объекты, инвентаризируемые комиссией. </w:t>
      </w:r>
    </w:p>
    <w:p w14:paraId="4AD54E49" w14:textId="77777777" w:rsidR="000C1478" w:rsidRPr="000C1478" w:rsidRDefault="000C1478" w:rsidP="000C1478">
      <w:pPr>
        <w:ind w:firstLine="709"/>
        <w:jc w:val="both"/>
        <w:rPr>
          <w:sz w:val="20"/>
          <w:szCs w:val="20"/>
        </w:rPr>
      </w:pPr>
      <w:r w:rsidRPr="000C1478">
        <w:rPr>
          <w:sz w:val="20"/>
          <w:szCs w:val="20"/>
        </w:rPr>
        <w:t>12.Включение лица, осуществляющего ведение бухгалтерского учета, в состав комиссии, уполномоченной на проведение инвентаризации денежных средств, иных ценностей, находящихся на счетах и во вкладах или на хранении в кредитной организации, а также электронных денежных средств, иных финансовых активов и (или) обязательств, принимаемых к бухгалтерскому учету в результате осуществления лицами, осуществляющими ведение бухгалтерского учета, полномочий по начислению физическим лицам выплат по оплате труда, иных выплат, а также обязательных платежей в бюджеты бюджетной системы Российской Федерации, является обязательным.</w:t>
      </w:r>
    </w:p>
    <w:p w14:paraId="74291F15" w14:textId="77777777" w:rsidR="000C1478" w:rsidRPr="000C1478" w:rsidRDefault="000C1478" w:rsidP="000C1478">
      <w:pPr>
        <w:widowControl w:val="0"/>
        <w:ind w:firstLine="720"/>
        <w:jc w:val="both"/>
        <w:rPr>
          <w:sz w:val="20"/>
          <w:szCs w:val="20"/>
          <w:lang w:bidi="ru-RU"/>
        </w:rPr>
      </w:pPr>
      <w:r w:rsidRPr="000C1478">
        <w:rPr>
          <w:sz w:val="20"/>
          <w:szCs w:val="20"/>
          <w:lang w:bidi="ru-RU"/>
        </w:rPr>
        <w:t>В период проведения инвентаризации не допускается изменение состава инвентаризационной комиссии, в том числе в связи с отсутствием члена комиссии по уважительной или не зависящей от него причине. В случае отсутствия члена комиссии по уважительной или не зависящей от него причине, полномочия возлагаются на председателя комиссии.</w:t>
      </w:r>
    </w:p>
    <w:p w14:paraId="689A5D4A" w14:textId="77777777" w:rsidR="000C1478" w:rsidRPr="000C1478" w:rsidRDefault="000C1478" w:rsidP="000C1478">
      <w:pPr>
        <w:widowControl w:val="0"/>
        <w:tabs>
          <w:tab w:val="left" w:pos="2054"/>
        </w:tabs>
        <w:ind w:firstLine="709"/>
        <w:jc w:val="both"/>
        <w:rPr>
          <w:sz w:val="20"/>
          <w:szCs w:val="20"/>
          <w:lang w:bidi="ru-RU"/>
        </w:rPr>
      </w:pPr>
      <w:r w:rsidRPr="000C1478">
        <w:rPr>
          <w:sz w:val="20"/>
          <w:szCs w:val="20"/>
          <w:lang w:bidi="ru-RU"/>
        </w:rPr>
        <w:t>13.Инвентаризационная комиссия выполняет следующие функции:</w:t>
      </w:r>
    </w:p>
    <w:p w14:paraId="04F9D90C" w14:textId="77777777" w:rsidR="000C1478" w:rsidRPr="000C1478" w:rsidRDefault="000C1478" w:rsidP="000C1478">
      <w:pPr>
        <w:widowControl w:val="0"/>
        <w:tabs>
          <w:tab w:val="left" w:pos="1133"/>
        </w:tabs>
        <w:ind w:firstLine="709"/>
        <w:jc w:val="both"/>
        <w:rPr>
          <w:sz w:val="20"/>
          <w:szCs w:val="20"/>
          <w:lang w:bidi="ru-RU"/>
        </w:rPr>
      </w:pPr>
      <w:r w:rsidRPr="000C1478">
        <w:rPr>
          <w:sz w:val="20"/>
          <w:szCs w:val="20"/>
          <w:lang w:bidi="ru-RU"/>
        </w:rPr>
        <w:t>1) проверка фактического наличия имущества, как собственного, так и не принадлежащего администрации, но числящегося в бухгалтерском учете;</w:t>
      </w:r>
    </w:p>
    <w:p w14:paraId="000849D3" w14:textId="77777777" w:rsidR="000C1478" w:rsidRPr="000C1478" w:rsidRDefault="000C1478" w:rsidP="000C1478">
      <w:pPr>
        <w:widowControl w:val="0"/>
        <w:tabs>
          <w:tab w:val="left" w:pos="1133"/>
        </w:tabs>
        <w:ind w:firstLine="709"/>
        <w:jc w:val="both"/>
        <w:rPr>
          <w:sz w:val="20"/>
          <w:szCs w:val="20"/>
          <w:lang w:bidi="ru-RU"/>
        </w:rPr>
      </w:pPr>
      <w:r w:rsidRPr="000C1478">
        <w:rPr>
          <w:sz w:val="20"/>
          <w:szCs w:val="20"/>
          <w:lang w:bidi="ru-RU"/>
        </w:rPr>
        <w:t>2) проверка соблюдения правил содержания и эксплуатации основных средств, использования нематериальных активов, а также правил и условий хранения материальных запасов, денежных средств;</w:t>
      </w:r>
    </w:p>
    <w:p w14:paraId="5904DA6C" w14:textId="77777777" w:rsidR="000C1478" w:rsidRPr="000C1478" w:rsidRDefault="000C1478" w:rsidP="000C1478">
      <w:pPr>
        <w:widowControl w:val="0"/>
        <w:tabs>
          <w:tab w:val="left" w:pos="1853"/>
        </w:tabs>
        <w:ind w:left="720"/>
        <w:jc w:val="both"/>
        <w:rPr>
          <w:sz w:val="20"/>
          <w:szCs w:val="20"/>
          <w:lang w:bidi="ru-RU"/>
        </w:rPr>
      </w:pPr>
      <w:r w:rsidRPr="000C1478">
        <w:rPr>
          <w:sz w:val="20"/>
          <w:szCs w:val="20"/>
          <w:lang w:bidi="ru-RU"/>
        </w:rPr>
        <w:t>3) определение состояния имущества и его назначения;</w:t>
      </w:r>
    </w:p>
    <w:p w14:paraId="2A3C58F9" w14:textId="77777777" w:rsidR="000C1478" w:rsidRPr="000C1478" w:rsidRDefault="000C1478" w:rsidP="000C1478">
      <w:pPr>
        <w:widowControl w:val="0"/>
        <w:tabs>
          <w:tab w:val="left" w:pos="1853"/>
        </w:tabs>
        <w:ind w:left="720"/>
        <w:jc w:val="both"/>
        <w:rPr>
          <w:sz w:val="20"/>
          <w:szCs w:val="20"/>
          <w:lang w:bidi="ru-RU"/>
        </w:rPr>
      </w:pPr>
      <w:r w:rsidRPr="000C1478">
        <w:rPr>
          <w:sz w:val="20"/>
          <w:szCs w:val="20"/>
          <w:lang w:bidi="ru-RU"/>
        </w:rPr>
        <w:t>4) выявление признаков обесценения активов;</w:t>
      </w:r>
    </w:p>
    <w:p w14:paraId="682E139C" w14:textId="77777777" w:rsidR="000C1478" w:rsidRPr="000C1478" w:rsidRDefault="000C1478" w:rsidP="000C1478">
      <w:pPr>
        <w:widowControl w:val="0"/>
        <w:tabs>
          <w:tab w:val="left" w:pos="1133"/>
        </w:tabs>
        <w:ind w:firstLine="720"/>
        <w:jc w:val="both"/>
        <w:rPr>
          <w:sz w:val="20"/>
          <w:szCs w:val="20"/>
          <w:lang w:bidi="ru-RU"/>
        </w:rPr>
      </w:pPr>
      <w:r w:rsidRPr="000C1478">
        <w:rPr>
          <w:sz w:val="20"/>
          <w:szCs w:val="20"/>
          <w:lang w:bidi="ru-RU"/>
        </w:rPr>
        <w:t>5) сопоставление данных бухгалтерского учета с фактическим наличием имущества, с данными актов сверок;</w:t>
      </w:r>
    </w:p>
    <w:p w14:paraId="4AB328A1" w14:textId="77777777" w:rsidR="000C1478" w:rsidRPr="000C1478" w:rsidRDefault="000C1478" w:rsidP="000C1478">
      <w:pPr>
        <w:widowControl w:val="0"/>
        <w:tabs>
          <w:tab w:val="left" w:pos="1133"/>
        </w:tabs>
        <w:ind w:firstLine="720"/>
        <w:jc w:val="both"/>
        <w:rPr>
          <w:sz w:val="20"/>
          <w:szCs w:val="20"/>
          <w:lang w:bidi="ru-RU"/>
        </w:rPr>
      </w:pPr>
      <w:r w:rsidRPr="000C1478">
        <w:rPr>
          <w:sz w:val="20"/>
          <w:szCs w:val="20"/>
          <w:lang w:bidi="ru-RU"/>
        </w:rPr>
        <w:t>6) проверка правильности расчета и обоснованности создания резервов, достоверности расходов будущих периодов;</w:t>
      </w:r>
    </w:p>
    <w:p w14:paraId="562A83FA" w14:textId="77777777" w:rsidR="000C1478" w:rsidRPr="000C1478" w:rsidRDefault="000C1478" w:rsidP="000C1478">
      <w:pPr>
        <w:widowControl w:val="0"/>
        <w:tabs>
          <w:tab w:val="left" w:pos="1853"/>
        </w:tabs>
        <w:ind w:left="720"/>
        <w:jc w:val="both"/>
        <w:rPr>
          <w:sz w:val="20"/>
          <w:szCs w:val="20"/>
          <w:lang w:bidi="ru-RU"/>
        </w:rPr>
      </w:pPr>
      <w:r w:rsidRPr="000C1478">
        <w:rPr>
          <w:sz w:val="20"/>
          <w:szCs w:val="20"/>
          <w:lang w:bidi="ru-RU"/>
        </w:rPr>
        <w:t>7) проверка документации на активы и обязательства;</w:t>
      </w:r>
    </w:p>
    <w:p w14:paraId="3815DF58" w14:textId="77777777" w:rsidR="000C1478" w:rsidRPr="000C1478" w:rsidRDefault="000C1478" w:rsidP="000C1478">
      <w:pPr>
        <w:widowControl w:val="0"/>
        <w:tabs>
          <w:tab w:val="left" w:pos="1133"/>
        </w:tabs>
        <w:ind w:firstLine="709"/>
        <w:jc w:val="both"/>
        <w:rPr>
          <w:sz w:val="20"/>
          <w:szCs w:val="20"/>
          <w:lang w:bidi="ru-RU"/>
        </w:rPr>
      </w:pPr>
      <w:r w:rsidRPr="000C1478">
        <w:rPr>
          <w:sz w:val="20"/>
          <w:szCs w:val="20"/>
          <w:lang w:bidi="ru-RU"/>
        </w:rPr>
        <w:t>8) выявление дебиторской задолженности, безнадежной к взысканию и сомнительной, подготовка предложений о списании такой задолженности;</w:t>
      </w:r>
    </w:p>
    <w:p w14:paraId="3A25FE6C" w14:textId="77777777" w:rsidR="000C1478" w:rsidRPr="000C1478" w:rsidRDefault="000C1478" w:rsidP="000C1478">
      <w:pPr>
        <w:widowControl w:val="0"/>
        <w:tabs>
          <w:tab w:val="left" w:pos="1133"/>
        </w:tabs>
        <w:ind w:firstLine="709"/>
        <w:jc w:val="both"/>
        <w:rPr>
          <w:sz w:val="20"/>
          <w:szCs w:val="20"/>
          <w:lang w:bidi="ru-RU"/>
        </w:rPr>
      </w:pPr>
      <w:r w:rsidRPr="000C1478">
        <w:rPr>
          <w:sz w:val="20"/>
          <w:szCs w:val="20"/>
          <w:lang w:bidi="ru-RU"/>
        </w:rPr>
        <w:t>9) выявление кредиторской задолженности, не востребованной кредиторами, подготовка предложений о списании такой задолженности;</w:t>
      </w:r>
    </w:p>
    <w:p w14:paraId="5E9E4BB3" w14:textId="77777777" w:rsidR="000C1478" w:rsidRPr="000C1478" w:rsidRDefault="000C1478" w:rsidP="000C1478">
      <w:pPr>
        <w:widowControl w:val="0"/>
        <w:tabs>
          <w:tab w:val="left" w:pos="1133"/>
        </w:tabs>
        <w:ind w:firstLine="720"/>
        <w:jc w:val="both"/>
        <w:rPr>
          <w:sz w:val="20"/>
          <w:szCs w:val="20"/>
          <w:lang w:bidi="ru-RU"/>
        </w:rPr>
      </w:pPr>
      <w:r w:rsidRPr="000C1478">
        <w:rPr>
          <w:sz w:val="20"/>
          <w:szCs w:val="20"/>
          <w:lang w:bidi="ru-RU"/>
        </w:rPr>
        <w:t>10) подготовка предложений по изменению учета и устранению обстоятельств, которые повлекли неточности и ошибки.</w:t>
      </w:r>
    </w:p>
    <w:p w14:paraId="79CB0364" w14:textId="77777777" w:rsidR="000C1478" w:rsidRPr="000C1478" w:rsidRDefault="000C1478" w:rsidP="000C1478">
      <w:pPr>
        <w:widowControl w:val="0"/>
        <w:ind w:firstLine="720"/>
        <w:jc w:val="both"/>
        <w:rPr>
          <w:sz w:val="20"/>
          <w:szCs w:val="20"/>
          <w:lang w:bidi="ru-RU"/>
        </w:rPr>
      </w:pPr>
      <w:r w:rsidRPr="000C1478">
        <w:rPr>
          <w:sz w:val="20"/>
          <w:szCs w:val="20"/>
          <w:lang w:bidi="ru-RU"/>
        </w:rPr>
        <w:t>14.Инвентаризационная комиссия оценивает наличие:</w:t>
      </w:r>
    </w:p>
    <w:p w14:paraId="7C4E0CB5" w14:textId="77777777" w:rsidR="000C1478" w:rsidRPr="000C1478" w:rsidRDefault="000C1478" w:rsidP="000C1478">
      <w:pPr>
        <w:widowControl w:val="0"/>
        <w:tabs>
          <w:tab w:val="left" w:pos="1133"/>
        </w:tabs>
        <w:ind w:firstLine="709"/>
        <w:jc w:val="both"/>
        <w:rPr>
          <w:sz w:val="20"/>
          <w:szCs w:val="20"/>
          <w:lang w:bidi="ru-RU"/>
        </w:rPr>
      </w:pPr>
      <w:r w:rsidRPr="000C1478">
        <w:rPr>
          <w:sz w:val="20"/>
          <w:szCs w:val="20"/>
          <w:lang w:bidi="ru-RU"/>
        </w:rPr>
        <w:t>1) обстоятельств, указывающих на необходимость принятия решения о списании имущества - при инвентаризации нефинансовых активов. В частности, оценивает физический или моральный износ, нарушения условий содержания или эксплуатации, влияние на состояние имущества аварий, стихийных бедствий, иных чрезвычайных ситуаций, длительного неиспользования имущества или иных причин, которые привели к необходимости принятия решения о списании имущества. Одновременно комиссия рассматривает вопрос целесообразности дальнейшего использования имущества, возможности и эффективности его восстановления, возможности использования отдельных узлов, деталей, конструкций и материалов имущества;</w:t>
      </w:r>
    </w:p>
    <w:p w14:paraId="594A85D8" w14:textId="77777777" w:rsidR="000C1478" w:rsidRPr="000C1478" w:rsidRDefault="000C1478" w:rsidP="000C1478">
      <w:pPr>
        <w:widowControl w:val="0"/>
        <w:tabs>
          <w:tab w:val="left" w:pos="1853"/>
        </w:tabs>
        <w:ind w:left="720"/>
        <w:jc w:val="both"/>
        <w:rPr>
          <w:sz w:val="20"/>
          <w:szCs w:val="20"/>
          <w:lang w:bidi="ru-RU"/>
        </w:rPr>
      </w:pPr>
      <w:r w:rsidRPr="000C1478">
        <w:rPr>
          <w:sz w:val="20"/>
          <w:szCs w:val="20"/>
          <w:lang w:bidi="ru-RU"/>
        </w:rPr>
        <w:t>2) оснований для возмещения недостачи или ущерба;</w:t>
      </w:r>
    </w:p>
    <w:p w14:paraId="1AFDA6AF" w14:textId="77777777" w:rsidR="000C1478" w:rsidRPr="000C1478" w:rsidRDefault="000C1478" w:rsidP="000C1478">
      <w:pPr>
        <w:widowControl w:val="0"/>
        <w:tabs>
          <w:tab w:val="left" w:pos="1133"/>
        </w:tabs>
        <w:ind w:firstLine="720"/>
        <w:jc w:val="both"/>
        <w:rPr>
          <w:sz w:val="20"/>
          <w:szCs w:val="20"/>
          <w:lang w:bidi="ru-RU"/>
        </w:rPr>
      </w:pPr>
      <w:r w:rsidRPr="000C1478">
        <w:rPr>
          <w:sz w:val="20"/>
          <w:szCs w:val="20"/>
          <w:lang w:bidi="ru-RU"/>
        </w:rPr>
        <w:t>3) в отношении активов - фактов несоответствия актива критериям его признания в бухгалтерском учете;</w:t>
      </w:r>
    </w:p>
    <w:p w14:paraId="0FF03AAE" w14:textId="77777777" w:rsidR="000C1478" w:rsidRPr="000C1478" w:rsidRDefault="000C1478" w:rsidP="000C1478">
      <w:pPr>
        <w:widowControl w:val="0"/>
        <w:tabs>
          <w:tab w:val="left" w:pos="1133"/>
        </w:tabs>
        <w:ind w:firstLine="709"/>
        <w:jc w:val="both"/>
        <w:rPr>
          <w:sz w:val="20"/>
          <w:szCs w:val="20"/>
          <w:lang w:bidi="ru-RU"/>
        </w:rPr>
      </w:pPr>
      <w:r w:rsidRPr="000C1478">
        <w:rPr>
          <w:sz w:val="20"/>
          <w:szCs w:val="20"/>
          <w:lang w:bidi="ru-RU"/>
        </w:rPr>
        <w:t>4) обстоятельств, указывающих на правомерность признания просроченной дебиторской задолженности сомнительной или безнадежной к взысканию;</w:t>
      </w:r>
    </w:p>
    <w:p w14:paraId="0E07D40B" w14:textId="77777777" w:rsidR="000C1478" w:rsidRPr="000C1478" w:rsidRDefault="000C1478" w:rsidP="000C1478">
      <w:pPr>
        <w:widowControl w:val="0"/>
        <w:tabs>
          <w:tab w:val="left" w:pos="1133"/>
        </w:tabs>
        <w:ind w:firstLine="709"/>
        <w:jc w:val="both"/>
        <w:rPr>
          <w:sz w:val="20"/>
          <w:szCs w:val="20"/>
          <w:lang w:bidi="ru-RU"/>
        </w:rPr>
      </w:pPr>
      <w:r w:rsidRPr="000C1478">
        <w:rPr>
          <w:sz w:val="20"/>
          <w:szCs w:val="20"/>
          <w:lang w:bidi="ru-RU"/>
        </w:rPr>
        <w:t>5) обязательств, не востребованных в течение срока исковой давности кредитором;</w:t>
      </w:r>
    </w:p>
    <w:p w14:paraId="5D5E71A0" w14:textId="77777777" w:rsidR="000C1478" w:rsidRPr="000C1478" w:rsidRDefault="000C1478" w:rsidP="000C1478">
      <w:pPr>
        <w:widowControl w:val="0"/>
        <w:tabs>
          <w:tab w:val="left" w:pos="1133"/>
        </w:tabs>
        <w:ind w:firstLine="709"/>
        <w:jc w:val="both"/>
        <w:rPr>
          <w:sz w:val="20"/>
          <w:szCs w:val="20"/>
          <w:lang w:bidi="ru-RU"/>
        </w:rPr>
      </w:pPr>
      <w:r w:rsidRPr="000C1478">
        <w:rPr>
          <w:sz w:val="20"/>
          <w:szCs w:val="20"/>
          <w:lang w:bidi="ru-RU"/>
        </w:rPr>
        <w:t xml:space="preserve">6) оснований для признания в учете выявленных излишков, для выбытия недостающих объектов с учета или корректировки бухгалтерских данных при пересортице. Основания для принятия к учету выявленных излишков </w:t>
      </w:r>
      <w:proofErr w:type="spellStart"/>
      <w:r w:rsidRPr="000C1478">
        <w:rPr>
          <w:sz w:val="20"/>
          <w:szCs w:val="20"/>
          <w:lang w:bidi="ru-RU"/>
        </w:rPr>
        <w:t>выясняютсяв</w:t>
      </w:r>
      <w:proofErr w:type="spellEnd"/>
      <w:r w:rsidRPr="000C1478">
        <w:rPr>
          <w:sz w:val="20"/>
          <w:szCs w:val="20"/>
          <w:lang w:bidi="ru-RU"/>
        </w:rPr>
        <w:t xml:space="preserve"> ходе проверки, целью которой является выявление причин излишков и их собственников;</w:t>
      </w:r>
    </w:p>
    <w:p w14:paraId="0B39F9D8" w14:textId="77777777" w:rsidR="000C1478" w:rsidRPr="000C1478" w:rsidRDefault="000C1478" w:rsidP="000C1478">
      <w:pPr>
        <w:widowControl w:val="0"/>
        <w:tabs>
          <w:tab w:val="left" w:pos="1853"/>
        </w:tabs>
        <w:ind w:left="720"/>
        <w:jc w:val="both"/>
        <w:rPr>
          <w:sz w:val="20"/>
          <w:szCs w:val="20"/>
          <w:lang w:bidi="ru-RU"/>
        </w:rPr>
      </w:pPr>
      <w:r w:rsidRPr="000C1478">
        <w:rPr>
          <w:sz w:val="20"/>
          <w:szCs w:val="20"/>
          <w:lang w:bidi="ru-RU"/>
        </w:rPr>
        <w:t>7) оснований для обесценения, изменения стоимости объектов.</w:t>
      </w:r>
    </w:p>
    <w:p w14:paraId="4A328A77" w14:textId="77777777" w:rsidR="000C1478" w:rsidRPr="000C1478" w:rsidRDefault="000C1478" w:rsidP="000C1478">
      <w:pPr>
        <w:widowControl w:val="0"/>
        <w:ind w:firstLine="720"/>
        <w:jc w:val="both"/>
        <w:rPr>
          <w:sz w:val="20"/>
          <w:szCs w:val="20"/>
          <w:lang w:bidi="ru-RU"/>
        </w:rPr>
      </w:pPr>
      <w:r w:rsidRPr="000C1478">
        <w:rPr>
          <w:sz w:val="20"/>
          <w:szCs w:val="20"/>
          <w:lang w:bidi="ru-RU"/>
        </w:rPr>
        <w:t>15.Детальные правила работы комиссии, ее права, ответственность, сроки и полномочия устанавливаются в отдельном локальном акте – положении об инвентаризационной комиссии.</w:t>
      </w:r>
    </w:p>
    <w:p w14:paraId="0FF6DD83" w14:textId="77777777" w:rsidR="000C1478" w:rsidRPr="000C1478" w:rsidRDefault="000C1478" w:rsidP="000C1478">
      <w:pPr>
        <w:widowControl w:val="0"/>
        <w:tabs>
          <w:tab w:val="left" w:pos="2054"/>
        </w:tabs>
        <w:ind w:left="720"/>
        <w:jc w:val="both"/>
        <w:rPr>
          <w:sz w:val="20"/>
          <w:szCs w:val="20"/>
          <w:lang w:bidi="ru-RU"/>
        </w:rPr>
      </w:pPr>
      <w:r w:rsidRPr="000C1478">
        <w:rPr>
          <w:sz w:val="20"/>
          <w:szCs w:val="20"/>
          <w:lang w:bidi="ru-RU"/>
        </w:rPr>
        <w:t>16.Уполномоченной организацией подготавливаются:</w:t>
      </w:r>
    </w:p>
    <w:p w14:paraId="0C9C9BBF" w14:textId="77777777" w:rsidR="000C1478" w:rsidRPr="000C1478" w:rsidRDefault="000C1478" w:rsidP="000C1478">
      <w:pPr>
        <w:widowControl w:val="0"/>
        <w:tabs>
          <w:tab w:val="left" w:pos="1118"/>
        </w:tabs>
        <w:spacing w:line="211" w:lineRule="auto"/>
        <w:ind w:firstLine="720"/>
        <w:jc w:val="both"/>
        <w:rPr>
          <w:sz w:val="20"/>
          <w:szCs w:val="20"/>
          <w:lang w:bidi="ru-RU"/>
        </w:rPr>
      </w:pPr>
      <w:r w:rsidRPr="000C1478">
        <w:rPr>
          <w:sz w:val="20"/>
          <w:szCs w:val="20"/>
          <w:lang w:bidi="ru-RU"/>
        </w:rPr>
        <w:t>1) инвентаризационные описи, в которых указываются все объекты инвентаризации, их количество. Указанные описи передаются администрации не позднее начала дня проведения инвентаризации либо в конце рабочего дня, предшествующего дню начала инвентаризации;</w:t>
      </w:r>
    </w:p>
    <w:p w14:paraId="6F0FA7DB" w14:textId="77777777" w:rsidR="000C1478" w:rsidRPr="000C1478" w:rsidRDefault="000C1478" w:rsidP="000C1478">
      <w:pPr>
        <w:widowControl w:val="0"/>
        <w:tabs>
          <w:tab w:val="left" w:pos="1853"/>
        </w:tabs>
        <w:ind w:left="720"/>
        <w:jc w:val="both"/>
        <w:rPr>
          <w:sz w:val="20"/>
          <w:szCs w:val="20"/>
          <w:lang w:bidi="ru-RU"/>
        </w:rPr>
      </w:pPr>
      <w:r w:rsidRPr="000C1478">
        <w:rPr>
          <w:sz w:val="20"/>
          <w:szCs w:val="20"/>
          <w:lang w:bidi="ru-RU"/>
        </w:rPr>
        <w:t>2) акты о результатах инвентаризации;</w:t>
      </w:r>
    </w:p>
    <w:p w14:paraId="46A7629C" w14:textId="77777777" w:rsidR="000C1478" w:rsidRPr="000C1478" w:rsidRDefault="000C1478" w:rsidP="000C1478">
      <w:pPr>
        <w:widowControl w:val="0"/>
        <w:tabs>
          <w:tab w:val="left" w:pos="1118"/>
        </w:tabs>
        <w:ind w:firstLine="709"/>
        <w:jc w:val="both"/>
        <w:rPr>
          <w:sz w:val="20"/>
          <w:szCs w:val="20"/>
          <w:lang w:bidi="ru-RU"/>
        </w:rPr>
      </w:pPr>
      <w:r w:rsidRPr="000C1478">
        <w:rPr>
          <w:sz w:val="20"/>
          <w:szCs w:val="20"/>
          <w:lang w:bidi="ru-RU"/>
        </w:rPr>
        <w:t>3) ведомости по расхождениям, если они обнаружены, а также выявление причин таких отклонений.</w:t>
      </w:r>
    </w:p>
    <w:p w14:paraId="1E7EE3CC" w14:textId="77777777" w:rsidR="000C1478" w:rsidRPr="000C1478" w:rsidRDefault="000C1478" w:rsidP="000C1478">
      <w:pPr>
        <w:widowControl w:val="0"/>
        <w:tabs>
          <w:tab w:val="left" w:pos="1334"/>
        </w:tabs>
        <w:ind w:firstLine="709"/>
        <w:jc w:val="both"/>
        <w:rPr>
          <w:sz w:val="20"/>
          <w:szCs w:val="20"/>
          <w:lang w:bidi="ru-RU"/>
        </w:rPr>
      </w:pPr>
      <w:r w:rsidRPr="000C1478">
        <w:rPr>
          <w:sz w:val="20"/>
          <w:szCs w:val="20"/>
          <w:lang w:bidi="ru-RU"/>
        </w:rPr>
        <w:t>17.До начала проверки фактического наличия имущества инвентаризационной комиссии надлежит получить приходные и расходные документы или отчеты о движении материальных ценностей и денежных средств, не сданные и не учтенные централизованной бухгалтерией на момент проведения инвентаризации.</w:t>
      </w:r>
    </w:p>
    <w:p w14:paraId="04F5DCE2" w14:textId="77777777" w:rsidR="000C1478" w:rsidRPr="000C1478" w:rsidRDefault="000C1478" w:rsidP="000C1478">
      <w:pPr>
        <w:widowControl w:val="0"/>
        <w:ind w:firstLine="720"/>
        <w:jc w:val="both"/>
        <w:rPr>
          <w:sz w:val="20"/>
          <w:szCs w:val="20"/>
          <w:lang w:bidi="ru-RU"/>
        </w:rPr>
      </w:pPr>
      <w:r w:rsidRPr="000C1478">
        <w:rPr>
          <w:sz w:val="20"/>
          <w:szCs w:val="20"/>
          <w:lang w:bidi="ru-RU"/>
        </w:rPr>
        <w:t>Председатель инвентаризационной комиссии визирует все приходные и расходные документы, приложенные к реестрам (отчетам), с указанием «до инвентаризации на «___» (дата). Это служит основанием для определения остатков имущества к началу инвентаризации по учетным данным.</w:t>
      </w:r>
    </w:p>
    <w:p w14:paraId="6727806C" w14:textId="77777777" w:rsidR="000C1478" w:rsidRPr="000C1478" w:rsidRDefault="000C1478" w:rsidP="000C1478">
      <w:pPr>
        <w:widowControl w:val="0"/>
        <w:tabs>
          <w:tab w:val="left" w:pos="1334"/>
        </w:tabs>
        <w:ind w:firstLine="709"/>
        <w:jc w:val="both"/>
        <w:rPr>
          <w:sz w:val="20"/>
          <w:szCs w:val="20"/>
          <w:lang w:bidi="ru-RU"/>
        </w:rPr>
      </w:pPr>
      <w:r w:rsidRPr="000C1478">
        <w:rPr>
          <w:sz w:val="20"/>
          <w:szCs w:val="20"/>
          <w:lang w:bidi="ru-RU"/>
        </w:rPr>
        <w:t>18.Ответственные лица дают расписки о том, что к началу инвентаризации все расходные и приходные документы на имущество сданы в бухгалтерию или переданы комиссии и все ценности, поступившие на их ответственность, оприходованы, а выбывшие - списаны в расход. Аналогичные расписки дают сотрудники, имеющие подотчетные суммы на приобретение или доверенности на получение имущества.</w:t>
      </w:r>
    </w:p>
    <w:p w14:paraId="7176A385" w14:textId="77777777" w:rsidR="000C1478" w:rsidRPr="000C1478" w:rsidRDefault="000C1478" w:rsidP="000C1478">
      <w:pPr>
        <w:widowControl w:val="0"/>
        <w:tabs>
          <w:tab w:val="left" w:pos="1334"/>
        </w:tabs>
        <w:ind w:firstLine="720"/>
        <w:jc w:val="both"/>
        <w:rPr>
          <w:sz w:val="20"/>
          <w:szCs w:val="20"/>
          <w:lang w:bidi="ru-RU"/>
        </w:rPr>
      </w:pPr>
      <w:r w:rsidRPr="000C1478">
        <w:rPr>
          <w:sz w:val="20"/>
          <w:szCs w:val="20"/>
          <w:lang w:bidi="ru-RU"/>
        </w:rPr>
        <w:t>19.Фактическое наличие имущества при инвентаризации определяют путем осмотра, подсчета, взвешивания, обмера. Вес и объем навалочных и наливных материальных ценностей проверяется путем обмеров, замеров и технических расчетов.</w:t>
      </w:r>
    </w:p>
    <w:p w14:paraId="6F6C21EB" w14:textId="77777777" w:rsidR="000C1478" w:rsidRPr="000C1478" w:rsidRDefault="000C1478" w:rsidP="000C1478">
      <w:pPr>
        <w:widowControl w:val="0"/>
        <w:ind w:firstLine="720"/>
        <w:jc w:val="both"/>
        <w:rPr>
          <w:sz w:val="20"/>
          <w:szCs w:val="20"/>
          <w:lang w:bidi="ru-RU"/>
        </w:rPr>
      </w:pPr>
      <w:r w:rsidRPr="000C1478">
        <w:rPr>
          <w:sz w:val="20"/>
          <w:szCs w:val="20"/>
          <w:lang w:bidi="ru-RU"/>
        </w:rPr>
        <w:t>Инвентаризация материальных ценностей, которые хранятся в неповрежденной упаковке с информацией производителя о количестве товара внутри, проводится методом фиксации. Для этого вскрывается и пересчитывается содержимое части упаковок - 10 процентов от общего количества. Остальной подсчет ведется на основании данных производителя.</w:t>
      </w:r>
    </w:p>
    <w:p w14:paraId="225E3746" w14:textId="77777777" w:rsidR="000C1478" w:rsidRPr="000C1478" w:rsidRDefault="000C1478" w:rsidP="000C1478">
      <w:pPr>
        <w:widowControl w:val="0"/>
        <w:ind w:firstLine="720"/>
        <w:jc w:val="both"/>
        <w:rPr>
          <w:sz w:val="20"/>
          <w:szCs w:val="20"/>
          <w:lang w:bidi="ru-RU"/>
        </w:rPr>
      </w:pPr>
      <w:r w:rsidRPr="000C1478">
        <w:rPr>
          <w:sz w:val="20"/>
          <w:szCs w:val="20"/>
          <w:lang w:bidi="ru-RU"/>
        </w:rPr>
        <w:t>Инвентаризация имущества, которое находится вне администрации, может проходить с помощью видео- и фотофиксации.</w:t>
      </w:r>
    </w:p>
    <w:p w14:paraId="137B387F" w14:textId="77777777" w:rsidR="000C1478" w:rsidRPr="000C1478" w:rsidRDefault="000C1478" w:rsidP="000C1478">
      <w:pPr>
        <w:widowControl w:val="0"/>
        <w:ind w:firstLine="720"/>
        <w:jc w:val="both"/>
        <w:rPr>
          <w:sz w:val="20"/>
          <w:szCs w:val="20"/>
          <w:lang w:bidi="ru-RU"/>
        </w:rPr>
      </w:pPr>
      <w:r w:rsidRPr="000C1478">
        <w:rPr>
          <w:sz w:val="20"/>
          <w:szCs w:val="20"/>
          <w:lang w:bidi="ru-RU"/>
        </w:rPr>
        <w:t>Инвентаризация камер видеонаблюдения проводится путем фиксации выполнения функций объекта – поступления сигналов и совершения видеозаписей.</w:t>
      </w:r>
    </w:p>
    <w:p w14:paraId="79331F39" w14:textId="77777777" w:rsidR="000C1478" w:rsidRPr="000C1478" w:rsidRDefault="000C1478" w:rsidP="000C1478">
      <w:pPr>
        <w:widowControl w:val="0"/>
        <w:tabs>
          <w:tab w:val="left" w:pos="1334"/>
        </w:tabs>
        <w:ind w:firstLine="709"/>
        <w:jc w:val="both"/>
        <w:rPr>
          <w:sz w:val="20"/>
          <w:szCs w:val="20"/>
          <w:lang w:bidi="ru-RU"/>
        </w:rPr>
      </w:pPr>
      <w:r w:rsidRPr="000C1478">
        <w:rPr>
          <w:sz w:val="20"/>
          <w:szCs w:val="20"/>
          <w:lang w:bidi="ru-RU"/>
        </w:rPr>
        <w:t>20.Проверка фактического наличия имущества производится при обязательном участии ответственных лиц.</w:t>
      </w:r>
    </w:p>
    <w:p w14:paraId="3941CBAA" w14:textId="77777777" w:rsidR="000C1478" w:rsidRPr="000C1478" w:rsidRDefault="000C1478" w:rsidP="000C1478">
      <w:pPr>
        <w:spacing w:line="240" w:lineRule="atLeast"/>
        <w:ind w:firstLine="709"/>
        <w:jc w:val="both"/>
        <w:rPr>
          <w:sz w:val="20"/>
          <w:szCs w:val="20"/>
        </w:rPr>
      </w:pPr>
      <w:r w:rsidRPr="000C1478">
        <w:rPr>
          <w:sz w:val="20"/>
          <w:szCs w:val="20"/>
        </w:rPr>
        <w:t>21.Для оформления инвентаризации комиссия применяет инвентаризационные описи, сличительные ведомости, акты о результатах инвентаризации по формам, приведенным в приложениях к Приказам Министерства финансов Российской Федерации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14:paraId="2C2EF946" w14:textId="77777777" w:rsidR="000C1478" w:rsidRPr="000C1478" w:rsidRDefault="000C1478" w:rsidP="000C1478">
      <w:pPr>
        <w:widowControl w:val="0"/>
        <w:tabs>
          <w:tab w:val="left" w:pos="1334"/>
        </w:tabs>
        <w:ind w:firstLine="709"/>
        <w:jc w:val="both"/>
        <w:rPr>
          <w:sz w:val="20"/>
          <w:szCs w:val="20"/>
          <w:lang w:bidi="ru-RU"/>
        </w:rPr>
      </w:pPr>
      <w:r w:rsidRPr="000C1478">
        <w:rPr>
          <w:sz w:val="20"/>
          <w:szCs w:val="20"/>
          <w:lang w:bidi="ru-RU"/>
        </w:rPr>
        <w:t>22.Инвентаризационная комиссия обеспечивает полноту и точность внесения в описи данных о фактических остатках основных средств, нематериальных активов, материальных запасов и другого имущества, денежных средств, финансовых активов и обязательств, правильность и своевременность оформления материалов инвентаризации. Также комиссия обеспечивает внесение в описи обнаруженных признаков обесценения актива.</w:t>
      </w:r>
    </w:p>
    <w:p w14:paraId="211DB4F8" w14:textId="77777777" w:rsidR="000C1478" w:rsidRPr="000C1478" w:rsidRDefault="000C1478" w:rsidP="000C1478">
      <w:pPr>
        <w:widowControl w:val="0"/>
        <w:tabs>
          <w:tab w:val="left" w:pos="1443"/>
        </w:tabs>
        <w:ind w:firstLine="709"/>
        <w:jc w:val="both"/>
        <w:rPr>
          <w:sz w:val="20"/>
          <w:szCs w:val="20"/>
          <w:lang w:bidi="ru-RU"/>
        </w:rPr>
      </w:pPr>
      <w:r w:rsidRPr="000C1478">
        <w:rPr>
          <w:sz w:val="20"/>
          <w:szCs w:val="20"/>
          <w:lang w:bidi="ru-RU"/>
        </w:rPr>
        <w:t>23.Если инвентаризация проводится в течение нескольких дней, то помещения, где хранятся материальные ценности, при уходе инвентаризационной комиссии должны быть опечатаны. Во время перерывов в работе инвентаризационных комиссий (в обеденный перерыв, в ночное время, по другим причинам) описи должны храниться в ящике (шкафу, сейфе) в закрытом помещении, где проводится инвентаризация.</w:t>
      </w:r>
    </w:p>
    <w:p w14:paraId="0BB44CF6" w14:textId="77777777" w:rsidR="000C1478" w:rsidRPr="000C1478" w:rsidRDefault="000C1478" w:rsidP="000C1478">
      <w:pPr>
        <w:widowControl w:val="0"/>
        <w:tabs>
          <w:tab w:val="left" w:pos="1443"/>
        </w:tabs>
        <w:ind w:firstLine="709"/>
        <w:jc w:val="both"/>
        <w:rPr>
          <w:sz w:val="20"/>
          <w:szCs w:val="20"/>
          <w:lang w:bidi="ru-RU"/>
        </w:rPr>
      </w:pPr>
      <w:r w:rsidRPr="000C1478">
        <w:rPr>
          <w:sz w:val="20"/>
          <w:szCs w:val="20"/>
          <w:lang w:bidi="ru-RU"/>
        </w:rPr>
        <w:t>24.Если ответственные лица обнаружат после инвентаризации ошибки в описях, они должны немедленно (до открытия склада, кладовой, секции и т. п.) заявить об этом председателю инвентаризационной комиссии.</w:t>
      </w:r>
    </w:p>
    <w:p w14:paraId="1EF93C0E" w14:textId="77777777" w:rsidR="000C1478" w:rsidRPr="000C1478" w:rsidRDefault="000C1478" w:rsidP="000C1478">
      <w:pPr>
        <w:widowControl w:val="0"/>
        <w:ind w:firstLine="720"/>
        <w:jc w:val="both"/>
        <w:rPr>
          <w:sz w:val="20"/>
          <w:szCs w:val="20"/>
          <w:lang w:bidi="ru-RU"/>
        </w:rPr>
      </w:pPr>
      <w:r w:rsidRPr="000C1478">
        <w:rPr>
          <w:sz w:val="20"/>
          <w:szCs w:val="20"/>
          <w:lang w:bidi="ru-RU"/>
        </w:rPr>
        <w:t>Инвентаризационная комиссия осуществляет проверку указанных фактов и в случае их подтверждения производит исправление выявленных ошибок в установленном порядке.</w:t>
      </w:r>
    </w:p>
    <w:p w14:paraId="5A81B1E3" w14:textId="77777777" w:rsidR="000C1478" w:rsidRPr="000C1478" w:rsidRDefault="000C1478" w:rsidP="000C1478">
      <w:pPr>
        <w:widowControl w:val="0"/>
        <w:ind w:firstLine="720"/>
        <w:jc w:val="both"/>
        <w:rPr>
          <w:sz w:val="20"/>
          <w:szCs w:val="20"/>
          <w:lang w:bidi="ru-RU"/>
        </w:rPr>
      </w:pPr>
    </w:p>
    <w:p w14:paraId="3C923246" w14:textId="77777777" w:rsidR="000C1478" w:rsidRPr="000C1478" w:rsidRDefault="000C1478" w:rsidP="000C1478">
      <w:pPr>
        <w:keepNext/>
        <w:keepLines/>
        <w:widowControl w:val="0"/>
        <w:tabs>
          <w:tab w:val="left" w:pos="392"/>
        </w:tabs>
        <w:jc w:val="center"/>
        <w:outlineLvl w:val="0"/>
        <w:rPr>
          <w:sz w:val="20"/>
          <w:szCs w:val="20"/>
          <w:lang w:bidi="ru-RU"/>
        </w:rPr>
      </w:pPr>
      <w:r w:rsidRPr="000C1478">
        <w:rPr>
          <w:sz w:val="20"/>
          <w:szCs w:val="20"/>
          <w:lang w:bidi="ru-RU"/>
        </w:rPr>
        <w:t>Особенности инвентаризации отдельных видов имущества, финансовых</w:t>
      </w:r>
      <w:r w:rsidRPr="000C1478">
        <w:rPr>
          <w:sz w:val="20"/>
          <w:szCs w:val="20"/>
          <w:lang w:bidi="ru-RU"/>
        </w:rPr>
        <w:br/>
        <w:t>активов, обязательств и финансовых результатов.</w:t>
      </w:r>
    </w:p>
    <w:p w14:paraId="4F9F74FB" w14:textId="77777777" w:rsidR="000C1478" w:rsidRPr="000C1478" w:rsidRDefault="000C1478" w:rsidP="000C1478">
      <w:pPr>
        <w:keepNext/>
        <w:keepLines/>
        <w:widowControl w:val="0"/>
        <w:tabs>
          <w:tab w:val="left" w:pos="392"/>
        </w:tabs>
        <w:jc w:val="center"/>
        <w:outlineLvl w:val="0"/>
        <w:rPr>
          <w:sz w:val="20"/>
          <w:szCs w:val="20"/>
          <w:lang w:bidi="ru-RU"/>
        </w:rPr>
      </w:pPr>
    </w:p>
    <w:p w14:paraId="33579AF3" w14:textId="77777777" w:rsidR="000C1478" w:rsidRPr="000C1478" w:rsidRDefault="000C1478" w:rsidP="000C1478">
      <w:pPr>
        <w:widowControl w:val="0"/>
        <w:tabs>
          <w:tab w:val="left" w:pos="1435"/>
        </w:tabs>
        <w:ind w:firstLine="567"/>
        <w:jc w:val="both"/>
        <w:rPr>
          <w:sz w:val="20"/>
          <w:szCs w:val="20"/>
          <w:lang w:bidi="ru-RU"/>
        </w:rPr>
      </w:pPr>
      <w:r w:rsidRPr="000C1478">
        <w:rPr>
          <w:sz w:val="20"/>
          <w:szCs w:val="20"/>
          <w:lang w:bidi="ru-RU"/>
        </w:rPr>
        <w:t xml:space="preserve">25.Инвентаризация основных средств проводится ежегодно перед составлением годовой бюджетной отчетности с особенностями установленными в пункте 32 приложения № 1 к СГС «Учетная политика, оценочные значения и ошибки». </w:t>
      </w:r>
    </w:p>
    <w:p w14:paraId="42E026FB" w14:textId="77777777" w:rsidR="000C1478" w:rsidRPr="000C1478" w:rsidRDefault="000C1478" w:rsidP="000C1478">
      <w:pPr>
        <w:widowControl w:val="0"/>
        <w:ind w:firstLine="720"/>
        <w:jc w:val="both"/>
        <w:rPr>
          <w:sz w:val="20"/>
          <w:szCs w:val="20"/>
          <w:lang w:bidi="ru-RU"/>
        </w:rPr>
      </w:pPr>
      <w:r w:rsidRPr="000C1478">
        <w:rPr>
          <w:sz w:val="20"/>
          <w:szCs w:val="20"/>
          <w:lang w:bidi="ru-RU"/>
        </w:rPr>
        <w:t>Инвентаризации подлежат основные средства на балансовых счетах 101.00 «Основные средства», а также имущество на забалансовых счетах 01 «Имущество, полученное в пользование», 02 «Материальные ценности на хранении».</w:t>
      </w:r>
    </w:p>
    <w:p w14:paraId="2C4448B2" w14:textId="77777777" w:rsidR="000C1478" w:rsidRPr="000C1478" w:rsidRDefault="000C1478" w:rsidP="000C1478">
      <w:pPr>
        <w:widowControl w:val="0"/>
        <w:ind w:firstLine="720"/>
        <w:jc w:val="both"/>
        <w:rPr>
          <w:sz w:val="20"/>
          <w:szCs w:val="20"/>
          <w:lang w:bidi="ru-RU"/>
        </w:rPr>
      </w:pPr>
      <w:r w:rsidRPr="000C1478">
        <w:rPr>
          <w:sz w:val="20"/>
          <w:szCs w:val="20"/>
          <w:lang w:bidi="ru-RU"/>
        </w:rPr>
        <w:t>Основные средства, которые временно отсутствуют (находятся у подрядчика на ремонте, у сотрудников в командировке и т. д.), инвентаризируются по документам и регистрам до момента выбытия.</w:t>
      </w:r>
    </w:p>
    <w:p w14:paraId="52A5A284" w14:textId="77777777" w:rsidR="000C1478" w:rsidRPr="000C1478" w:rsidRDefault="000C1478" w:rsidP="000C1478">
      <w:pPr>
        <w:widowControl w:val="0"/>
        <w:ind w:firstLine="720"/>
        <w:jc w:val="both"/>
        <w:rPr>
          <w:sz w:val="20"/>
          <w:szCs w:val="20"/>
          <w:lang w:bidi="ru-RU"/>
        </w:rPr>
      </w:pPr>
      <w:r w:rsidRPr="000C1478">
        <w:rPr>
          <w:sz w:val="20"/>
          <w:szCs w:val="20"/>
          <w:lang w:bidi="ru-RU"/>
        </w:rPr>
        <w:t>26.Перед инвентаризацией инвентаризационная комиссия проверяет:</w:t>
      </w:r>
    </w:p>
    <w:p w14:paraId="3758713A" w14:textId="77777777" w:rsidR="000C1478" w:rsidRPr="000C1478" w:rsidRDefault="000C1478" w:rsidP="000C1478">
      <w:pPr>
        <w:widowControl w:val="0"/>
        <w:tabs>
          <w:tab w:val="left" w:pos="1119"/>
        </w:tabs>
        <w:ind w:firstLine="709"/>
        <w:jc w:val="both"/>
        <w:rPr>
          <w:sz w:val="20"/>
          <w:szCs w:val="20"/>
          <w:lang w:bidi="ru-RU"/>
        </w:rPr>
      </w:pPr>
      <w:r w:rsidRPr="000C1478">
        <w:rPr>
          <w:sz w:val="20"/>
          <w:szCs w:val="20"/>
          <w:lang w:bidi="ru-RU"/>
        </w:rPr>
        <w:t>1) есть ли инвентарные карточки, книги и описи на основные средства, как они заполнены;</w:t>
      </w:r>
    </w:p>
    <w:p w14:paraId="56FC9EA7" w14:textId="77777777" w:rsidR="000C1478" w:rsidRPr="000C1478" w:rsidRDefault="000C1478" w:rsidP="000C1478">
      <w:pPr>
        <w:widowControl w:val="0"/>
        <w:tabs>
          <w:tab w:val="left" w:pos="1853"/>
        </w:tabs>
        <w:ind w:left="720"/>
        <w:jc w:val="both"/>
        <w:rPr>
          <w:sz w:val="20"/>
          <w:szCs w:val="20"/>
          <w:lang w:bidi="ru-RU"/>
        </w:rPr>
      </w:pPr>
      <w:r w:rsidRPr="000C1478">
        <w:rPr>
          <w:sz w:val="20"/>
          <w:szCs w:val="20"/>
          <w:lang w:bidi="ru-RU"/>
        </w:rPr>
        <w:t>2) состояние техпаспортов и других технических документов;</w:t>
      </w:r>
    </w:p>
    <w:p w14:paraId="345F4BAE" w14:textId="77777777" w:rsidR="000C1478" w:rsidRPr="000C1478" w:rsidRDefault="000C1478" w:rsidP="000C1478">
      <w:pPr>
        <w:widowControl w:val="0"/>
        <w:tabs>
          <w:tab w:val="left" w:pos="1853"/>
        </w:tabs>
        <w:ind w:left="720"/>
        <w:jc w:val="both"/>
        <w:rPr>
          <w:sz w:val="20"/>
          <w:szCs w:val="20"/>
          <w:lang w:bidi="ru-RU"/>
        </w:rPr>
      </w:pPr>
      <w:r w:rsidRPr="000C1478">
        <w:rPr>
          <w:sz w:val="20"/>
          <w:szCs w:val="20"/>
          <w:lang w:bidi="ru-RU"/>
        </w:rPr>
        <w:t>3) документы о государственной регистрации объектов;</w:t>
      </w:r>
    </w:p>
    <w:p w14:paraId="46E711FA" w14:textId="77777777" w:rsidR="000C1478" w:rsidRPr="000C1478" w:rsidRDefault="000C1478" w:rsidP="000C1478">
      <w:pPr>
        <w:widowControl w:val="0"/>
        <w:tabs>
          <w:tab w:val="left" w:pos="1119"/>
        </w:tabs>
        <w:ind w:firstLine="709"/>
        <w:jc w:val="both"/>
        <w:rPr>
          <w:sz w:val="20"/>
          <w:szCs w:val="20"/>
          <w:lang w:bidi="ru-RU"/>
        </w:rPr>
      </w:pPr>
      <w:r w:rsidRPr="000C1478">
        <w:rPr>
          <w:sz w:val="20"/>
          <w:szCs w:val="20"/>
          <w:lang w:bidi="ru-RU"/>
        </w:rPr>
        <w:t>4) документы на основные средства, которые приняли или сдали на хранение и в аренду.</w:t>
      </w:r>
    </w:p>
    <w:p w14:paraId="29A96D67" w14:textId="77777777" w:rsidR="000C1478" w:rsidRPr="000C1478" w:rsidRDefault="000C1478" w:rsidP="000C1478">
      <w:pPr>
        <w:widowControl w:val="0"/>
        <w:ind w:firstLine="720"/>
        <w:jc w:val="both"/>
        <w:rPr>
          <w:sz w:val="20"/>
          <w:szCs w:val="20"/>
          <w:lang w:bidi="ru-RU"/>
        </w:rPr>
      </w:pPr>
      <w:r w:rsidRPr="000C1478">
        <w:rPr>
          <w:sz w:val="20"/>
          <w:szCs w:val="20"/>
          <w:lang w:bidi="ru-RU"/>
        </w:rPr>
        <w:t>27.При отсутствии документов инвентаризационная комиссия должна обеспечить их получение или оформление. При обнаружении расхождений и неточностей в регистрах бухгалтерского учета или технической документации следует внести соответствующие исправления и уточнения.</w:t>
      </w:r>
    </w:p>
    <w:p w14:paraId="63D6CA21" w14:textId="77777777" w:rsidR="000C1478" w:rsidRPr="000C1478" w:rsidRDefault="000C1478" w:rsidP="000C1478">
      <w:pPr>
        <w:widowControl w:val="0"/>
        <w:ind w:firstLine="720"/>
        <w:jc w:val="both"/>
        <w:rPr>
          <w:sz w:val="20"/>
          <w:szCs w:val="20"/>
          <w:lang w:bidi="ru-RU"/>
        </w:rPr>
      </w:pPr>
      <w:r w:rsidRPr="000C1478">
        <w:rPr>
          <w:sz w:val="20"/>
          <w:szCs w:val="20"/>
          <w:lang w:bidi="ru-RU"/>
        </w:rPr>
        <w:t>28.В ходе инвентаризации инвентаризационная комиссия проверяет:</w:t>
      </w:r>
    </w:p>
    <w:p w14:paraId="4215394B" w14:textId="77777777" w:rsidR="000C1478" w:rsidRPr="000C1478" w:rsidRDefault="000C1478" w:rsidP="000C1478">
      <w:pPr>
        <w:widowControl w:val="0"/>
        <w:tabs>
          <w:tab w:val="left" w:pos="1119"/>
        </w:tabs>
        <w:ind w:firstLine="720"/>
        <w:jc w:val="both"/>
        <w:rPr>
          <w:sz w:val="20"/>
          <w:szCs w:val="20"/>
          <w:lang w:bidi="ru-RU"/>
        </w:rPr>
      </w:pPr>
      <w:r w:rsidRPr="000C1478">
        <w:rPr>
          <w:sz w:val="20"/>
          <w:szCs w:val="20"/>
          <w:lang w:bidi="ru-RU"/>
        </w:rPr>
        <w:t>1) фактическое наличие объектов основных средств, эксплуатируются ли они по назначению;</w:t>
      </w:r>
    </w:p>
    <w:p w14:paraId="4343BBE7" w14:textId="77777777" w:rsidR="000C1478" w:rsidRPr="000C1478" w:rsidRDefault="000C1478" w:rsidP="000C1478">
      <w:pPr>
        <w:widowControl w:val="0"/>
        <w:tabs>
          <w:tab w:val="left" w:pos="1119"/>
        </w:tabs>
        <w:ind w:firstLine="709"/>
        <w:jc w:val="both"/>
        <w:rPr>
          <w:sz w:val="20"/>
          <w:szCs w:val="20"/>
          <w:lang w:bidi="ru-RU"/>
        </w:rPr>
      </w:pPr>
      <w:r w:rsidRPr="000C1478">
        <w:rPr>
          <w:sz w:val="20"/>
          <w:szCs w:val="20"/>
          <w:lang w:bidi="ru-RU"/>
        </w:rPr>
        <w:t>2) физическое состояние объектов основных средств: рабочее, поломка, износ, порча и т. д.</w:t>
      </w:r>
    </w:p>
    <w:p w14:paraId="188C559A" w14:textId="77777777" w:rsidR="000C1478" w:rsidRPr="000C1478" w:rsidRDefault="000C1478" w:rsidP="000C1478">
      <w:pPr>
        <w:widowControl w:val="0"/>
        <w:ind w:firstLine="720"/>
        <w:jc w:val="both"/>
        <w:rPr>
          <w:sz w:val="20"/>
          <w:szCs w:val="20"/>
          <w:lang w:bidi="ru-RU"/>
        </w:rPr>
      </w:pPr>
      <w:r w:rsidRPr="000C1478">
        <w:rPr>
          <w:sz w:val="20"/>
          <w:szCs w:val="20"/>
          <w:lang w:bidi="ru-RU"/>
        </w:rPr>
        <w:t>29.Данные об эксплуатации и физическом состоянии инвентаризационная комиссия указывает в инвентаризационной описи (ф. 0510466).</w:t>
      </w:r>
    </w:p>
    <w:p w14:paraId="5ABCAFC3" w14:textId="77777777" w:rsidR="000C1478" w:rsidRPr="000C1478" w:rsidRDefault="000C1478" w:rsidP="000C1478">
      <w:pPr>
        <w:widowControl w:val="0"/>
        <w:ind w:firstLine="720"/>
        <w:jc w:val="both"/>
        <w:rPr>
          <w:sz w:val="20"/>
          <w:szCs w:val="20"/>
          <w:lang w:bidi="ru-RU"/>
        </w:rPr>
      </w:pPr>
      <w:r w:rsidRPr="000C1478">
        <w:rPr>
          <w:sz w:val="20"/>
          <w:szCs w:val="20"/>
          <w:lang w:bidi="ru-RU"/>
        </w:rPr>
        <w:t>30.Инвентаризацию имущества, переданного в аренду, инвентаризационная комиссия проводит путем фиксации факта получения экономических выгод - арендной платы от арендатора.</w:t>
      </w:r>
    </w:p>
    <w:p w14:paraId="13AFBC3C" w14:textId="77777777" w:rsidR="000C1478" w:rsidRPr="000C1478" w:rsidRDefault="000C1478" w:rsidP="000C1478">
      <w:pPr>
        <w:widowControl w:val="0"/>
        <w:tabs>
          <w:tab w:val="left" w:pos="1435"/>
        </w:tabs>
        <w:ind w:firstLine="709"/>
        <w:jc w:val="both"/>
        <w:rPr>
          <w:sz w:val="20"/>
          <w:szCs w:val="20"/>
          <w:lang w:bidi="ru-RU"/>
        </w:rPr>
      </w:pPr>
      <w:r w:rsidRPr="000C1478">
        <w:rPr>
          <w:sz w:val="20"/>
          <w:szCs w:val="20"/>
          <w:lang w:bidi="ru-RU"/>
        </w:rPr>
        <w:t>31.По незавершенному капстроительству на счете 106.11 «Вложения в основные средства - недвижимое имущество учреждения» инвентаризационная комиссия проверяет:</w:t>
      </w:r>
    </w:p>
    <w:p w14:paraId="57D50EF4" w14:textId="77777777" w:rsidR="000C1478" w:rsidRPr="000C1478" w:rsidRDefault="000C1478" w:rsidP="000C1478">
      <w:pPr>
        <w:widowControl w:val="0"/>
        <w:tabs>
          <w:tab w:val="left" w:pos="1045"/>
        </w:tabs>
        <w:ind w:firstLine="709"/>
        <w:jc w:val="both"/>
        <w:rPr>
          <w:sz w:val="20"/>
          <w:szCs w:val="20"/>
          <w:lang w:bidi="ru-RU"/>
        </w:rPr>
      </w:pPr>
      <w:r w:rsidRPr="000C1478">
        <w:rPr>
          <w:sz w:val="20"/>
          <w:szCs w:val="20"/>
          <w:lang w:bidi="ru-RU"/>
        </w:rPr>
        <w:t>1)нет ли в составе оборудования, которое передали на стройку, но не начали монтировать;</w:t>
      </w:r>
    </w:p>
    <w:p w14:paraId="23AB9995" w14:textId="77777777" w:rsidR="000C1478" w:rsidRPr="000C1478" w:rsidRDefault="000C1478" w:rsidP="000C1478">
      <w:pPr>
        <w:widowControl w:val="0"/>
        <w:tabs>
          <w:tab w:val="left" w:pos="1040"/>
        </w:tabs>
        <w:ind w:firstLine="709"/>
        <w:jc w:val="both"/>
        <w:rPr>
          <w:sz w:val="20"/>
          <w:szCs w:val="20"/>
          <w:lang w:bidi="ru-RU"/>
        </w:rPr>
      </w:pPr>
      <w:r w:rsidRPr="000C1478">
        <w:rPr>
          <w:sz w:val="20"/>
          <w:szCs w:val="20"/>
          <w:lang w:bidi="ru-RU"/>
        </w:rPr>
        <w:t>2)состояние и причины законсервированных и временно приостановленных объектов строительства.</w:t>
      </w:r>
    </w:p>
    <w:p w14:paraId="092FB509" w14:textId="77777777" w:rsidR="000C1478" w:rsidRPr="000C1478" w:rsidRDefault="000C1478" w:rsidP="000C1478">
      <w:pPr>
        <w:widowControl w:val="0"/>
        <w:ind w:firstLine="720"/>
        <w:jc w:val="both"/>
        <w:rPr>
          <w:sz w:val="20"/>
          <w:szCs w:val="20"/>
          <w:lang w:bidi="ru-RU"/>
        </w:rPr>
      </w:pPr>
      <w:r w:rsidRPr="000C1478">
        <w:rPr>
          <w:sz w:val="20"/>
          <w:szCs w:val="20"/>
          <w:lang w:bidi="ru-RU"/>
        </w:rPr>
        <w:t>32.При проверке используется техническая документация, акты сдачи выполненных работ (этапов), журналы учета выполненных работ на объектах строительства и др.</w:t>
      </w:r>
    </w:p>
    <w:p w14:paraId="0640CDD3" w14:textId="77777777" w:rsidR="000C1478" w:rsidRPr="000C1478" w:rsidRDefault="000C1478" w:rsidP="000C1478">
      <w:pPr>
        <w:widowControl w:val="0"/>
        <w:ind w:firstLine="720"/>
        <w:jc w:val="both"/>
        <w:rPr>
          <w:sz w:val="20"/>
          <w:szCs w:val="20"/>
          <w:lang w:bidi="ru-RU"/>
        </w:rPr>
      </w:pPr>
      <w:r w:rsidRPr="000C1478">
        <w:rPr>
          <w:sz w:val="20"/>
          <w:szCs w:val="20"/>
          <w:lang w:bidi="ru-RU"/>
        </w:rPr>
        <w:t>Результаты инвентаризации заносятся в инвентаризационную опись (ф. 0510466). В описи по каждому отдельному виду работ, конструктивным элементам и оборудованию комиссия указывает наименование объекта и объем выполненных работ.</w:t>
      </w:r>
    </w:p>
    <w:p w14:paraId="7F24C9ED" w14:textId="77777777" w:rsidR="000C1478" w:rsidRPr="000C1478" w:rsidRDefault="000C1478" w:rsidP="000C1478">
      <w:pPr>
        <w:widowControl w:val="0"/>
        <w:tabs>
          <w:tab w:val="left" w:pos="1435"/>
        </w:tabs>
        <w:ind w:firstLine="709"/>
        <w:jc w:val="both"/>
        <w:rPr>
          <w:sz w:val="20"/>
          <w:szCs w:val="20"/>
          <w:lang w:bidi="ru-RU"/>
        </w:rPr>
      </w:pPr>
      <w:r w:rsidRPr="000C1478">
        <w:rPr>
          <w:sz w:val="20"/>
          <w:szCs w:val="20"/>
          <w:lang w:bidi="ru-RU"/>
        </w:rPr>
        <w:t>33.При инвентаризации нематериальных активов инвентаризационная комиссия проверяет:</w:t>
      </w:r>
    </w:p>
    <w:p w14:paraId="416384BB" w14:textId="77777777" w:rsidR="000C1478" w:rsidRPr="000C1478" w:rsidRDefault="000C1478" w:rsidP="003E1FA9">
      <w:pPr>
        <w:widowControl w:val="0"/>
        <w:numPr>
          <w:ilvl w:val="0"/>
          <w:numId w:val="36"/>
        </w:numPr>
        <w:tabs>
          <w:tab w:val="left" w:pos="0"/>
        </w:tabs>
        <w:ind w:firstLine="709"/>
        <w:jc w:val="both"/>
        <w:rPr>
          <w:sz w:val="20"/>
          <w:szCs w:val="20"/>
          <w:lang w:bidi="ru-RU"/>
        </w:rPr>
      </w:pPr>
      <w:r w:rsidRPr="000C1478">
        <w:rPr>
          <w:sz w:val="20"/>
          <w:szCs w:val="20"/>
          <w:lang w:bidi="ru-RU"/>
        </w:rPr>
        <w:t>есть ли свидетельства, патенты и лицензионные договоры, которые подтверждают исключительные права учреждения на активы;</w:t>
      </w:r>
    </w:p>
    <w:p w14:paraId="21E7C8AF" w14:textId="77777777" w:rsidR="000C1478" w:rsidRPr="000C1478" w:rsidRDefault="000C1478" w:rsidP="000C1478">
      <w:pPr>
        <w:widowControl w:val="0"/>
        <w:tabs>
          <w:tab w:val="left" w:pos="1795"/>
        </w:tabs>
        <w:ind w:left="720"/>
        <w:jc w:val="both"/>
        <w:rPr>
          <w:sz w:val="20"/>
          <w:szCs w:val="20"/>
          <w:lang w:bidi="ru-RU"/>
        </w:rPr>
      </w:pPr>
      <w:r w:rsidRPr="000C1478">
        <w:rPr>
          <w:sz w:val="20"/>
          <w:szCs w:val="20"/>
          <w:lang w:bidi="ru-RU"/>
        </w:rPr>
        <w:t>2) учтены ли активы на балансе и нет ли ошибок в учете.</w:t>
      </w:r>
    </w:p>
    <w:p w14:paraId="540AB7BE" w14:textId="77777777" w:rsidR="000C1478" w:rsidRPr="000C1478" w:rsidRDefault="000C1478" w:rsidP="000C1478">
      <w:pPr>
        <w:widowControl w:val="0"/>
        <w:ind w:firstLine="720"/>
        <w:jc w:val="both"/>
        <w:rPr>
          <w:sz w:val="20"/>
          <w:szCs w:val="20"/>
          <w:lang w:bidi="ru-RU"/>
        </w:rPr>
      </w:pPr>
      <w:r w:rsidRPr="000C1478">
        <w:rPr>
          <w:sz w:val="20"/>
          <w:szCs w:val="20"/>
          <w:lang w:bidi="ru-RU"/>
        </w:rPr>
        <w:t>34.Результаты инвентаризации заносятся в инвентаризационную опись (ф. 0510466).</w:t>
      </w:r>
    </w:p>
    <w:p w14:paraId="3A37C984" w14:textId="77777777" w:rsidR="000C1478" w:rsidRPr="000C1478" w:rsidRDefault="000C1478" w:rsidP="000C1478">
      <w:pPr>
        <w:widowControl w:val="0"/>
        <w:tabs>
          <w:tab w:val="left" w:pos="1435"/>
        </w:tabs>
        <w:ind w:firstLine="709"/>
        <w:jc w:val="both"/>
        <w:rPr>
          <w:sz w:val="20"/>
          <w:szCs w:val="20"/>
          <w:lang w:bidi="ru-RU"/>
        </w:rPr>
      </w:pPr>
      <w:r w:rsidRPr="000C1478">
        <w:rPr>
          <w:sz w:val="20"/>
          <w:szCs w:val="20"/>
          <w:lang w:bidi="ru-RU"/>
        </w:rPr>
        <w:t>35.Материальные запасы инвентаризационная комиссия проверяет по каждому ответственному лицу и по местам хранения. При инвентаризации материальных запасов, которых нет в учреждении (в пути, отгруженные, не оплачены в срок, на складах других организаций), проверяется обоснованность сумм на соответствующих счетах бухучета.</w:t>
      </w:r>
    </w:p>
    <w:p w14:paraId="093AB076" w14:textId="77777777" w:rsidR="000C1478" w:rsidRPr="000C1478" w:rsidRDefault="000C1478" w:rsidP="000C1478">
      <w:pPr>
        <w:widowControl w:val="0"/>
        <w:ind w:firstLine="720"/>
        <w:jc w:val="both"/>
        <w:rPr>
          <w:sz w:val="20"/>
          <w:szCs w:val="20"/>
          <w:lang w:bidi="ru-RU"/>
        </w:rPr>
      </w:pPr>
      <w:r w:rsidRPr="000C1478">
        <w:rPr>
          <w:sz w:val="20"/>
          <w:szCs w:val="20"/>
          <w:lang w:bidi="ru-RU"/>
        </w:rPr>
        <w:t>36.Отдельные инвентаризационные описи (ф. 0510466) составляются на материальные запасы, которые:</w:t>
      </w:r>
    </w:p>
    <w:p w14:paraId="2B905ABD" w14:textId="77777777" w:rsidR="000C1478" w:rsidRPr="000C1478" w:rsidRDefault="000C1478" w:rsidP="003E1FA9">
      <w:pPr>
        <w:widowControl w:val="0"/>
        <w:numPr>
          <w:ilvl w:val="0"/>
          <w:numId w:val="27"/>
        </w:numPr>
        <w:tabs>
          <w:tab w:val="left" w:pos="1059"/>
        </w:tabs>
        <w:jc w:val="both"/>
        <w:rPr>
          <w:sz w:val="20"/>
          <w:szCs w:val="20"/>
          <w:lang w:bidi="ru-RU"/>
        </w:rPr>
      </w:pPr>
      <w:r w:rsidRPr="000C1478">
        <w:rPr>
          <w:sz w:val="20"/>
          <w:szCs w:val="20"/>
          <w:lang w:bidi="ru-RU"/>
        </w:rPr>
        <w:t>находятся в учреждении и распределены по ответственным лицам;</w:t>
      </w:r>
    </w:p>
    <w:p w14:paraId="5BF5BD28" w14:textId="77777777" w:rsidR="000C1478" w:rsidRPr="000C1478" w:rsidRDefault="000C1478" w:rsidP="003E1FA9">
      <w:pPr>
        <w:widowControl w:val="0"/>
        <w:numPr>
          <w:ilvl w:val="0"/>
          <w:numId w:val="27"/>
        </w:numPr>
        <w:tabs>
          <w:tab w:val="left" w:pos="1045"/>
        </w:tabs>
        <w:jc w:val="both"/>
        <w:rPr>
          <w:sz w:val="20"/>
          <w:szCs w:val="20"/>
          <w:lang w:bidi="ru-RU"/>
        </w:rPr>
      </w:pPr>
      <w:r w:rsidRPr="000C1478">
        <w:rPr>
          <w:sz w:val="20"/>
          <w:szCs w:val="20"/>
          <w:lang w:bidi="ru-RU"/>
        </w:rPr>
        <w:t>находятся в пути. По каждой отправке в описи указывается наименование, количество и стоимость, дата отгрузки, а также перечень и номера учетных документов;</w:t>
      </w:r>
    </w:p>
    <w:p w14:paraId="7D667FB8" w14:textId="77777777" w:rsidR="000C1478" w:rsidRPr="000C1478" w:rsidRDefault="000C1478" w:rsidP="003E1FA9">
      <w:pPr>
        <w:widowControl w:val="0"/>
        <w:numPr>
          <w:ilvl w:val="0"/>
          <w:numId w:val="27"/>
        </w:numPr>
        <w:tabs>
          <w:tab w:val="left" w:pos="1040"/>
        </w:tabs>
        <w:jc w:val="both"/>
        <w:rPr>
          <w:sz w:val="20"/>
          <w:szCs w:val="20"/>
          <w:lang w:bidi="ru-RU"/>
        </w:rPr>
      </w:pPr>
      <w:r w:rsidRPr="000C1478">
        <w:rPr>
          <w:sz w:val="20"/>
          <w:szCs w:val="20"/>
          <w:lang w:bidi="ru-RU"/>
        </w:rPr>
        <w:t>отгружены и не оплачены вовремя покупателями. По каждой отгрузке в описи указывается наименование покупателя и материальных запасов, сумма, дата отгрузки, дата выписки и номер расчетного документа;</w:t>
      </w:r>
    </w:p>
    <w:p w14:paraId="603EAE07" w14:textId="77777777" w:rsidR="000C1478" w:rsidRPr="000C1478" w:rsidRDefault="000C1478" w:rsidP="003E1FA9">
      <w:pPr>
        <w:widowControl w:val="0"/>
        <w:numPr>
          <w:ilvl w:val="0"/>
          <w:numId w:val="27"/>
        </w:numPr>
        <w:tabs>
          <w:tab w:val="left" w:pos="1205"/>
        </w:tabs>
        <w:jc w:val="both"/>
        <w:rPr>
          <w:sz w:val="20"/>
          <w:szCs w:val="20"/>
          <w:lang w:bidi="ru-RU"/>
        </w:rPr>
      </w:pPr>
      <w:r w:rsidRPr="000C1478">
        <w:rPr>
          <w:sz w:val="20"/>
          <w:szCs w:val="20"/>
          <w:lang w:bidi="ru-RU"/>
        </w:rPr>
        <w:t>переданы в переработку. В описи указывается наименование перерабатывающей организации и материальных запасов, количество, фактическая стоимость по данным бухучета, дата передачи, номера и даты документов;</w:t>
      </w:r>
    </w:p>
    <w:p w14:paraId="5FA729DE" w14:textId="77777777" w:rsidR="000C1478" w:rsidRPr="000C1478" w:rsidRDefault="000C1478" w:rsidP="003E1FA9">
      <w:pPr>
        <w:widowControl w:val="0"/>
        <w:numPr>
          <w:ilvl w:val="0"/>
          <w:numId w:val="27"/>
        </w:numPr>
        <w:tabs>
          <w:tab w:val="left" w:pos="1205"/>
        </w:tabs>
        <w:jc w:val="both"/>
        <w:rPr>
          <w:sz w:val="20"/>
          <w:szCs w:val="20"/>
          <w:lang w:bidi="ru-RU"/>
        </w:rPr>
      </w:pPr>
      <w:r w:rsidRPr="000C1478">
        <w:rPr>
          <w:sz w:val="20"/>
          <w:szCs w:val="20"/>
          <w:lang w:bidi="ru-RU"/>
        </w:rPr>
        <w:t>находятся на складах других организаций. В описи указывается наименование организации и материальных запасов, количество и стоимость.</w:t>
      </w:r>
    </w:p>
    <w:p w14:paraId="2AFE15FF" w14:textId="77777777" w:rsidR="000C1478" w:rsidRPr="000C1478" w:rsidRDefault="000C1478" w:rsidP="000C1478">
      <w:pPr>
        <w:widowControl w:val="0"/>
        <w:ind w:firstLine="720"/>
        <w:jc w:val="both"/>
        <w:rPr>
          <w:sz w:val="20"/>
          <w:szCs w:val="20"/>
          <w:lang w:bidi="ru-RU"/>
        </w:rPr>
      </w:pPr>
      <w:r w:rsidRPr="000C1478">
        <w:rPr>
          <w:sz w:val="20"/>
          <w:szCs w:val="20"/>
          <w:lang w:bidi="ru-RU"/>
        </w:rPr>
        <w:t>37.При инвентаризации ГСМ в описи (ф. 0510466) указываются:</w:t>
      </w:r>
    </w:p>
    <w:p w14:paraId="709EA423" w14:textId="77777777" w:rsidR="000C1478" w:rsidRPr="000C1478" w:rsidRDefault="000C1478" w:rsidP="000C1478">
      <w:pPr>
        <w:widowControl w:val="0"/>
        <w:tabs>
          <w:tab w:val="left" w:pos="1059"/>
        </w:tabs>
        <w:ind w:firstLine="709"/>
        <w:jc w:val="both"/>
        <w:rPr>
          <w:sz w:val="20"/>
          <w:szCs w:val="20"/>
          <w:lang w:bidi="ru-RU"/>
        </w:rPr>
      </w:pPr>
      <w:r w:rsidRPr="000C1478">
        <w:rPr>
          <w:sz w:val="20"/>
          <w:szCs w:val="20"/>
          <w:lang w:bidi="ru-RU"/>
        </w:rPr>
        <w:t>1)остатки топлива в баках по каждому транспортному средству;</w:t>
      </w:r>
    </w:p>
    <w:p w14:paraId="110BBE04" w14:textId="77777777" w:rsidR="000C1478" w:rsidRPr="000C1478" w:rsidRDefault="000C1478" w:rsidP="003E1FA9">
      <w:pPr>
        <w:widowControl w:val="0"/>
        <w:numPr>
          <w:ilvl w:val="0"/>
          <w:numId w:val="32"/>
        </w:numPr>
        <w:tabs>
          <w:tab w:val="left" w:pos="1059"/>
        </w:tabs>
        <w:ind w:hanging="11"/>
        <w:jc w:val="both"/>
        <w:rPr>
          <w:sz w:val="20"/>
          <w:szCs w:val="20"/>
          <w:lang w:bidi="ru-RU"/>
        </w:rPr>
      </w:pPr>
      <w:r w:rsidRPr="000C1478">
        <w:rPr>
          <w:sz w:val="20"/>
          <w:szCs w:val="20"/>
          <w:lang w:bidi="ru-RU"/>
        </w:rPr>
        <w:t>топливо, которое хранится в емкостях.</w:t>
      </w:r>
    </w:p>
    <w:p w14:paraId="0A855721" w14:textId="77777777" w:rsidR="000C1478" w:rsidRPr="000C1478" w:rsidRDefault="000C1478" w:rsidP="000C1478">
      <w:pPr>
        <w:widowControl w:val="0"/>
        <w:ind w:firstLine="720"/>
        <w:jc w:val="both"/>
        <w:rPr>
          <w:sz w:val="20"/>
          <w:szCs w:val="20"/>
          <w:lang w:bidi="ru-RU"/>
        </w:rPr>
      </w:pPr>
      <w:r w:rsidRPr="000C1478">
        <w:rPr>
          <w:sz w:val="20"/>
          <w:szCs w:val="20"/>
          <w:lang w:bidi="ru-RU"/>
        </w:rPr>
        <w:t>38.Остаток топлива в баках измеряется такими способами:</w:t>
      </w:r>
    </w:p>
    <w:p w14:paraId="386C3EE4" w14:textId="77777777" w:rsidR="000C1478" w:rsidRPr="000C1478" w:rsidRDefault="000C1478" w:rsidP="003E1FA9">
      <w:pPr>
        <w:widowControl w:val="0"/>
        <w:numPr>
          <w:ilvl w:val="0"/>
          <w:numId w:val="33"/>
        </w:numPr>
        <w:tabs>
          <w:tab w:val="left" w:pos="1059"/>
        </w:tabs>
        <w:ind w:hanging="11"/>
        <w:jc w:val="both"/>
        <w:rPr>
          <w:sz w:val="20"/>
          <w:szCs w:val="20"/>
          <w:lang w:bidi="ru-RU"/>
        </w:rPr>
      </w:pPr>
      <w:r w:rsidRPr="000C1478">
        <w:rPr>
          <w:sz w:val="20"/>
          <w:szCs w:val="20"/>
          <w:lang w:bidi="ru-RU"/>
        </w:rPr>
        <w:t>специальными измерителями или мерками;</w:t>
      </w:r>
    </w:p>
    <w:p w14:paraId="2BB5899F" w14:textId="77777777" w:rsidR="000C1478" w:rsidRPr="000C1478" w:rsidRDefault="000C1478" w:rsidP="003E1FA9">
      <w:pPr>
        <w:widowControl w:val="0"/>
        <w:numPr>
          <w:ilvl w:val="0"/>
          <w:numId w:val="33"/>
        </w:numPr>
        <w:tabs>
          <w:tab w:val="left" w:pos="1059"/>
        </w:tabs>
        <w:ind w:hanging="11"/>
        <w:jc w:val="both"/>
        <w:rPr>
          <w:sz w:val="20"/>
          <w:szCs w:val="20"/>
          <w:lang w:bidi="ru-RU"/>
        </w:rPr>
      </w:pPr>
      <w:r w:rsidRPr="000C1478">
        <w:rPr>
          <w:sz w:val="20"/>
          <w:szCs w:val="20"/>
          <w:lang w:bidi="ru-RU"/>
        </w:rPr>
        <w:t>путем слива или заправки до полного бака;</w:t>
      </w:r>
    </w:p>
    <w:p w14:paraId="6E6D559A" w14:textId="77777777" w:rsidR="000C1478" w:rsidRPr="000C1478" w:rsidRDefault="000C1478" w:rsidP="003E1FA9">
      <w:pPr>
        <w:widowControl w:val="0"/>
        <w:numPr>
          <w:ilvl w:val="0"/>
          <w:numId w:val="33"/>
        </w:numPr>
        <w:tabs>
          <w:tab w:val="left" w:pos="1050"/>
        </w:tabs>
        <w:ind w:hanging="11"/>
        <w:jc w:val="both"/>
        <w:rPr>
          <w:sz w:val="20"/>
          <w:szCs w:val="20"/>
          <w:lang w:bidi="ru-RU"/>
        </w:rPr>
      </w:pPr>
      <w:r w:rsidRPr="000C1478">
        <w:rPr>
          <w:sz w:val="20"/>
          <w:szCs w:val="20"/>
          <w:lang w:bidi="ru-RU"/>
        </w:rPr>
        <w:t>по показаниям бортового компьютера или стрелочного индикатора уровня топлива.</w:t>
      </w:r>
    </w:p>
    <w:p w14:paraId="7379E1AA" w14:textId="77777777" w:rsidR="000C1478" w:rsidRPr="000C1478" w:rsidRDefault="000C1478" w:rsidP="000C1478">
      <w:pPr>
        <w:widowControl w:val="0"/>
        <w:tabs>
          <w:tab w:val="left" w:pos="1435"/>
        </w:tabs>
        <w:ind w:firstLine="709"/>
        <w:jc w:val="both"/>
        <w:rPr>
          <w:sz w:val="20"/>
          <w:szCs w:val="20"/>
          <w:lang w:bidi="ru-RU"/>
        </w:rPr>
      </w:pPr>
      <w:r w:rsidRPr="000C1478">
        <w:rPr>
          <w:sz w:val="20"/>
          <w:szCs w:val="20"/>
          <w:lang w:bidi="ru-RU"/>
        </w:rPr>
        <w:t>39.При инвентаризации денежных средств на лицевых счетах комиссия сверяет остатки на счетах 201.11, 201.21, 201.22, 201.26, 201.27 с выписками из лицевых счетов.</w:t>
      </w:r>
    </w:p>
    <w:p w14:paraId="25D3262E" w14:textId="77777777" w:rsidR="000C1478" w:rsidRPr="000C1478" w:rsidRDefault="000C1478" w:rsidP="000C1478">
      <w:pPr>
        <w:widowControl w:val="0"/>
        <w:ind w:firstLine="720"/>
        <w:jc w:val="both"/>
        <w:rPr>
          <w:sz w:val="20"/>
          <w:szCs w:val="20"/>
          <w:lang w:bidi="ru-RU"/>
        </w:rPr>
      </w:pPr>
      <w:r w:rsidRPr="000C1478">
        <w:rPr>
          <w:sz w:val="20"/>
          <w:szCs w:val="20"/>
          <w:lang w:bidi="ru-RU"/>
        </w:rPr>
        <w:t>Если в бухучете числятся остатки по средствам в пути (счета 201.13, 201.23), комиссия сверяет остатки с данными подтверждающих документов - банковскими квитанциями, квитанциями почтового отделения, копиями сопроводительных ведомостей на сдачу выручки инкассаторам, слипами (чеками платежных терминалов) и т. п.</w:t>
      </w:r>
    </w:p>
    <w:p w14:paraId="306C6A16" w14:textId="77777777" w:rsidR="000C1478" w:rsidRPr="000C1478" w:rsidRDefault="000C1478" w:rsidP="000C1478">
      <w:pPr>
        <w:widowControl w:val="0"/>
        <w:ind w:firstLine="720"/>
        <w:jc w:val="both"/>
        <w:rPr>
          <w:sz w:val="20"/>
          <w:szCs w:val="20"/>
          <w:lang w:bidi="ru-RU"/>
        </w:rPr>
      </w:pPr>
      <w:r w:rsidRPr="000C1478">
        <w:rPr>
          <w:sz w:val="20"/>
          <w:szCs w:val="20"/>
          <w:lang w:bidi="ru-RU"/>
        </w:rPr>
        <w:t>Результаты инвентаризации комиссия отражает в инвентаризационной описи (ф. 0504082).</w:t>
      </w:r>
    </w:p>
    <w:p w14:paraId="4A2E8A62" w14:textId="77777777" w:rsidR="000C1478" w:rsidRPr="000C1478" w:rsidRDefault="000C1478" w:rsidP="000C1478">
      <w:pPr>
        <w:widowControl w:val="0"/>
        <w:tabs>
          <w:tab w:val="left" w:pos="1435"/>
        </w:tabs>
        <w:ind w:firstLine="720"/>
        <w:jc w:val="both"/>
        <w:rPr>
          <w:sz w:val="20"/>
          <w:szCs w:val="20"/>
          <w:lang w:bidi="ru-RU"/>
        </w:rPr>
      </w:pPr>
      <w:r w:rsidRPr="000C1478">
        <w:rPr>
          <w:sz w:val="20"/>
          <w:szCs w:val="20"/>
          <w:lang w:bidi="ru-RU"/>
        </w:rPr>
        <w:t>40.Проверку наличных денег в кассе комиссия начинает с операционных касс, в которых ведутся расчеты через контрольно-кассовую технику. Суммы наличных денег должны соответствовать данным книги кассира-операциониста, показателям на кассовой ленте и счетчиках кассового аппарата.</w:t>
      </w:r>
    </w:p>
    <w:p w14:paraId="767FBADF" w14:textId="77777777" w:rsidR="000C1478" w:rsidRPr="000C1478" w:rsidRDefault="000C1478" w:rsidP="000C1478">
      <w:pPr>
        <w:widowControl w:val="0"/>
        <w:ind w:firstLine="720"/>
        <w:jc w:val="both"/>
        <w:rPr>
          <w:sz w:val="20"/>
          <w:szCs w:val="20"/>
          <w:lang w:bidi="ru-RU"/>
        </w:rPr>
      </w:pPr>
      <w:r w:rsidRPr="000C1478">
        <w:rPr>
          <w:sz w:val="20"/>
          <w:szCs w:val="20"/>
          <w:lang w:bidi="ru-RU"/>
        </w:rPr>
        <w:t>41.Инвентаризации подлежат:</w:t>
      </w:r>
    </w:p>
    <w:p w14:paraId="1D310515" w14:textId="77777777" w:rsidR="000C1478" w:rsidRPr="000C1478" w:rsidRDefault="000C1478" w:rsidP="000C1478">
      <w:pPr>
        <w:widowControl w:val="0"/>
        <w:tabs>
          <w:tab w:val="left" w:pos="1059"/>
        </w:tabs>
        <w:ind w:firstLine="709"/>
        <w:jc w:val="both"/>
        <w:rPr>
          <w:sz w:val="20"/>
          <w:szCs w:val="20"/>
          <w:lang w:bidi="ru-RU"/>
        </w:rPr>
      </w:pPr>
      <w:r w:rsidRPr="000C1478">
        <w:rPr>
          <w:sz w:val="20"/>
          <w:szCs w:val="20"/>
          <w:lang w:bidi="ru-RU"/>
        </w:rPr>
        <w:t>1) наличные деньги;</w:t>
      </w:r>
    </w:p>
    <w:p w14:paraId="7C9CCB12" w14:textId="77777777" w:rsidR="000C1478" w:rsidRPr="000C1478" w:rsidRDefault="000C1478" w:rsidP="003E1FA9">
      <w:pPr>
        <w:widowControl w:val="0"/>
        <w:numPr>
          <w:ilvl w:val="0"/>
          <w:numId w:val="34"/>
        </w:numPr>
        <w:tabs>
          <w:tab w:val="left" w:pos="1059"/>
        </w:tabs>
        <w:jc w:val="both"/>
        <w:rPr>
          <w:sz w:val="20"/>
          <w:szCs w:val="20"/>
          <w:lang w:bidi="ru-RU"/>
        </w:rPr>
      </w:pPr>
      <w:r w:rsidRPr="000C1478">
        <w:rPr>
          <w:sz w:val="20"/>
          <w:szCs w:val="20"/>
          <w:lang w:bidi="ru-RU"/>
        </w:rPr>
        <w:t>бланки строгой отчетности;</w:t>
      </w:r>
    </w:p>
    <w:p w14:paraId="26276694" w14:textId="77777777" w:rsidR="000C1478" w:rsidRPr="000C1478" w:rsidRDefault="000C1478" w:rsidP="003E1FA9">
      <w:pPr>
        <w:widowControl w:val="0"/>
        <w:numPr>
          <w:ilvl w:val="0"/>
          <w:numId w:val="34"/>
        </w:numPr>
        <w:tabs>
          <w:tab w:val="left" w:pos="1059"/>
        </w:tabs>
        <w:jc w:val="both"/>
        <w:rPr>
          <w:sz w:val="20"/>
          <w:szCs w:val="20"/>
          <w:lang w:bidi="ru-RU"/>
        </w:rPr>
      </w:pPr>
      <w:r w:rsidRPr="000C1478">
        <w:rPr>
          <w:sz w:val="20"/>
          <w:szCs w:val="20"/>
          <w:lang w:bidi="ru-RU"/>
        </w:rPr>
        <w:t>денежные документы;</w:t>
      </w:r>
    </w:p>
    <w:p w14:paraId="50970B1D" w14:textId="77777777" w:rsidR="000C1478" w:rsidRPr="000C1478" w:rsidRDefault="000C1478" w:rsidP="003E1FA9">
      <w:pPr>
        <w:widowControl w:val="0"/>
        <w:numPr>
          <w:ilvl w:val="0"/>
          <w:numId w:val="34"/>
        </w:numPr>
        <w:tabs>
          <w:tab w:val="left" w:pos="1059"/>
        </w:tabs>
        <w:jc w:val="both"/>
        <w:rPr>
          <w:sz w:val="20"/>
          <w:szCs w:val="20"/>
          <w:lang w:bidi="ru-RU"/>
        </w:rPr>
      </w:pPr>
      <w:r w:rsidRPr="000C1478">
        <w:rPr>
          <w:sz w:val="20"/>
          <w:szCs w:val="20"/>
          <w:lang w:bidi="ru-RU"/>
        </w:rPr>
        <w:t>ценные бумаги.</w:t>
      </w:r>
    </w:p>
    <w:p w14:paraId="4D923F16" w14:textId="77777777" w:rsidR="000C1478" w:rsidRPr="000C1478" w:rsidRDefault="000C1478" w:rsidP="000C1478">
      <w:pPr>
        <w:widowControl w:val="0"/>
        <w:ind w:firstLine="720"/>
        <w:jc w:val="both"/>
        <w:rPr>
          <w:sz w:val="20"/>
          <w:szCs w:val="20"/>
          <w:lang w:bidi="ru-RU"/>
        </w:rPr>
      </w:pPr>
      <w:r w:rsidRPr="000C1478">
        <w:rPr>
          <w:sz w:val="20"/>
          <w:szCs w:val="20"/>
          <w:lang w:bidi="ru-RU"/>
        </w:rPr>
        <w:t>42.Инвентаризация наличных денежных средств, денежных документов и бланков строгой отчетности производится путем полного (полистного) пересчета. При проверке бланков строгой отчетности комиссия фиксирует начальные и конечные номера бланков.</w:t>
      </w:r>
    </w:p>
    <w:p w14:paraId="7E8B09E0" w14:textId="77777777" w:rsidR="000C1478" w:rsidRPr="000C1478" w:rsidRDefault="000C1478" w:rsidP="000C1478">
      <w:pPr>
        <w:widowControl w:val="0"/>
        <w:ind w:firstLine="720"/>
        <w:jc w:val="both"/>
        <w:rPr>
          <w:sz w:val="20"/>
          <w:szCs w:val="20"/>
          <w:lang w:bidi="ru-RU"/>
        </w:rPr>
      </w:pPr>
      <w:r w:rsidRPr="000C1478">
        <w:rPr>
          <w:sz w:val="20"/>
          <w:szCs w:val="20"/>
          <w:lang w:bidi="ru-RU"/>
        </w:rPr>
        <w:t>43.В ходе инвентаризации кассы комиссия:</w:t>
      </w:r>
    </w:p>
    <w:p w14:paraId="3706E33E" w14:textId="77777777" w:rsidR="000C1478" w:rsidRPr="000C1478" w:rsidRDefault="000C1478" w:rsidP="003E1FA9">
      <w:pPr>
        <w:widowControl w:val="0"/>
        <w:numPr>
          <w:ilvl w:val="0"/>
          <w:numId w:val="35"/>
        </w:numPr>
        <w:ind w:left="0" w:firstLine="720"/>
        <w:jc w:val="both"/>
        <w:rPr>
          <w:sz w:val="20"/>
          <w:szCs w:val="20"/>
          <w:lang w:bidi="ru-RU"/>
        </w:rPr>
      </w:pPr>
      <w:r w:rsidRPr="000C1478">
        <w:rPr>
          <w:sz w:val="20"/>
          <w:szCs w:val="20"/>
          <w:lang w:bidi="ru-RU"/>
        </w:rPr>
        <w:t>проверяет кассовую книгу, отчеты кассира, приходные и расходные кассовые ордера, журнал регистрации приходных и расходных кассовых ордеров, доверенности на получение денег, реестр депонированных сумм и другие документы кассовой дисциплины;</w:t>
      </w:r>
    </w:p>
    <w:p w14:paraId="1E488795" w14:textId="77777777" w:rsidR="000C1478" w:rsidRPr="000C1478" w:rsidRDefault="000C1478" w:rsidP="003E1FA9">
      <w:pPr>
        <w:widowControl w:val="0"/>
        <w:numPr>
          <w:ilvl w:val="0"/>
          <w:numId w:val="35"/>
        </w:numPr>
        <w:tabs>
          <w:tab w:val="left" w:pos="0"/>
        </w:tabs>
        <w:ind w:left="0" w:firstLine="709"/>
        <w:jc w:val="both"/>
        <w:rPr>
          <w:sz w:val="20"/>
          <w:szCs w:val="20"/>
          <w:lang w:bidi="ru-RU"/>
        </w:rPr>
      </w:pPr>
      <w:r w:rsidRPr="000C1478">
        <w:rPr>
          <w:sz w:val="20"/>
          <w:szCs w:val="20"/>
          <w:lang w:bidi="ru-RU"/>
        </w:rPr>
        <w:t>сверяет суммы, оприходованные в кассу, с суммами, списанными с лицевого (расчетного) счета;</w:t>
      </w:r>
    </w:p>
    <w:p w14:paraId="5F863299" w14:textId="77777777" w:rsidR="000C1478" w:rsidRPr="000C1478" w:rsidRDefault="000C1478" w:rsidP="003E1FA9">
      <w:pPr>
        <w:widowControl w:val="0"/>
        <w:numPr>
          <w:ilvl w:val="0"/>
          <w:numId w:val="35"/>
        </w:numPr>
        <w:tabs>
          <w:tab w:val="left" w:pos="0"/>
        </w:tabs>
        <w:ind w:left="0" w:firstLine="720"/>
        <w:jc w:val="both"/>
        <w:rPr>
          <w:sz w:val="20"/>
          <w:szCs w:val="20"/>
          <w:lang w:bidi="ru-RU"/>
        </w:rPr>
      </w:pPr>
      <w:r w:rsidRPr="000C1478">
        <w:rPr>
          <w:sz w:val="20"/>
          <w:szCs w:val="20"/>
          <w:lang w:bidi="ru-RU"/>
        </w:rPr>
        <w:t>поверяет соблюдение кассиром лимита остатка наличных денежных средств, своевременность депонирования невыплаченных сумм зарплаты.</w:t>
      </w:r>
    </w:p>
    <w:p w14:paraId="3A4FFEC2" w14:textId="77777777" w:rsidR="000C1478" w:rsidRPr="000C1478" w:rsidRDefault="000C1478" w:rsidP="000C1478">
      <w:pPr>
        <w:widowControl w:val="0"/>
        <w:ind w:firstLine="720"/>
        <w:jc w:val="both"/>
        <w:rPr>
          <w:sz w:val="20"/>
          <w:szCs w:val="20"/>
          <w:lang w:bidi="ru-RU"/>
        </w:rPr>
      </w:pPr>
      <w:r w:rsidRPr="000C1478">
        <w:rPr>
          <w:sz w:val="20"/>
          <w:szCs w:val="20"/>
          <w:lang w:bidi="ru-RU"/>
        </w:rPr>
        <w:t>44.Результаты инвентаризации наличных денежных средств инвентаризационная комиссия отражает в инвентаризационной описи (ф. 0510467). Результаты инвентаризации денежных документов и бланков строгой отчетности - в инвентаризационной описи (ф. 0510465).</w:t>
      </w:r>
    </w:p>
    <w:p w14:paraId="29ED36E3" w14:textId="77777777" w:rsidR="000C1478" w:rsidRPr="000C1478" w:rsidRDefault="000C1478" w:rsidP="000C1478">
      <w:pPr>
        <w:widowControl w:val="0"/>
        <w:tabs>
          <w:tab w:val="left" w:pos="1435"/>
        </w:tabs>
        <w:ind w:firstLine="709"/>
        <w:jc w:val="both"/>
        <w:rPr>
          <w:sz w:val="20"/>
          <w:szCs w:val="20"/>
          <w:lang w:bidi="ru-RU"/>
        </w:rPr>
      </w:pPr>
      <w:r w:rsidRPr="000C1478">
        <w:rPr>
          <w:sz w:val="20"/>
          <w:szCs w:val="20"/>
          <w:lang w:bidi="ru-RU"/>
        </w:rPr>
        <w:t>45.При инвентаризации полученного в аренду имущества инвентаризационная комиссия проверяет сохранность имущества, а также проверяет документы на право аренды: договор аренды, акт приема-передачи. Цена договора сверяется с данными бухгалтерского учета. Результаты инвентаризации комиссия отражает в инвентаризационной описи (ф. 0510466).</w:t>
      </w:r>
    </w:p>
    <w:p w14:paraId="0C5F7736" w14:textId="77777777" w:rsidR="000C1478" w:rsidRPr="000C1478" w:rsidRDefault="000C1478" w:rsidP="000C1478">
      <w:pPr>
        <w:widowControl w:val="0"/>
        <w:tabs>
          <w:tab w:val="left" w:pos="1443"/>
        </w:tabs>
        <w:ind w:firstLine="709"/>
        <w:jc w:val="both"/>
        <w:rPr>
          <w:sz w:val="20"/>
          <w:szCs w:val="20"/>
          <w:lang w:bidi="ru-RU"/>
        </w:rPr>
      </w:pPr>
      <w:r w:rsidRPr="000C1478">
        <w:rPr>
          <w:sz w:val="20"/>
          <w:szCs w:val="20"/>
          <w:lang w:bidi="ru-RU"/>
        </w:rPr>
        <w:t>46.Инвентаризацию расчетов с дебиторами и кредиторами инвентаризационная комиссия проводит методом подтверждения, выверки (интеграции) с учетом следующих особенностей:</w:t>
      </w:r>
    </w:p>
    <w:p w14:paraId="456D16CD" w14:textId="77777777" w:rsidR="000C1478" w:rsidRPr="000C1478" w:rsidRDefault="000C1478" w:rsidP="003E1FA9">
      <w:pPr>
        <w:widowControl w:val="0"/>
        <w:numPr>
          <w:ilvl w:val="0"/>
          <w:numId w:val="28"/>
        </w:numPr>
        <w:tabs>
          <w:tab w:val="left" w:pos="1059"/>
        </w:tabs>
        <w:jc w:val="both"/>
        <w:rPr>
          <w:sz w:val="20"/>
          <w:szCs w:val="20"/>
          <w:lang w:bidi="ru-RU"/>
        </w:rPr>
      </w:pPr>
      <w:r w:rsidRPr="000C1478">
        <w:rPr>
          <w:sz w:val="20"/>
          <w:szCs w:val="20"/>
          <w:lang w:bidi="ru-RU"/>
        </w:rPr>
        <w:t>определяет сроки возникновения задолженности;</w:t>
      </w:r>
    </w:p>
    <w:p w14:paraId="05109B8E" w14:textId="77777777" w:rsidR="000C1478" w:rsidRPr="000C1478" w:rsidRDefault="000C1478" w:rsidP="003E1FA9">
      <w:pPr>
        <w:widowControl w:val="0"/>
        <w:numPr>
          <w:ilvl w:val="0"/>
          <w:numId w:val="28"/>
        </w:numPr>
        <w:tabs>
          <w:tab w:val="left" w:pos="1045"/>
        </w:tabs>
        <w:jc w:val="both"/>
        <w:rPr>
          <w:sz w:val="20"/>
          <w:szCs w:val="20"/>
          <w:lang w:bidi="ru-RU"/>
        </w:rPr>
      </w:pPr>
      <w:r w:rsidRPr="000C1478">
        <w:rPr>
          <w:sz w:val="20"/>
          <w:szCs w:val="20"/>
          <w:lang w:bidi="ru-RU"/>
        </w:rPr>
        <w:t>выявляет суммы невыплаченной зарплаты (депонированные суммы), а также переплаты сотрудникам;</w:t>
      </w:r>
    </w:p>
    <w:p w14:paraId="692C4B55" w14:textId="77777777" w:rsidR="000C1478" w:rsidRPr="000C1478" w:rsidRDefault="000C1478" w:rsidP="003E1FA9">
      <w:pPr>
        <w:widowControl w:val="0"/>
        <w:numPr>
          <w:ilvl w:val="0"/>
          <w:numId w:val="28"/>
        </w:numPr>
        <w:tabs>
          <w:tab w:val="left" w:pos="1035"/>
        </w:tabs>
        <w:jc w:val="both"/>
        <w:rPr>
          <w:sz w:val="20"/>
          <w:szCs w:val="20"/>
          <w:lang w:bidi="ru-RU"/>
        </w:rPr>
      </w:pPr>
      <w:r w:rsidRPr="000C1478">
        <w:rPr>
          <w:sz w:val="20"/>
          <w:szCs w:val="20"/>
          <w:lang w:bidi="ru-RU"/>
        </w:rPr>
        <w:t>сверяет данные бухучета с суммами в актах сверки с покупателями (заказчиками) и поставщиками (исполнителями, подрядчиками), а также с бюджетом и внебюджетными фондами - по налогам и взносам;</w:t>
      </w:r>
    </w:p>
    <w:p w14:paraId="6352F749" w14:textId="77777777" w:rsidR="000C1478" w:rsidRPr="000C1478" w:rsidRDefault="000C1478" w:rsidP="003E1FA9">
      <w:pPr>
        <w:widowControl w:val="0"/>
        <w:numPr>
          <w:ilvl w:val="0"/>
          <w:numId w:val="28"/>
        </w:numPr>
        <w:tabs>
          <w:tab w:val="left" w:pos="1045"/>
        </w:tabs>
        <w:jc w:val="both"/>
        <w:rPr>
          <w:sz w:val="20"/>
          <w:szCs w:val="20"/>
          <w:lang w:bidi="ru-RU"/>
        </w:rPr>
      </w:pPr>
      <w:r w:rsidRPr="000C1478">
        <w:rPr>
          <w:sz w:val="20"/>
          <w:szCs w:val="20"/>
          <w:lang w:bidi="ru-RU"/>
        </w:rPr>
        <w:t>проверяет обоснованность задолженности по недостачам, хищениям и ущербам;</w:t>
      </w:r>
    </w:p>
    <w:p w14:paraId="00E58B95" w14:textId="77777777" w:rsidR="000C1478" w:rsidRPr="000C1478" w:rsidRDefault="000C1478" w:rsidP="003E1FA9">
      <w:pPr>
        <w:widowControl w:val="0"/>
        <w:numPr>
          <w:ilvl w:val="0"/>
          <w:numId w:val="28"/>
        </w:numPr>
        <w:tabs>
          <w:tab w:val="left" w:pos="1050"/>
        </w:tabs>
        <w:jc w:val="both"/>
        <w:rPr>
          <w:sz w:val="20"/>
          <w:szCs w:val="20"/>
          <w:lang w:bidi="ru-RU"/>
        </w:rPr>
      </w:pPr>
      <w:r w:rsidRPr="000C1478">
        <w:rPr>
          <w:sz w:val="20"/>
          <w:szCs w:val="20"/>
          <w:lang w:bidi="ru-RU"/>
        </w:rPr>
        <w:t>выявляет кредиторскую задолженность, не востребованную кредиторами, а также дебиторскую задолженность, безнадежную к взысканию и сомнительную в соответствии с положением о задолженности.</w:t>
      </w:r>
    </w:p>
    <w:p w14:paraId="0128815D" w14:textId="77777777" w:rsidR="000C1478" w:rsidRPr="000C1478" w:rsidRDefault="000C1478" w:rsidP="000C1478">
      <w:pPr>
        <w:widowControl w:val="0"/>
        <w:ind w:firstLine="720"/>
        <w:jc w:val="both"/>
        <w:rPr>
          <w:sz w:val="20"/>
          <w:szCs w:val="20"/>
          <w:lang w:bidi="ru-RU"/>
        </w:rPr>
      </w:pPr>
      <w:r w:rsidRPr="000C1478">
        <w:rPr>
          <w:sz w:val="20"/>
          <w:szCs w:val="20"/>
          <w:lang w:bidi="ru-RU"/>
        </w:rPr>
        <w:t>47.Результаты инвентаризации инвентаризационная комиссия отражает в инвентаризационной описи (ф. 0504089).</w:t>
      </w:r>
    </w:p>
    <w:p w14:paraId="09F7830A" w14:textId="77777777" w:rsidR="000C1478" w:rsidRPr="000C1478" w:rsidRDefault="000C1478" w:rsidP="000C1478">
      <w:pPr>
        <w:widowControl w:val="0"/>
        <w:tabs>
          <w:tab w:val="left" w:pos="1443"/>
        </w:tabs>
        <w:ind w:firstLine="709"/>
        <w:jc w:val="both"/>
        <w:rPr>
          <w:sz w:val="20"/>
          <w:szCs w:val="20"/>
          <w:lang w:bidi="ru-RU"/>
        </w:rPr>
      </w:pPr>
      <w:r w:rsidRPr="000C1478">
        <w:rPr>
          <w:sz w:val="20"/>
          <w:szCs w:val="20"/>
          <w:lang w:bidi="ru-RU"/>
        </w:rPr>
        <w:t>48.При инвентаризации расходов будущих периодов инвентаризационная комиссия проверяет:</w:t>
      </w:r>
    </w:p>
    <w:p w14:paraId="776AC2B9" w14:textId="77777777" w:rsidR="000C1478" w:rsidRPr="000C1478" w:rsidRDefault="000C1478" w:rsidP="003E1FA9">
      <w:pPr>
        <w:widowControl w:val="0"/>
        <w:numPr>
          <w:ilvl w:val="0"/>
          <w:numId w:val="29"/>
        </w:numPr>
        <w:tabs>
          <w:tab w:val="left" w:pos="1045"/>
        </w:tabs>
        <w:jc w:val="both"/>
        <w:rPr>
          <w:sz w:val="20"/>
          <w:szCs w:val="20"/>
          <w:lang w:bidi="ru-RU"/>
        </w:rPr>
      </w:pPr>
      <w:r w:rsidRPr="000C1478">
        <w:rPr>
          <w:sz w:val="20"/>
          <w:szCs w:val="20"/>
          <w:lang w:bidi="ru-RU"/>
        </w:rPr>
        <w:t>суммы расходов из документов, подтверждающих расходы будущих периодов, - счетов, актов, договоров, накладных;</w:t>
      </w:r>
    </w:p>
    <w:p w14:paraId="55BD2B96" w14:textId="77777777" w:rsidR="000C1478" w:rsidRPr="000C1478" w:rsidRDefault="000C1478" w:rsidP="003E1FA9">
      <w:pPr>
        <w:widowControl w:val="0"/>
        <w:numPr>
          <w:ilvl w:val="0"/>
          <w:numId w:val="29"/>
        </w:numPr>
        <w:tabs>
          <w:tab w:val="left" w:pos="1160"/>
          <w:tab w:val="left" w:pos="9010"/>
        </w:tabs>
        <w:jc w:val="both"/>
        <w:rPr>
          <w:sz w:val="20"/>
          <w:szCs w:val="20"/>
          <w:lang w:bidi="ru-RU"/>
        </w:rPr>
      </w:pPr>
      <w:r w:rsidRPr="000C1478">
        <w:rPr>
          <w:sz w:val="20"/>
          <w:szCs w:val="20"/>
          <w:lang w:bidi="ru-RU"/>
        </w:rPr>
        <w:t>соответствие периода учета расходов периоду, который установлен в учетной</w:t>
      </w:r>
      <w:r w:rsidRPr="000C1478">
        <w:rPr>
          <w:sz w:val="20"/>
          <w:szCs w:val="20"/>
          <w:lang w:bidi="ru-RU"/>
        </w:rPr>
        <w:tab/>
        <w:t>политике;</w:t>
      </w:r>
    </w:p>
    <w:p w14:paraId="553E0E74" w14:textId="77777777" w:rsidR="000C1478" w:rsidRPr="000C1478" w:rsidRDefault="000C1478" w:rsidP="000C1478">
      <w:pPr>
        <w:widowControl w:val="0"/>
        <w:jc w:val="both"/>
        <w:rPr>
          <w:sz w:val="20"/>
          <w:szCs w:val="20"/>
          <w:lang w:bidi="ru-RU"/>
        </w:rPr>
      </w:pPr>
      <w:r w:rsidRPr="000C1478">
        <w:rPr>
          <w:sz w:val="20"/>
          <w:szCs w:val="20"/>
          <w:lang w:bidi="ru-RU"/>
        </w:rPr>
        <w:t>- правильность сумм, списываемых на расходы текущего года.</w:t>
      </w:r>
    </w:p>
    <w:p w14:paraId="48BD66BC" w14:textId="77777777" w:rsidR="000C1478" w:rsidRPr="000C1478" w:rsidRDefault="000C1478" w:rsidP="000C1478">
      <w:pPr>
        <w:widowControl w:val="0"/>
        <w:ind w:firstLine="720"/>
        <w:jc w:val="both"/>
        <w:rPr>
          <w:sz w:val="20"/>
          <w:szCs w:val="20"/>
          <w:lang w:bidi="ru-RU"/>
        </w:rPr>
      </w:pPr>
      <w:r w:rsidRPr="000C1478">
        <w:rPr>
          <w:sz w:val="20"/>
          <w:szCs w:val="20"/>
          <w:lang w:bidi="ru-RU"/>
        </w:rPr>
        <w:t>49.Результаты инвентаризации инвентаризационная комиссия отражает в акте инвентаризации расходов будущих периодов (ф. 0317012).</w:t>
      </w:r>
    </w:p>
    <w:p w14:paraId="251B1809" w14:textId="77777777" w:rsidR="000C1478" w:rsidRPr="000C1478" w:rsidRDefault="000C1478" w:rsidP="000C1478">
      <w:pPr>
        <w:widowControl w:val="0"/>
        <w:tabs>
          <w:tab w:val="left" w:pos="1448"/>
        </w:tabs>
        <w:ind w:firstLine="709"/>
        <w:jc w:val="both"/>
        <w:rPr>
          <w:sz w:val="20"/>
          <w:szCs w:val="20"/>
          <w:lang w:bidi="ru-RU"/>
        </w:rPr>
      </w:pPr>
      <w:r w:rsidRPr="000C1478">
        <w:rPr>
          <w:sz w:val="20"/>
          <w:szCs w:val="20"/>
          <w:lang w:bidi="ru-RU"/>
        </w:rPr>
        <w:t>50.Инвентаризацию резервов и объектов в условных оценках инвентаризационная комиссия проводит методом расчетов. При инвентаризации резервов предстоящих расходов комиссия проверяет правильность их расчета и обоснованность создания.</w:t>
      </w:r>
    </w:p>
    <w:p w14:paraId="1B75CDAA" w14:textId="77777777" w:rsidR="000C1478" w:rsidRPr="000C1478" w:rsidRDefault="000C1478" w:rsidP="000C1478">
      <w:pPr>
        <w:widowControl w:val="0"/>
        <w:ind w:firstLine="720"/>
        <w:jc w:val="both"/>
        <w:rPr>
          <w:sz w:val="20"/>
          <w:szCs w:val="20"/>
          <w:lang w:bidi="ru-RU"/>
        </w:rPr>
      </w:pPr>
      <w:r w:rsidRPr="000C1478">
        <w:rPr>
          <w:sz w:val="20"/>
          <w:szCs w:val="20"/>
          <w:lang w:bidi="ru-RU"/>
        </w:rPr>
        <w:t>51.В части резерва на оплату отпусков проверяются:</w:t>
      </w:r>
    </w:p>
    <w:p w14:paraId="115FB5AC" w14:textId="77777777" w:rsidR="000C1478" w:rsidRPr="000C1478" w:rsidRDefault="000C1478" w:rsidP="003E1FA9">
      <w:pPr>
        <w:widowControl w:val="0"/>
        <w:numPr>
          <w:ilvl w:val="0"/>
          <w:numId w:val="30"/>
        </w:numPr>
        <w:tabs>
          <w:tab w:val="left" w:pos="1059"/>
        </w:tabs>
        <w:jc w:val="both"/>
        <w:rPr>
          <w:sz w:val="20"/>
          <w:szCs w:val="20"/>
          <w:lang w:bidi="ru-RU"/>
        </w:rPr>
      </w:pPr>
      <w:r w:rsidRPr="000C1478">
        <w:rPr>
          <w:sz w:val="20"/>
          <w:szCs w:val="20"/>
          <w:lang w:bidi="ru-RU"/>
        </w:rPr>
        <w:t>количество дней неиспользованного отпуска;</w:t>
      </w:r>
    </w:p>
    <w:p w14:paraId="1FC942D4" w14:textId="77777777" w:rsidR="000C1478" w:rsidRPr="000C1478" w:rsidRDefault="000C1478" w:rsidP="003E1FA9">
      <w:pPr>
        <w:widowControl w:val="0"/>
        <w:numPr>
          <w:ilvl w:val="0"/>
          <w:numId w:val="30"/>
        </w:numPr>
        <w:tabs>
          <w:tab w:val="left" w:pos="1059"/>
        </w:tabs>
        <w:jc w:val="both"/>
        <w:rPr>
          <w:sz w:val="20"/>
          <w:szCs w:val="20"/>
          <w:lang w:bidi="ru-RU"/>
        </w:rPr>
      </w:pPr>
      <w:r w:rsidRPr="000C1478">
        <w:rPr>
          <w:sz w:val="20"/>
          <w:szCs w:val="20"/>
          <w:lang w:bidi="ru-RU"/>
        </w:rPr>
        <w:t>среднедневная сумма расходов на оплату труда;</w:t>
      </w:r>
    </w:p>
    <w:p w14:paraId="07159377" w14:textId="77777777" w:rsidR="000C1478" w:rsidRPr="000C1478" w:rsidRDefault="000C1478" w:rsidP="003E1FA9">
      <w:pPr>
        <w:widowControl w:val="0"/>
        <w:numPr>
          <w:ilvl w:val="0"/>
          <w:numId w:val="30"/>
        </w:numPr>
        <w:tabs>
          <w:tab w:val="left" w:pos="1040"/>
        </w:tabs>
        <w:jc w:val="both"/>
        <w:rPr>
          <w:sz w:val="20"/>
          <w:szCs w:val="20"/>
          <w:lang w:bidi="ru-RU"/>
        </w:rPr>
      </w:pPr>
      <w:r w:rsidRPr="000C1478">
        <w:rPr>
          <w:sz w:val="20"/>
          <w:szCs w:val="20"/>
          <w:lang w:bidi="ru-RU"/>
        </w:rPr>
        <w:t>сумма отчислений на обязательное пенсионное, социальное, медицинское страхование и на страхование от несчастных случаев и профзаболеваний.</w:t>
      </w:r>
    </w:p>
    <w:p w14:paraId="61C6E48A" w14:textId="77777777" w:rsidR="000C1478" w:rsidRPr="000C1478" w:rsidRDefault="000C1478" w:rsidP="000C1478">
      <w:pPr>
        <w:widowControl w:val="0"/>
        <w:ind w:firstLine="720"/>
        <w:jc w:val="both"/>
        <w:rPr>
          <w:sz w:val="20"/>
          <w:szCs w:val="20"/>
          <w:lang w:bidi="ru-RU"/>
        </w:rPr>
      </w:pPr>
      <w:r w:rsidRPr="000C1478">
        <w:rPr>
          <w:sz w:val="20"/>
          <w:szCs w:val="20"/>
          <w:lang w:bidi="ru-RU"/>
        </w:rPr>
        <w:t>52.Результаты инвентаризации инвентаризационная комиссия отражает в акте инвентаризации резервов, которого утверждена в единой учетной политике.</w:t>
      </w:r>
    </w:p>
    <w:p w14:paraId="263A77B2" w14:textId="77777777" w:rsidR="000C1478" w:rsidRPr="000C1478" w:rsidRDefault="000C1478" w:rsidP="000C1478">
      <w:pPr>
        <w:widowControl w:val="0"/>
        <w:tabs>
          <w:tab w:val="left" w:pos="1438"/>
        </w:tabs>
        <w:ind w:firstLine="720"/>
        <w:jc w:val="both"/>
        <w:rPr>
          <w:sz w:val="20"/>
          <w:szCs w:val="20"/>
          <w:lang w:bidi="ru-RU"/>
        </w:rPr>
      </w:pPr>
      <w:r w:rsidRPr="000C1478">
        <w:rPr>
          <w:sz w:val="20"/>
          <w:szCs w:val="20"/>
          <w:lang w:bidi="ru-RU"/>
        </w:rPr>
        <w:t>53.При инвентаризации доходов будущих периодов инвентаризационная комиссия проверяет правомерность отнесения полученных доходов к доходам будущих периодов. К доходам будущих периодов относятся в том числе:</w:t>
      </w:r>
    </w:p>
    <w:p w14:paraId="2C0EC148" w14:textId="77777777" w:rsidR="000C1478" w:rsidRPr="000C1478" w:rsidRDefault="000C1478" w:rsidP="003E1FA9">
      <w:pPr>
        <w:widowControl w:val="0"/>
        <w:numPr>
          <w:ilvl w:val="0"/>
          <w:numId w:val="31"/>
        </w:numPr>
        <w:tabs>
          <w:tab w:val="left" w:pos="1059"/>
        </w:tabs>
        <w:jc w:val="both"/>
        <w:rPr>
          <w:sz w:val="20"/>
          <w:szCs w:val="20"/>
          <w:lang w:bidi="ru-RU"/>
        </w:rPr>
      </w:pPr>
      <w:r w:rsidRPr="000C1478">
        <w:rPr>
          <w:sz w:val="20"/>
          <w:szCs w:val="20"/>
          <w:lang w:bidi="ru-RU"/>
        </w:rPr>
        <w:t>доходы от аренды;</w:t>
      </w:r>
    </w:p>
    <w:p w14:paraId="4D19A3EC" w14:textId="77777777" w:rsidR="000C1478" w:rsidRPr="000C1478" w:rsidRDefault="000C1478" w:rsidP="003E1FA9">
      <w:pPr>
        <w:widowControl w:val="0"/>
        <w:numPr>
          <w:ilvl w:val="0"/>
          <w:numId w:val="31"/>
        </w:numPr>
        <w:tabs>
          <w:tab w:val="left" w:pos="1040"/>
        </w:tabs>
        <w:jc w:val="both"/>
        <w:rPr>
          <w:sz w:val="20"/>
          <w:szCs w:val="20"/>
          <w:lang w:bidi="ru-RU"/>
        </w:rPr>
      </w:pPr>
      <w:r w:rsidRPr="000C1478">
        <w:rPr>
          <w:sz w:val="20"/>
          <w:szCs w:val="20"/>
          <w:lang w:bidi="ru-RU"/>
        </w:rPr>
        <w:t xml:space="preserve">суммы </w:t>
      </w:r>
    </w:p>
    <w:p w14:paraId="6BB27A7C" w14:textId="77777777" w:rsidR="000C1478" w:rsidRPr="000C1478" w:rsidRDefault="000C1478" w:rsidP="003E1FA9">
      <w:pPr>
        <w:widowControl w:val="0"/>
        <w:numPr>
          <w:ilvl w:val="0"/>
          <w:numId w:val="31"/>
        </w:numPr>
        <w:tabs>
          <w:tab w:val="left" w:pos="1040"/>
        </w:tabs>
        <w:jc w:val="both"/>
        <w:rPr>
          <w:sz w:val="20"/>
          <w:szCs w:val="20"/>
          <w:lang w:bidi="ru-RU"/>
        </w:rPr>
      </w:pPr>
      <w:r w:rsidRPr="000C1478">
        <w:rPr>
          <w:sz w:val="20"/>
          <w:szCs w:val="20"/>
          <w:lang w:bidi="ru-RU"/>
        </w:rPr>
        <w:t>субвенций, иных межбюджетных трансфертов по соглашению, которое подписано в текущем году на будущий год.</w:t>
      </w:r>
    </w:p>
    <w:p w14:paraId="3911DA83" w14:textId="77777777" w:rsidR="000C1478" w:rsidRPr="000C1478" w:rsidRDefault="000C1478" w:rsidP="000C1478">
      <w:pPr>
        <w:widowControl w:val="0"/>
        <w:ind w:firstLine="720"/>
        <w:jc w:val="both"/>
        <w:rPr>
          <w:sz w:val="20"/>
          <w:szCs w:val="20"/>
          <w:lang w:bidi="ru-RU"/>
        </w:rPr>
      </w:pPr>
      <w:r w:rsidRPr="000C1478">
        <w:rPr>
          <w:sz w:val="20"/>
          <w:szCs w:val="20"/>
          <w:lang w:bidi="ru-RU"/>
        </w:rPr>
        <w:t>54.Также проверяется правильность формирования оценки доходов будущих периодов. При инвентаризации, проводимой перед годовой отчетностью, проверяется обоснованность наличия остатков.</w:t>
      </w:r>
    </w:p>
    <w:p w14:paraId="7CF8A9FB" w14:textId="77777777" w:rsidR="000C1478" w:rsidRPr="000C1478" w:rsidRDefault="000C1478" w:rsidP="000C1478">
      <w:pPr>
        <w:widowControl w:val="0"/>
        <w:ind w:firstLine="720"/>
        <w:jc w:val="both"/>
        <w:rPr>
          <w:sz w:val="20"/>
          <w:szCs w:val="20"/>
          <w:lang w:bidi="ru-RU"/>
        </w:rPr>
      </w:pPr>
      <w:r w:rsidRPr="000C1478">
        <w:rPr>
          <w:sz w:val="20"/>
          <w:szCs w:val="20"/>
          <w:lang w:bidi="ru-RU"/>
        </w:rPr>
        <w:t>Результаты инвентаризации инвентаризационная комиссия отражает в акте инвентаризации доходов будущих периодов, форма которого утверждена в единой учетной политике.</w:t>
      </w:r>
    </w:p>
    <w:p w14:paraId="6A9DEC94" w14:textId="77777777" w:rsidR="000C1478" w:rsidRPr="000C1478" w:rsidRDefault="000C1478" w:rsidP="000C1478">
      <w:pPr>
        <w:widowControl w:val="0"/>
        <w:tabs>
          <w:tab w:val="left" w:pos="1443"/>
        </w:tabs>
        <w:ind w:firstLine="720"/>
        <w:jc w:val="both"/>
        <w:rPr>
          <w:sz w:val="20"/>
          <w:szCs w:val="20"/>
          <w:lang w:bidi="ru-RU"/>
        </w:rPr>
      </w:pPr>
      <w:r w:rsidRPr="000C1478">
        <w:rPr>
          <w:sz w:val="20"/>
          <w:szCs w:val="20"/>
          <w:lang w:bidi="ru-RU"/>
        </w:rPr>
        <w:t xml:space="preserve">55.Инвентаризация драгоценных металлов, драгоценных камней, ювелирных и иных изделий из них проводится в соответствии с разделом </w:t>
      </w:r>
      <w:r w:rsidRPr="000C1478">
        <w:rPr>
          <w:sz w:val="20"/>
          <w:szCs w:val="20"/>
          <w:lang w:val="en-US" w:eastAsia="en-US" w:bidi="en-US"/>
        </w:rPr>
        <w:t>III</w:t>
      </w:r>
      <w:r w:rsidRPr="000C1478">
        <w:rPr>
          <w:sz w:val="20"/>
          <w:szCs w:val="20"/>
          <w:lang w:eastAsia="en-US" w:bidi="en-US"/>
        </w:rPr>
        <w:t xml:space="preserve"> </w:t>
      </w:r>
      <w:r w:rsidRPr="000C1478">
        <w:rPr>
          <w:sz w:val="20"/>
          <w:szCs w:val="20"/>
          <w:lang w:bidi="ru-RU"/>
        </w:rPr>
        <w:t>Инструкции, утвержденной приказом Минфина от 09.12.2016 № 231н.</w:t>
      </w:r>
    </w:p>
    <w:p w14:paraId="4789E745" w14:textId="77777777" w:rsidR="000C1478" w:rsidRPr="000C1478" w:rsidRDefault="000C1478" w:rsidP="000C1478">
      <w:pPr>
        <w:widowControl w:val="0"/>
        <w:tabs>
          <w:tab w:val="left" w:pos="1443"/>
        </w:tabs>
        <w:ind w:firstLine="720"/>
        <w:jc w:val="both"/>
        <w:rPr>
          <w:sz w:val="20"/>
          <w:szCs w:val="20"/>
          <w:lang w:bidi="ru-RU"/>
        </w:rPr>
      </w:pPr>
    </w:p>
    <w:p w14:paraId="107A256D" w14:textId="77777777" w:rsidR="000C1478" w:rsidRPr="000C1478" w:rsidRDefault="000C1478" w:rsidP="000C1478">
      <w:pPr>
        <w:keepNext/>
        <w:keepLines/>
        <w:widowControl w:val="0"/>
        <w:tabs>
          <w:tab w:val="left" w:pos="392"/>
        </w:tabs>
        <w:jc w:val="center"/>
        <w:outlineLvl w:val="0"/>
        <w:rPr>
          <w:sz w:val="20"/>
          <w:szCs w:val="20"/>
          <w:lang w:bidi="ru-RU"/>
        </w:rPr>
      </w:pPr>
      <w:r w:rsidRPr="000C1478">
        <w:rPr>
          <w:sz w:val="20"/>
          <w:szCs w:val="20"/>
          <w:lang w:bidi="ru-RU"/>
        </w:rPr>
        <w:t>Оформление результатов инвентаризации</w:t>
      </w:r>
    </w:p>
    <w:p w14:paraId="38FA7488" w14:textId="77777777" w:rsidR="000C1478" w:rsidRPr="000C1478" w:rsidRDefault="000C1478" w:rsidP="000C1478">
      <w:pPr>
        <w:keepNext/>
        <w:keepLines/>
        <w:widowControl w:val="0"/>
        <w:tabs>
          <w:tab w:val="left" w:pos="392"/>
        </w:tabs>
        <w:jc w:val="center"/>
        <w:outlineLvl w:val="0"/>
        <w:rPr>
          <w:sz w:val="20"/>
          <w:szCs w:val="20"/>
          <w:lang w:bidi="ru-RU"/>
        </w:rPr>
      </w:pPr>
    </w:p>
    <w:p w14:paraId="7B554624" w14:textId="77777777" w:rsidR="000C1478" w:rsidRPr="000C1478" w:rsidRDefault="000C1478" w:rsidP="000C1478">
      <w:pPr>
        <w:widowControl w:val="0"/>
        <w:tabs>
          <w:tab w:val="left" w:pos="1795"/>
        </w:tabs>
        <w:ind w:firstLine="709"/>
        <w:jc w:val="both"/>
        <w:rPr>
          <w:sz w:val="20"/>
          <w:szCs w:val="20"/>
          <w:lang w:bidi="ru-RU"/>
        </w:rPr>
      </w:pPr>
      <w:r w:rsidRPr="000C1478">
        <w:rPr>
          <w:sz w:val="20"/>
          <w:szCs w:val="20"/>
          <w:lang w:bidi="ru-RU"/>
        </w:rPr>
        <w:t>56.Правильно оформленные инвентаризационной комиссией и подписанные всеми ее членами и ответственными лицами инвентаризационные описи (сличительные ведомости), акты о результатах инвентаризации передаются в Муниципальное казенное учреждение Куйбышевского района Новосибирской области «Центр бухгалтерского учета» для выверки данных фактического наличия имущественно-материальных и других ценностей, финансовых активов и обязательств с данными бухгалтерского учета.</w:t>
      </w:r>
    </w:p>
    <w:p w14:paraId="1170D0E3" w14:textId="77777777" w:rsidR="000C1478" w:rsidRPr="000C1478" w:rsidRDefault="000C1478" w:rsidP="000C1478">
      <w:pPr>
        <w:widowControl w:val="0"/>
        <w:tabs>
          <w:tab w:val="left" w:pos="1795"/>
          <w:tab w:val="left" w:pos="2990"/>
        </w:tabs>
        <w:ind w:firstLine="709"/>
        <w:jc w:val="both"/>
        <w:rPr>
          <w:sz w:val="20"/>
          <w:szCs w:val="20"/>
          <w:lang w:bidi="ru-RU"/>
        </w:rPr>
      </w:pPr>
      <w:r w:rsidRPr="000C1478">
        <w:rPr>
          <w:sz w:val="20"/>
          <w:szCs w:val="20"/>
          <w:lang w:bidi="ru-RU"/>
        </w:rPr>
        <w:t>57.Выявленные расхождения в инвентаризационных описях (сличительных ведомостях) обобщаются в ведомости расхождений по результатам инвентаризации (ф. 0504092). В этом случае она будет приложением к акту о результатах инвентаризации (ф.</w:t>
      </w:r>
      <w:r w:rsidRPr="000C1478">
        <w:rPr>
          <w:sz w:val="20"/>
          <w:szCs w:val="20"/>
          <w:lang w:bidi="ru-RU"/>
        </w:rPr>
        <w:tab/>
        <w:t xml:space="preserve">0510463). Акт подписывается всеми членами      </w:t>
      </w:r>
    </w:p>
    <w:p w14:paraId="300A470B" w14:textId="77777777" w:rsidR="000C1478" w:rsidRPr="000C1478" w:rsidRDefault="000C1478" w:rsidP="000C1478">
      <w:pPr>
        <w:widowControl w:val="0"/>
        <w:jc w:val="both"/>
        <w:rPr>
          <w:sz w:val="20"/>
          <w:szCs w:val="20"/>
          <w:lang w:bidi="ru-RU"/>
        </w:rPr>
      </w:pPr>
      <w:r w:rsidRPr="000C1478">
        <w:rPr>
          <w:sz w:val="20"/>
          <w:szCs w:val="20"/>
          <w:lang w:bidi="ru-RU"/>
        </w:rPr>
        <w:t>инвентаризационной комиссии и утверждается Главой Куйбышевского муниципального района Новосибирской области.</w:t>
      </w:r>
    </w:p>
    <w:p w14:paraId="15543BC7" w14:textId="77777777" w:rsidR="000C1478" w:rsidRPr="000C1478" w:rsidRDefault="000C1478" w:rsidP="000C1478">
      <w:pPr>
        <w:widowControl w:val="0"/>
        <w:tabs>
          <w:tab w:val="left" w:pos="1795"/>
        </w:tabs>
        <w:ind w:firstLine="709"/>
        <w:jc w:val="both"/>
        <w:rPr>
          <w:sz w:val="20"/>
          <w:szCs w:val="20"/>
          <w:lang w:bidi="ru-RU"/>
        </w:rPr>
      </w:pPr>
      <w:r w:rsidRPr="000C1478">
        <w:rPr>
          <w:sz w:val="20"/>
          <w:szCs w:val="20"/>
          <w:lang w:bidi="ru-RU"/>
        </w:rPr>
        <w:t>58.После завершения инвентаризации выявленные расхождения (неучтенные объекты, недостачи) должны быть отражены в бухгалтерском учете, а при необходимости материалы направлены в судебные органы для предъявления гражданского иска.</w:t>
      </w:r>
    </w:p>
    <w:p w14:paraId="5B85FF68" w14:textId="77777777" w:rsidR="000C1478" w:rsidRPr="000C1478" w:rsidRDefault="000C1478" w:rsidP="000C1478">
      <w:pPr>
        <w:widowControl w:val="0"/>
        <w:tabs>
          <w:tab w:val="left" w:pos="1795"/>
        </w:tabs>
        <w:ind w:firstLine="709"/>
        <w:jc w:val="both"/>
        <w:rPr>
          <w:sz w:val="20"/>
          <w:szCs w:val="20"/>
          <w:lang w:bidi="ru-RU"/>
        </w:rPr>
      </w:pPr>
      <w:r w:rsidRPr="000C1478">
        <w:rPr>
          <w:sz w:val="20"/>
          <w:szCs w:val="20"/>
          <w:lang w:bidi="ru-RU"/>
        </w:rPr>
        <w:t>59.Результаты инвентаризации отражаются в бухгалтерском учете и отчетности того месяца, в котором была закончена инвентаризация, а по годовой инвентаризации - в годовом бухгалтерском отчете.</w:t>
      </w:r>
    </w:p>
    <w:p w14:paraId="3EA428E0" w14:textId="77777777" w:rsidR="000C1478" w:rsidRPr="000C1478" w:rsidRDefault="000C1478" w:rsidP="000C1478">
      <w:pPr>
        <w:widowControl w:val="0"/>
        <w:tabs>
          <w:tab w:val="left" w:pos="1795"/>
        </w:tabs>
        <w:ind w:firstLine="709"/>
        <w:jc w:val="both"/>
        <w:rPr>
          <w:sz w:val="20"/>
          <w:szCs w:val="20"/>
          <w:lang w:bidi="ru-RU"/>
        </w:rPr>
      </w:pPr>
      <w:r w:rsidRPr="000C1478">
        <w:rPr>
          <w:sz w:val="20"/>
          <w:szCs w:val="20"/>
          <w:lang w:bidi="ru-RU"/>
        </w:rPr>
        <w:t>60.На суммы выявленных излишков, недостач основных средств, нематериальных активов, материальных запасов инвентаризационная комиссия требует объяснение с ответственного лица по причинам расхождений с данными бухгалтерского учета. В случае недостачи или порчи имущества комиссия оценивает, в том числе на основе объяснений ответственного лица, имеются ли основания для возмещения недостачи или ущерба. Результат оценки указывается в решении комиссии.</w:t>
      </w:r>
    </w:p>
    <w:p w14:paraId="3AC0E906" w14:textId="77777777" w:rsidR="000C1478" w:rsidRPr="000C1478" w:rsidRDefault="000C1478" w:rsidP="000C1478">
      <w:pPr>
        <w:widowControl w:val="0"/>
        <w:tabs>
          <w:tab w:val="left" w:pos="1795"/>
        </w:tabs>
        <w:ind w:firstLine="709"/>
        <w:jc w:val="both"/>
        <w:rPr>
          <w:sz w:val="20"/>
          <w:szCs w:val="20"/>
          <w:lang w:bidi="ru-RU"/>
        </w:rPr>
      </w:pPr>
    </w:p>
    <w:p w14:paraId="15B8683E" w14:textId="77777777" w:rsidR="000C1478" w:rsidRPr="000C1478" w:rsidRDefault="000C1478" w:rsidP="000C1478">
      <w:pPr>
        <w:widowControl w:val="0"/>
        <w:tabs>
          <w:tab w:val="left" w:pos="1795"/>
        </w:tabs>
        <w:ind w:firstLine="709"/>
        <w:jc w:val="both"/>
        <w:rPr>
          <w:sz w:val="20"/>
          <w:szCs w:val="20"/>
          <w:lang w:bidi="ru-RU"/>
        </w:rPr>
      </w:pPr>
    </w:p>
    <w:p w14:paraId="27B1DF34" w14:textId="77777777" w:rsidR="000C1478" w:rsidRPr="000C1478" w:rsidRDefault="000C1478" w:rsidP="000C1478">
      <w:pPr>
        <w:widowControl w:val="0"/>
        <w:tabs>
          <w:tab w:val="left" w:pos="1795"/>
        </w:tabs>
        <w:jc w:val="both"/>
        <w:rPr>
          <w:sz w:val="20"/>
          <w:szCs w:val="20"/>
          <w:lang w:bidi="ru-RU"/>
        </w:rPr>
        <w:sectPr w:rsidR="000C1478" w:rsidRPr="000C1478" w:rsidSect="00627237">
          <w:headerReference w:type="even" r:id="rId20"/>
          <w:headerReference w:type="default" r:id="rId21"/>
          <w:footerReference w:type="even" r:id="rId22"/>
          <w:footerReference w:type="default" r:id="rId23"/>
          <w:headerReference w:type="first" r:id="rId24"/>
          <w:footerReference w:type="first" r:id="rId25"/>
          <w:pgSz w:w="11900" w:h="16840"/>
          <w:pgMar w:top="899" w:right="536" w:bottom="964" w:left="1101" w:header="0" w:footer="3" w:gutter="0"/>
          <w:cols w:space="720"/>
          <w:noEndnote/>
          <w:titlePg/>
          <w:docGrid w:linePitch="360"/>
        </w:sectPr>
      </w:pPr>
    </w:p>
    <w:p w14:paraId="6DCCA69A" w14:textId="77777777" w:rsidR="000C1478" w:rsidRPr="000C1478" w:rsidRDefault="000C1478" w:rsidP="000C1478">
      <w:pPr>
        <w:framePr w:w="226" w:h="557" w:wrap="none" w:hAnchor="page" w:x="6129" w:y="1"/>
        <w:widowControl w:val="0"/>
        <w:rPr>
          <w:sz w:val="20"/>
          <w:szCs w:val="20"/>
          <w:lang w:bidi="ru-RU"/>
        </w:rPr>
      </w:pPr>
    </w:p>
    <w:p w14:paraId="5F20648B" w14:textId="77777777" w:rsidR="000C1478" w:rsidRPr="000C1478" w:rsidRDefault="000C1478" w:rsidP="000C1478">
      <w:pPr>
        <w:widowControl w:val="0"/>
        <w:spacing w:line="1" w:lineRule="exact"/>
        <w:rPr>
          <w:rFonts w:ascii="Courier New" w:eastAsia="Courier New" w:hAnsi="Courier New" w:cs="Courier New"/>
          <w:color w:val="000000"/>
          <w:sz w:val="20"/>
          <w:szCs w:val="20"/>
          <w:lang w:bidi="ru-RU"/>
        </w:rPr>
      </w:pPr>
    </w:p>
    <w:p w14:paraId="6E0209F5" w14:textId="3701B1A6" w:rsidR="001C5204" w:rsidRPr="007E6A05" w:rsidRDefault="009A431A" w:rsidP="00362FDD">
      <w:pPr>
        <w:jc w:val="center"/>
        <w:rPr>
          <w:sz w:val="20"/>
          <w:szCs w:val="20"/>
        </w:rPr>
      </w:pPr>
      <w:r w:rsidRPr="007E6A05">
        <w:rPr>
          <w:sz w:val="20"/>
          <w:szCs w:val="20"/>
          <w:lang w:val="en-US"/>
        </w:rPr>
        <w:t>I</w:t>
      </w:r>
      <w:r w:rsidR="001C5204" w:rsidRPr="007E6A05">
        <w:rPr>
          <w:sz w:val="20"/>
          <w:szCs w:val="20"/>
        </w:rPr>
        <w:t>I.</w:t>
      </w:r>
      <w:r w:rsidR="001C5204" w:rsidRPr="007E6A05">
        <w:rPr>
          <w:sz w:val="20"/>
          <w:szCs w:val="20"/>
          <w:lang w:val="en-US"/>
        </w:rPr>
        <w:t> </w:t>
      </w:r>
      <w:r w:rsidR="001C5204" w:rsidRPr="007E6A05">
        <w:rPr>
          <w:sz w:val="20"/>
          <w:szCs w:val="20"/>
        </w:rPr>
        <w:t>ОФИЦИАЛЬНЫЕ СООБЩЕНИЯ И МАТЕРИАЛЫ ОРГАНОВ МЕСТНОГО САМОУПРАВЛЕНИЯ КУЙБЫШЕВСКОГО МУНИЦИПАЛЬНОГО РАЙОНА НОВОСИБИРСКОЙ ОБЛАСТИ</w:t>
      </w:r>
    </w:p>
    <w:p w14:paraId="73729BAC" w14:textId="0ECB0A13" w:rsidR="001C5204" w:rsidRPr="007E6A05" w:rsidRDefault="001C5204" w:rsidP="00362FDD">
      <w:pPr>
        <w:rPr>
          <w:sz w:val="20"/>
          <w:szCs w:val="20"/>
        </w:rPr>
      </w:pPr>
    </w:p>
    <w:p w14:paraId="25610E2E" w14:textId="1769AF3D" w:rsidR="00A870FD" w:rsidRPr="007E6A05" w:rsidRDefault="00A870FD" w:rsidP="00362FDD">
      <w:pPr>
        <w:jc w:val="center"/>
        <w:rPr>
          <w:sz w:val="20"/>
          <w:szCs w:val="20"/>
        </w:rPr>
      </w:pPr>
    </w:p>
    <w:p w14:paraId="5AB0DDC2" w14:textId="77777777" w:rsidR="007E6A05" w:rsidRPr="007E6A05" w:rsidRDefault="007E6A05" w:rsidP="007E6A05">
      <w:pPr>
        <w:jc w:val="center"/>
        <w:rPr>
          <w:sz w:val="20"/>
          <w:szCs w:val="20"/>
        </w:rPr>
      </w:pPr>
      <w:r w:rsidRPr="007E6A05">
        <w:rPr>
          <w:sz w:val="20"/>
          <w:szCs w:val="20"/>
        </w:rPr>
        <w:t>ЗАКЛЮЧЕНИЕ</w:t>
      </w:r>
    </w:p>
    <w:p w14:paraId="4E38444D" w14:textId="77777777" w:rsidR="007E6A05" w:rsidRPr="007E6A05" w:rsidRDefault="007E6A05" w:rsidP="007E6A05">
      <w:pPr>
        <w:ind w:firstLine="709"/>
        <w:jc w:val="center"/>
        <w:rPr>
          <w:bCs/>
          <w:sz w:val="20"/>
          <w:szCs w:val="20"/>
        </w:rPr>
      </w:pPr>
      <w:r w:rsidRPr="007E6A05">
        <w:rPr>
          <w:sz w:val="20"/>
          <w:szCs w:val="20"/>
        </w:rPr>
        <w:t>об экспертизе постановления администрации Куйбышевского муниципального района Новосибирской области от 09.06.2021 № 501 «Об утверждении Административного регламента предоставления муниципальной услуги «Согласование создания места (площадки) накопления твердых коммунальных отходов»</w:t>
      </w:r>
    </w:p>
    <w:p w14:paraId="5FA11C3B" w14:textId="77777777" w:rsidR="007E6A05" w:rsidRPr="007E6A05" w:rsidRDefault="007E6A05" w:rsidP="007E6A05">
      <w:pPr>
        <w:jc w:val="center"/>
        <w:rPr>
          <w:sz w:val="20"/>
          <w:szCs w:val="20"/>
        </w:rPr>
      </w:pPr>
    </w:p>
    <w:p w14:paraId="42C4F09B" w14:textId="77777777" w:rsidR="007E6A05" w:rsidRPr="007E6A05" w:rsidRDefault="007E6A05" w:rsidP="007E6A05">
      <w:pPr>
        <w:rPr>
          <w:sz w:val="20"/>
          <w:szCs w:val="20"/>
        </w:rPr>
      </w:pPr>
      <w:r w:rsidRPr="007E6A05">
        <w:rPr>
          <w:sz w:val="20"/>
          <w:szCs w:val="20"/>
        </w:rPr>
        <w:t xml:space="preserve"> «20» октября 2025                                                                                                      №2</w:t>
      </w:r>
      <w:r w:rsidRPr="007E6A05">
        <w:rPr>
          <w:sz w:val="20"/>
          <w:szCs w:val="20"/>
        </w:rPr>
        <w:tab/>
        <w:t xml:space="preserve">         </w:t>
      </w:r>
    </w:p>
    <w:p w14:paraId="184F36BD" w14:textId="77777777" w:rsidR="007E6A05" w:rsidRPr="007E6A05" w:rsidRDefault="007E6A05" w:rsidP="007E6A05">
      <w:pPr>
        <w:jc w:val="center"/>
        <w:rPr>
          <w:sz w:val="20"/>
          <w:szCs w:val="20"/>
        </w:rPr>
      </w:pPr>
    </w:p>
    <w:p w14:paraId="31F3AEA1" w14:textId="77777777" w:rsidR="007E6A05" w:rsidRPr="007E6A05" w:rsidRDefault="007E6A05" w:rsidP="007E6A05">
      <w:pPr>
        <w:ind w:firstLine="709"/>
        <w:jc w:val="both"/>
        <w:rPr>
          <w:bCs/>
          <w:sz w:val="20"/>
          <w:szCs w:val="20"/>
        </w:rPr>
      </w:pPr>
      <w:r w:rsidRPr="007E6A05">
        <w:rPr>
          <w:sz w:val="20"/>
          <w:szCs w:val="20"/>
        </w:rPr>
        <w:t>В соответствии с Федеральным законом от 06.10.2003 № 131-ФЗ «Об общих принципах организации местного самоуправления в Российской Федерации», Законом Новосибирской области от 24.11.2014 № 485-ОЗ «О проведении оценки регулирующего воздействия проектов муниципальных нормативных правовых актов, затрагивающих вопросы осуществления предпринимательской и инвестиционной деятельности», Уставом Куйбышевского муниципального района Новосибирской области, Порядком проведения экспертизы муниципальных нормативных правовых актов, затрагивающих вопросы осуществления  предпринимательской и инвестиционной деятельности, утвержденным решением Совета депутатов Куйбышевского муниципального района Новосибирской области четвертого созыва от 24.12.2020 № 6, Планом проведения экспертизы Куйбышевского муниципального района Новосибирской области на 2025 год, утвержденным постановлением администрации Куйбышевского муниципального района Новосибирской области от 20.12.2024 № 1002, администрацией Куйбышевского муниципального района Новосибирской области проведена экспертиза постановления администрации Куйбышевского муниципального района Новосибирской области от 09.06.2021 № 501 «Об утверждении Административного регламента предоставления муниципальной услуги «Согласование создания места (площадки) накопления твердых коммунальных отходов».</w:t>
      </w:r>
    </w:p>
    <w:p w14:paraId="6C7F1247" w14:textId="77777777" w:rsidR="007E6A05" w:rsidRPr="007E6A05" w:rsidRDefault="007E6A05" w:rsidP="007E6A05">
      <w:pPr>
        <w:ind w:firstLine="709"/>
        <w:jc w:val="both"/>
        <w:rPr>
          <w:sz w:val="20"/>
          <w:szCs w:val="20"/>
        </w:rPr>
      </w:pPr>
      <w:r w:rsidRPr="007E6A05">
        <w:rPr>
          <w:sz w:val="20"/>
          <w:szCs w:val="20"/>
        </w:rPr>
        <w:t xml:space="preserve">1. Муниципальный нормативный правовой акт (далее - МНПА) разработан </w:t>
      </w:r>
      <w:r w:rsidRPr="007E6A05">
        <w:rPr>
          <w:bCs/>
          <w:sz w:val="20"/>
          <w:szCs w:val="20"/>
        </w:rPr>
        <w:t xml:space="preserve">в пределах полномочий указанных в </w:t>
      </w:r>
      <w:r w:rsidRPr="007E6A05">
        <w:rPr>
          <w:color w:val="000000"/>
          <w:sz w:val="20"/>
          <w:szCs w:val="20"/>
        </w:rPr>
        <w:t xml:space="preserve">Федеральном </w:t>
      </w:r>
      <w:r w:rsidRPr="007E6A05">
        <w:rPr>
          <w:sz w:val="20"/>
          <w:szCs w:val="20"/>
        </w:rPr>
        <w:t xml:space="preserve">законе </w:t>
      </w:r>
      <w:hyperlink r:id="rId26" w:tgtFrame="_blank" w:history="1">
        <w:r w:rsidRPr="007E6A05">
          <w:rPr>
            <w:sz w:val="20"/>
            <w:szCs w:val="20"/>
          </w:rPr>
          <w:t>от 06.10.2003 № 131-ФЗ</w:t>
        </w:r>
      </w:hyperlink>
      <w:r w:rsidRPr="007E6A05">
        <w:rPr>
          <w:sz w:val="20"/>
          <w:szCs w:val="20"/>
        </w:rPr>
        <w:t> «</w:t>
      </w:r>
      <w:hyperlink r:id="rId27" w:tgtFrame="_blank" w:history="1">
        <w:r w:rsidRPr="007E6A05">
          <w:rPr>
            <w:sz w:val="20"/>
            <w:szCs w:val="20"/>
          </w:rPr>
          <w:t>Об общих принципах организации местного самоуправления</w:t>
        </w:r>
      </w:hyperlink>
      <w:r w:rsidRPr="007E6A05">
        <w:rPr>
          <w:sz w:val="20"/>
          <w:szCs w:val="20"/>
        </w:rPr>
        <w:t xml:space="preserve"> в Российской Федерации», Федеральном законе </w:t>
      </w:r>
      <w:hyperlink r:id="rId28" w:tgtFrame="_blank" w:history="1">
        <w:r w:rsidRPr="007E6A05">
          <w:rPr>
            <w:sz w:val="20"/>
            <w:szCs w:val="20"/>
          </w:rPr>
          <w:t>от 27.07.2010 № 210-ФЗ</w:t>
        </w:r>
      </w:hyperlink>
      <w:r w:rsidRPr="007E6A05">
        <w:rPr>
          <w:sz w:val="20"/>
          <w:szCs w:val="20"/>
        </w:rPr>
        <w:t xml:space="preserve"> «</w:t>
      </w:r>
      <w:hyperlink r:id="rId29" w:tgtFrame="_blank" w:history="1">
        <w:r w:rsidRPr="007E6A05">
          <w:rPr>
            <w:sz w:val="20"/>
            <w:szCs w:val="20"/>
          </w:rPr>
          <w:t>Об организации предоставления государственных и муниципальных услуг</w:t>
        </w:r>
      </w:hyperlink>
      <w:r w:rsidRPr="007E6A05">
        <w:rPr>
          <w:sz w:val="20"/>
          <w:szCs w:val="20"/>
        </w:rPr>
        <w:t xml:space="preserve">», </w:t>
      </w:r>
      <w:r w:rsidRPr="007E6A05">
        <w:rPr>
          <w:color w:val="000000"/>
          <w:sz w:val="20"/>
          <w:szCs w:val="20"/>
        </w:rPr>
        <w:t>Федеральном законе от 24.06.1998 № 89-ФЗ «Об отходах производства и потребления», Постановлении Правительства Российской Федерации от 31.08.2018 № 1039 «Об утверждении Правил обустройства мест (площадок) накопления твёрдых коммунальных отходов и ведения их реестра», Уставе Куйбышевского муниципального района Новосибирской области</w:t>
      </w:r>
      <w:r w:rsidRPr="007E6A05">
        <w:rPr>
          <w:sz w:val="20"/>
          <w:szCs w:val="20"/>
        </w:rPr>
        <w:t>.</w:t>
      </w:r>
    </w:p>
    <w:p w14:paraId="61ED2C0C" w14:textId="77777777" w:rsidR="007E6A05" w:rsidRPr="007E6A05" w:rsidRDefault="007E6A05" w:rsidP="007E6A05">
      <w:pPr>
        <w:ind w:firstLine="709"/>
        <w:jc w:val="both"/>
        <w:rPr>
          <w:sz w:val="20"/>
          <w:szCs w:val="20"/>
        </w:rPr>
      </w:pPr>
      <w:r w:rsidRPr="007E6A05">
        <w:rPr>
          <w:sz w:val="20"/>
          <w:szCs w:val="20"/>
        </w:rPr>
        <w:t>Структурное подразделение администрации Куйбышевского муниципального района Новосибирской области разработавшее МНПА – управление строительства, коммунального, дорожного хозяйства и транспорта администрации Куйбышевского муниципального района Новосибирской области.</w:t>
      </w:r>
    </w:p>
    <w:p w14:paraId="62BFA4BF" w14:textId="77777777" w:rsidR="007E6A05" w:rsidRPr="007E6A05" w:rsidRDefault="007E6A05" w:rsidP="007E6A05">
      <w:pPr>
        <w:ind w:firstLine="709"/>
        <w:jc w:val="both"/>
        <w:rPr>
          <w:bCs/>
          <w:sz w:val="20"/>
          <w:szCs w:val="20"/>
        </w:rPr>
      </w:pPr>
      <w:r w:rsidRPr="007E6A05">
        <w:rPr>
          <w:bCs/>
          <w:sz w:val="20"/>
          <w:szCs w:val="20"/>
        </w:rPr>
        <w:t xml:space="preserve">Целью муниципального нормативного правового регулирования является  определение </w:t>
      </w:r>
      <w:r w:rsidRPr="007E6A05">
        <w:rPr>
          <w:color w:val="000000"/>
          <w:sz w:val="20"/>
          <w:szCs w:val="20"/>
        </w:rPr>
        <w:t>порядка и стандарта предоставления муниципальной услуги «</w:t>
      </w:r>
      <w:r w:rsidRPr="007E6A05">
        <w:rPr>
          <w:sz w:val="20"/>
          <w:szCs w:val="20"/>
        </w:rPr>
        <w:t>Согласование создания места (площадки) накопления твердых коммунальных отходов</w:t>
      </w:r>
      <w:r w:rsidRPr="007E6A05">
        <w:rPr>
          <w:color w:val="000000"/>
          <w:sz w:val="20"/>
          <w:szCs w:val="20"/>
        </w:rPr>
        <w:t>»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ЕПГУ) и информационно-телекоммуникационной сети «Интернет» с соблюдением норм законодательства Российской Федерации о защите персональных данных.</w:t>
      </w:r>
    </w:p>
    <w:p w14:paraId="6D200BCD" w14:textId="77777777" w:rsidR="007E6A05" w:rsidRPr="007E6A05" w:rsidRDefault="007E6A05" w:rsidP="007E6A05">
      <w:pPr>
        <w:ind w:firstLine="709"/>
        <w:jc w:val="both"/>
        <w:rPr>
          <w:sz w:val="20"/>
          <w:szCs w:val="20"/>
        </w:rPr>
      </w:pPr>
      <w:r w:rsidRPr="007E6A05">
        <w:rPr>
          <w:bCs/>
          <w:sz w:val="20"/>
          <w:szCs w:val="20"/>
        </w:rPr>
        <w:t xml:space="preserve">МНПА направлен на </w:t>
      </w:r>
      <w:r w:rsidRPr="007E6A05">
        <w:rPr>
          <w:sz w:val="20"/>
          <w:szCs w:val="20"/>
        </w:rPr>
        <w:t>физических лиц и юридических лиц на которых в соответствии с законодательством Российской Федерации возложена обязанность по созданию места (площадки) накопления твердых коммунальных отходов.</w:t>
      </w:r>
    </w:p>
    <w:p w14:paraId="01719E34" w14:textId="77777777" w:rsidR="007E6A05" w:rsidRPr="007E6A05" w:rsidRDefault="007E6A05" w:rsidP="007E6A05">
      <w:pPr>
        <w:ind w:firstLine="709"/>
        <w:jc w:val="both"/>
        <w:rPr>
          <w:sz w:val="20"/>
          <w:szCs w:val="20"/>
        </w:rPr>
      </w:pPr>
      <w:r w:rsidRPr="007E6A05">
        <w:rPr>
          <w:sz w:val="20"/>
          <w:szCs w:val="20"/>
        </w:rPr>
        <w:t xml:space="preserve">2. МНПА не содержит в себе избыточных требований по подготовке или предоставлению документов, сведений, информации. Рассматриваемый МНПА принят в соответствии с необходимостью регулирования указанного вида отношений в пределах полномочий, указанных </w:t>
      </w:r>
      <w:r w:rsidRPr="007E6A05">
        <w:rPr>
          <w:bCs/>
          <w:sz w:val="20"/>
          <w:szCs w:val="20"/>
        </w:rPr>
        <w:t>в</w:t>
      </w:r>
      <w:r w:rsidRPr="007E6A05">
        <w:rPr>
          <w:bCs/>
          <w:color w:val="FF0000"/>
          <w:sz w:val="20"/>
          <w:szCs w:val="20"/>
        </w:rPr>
        <w:t xml:space="preserve"> </w:t>
      </w:r>
      <w:r w:rsidRPr="007E6A05">
        <w:rPr>
          <w:color w:val="000000"/>
          <w:sz w:val="20"/>
          <w:szCs w:val="20"/>
        </w:rPr>
        <w:t>Федеральном законе от 24.06.1998 № 89-ФЗ «Об отходах производства и потребления», Постановлении Правительства Российской Федерации от 31.08.2018 № 1039 «Об утверждении Правил обустройства мест (площадок) накопления твёрдых коммунальных отходов и ведения их реестра»</w:t>
      </w:r>
      <w:r w:rsidRPr="007E6A05">
        <w:rPr>
          <w:sz w:val="20"/>
          <w:szCs w:val="20"/>
        </w:rPr>
        <w:t>.</w:t>
      </w:r>
    </w:p>
    <w:p w14:paraId="7ECEE590" w14:textId="77777777" w:rsidR="007E6A05" w:rsidRPr="007E6A05" w:rsidRDefault="007E6A05" w:rsidP="007E6A05">
      <w:pPr>
        <w:ind w:firstLine="709"/>
        <w:jc w:val="both"/>
        <w:rPr>
          <w:sz w:val="20"/>
          <w:szCs w:val="20"/>
        </w:rPr>
      </w:pPr>
      <w:r w:rsidRPr="007E6A05">
        <w:rPr>
          <w:sz w:val="20"/>
          <w:szCs w:val="20"/>
        </w:rPr>
        <w:t>3. Постановление не содержит в себе требований, связанных с необходимостью создания, приобретения, содержания, реализации каких-либо активов, или осуществления иных действий, которые усложняют ведение предпринимательской деятельности, либо приводят к существенным издержкам или невозможности осуществления предпринимательской и инвестиционной деятельности, воздействие на состояние конкуренции не оказывается:</w:t>
      </w:r>
    </w:p>
    <w:p w14:paraId="6249B9C0" w14:textId="77777777" w:rsidR="007E6A05" w:rsidRPr="007E6A05" w:rsidRDefault="007E6A05" w:rsidP="007E6A05">
      <w:pPr>
        <w:tabs>
          <w:tab w:val="left" w:pos="990"/>
        </w:tabs>
        <w:ind w:firstLine="709"/>
        <w:jc w:val="both"/>
        <w:rPr>
          <w:sz w:val="20"/>
          <w:szCs w:val="20"/>
        </w:rPr>
      </w:pPr>
      <w:r w:rsidRPr="007E6A05">
        <w:rPr>
          <w:sz w:val="20"/>
          <w:szCs w:val="20"/>
        </w:rPr>
        <w:t>1) ограничение количества или круга субъектов предпринимательской деятельности - отсутствует;</w:t>
      </w:r>
    </w:p>
    <w:p w14:paraId="4167EA78" w14:textId="77777777" w:rsidR="007E6A05" w:rsidRPr="007E6A05" w:rsidRDefault="007E6A05" w:rsidP="007E6A05">
      <w:pPr>
        <w:tabs>
          <w:tab w:val="left" w:pos="990"/>
        </w:tabs>
        <w:ind w:firstLine="709"/>
        <w:jc w:val="both"/>
        <w:rPr>
          <w:sz w:val="20"/>
          <w:szCs w:val="20"/>
        </w:rPr>
      </w:pPr>
      <w:r w:rsidRPr="007E6A05">
        <w:rPr>
          <w:sz w:val="20"/>
          <w:szCs w:val="20"/>
        </w:rPr>
        <w:t>2) ограничение способности субъектов предпринимательской деятельности вести конкуренцию - отсутствует.</w:t>
      </w:r>
    </w:p>
    <w:p w14:paraId="4A9AD0C4" w14:textId="77777777" w:rsidR="007E6A05" w:rsidRPr="007E6A05" w:rsidRDefault="007E6A05" w:rsidP="007E6A05">
      <w:pPr>
        <w:tabs>
          <w:tab w:val="left" w:pos="990"/>
        </w:tabs>
        <w:ind w:firstLine="709"/>
        <w:jc w:val="both"/>
        <w:rPr>
          <w:sz w:val="20"/>
          <w:szCs w:val="20"/>
        </w:rPr>
      </w:pPr>
      <w:r w:rsidRPr="007E6A05">
        <w:rPr>
          <w:sz w:val="20"/>
          <w:szCs w:val="20"/>
        </w:rPr>
        <w:t xml:space="preserve">4. Информация о проведенных публичных консультациях: </w:t>
      </w:r>
    </w:p>
    <w:p w14:paraId="3047BA82" w14:textId="77777777" w:rsidR="007E6A05" w:rsidRPr="007E6A05" w:rsidRDefault="007E6A05" w:rsidP="007E6A05">
      <w:pPr>
        <w:tabs>
          <w:tab w:val="left" w:pos="990"/>
        </w:tabs>
        <w:ind w:firstLine="709"/>
        <w:jc w:val="both"/>
        <w:rPr>
          <w:color w:val="FF0000"/>
          <w:sz w:val="20"/>
          <w:szCs w:val="20"/>
        </w:rPr>
      </w:pPr>
      <w:r w:rsidRPr="007E6A05">
        <w:rPr>
          <w:sz w:val="20"/>
          <w:szCs w:val="20"/>
        </w:rPr>
        <w:t>Публичные консультации проводились в период с 15.09.2025 по 06.10.2025. Уведомление о проведении публичных консультаций было размещено на официальном сайте администрации Куйбышевского муниципального района Новосибирской области в разделе «Деятельность» в подразделе «</w:t>
      </w:r>
      <w:r w:rsidRPr="007E6A05">
        <w:rPr>
          <w:bCs/>
          <w:sz w:val="20"/>
          <w:szCs w:val="20"/>
          <w:shd w:val="clear" w:color="auto" w:fill="FFFFFF"/>
        </w:rPr>
        <w:t>Регуляторная политика</w:t>
      </w:r>
      <w:r w:rsidRPr="007E6A05">
        <w:rPr>
          <w:sz w:val="20"/>
          <w:szCs w:val="20"/>
        </w:rPr>
        <w:t>», в подразделе «</w:t>
      </w:r>
      <w:r w:rsidRPr="007E6A05">
        <w:rPr>
          <w:bCs/>
          <w:sz w:val="20"/>
          <w:szCs w:val="20"/>
          <w:shd w:val="clear" w:color="auto" w:fill="FFFFFF"/>
        </w:rPr>
        <w:t>Экспертиза</w:t>
      </w:r>
      <w:r w:rsidRPr="007E6A05">
        <w:rPr>
          <w:sz w:val="20"/>
          <w:szCs w:val="20"/>
        </w:rPr>
        <w:t xml:space="preserve">» </w:t>
      </w:r>
      <w:hyperlink r:id="rId30" w:history="1">
        <w:r w:rsidRPr="007E6A05">
          <w:rPr>
            <w:rStyle w:val="afa"/>
            <w:sz w:val="20"/>
            <w:szCs w:val="20"/>
          </w:rPr>
          <w:t>https://kuibyshev.nso.ru/page/3305</w:t>
        </w:r>
      </w:hyperlink>
      <w:r w:rsidRPr="007E6A05">
        <w:rPr>
          <w:sz w:val="20"/>
          <w:szCs w:val="20"/>
        </w:rPr>
        <w:t>.</w:t>
      </w:r>
    </w:p>
    <w:p w14:paraId="4ACAD5C2" w14:textId="77777777" w:rsidR="007E6A05" w:rsidRPr="007E6A05" w:rsidRDefault="007E6A05" w:rsidP="007E6A05">
      <w:pPr>
        <w:tabs>
          <w:tab w:val="left" w:pos="990"/>
        </w:tabs>
        <w:ind w:firstLine="709"/>
        <w:jc w:val="both"/>
        <w:rPr>
          <w:sz w:val="20"/>
          <w:szCs w:val="20"/>
        </w:rPr>
      </w:pPr>
      <w:r w:rsidRPr="007E6A05">
        <w:rPr>
          <w:sz w:val="20"/>
          <w:szCs w:val="20"/>
        </w:rPr>
        <w:t xml:space="preserve">Предложений и замечаний со стороны представителей предпринимательской и инвестиционной деятельности не были представлены. </w:t>
      </w:r>
    </w:p>
    <w:p w14:paraId="627746B8" w14:textId="77777777" w:rsidR="007E6A05" w:rsidRPr="007E6A05" w:rsidRDefault="007E6A05" w:rsidP="007E6A05">
      <w:pPr>
        <w:tabs>
          <w:tab w:val="left" w:pos="990"/>
        </w:tabs>
        <w:ind w:firstLine="709"/>
        <w:jc w:val="both"/>
        <w:rPr>
          <w:sz w:val="20"/>
          <w:szCs w:val="20"/>
        </w:rPr>
      </w:pPr>
      <w:r w:rsidRPr="007E6A05">
        <w:rPr>
          <w:sz w:val="20"/>
          <w:szCs w:val="20"/>
        </w:rPr>
        <w:t>5. Выводы по результатам экспертизы.</w:t>
      </w:r>
    </w:p>
    <w:p w14:paraId="14E0F97B" w14:textId="77777777" w:rsidR="007E6A05" w:rsidRPr="007E6A05" w:rsidRDefault="007E6A05" w:rsidP="007E6A05">
      <w:pPr>
        <w:pStyle w:val="affd"/>
        <w:spacing w:before="0" w:beforeAutospacing="0" w:after="0" w:afterAutospacing="0" w:line="240" w:lineRule="atLeast"/>
        <w:ind w:firstLine="709"/>
        <w:jc w:val="both"/>
        <w:rPr>
          <w:sz w:val="20"/>
          <w:szCs w:val="20"/>
        </w:rPr>
      </w:pPr>
      <w:r w:rsidRPr="007E6A05">
        <w:rPr>
          <w:sz w:val="20"/>
          <w:szCs w:val="20"/>
        </w:rPr>
        <w:t>Постановление администрации Куйбышевского муниципального района Новосибирской области от 09.06.2021 № 501 «Об утверждении Административного регламента предоставления муниципальной услуги «Согласование создания места (площадки) накопления твердых коммунальных отходов» разработано и принято в соответствии с компетенцией администрации Куйбышевского муниципального района Новосибирской области, установленной федеральным законодательством и Уставом Куйбышевского муниципального  района Новосибирской области, не содержит в себе положений, вводящих в избыточные обязанности, запреты и ограничения для субъектов предпринимательской и инвестиционной деятельности или способствующих возникновению необоснованных расходов субъектов предпринимательской или инвестиционной деятельности и бюджета Куйбышевского муниципального района Новосибирской области, однако, в связи с принятием Федерального закона от 26.12.2024 № 494-ФЗ «О внесении изменений в отдельные законодательные акты Российской Федерации» Административный регламент подлежит приведению в соответствие с требованиями статьи 12 и 14 Федерального закона от 27.07.2010 № 210-ФЗ «Об организации предоставления государственных и муниципальных услуг» в срок до 31.12.2025.</w:t>
      </w:r>
    </w:p>
    <w:p w14:paraId="15CFA819" w14:textId="77777777" w:rsidR="007E6A05" w:rsidRPr="007E6A05" w:rsidRDefault="007E6A05" w:rsidP="007E6A05">
      <w:pPr>
        <w:pStyle w:val="affd"/>
        <w:spacing w:before="0" w:beforeAutospacing="0" w:after="0" w:afterAutospacing="0" w:line="240" w:lineRule="atLeast"/>
        <w:ind w:firstLine="709"/>
        <w:jc w:val="both"/>
        <w:rPr>
          <w:sz w:val="20"/>
          <w:szCs w:val="20"/>
        </w:rPr>
      </w:pPr>
      <w:r w:rsidRPr="007E6A05">
        <w:rPr>
          <w:rStyle w:val="afff8"/>
          <w:sz w:val="20"/>
          <w:szCs w:val="20"/>
        </w:rPr>
        <w:t>Р</w:t>
      </w:r>
      <w:r w:rsidRPr="007E6A05">
        <w:rPr>
          <w:sz w:val="20"/>
          <w:szCs w:val="20"/>
        </w:rPr>
        <w:t>екомендовано в соответствии с пунктом 1.2. с</w:t>
      </w:r>
      <w:r w:rsidRPr="007E6A05">
        <w:rPr>
          <w:bCs/>
          <w:sz w:val="20"/>
          <w:szCs w:val="20"/>
        </w:rPr>
        <w:t>татьи 13</w:t>
      </w:r>
      <w:r w:rsidRPr="007E6A05">
        <w:rPr>
          <w:sz w:val="20"/>
          <w:szCs w:val="20"/>
        </w:rPr>
        <w:t xml:space="preserve"> Федерального закона от 27.07.2010 № 210-ФЗ «Об организации предоставления государственных и муниципальных услуг» разработку и согласование проекта административного регламента осуществлять с использованием конструктора цифровых регламентов ФГИС «Федеральный реестр государственных и муниципальных услуг (функций)».</w:t>
      </w:r>
    </w:p>
    <w:p w14:paraId="5A707456" w14:textId="77777777" w:rsidR="007E6A05" w:rsidRPr="007E6A05" w:rsidRDefault="007E6A05" w:rsidP="007E6A05">
      <w:pPr>
        <w:pStyle w:val="affd"/>
        <w:spacing w:before="0" w:beforeAutospacing="0" w:after="0" w:afterAutospacing="0" w:line="240" w:lineRule="atLeast"/>
        <w:ind w:firstLine="709"/>
        <w:jc w:val="both"/>
        <w:rPr>
          <w:sz w:val="20"/>
          <w:szCs w:val="20"/>
        </w:rPr>
      </w:pPr>
    </w:p>
    <w:p w14:paraId="272BFC5B" w14:textId="77777777" w:rsidR="007E6A05" w:rsidRPr="007E6A05" w:rsidRDefault="007E6A05" w:rsidP="007E6A05">
      <w:pPr>
        <w:pStyle w:val="affd"/>
        <w:spacing w:before="0" w:beforeAutospacing="0" w:after="0" w:afterAutospacing="0" w:line="240" w:lineRule="atLeast"/>
        <w:ind w:firstLine="709"/>
        <w:jc w:val="both"/>
        <w:rPr>
          <w:sz w:val="20"/>
          <w:szCs w:val="20"/>
        </w:rPr>
      </w:pPr>
    </w:p>
    <w:p w14:paraId="5D7D053A" w14:textId="77777777" w:rsidR="007E6A05" w:rsidRPr="007E6A05" w:rsidRDefault="007E6A05" w:rsidP="007E6A05">
      <w:pPr>
        <w:pStyle w:val="affd"/>
        <w:spacing w:before="0" w:beforeAutospacing="0" w:after="0" w:afterAutospacing="0" w:line="240" w:lineRule="atLeast"/>
        <w:ind w:firstLine="709"/>
        <w:jc w:val="both"/>
        <w:rPr>
          <w:sz w:val="20"/>
          <w:szCs w:val="20"/>
        </w:rPr>
      </w:pPr>
    </w:p>
    <w:p w14:paraId="203E5791" w14:textId="77777777" w:rsidR="007E6A05" w:rsidRPr="007E6A05" w:rsidRDefault="007E6A05" w:rsidP="007E6A05">
      <w:pPr>
        <w:rPr>
          <w:sz w:val="20"/>
          <w:szCs w:val="20"/>
        </w:rPr>
      </w:pPr>
      <w:r w:rsidRPr="007E6A05">
        <w:rPr>
          <w:sz w:val="20"/>
          <w:szCs w:val="20"/>
        </w:rPr>
        <w:t>Заместитель начальника управления</w:t>
      </w:r>
      <w:r w:rsidRPr="007E6A05">
        <w:rPr>
          <w:sz w:val="20"/>
          <w:szCs w:val="20"/>
        </w:rPr>
        <w:tab/>
      </w:r>
      <w:r w:rsidRPr="007E6A05">
        <w:rPr>
          <w:sz w:val="20"/>
          <w:szCs w:val="20"/>
        </w:rPr>
        <w:tab/>
      </w:r>
      <w:r w:rsidRPr="007E6A05">
        <w:rPr>
          <w:sz w:val="20"/>
          <w:szCs w:val="20"/>
        </w:rPr>
        <w:tab/>
      </w:r>
      <w:r w:rsidRPr="007E6A05">
        <w:rPr>
          <w:sz w:val="20"/>
          <w:szCs w:val="20"/>
        </w:rPr>
        <w:tab/>
      </w:r>
      <w:r w:rsidRPr="007E6A05">
        <w:rPr>
          <w:sz w:val="20"/>
          <w:szCs w:val="20"/>
        </w:rPr>
        <w:tab/>
      </w:r>
      <w:r w:rsidRPr="007E6A05">
        <w:rPr>
          <w:sz w:val="20"/>
          <w:szCs w:val="20"/>
        </w:rPr>
        <w:tab/>
      </w:r>
    </w:p>
    <w:p w14:paraId="12B212D2" w14:textId="77777777" w:rsidR="007E6A05" w:rsidRPr="007E6A05" w:rsidRDefault="007E6A05" w:rsidP="007E6A05">
      <w:pPr>
        <w:rPr>
          <w:sz w:val="20"/>
          <w:szCs w:val="20"/>
        </w:rPr>
      </w:pPr>
      <w:r w:rsidRPr="007E6A05">
        <w:rPr>
          <w:sz w:val="20"/>
          <w:szCs w:val="20"/>
        </w:rPr>
        <w:t xml:space="preserve">делами – юрист администрации </w:t>
      </w:r>
    </w:p>
    <w:p w14:paraId="5488BE28" w14:textId="77777777" w:rsidR="007E6A05" w:rsidRPr="007E6A05" w:rsidRDefault="007E6A05" w:rsidP="007E6A05">
      <w:pPr>
        <w:rPr>
          <w:sz w:val="20"/>
          <w:szCs w:val="20"/>
        </w:rPr>
      </w:pPr>
      <w:r w:rsidRPr="007E6A05">
        <w:rPr>
          <w:sz w:val="20"/>
          <w:szCs w:val="20"/>
        </w:rPr>
        <w:t xml:space="preserve">Куйбышевского муниципального </w:t>
      </w:r>
    </w:p>
    <w:p w14:paraId="1CF3E365" w14:textId="77777777" w:rsidR="007E6A05" w:rsidRPr="007E6A05" w:rsidRDefault="007E6A05" w:rsidP="007E6A05">
      <w:pPr>
        <w:rPr>
          <w:sz w:val="20"/>
          <w:szCs w:val="20"/>
        </w:rPr>
      </w:pPr>
      <w:r w:rsidRPr="007E6A05">
        <w:rPr>
          <w:sz w:val="20"/>
          <w:szCs w:val="20"/>
        </w:rPr>
        <w:t xml:space="preserve">района Новосибирской области                                                                                В.А. </w:t>
      </w:r>
      <w:proofErr w:type="spellStart"/>
      <w:r w:rsidRPr="007E6A05">
        <w:rPr>
          <w:sz w:val="20"/>
          <w:szCs w:val="20"/>
        </w:rPr>
        <w:t>Лерх</w:t>
      </w:r>
      <w:proofErr w:type="spellEnd"/>
    </w:p>
    <w:p w14:paraId="53674B85" w14:textId="77777777" w:rsidR="007E6A05" w:rsidRPr="007E6A05" w:rsidRDefault="007E6A05" w:rsidP="007E6A05">
      <w:pPr>
        <w:pStyle w:val="affd"/>
        <w:spacing w:before="0" w:beforeAutospacing="0" w:after="0" w:afterAutospacing="0" w:line="240" w:lineRule="atLeast"/>
        <w:ind w:firstLine="709"/>
        <w:jc w:val="both"/>
        <w:rPr>
          <w:sz w:val="20"/>
          <w:szCs w:val="20"/>
        </w:rPr>
      </w:pPr>
    </w:p>
    <w:p w14:paraId="4C74774C" w14:textId="2B118B08" w:rsidR="00A870FD" w:rsidRPr="007E6A05" w:rsidRDefault="00A870FD" w:rsidP="00362FDD">
      <w:pPr>
        <w:jc w:val="center"/>
        <w:rPr>
          <w:sz w:val="20"/>
          <w:szCs w:val="20"/>
        </w:rPr>
      </w:pPr>
    </w:p>
    <w:p w14:paraId="704982BA" w14:textId="4F291487" w:rsidR="00A870FD" w:rsidRPr="007E6A05" w:rsidRDefault="00A870FD" w:rsidP="00362FDD">
      <w:pPr>
        <w:jc w:val="center"/>
        <w:rPr>
          <w:sz w:val="20"/>
          <w:szCs w:val="20"/>
        </w:rPr>
      </w:pPr>
    </w:p>
    <w:p w14:paraId="76055BBA" w14:textId="469CE2DC" w:rsidR="00A870FD" w:rsidRPr="007E6A05" w:rsidRDefault="00A870FD" w:rsidP="00362FDD">
      <w:pPr>
        <w:jc w:val="center"/>
        <w:rPr>
          <w:sz w:val="20"/>
          <w:szCs w:val="20"/>
        </w:rPr>
      </w:pPr>
    </w:p>
    <w:p w14:paraId="0BB7E82B" w14:textId="29526FB9" w:rsidR="00A870FD" w:rsidRPr="007E6A05" w:rsidRDefault="00A870FD" w:rsidP="00362FDD">
      <w:pPr>
        <w:jc w:val="center"/>
        <w:rPr>
          <w:sz w:val="20"/>
          <w:szCs w:val="20"/>
        </w:rPr>
      </w:pPr>
    </w:p>
    <w:p w14:paraId="5A94C53A" w14:textId="185F24AE" w:rsidR="00A870FD" w:rsidRPr="007E6A05" w:rsidRDefault="00A870FD" w:rsidP="00362FDD">
      <w:pPr>
        <w:jc w:val="center"/>
        <w:rPr>
          <w:sz w:val="20"/>
          <w:szCs w:val="20"/>
        </w:rPr>
      </w:pPr>
    </w:p>
    <w:p w14:paraId="150EDC30" w14:textId="7621E105" w:rsidR="00A870FD" w:rsidRPr="007E6A05" w:rsidRDefault="00A870FD" w:rsidP="00362FDD">
      <w:pPr>
        <w:jc w:val="center"/>
        <w:rPr>
          <w:sz w:val="20"/>
          <w:szCs w:val="20"/>
        </w:rPr>
      </w:pPr>
    </w:p>
    <w:p w14:paraId="0CC276E1" w14:textId="1B57452C" w:rsidR="00A870FD" w:rsidRPr="007E6A05" w:rsidRDefault="00A870FD" w:rsidP="00362FDD">
      <w:pPr>
        <w:jc w:val="center"/>
        <w:rPr>
          <w:sz w:val="20"/>
          <w:szCs w:val="20"/>
        </w:rPr>
      </w:pPr>
    </w:p>
    <w:p w14:paraId="7E055BA2" w14:textId="2E994DF7" w:rsidR="00A870FD" w:rsidRPr="007E6A05" w:rsidRDefault="00A870FD" w:rsidP="00362FDD">
      <w:pPr>
        <w:jc w:val="center"/>
        <w:rPr>
          <w:sz w:val="20"/>
          <w:szCs w:val="20"/>
        </w:rPr>
      </w:pPr>
    </w:p>
    <w:p w14:paraId="4A50B6CD" w14:textId="1581A78C" w:rsidR="00A870FD" w:rsidRPr="007E6A05" w:rsidRDefault="00A870FD" w:rsidP="00362FDD">
      <w:pPr>
        <w:jc w:val="center"/>
        <w:rPr>
          <w:sz w:val="20"/>
          <w:szCs w:val="20"/>
        </w:rPr>
      </w:pPr>
    </w:p>
    <w:p w14:paraId="2A056DDE" w14:textId="2D54A67B" w:rsidR="00A870FD" w:rsidRPr="007E6A05" w:rsidRDefault="00A870FD" w:rsidP="00362FDD">
      <w:pPr>
        <w:jc w:val="center"/>
        <w:rPr>
          <w:sz w:val="20"/>
          <w:szCs w:val="20"/>
        </w:rPr>
      </w:pPr>
    </w:p>
    <w:p w14:paraId="23838571" w14:textId="592800E1" w:rsidR="00A870FD" w:rsidRDefault="00A870FD" w:rsidP="00362FDD">
      <w:pPr>
        <w:jc w:val="center"/>
        <w:rPr>
          <w:sz w:val="20"/>
          <w:szCs w:val="20"/>
        </w:rPr>
      </w:pPr>
    </w:p>
    <w:p w14:paraId="6EB6A641" w14:textId="701508BE" w:rsidR="007E6A05" w:rsidRDefault="007E6A05" w:rsidP="00362FDD">
      <w:pPr>
        <w:jc w:val="center"/>
        <w:rPr>
          <w:sz w:val="20"/>
          <w:szCs w:val="20"/>
        </w:rPr>
      </w:pPr>
    </w:p>
    <w:p w14:paraId="71FD480C" w14:textId="1CC1EB46" w:rsidR="007E6A05" w:rsidRDefault="007E6A05" w:rsidP="00362FDD">
      <w:pPr>
        <w:jc w:val="center"/>
        <w:rPr>
          <w:sz w:val="20"/>
          <w:szCs w:val="20"/>
        </w:rPr>
      </w:pPr>
    </w:p>
    <w:p w14:paraId="566B9A18" w14:textId="7903775D" w:rsidR="007E6A05" w:rsidRDefault="007E6A05" w:rsidP="00362FDD">
      <w:pPr>
        <w:jc w:val="center"/>
        <w:rPr>
          <w:sz w:val="20"/>
          <w:szCs w:val="20"/>
        </w:rPr>
      </w:pPr>
    </w:p>
    <w:p w14:paraId="1507132A" w14:textId="4B76E6C8" w:rsidR="007E6A05" w:rsidRDefault="007E6A05" w:rsidP="00362FDD">
      <w:pPr>
        <w:jc w:val="center"/>
        <w:rPr>
          <w:sz w:val="20"/>
          <w:szCs w:val="20"/>
        </w:rPr>
      </w:pPr>
    </w:p>
    <w:p w14:paraId="2B806D29" w14:textId="78E883F3" w:rsidR="007E6A05" w:rsidRDefault="007E6A05" w:rsidP="00362FDD">
      <w:pPr>
        <w:jc w:val="center"/>
        <w:rPr>
          <w:sz w:val="20"/>
          <w:szCs w:val="20"/>
        </w:rPr>
      </w:pPr>
    </w:p>
    <w:p w14:paraId="0B1AFB1D" w14:textId="25204880" w:rsidR="007E6A05" w:rsidRDefault="007E6A05" w:rsidP="00362FDD">
      <w:pPr>
        <w:jc w:val="center"/>
        <w:rPr>
          <w:sz w:val="20"/>
          <w:szCs w:val="20"/>
        </w:rPr>
      </w:pPr>
    </w:p>
    <w:p w14:paraId="628A1C7B" w14:textId="67738D8C" w:rsidR="007E6A05" w:rsidRDefault="007E6A05" w:rsidP="00362FDD">
      <w:pPr>
        <w:jc w:val="center"/>
        <w:rPr>
          <w:sz w:val="20"/>
          <w:szCs w:val="20"/>
        </w:rPr>
      </w:pPr>
    </w:p>
    <w:p w14:paraId="570A1F28" w14:textId="3A5A1F91" w:rsidR="007E6A05" w:rsidRDefault="007E6A05" w:rsidP="00362FDD">
      <w:pPr>
        <w:jc w:val="center"/>
        <w:rPr>
          <w:sz w:val="20"/>
          <w:szCs w:val="20"/>
        </w:rPr>
      </w:pPr>
    </w:p>
    <w:p w14:paraId="2E79D5F1" w14:textId="13115758" w:rsidR="007E6A05" w:rsidRDefault="007E6A05" w:rsidP="00362FDD">
      <w:pPr>
        <w:jc w:val="center"/>
        <w:rPr>
          <w:sz w:val="20"/>
          <w:szCs w:val="20"/>
        </w:rPr>
      </w:pPr>
    </w:p>
    <w:p w14:paraId="1B5087D0" w14:textId="7B76FCEB" w:rsidR="007E6A05" w:rsidRDefault="007E6A05" w:rsidP="00362FDD">
      <w:pPr>
        <w:jc w:val="center"/>
        <w:rPr>
          <w:sz w:val="20"/>
          <w:szCs w:val="20"/>
        </w:rPr>
      </w:pPr>
    </w:p>
    <w:p w14:paraId="1ED1B2B8" w14:textId="6DC1ED52" w:rsidR="007E6A05" w:rsidRDefault="007E6A05" w:rsidP="00362FDD">
      <w:pPr>
        <w:jc w:val="center"/>
        <w:rPr>
          <w:sz w:val="20"/>
          <w:szCs w:val="20"/>
        </w:rPr>
      </w:pPr>
    </w:p>
    <w:p w14:paraId="43BA50A2" w14:textId="5DB43BC7" w:rsidR="007E6A05" w:rsidRDefault="007E6A05" w:rsidP="00362FDD">
      <w:pPr>
        <w:jc w:val="center"/>
        <w:rPr>
          <w:sz w:val="20"/>
          <w:szCs w:val="20"/>
        </w:rPr>
      </w:pPr>
    </w:p>
    <w:p w14:paraId="666634D5" w14:textId="7A05ACA9" w:rsidR="007E6A05" w:rsidRDefault="007E6A05" w:rsidP="00362FDD">
      <w:pPr>
        <w:jc w:val="center"/>
        <w:rPr>
          <w:sz w:val="20"/>
          <w:szCs w:val="20"/>
        </w:rPr>
      </w:pPr>
    </w:p>
    <w:p w14:paraId="46BDD511" w14:textId="7BA3C8CF" w:rsidR="007E6A05" w:rsidRDefault="007E6A05" w:rsidP="00362FDD">
      <w:pPr>
        <w:jc w:val="center"/>
        <w:rPr>
          <w:sz w:val="20"/>
          <w:szCs w:val="20"/>
        </w:rPr>
      </w:pPr>
    </w:p>
    <w:p w14:paraId="555BB305" w14:textId="39EFB08A" w:rsidR="007E6A05" w:rsidRDefault="007E6A05" w:rsidP="00362FDD">
      <w:pPr>
        <w:jc w:val="center"/>
        <w:rPr>
          <w:sz w:val="20"/>
          <w:szCs w:val="20"/>
        </w:rPr>
      </w:pPr>
    </w:p>
    <w:p w14:paraId="3B548349" w14:textId="343D699A" w:rsidR="007E6A05" w:rsidRDefault="007E6A05" w:rsidP="00362FDD">
      <w:pPr>
        <w:jc w:val="center"/>
        <w:rPr>
          <w:sz w:val="20"/>
          <w:szCs w:val="20"/>
        </w:rPr>
      </w:pPr>
    </w:p>
    <w:p w14:paraId="330909DE" w14:textId="7CCC6A14" w:rsidR="007E6A05" w:rsidRDefault="007E6A05" w:rsidP="00362FDD">
      <w:pPr>
        <w:jc w:val="center"/>
        <w:rPr>
          <w:sz w:val="20"/>
          <w:szCs w:val="20"/>
        </w:rPr>
      </w:pPr>
    </w:p>
    <w:p w14:paraId="490E78B3" w14:textId="4B39598C" w:rsidR="007E6A05" w:rsidRDefault="007E6A05" w:rsidP="00362FDD">
      <w:pPr>
        <w:jc w:val="center"/>
        <w:rPr>
          <w:sz w:val="20"/>
          <w:szCs w:val="20"/>
        </w:rPr>
      </w:pPr>
    </w:p>
    <w:p w14:paraId="722D26A0" w14:textId="492FAF00" w:rsidR="007E6A05" w:rsidRDefault="007E6A05" w:rsidP="00362FDD">
      <w:pPr>
        <w:jc w:val="center"/>
        <w:rPr>
          <w:sz w:val="20"/>
          <w:szCs w:val="20"/>
        </w:rPr>
      </w:pPr>
    </w:p>
    <w:p w14:paraId="45597BF9" w14:textId="14F5EBA8" w:rsidR="007E6A05" w:rsidRDefault="007E6A05" w:rsidP="00362FDD">
      <w:pPr>
        <w:jc w:val="center"/>
        <w:rPr>
          <w:sz w:val="20"/>
          <w:szCs w:val="20"/>
        </w:rPr>
      </w:pPr>
    </w:p>
    <w:p w14:paraId="395E4A99" w14:textId="71609CC1" w:rsidR="007E6A05" w:rsidRDefault="007E6A05" w:rsidP="00362FDD">
      <w:pPr>
        <w:jc w:val="center"/>
        <w:rPr>
          <w:sz w:val="20"/>
          <w:szCs w:val="20"/>
        </w:rPr>
      </w:pPr>
    </w:p>
    <w:p w14:paraId="226A9BC4" w14:textId="6EE66739" w:rsidR="007E6A05" w:rsidRDefault="007E6A05" w:rsidP="00362FDD">
      <w:pPr>
        <w:jc w:val="center"/>
        <w:rPr>
          <w:sz w:val="20"/>
          <w:szCs w:val="20"/>
        </w:rPr>
      </w:pPr>
    </w:p>
    <w:p w14:paraId="1812D851" w14:textId="26015067" w:rsidR="007E6A05" w:rsidRDefault="007E6A05" w:rsidP="00362FDD">
      <w:pPr>
        <w:jc w:val="center"/>
        <w:rPr>
          <w:sz w:val="20"/>
          <w:szCs w:val="20"/>
        </w:rPr>
      </w:pPr>
    </w:p>
    <w:p w14:paraId="1B764301" w14:textId="22F5510F" w:rsidR="007E6A05" w:rsidRDefault="007E6A05" w:rsidP="00362FDD">
      <w:pPr>
        <w:jc w:val="center"/>
        <w:rPr>
          <w:sz w:val="20"/>
          <w:szCs w:val="20"/>
        </w:rPr>
      </w:pPr>
    </w:p>
    <w:p w14:paraId="3833822B" w14:textId="2B157DAB" w:rsidR="007E6A05" w:rsidRDefault="007E6A05" w:rsidP="00362FDD">
      <w:pPr>
        <w:jc w:val="center"/>
        <w:rPr>
          <w:sz w:val="20"/>
          <w:szCs w:val="20"/>
        </w:rPr>
      </w:pPr>
    </w:p>
    <w:p w14:paraId="7282DEFC" w14:textId="21B16FE5" w:rsidR="007E6A05" w:rsidRDefault="007E6A05" w:rsidP="00362FDD">
      <w:pPr>
        <w:jc w:val="center"/>
        <w:rPr>
          <w:sz w:val="20"/>
          <w:szCs w:val="20"/>
        </w:rPr>
      </w:pPr>
    </w:p>
    <w:p w14:paraId="2F1E71E5" w14:textId="3E041F88" w:rsidR="007E6A05" w:rsidRDefault="007E6A05" w:rsidP="00362FDD">
      <w:pPr>
        <w:jc w:val="center"/>
        <w:rPr>
          <w:sz w:val="20"/>
          <w:szCs w:val="20"/>
        </w:rPr>
      </w:pPr>
    </w:p>
    <w:p w14:paraId="3F3A66DE" w14:textId="3E8930E9" w:rsidR="007E6A05" w:rsidRDefault="007E6A05" w:rsidP="00362FDD">
      <w:pPr>
        <w:jc w:val="center"/>
        <w:rPr>
          <w:sz w:val="20"/>
          <w:szCs w:val="20"/>
        </w:rPr>
      </w:pPr>
    </w:p>
    <w:p w14:paraId="30262174" w14:textId="41DE2B91" w:rsidR="007E6A05" w:rsidRDefault="007E6A05" w:rsidP="00362FDD">
      <w:pPr>
        <w:jc w:val="center"/>
        <w:rPr>
          <w:sz w:val="20"/>
          <w:szCs w:val="20"/>
        </w:rPr>
      </w:pPr>
    </w:p>
    <w:p w14:paraId="033A3E02" w14:textId="6C698E84" w:rsidR="007E6A05" w:rsidRDefault="007E6A05" w:rsidP="00362FDD">
      <w:pPr>
        <w:jc w:val="center"/>
        <w:rPr>
          <w:sz w:val="20"/>
          <w:szCs w:val="20"/>
        </w:rPr>
      </w:pPr>
    </w:p>
    <w:p w14:paraId="288D5C36" w14:textId="52175091" w:rsidR="007E6A05" w:rsidRDefault="007E6A05" w:rsidP="00362FDD">
      <w:pPr>
        <w:jc w:val="center"/>
        <w:rPr>
          <w:sz w:val="20"/>
          <w:szCs w:val="20"/>
        </w:rPr>
      </w:pPr>
    </w:p>
    <w:p w14:paraId="637AB96B" w14:textId="7628298A" w:rsidR="007E6A05" w:rsidRDefault="007E6A05" w:rsidP="00362FDD">
      <w:pPr>
        <w:jc w:val="center"/>
        <w:rPr>
          <w:sz w:val="20"/>
          <w:szCs w:val="20"/>
        </w:rPr>
      </w:pPr>
    </w:p>
    <w:p w14:paraId="7DCE9402" w14:textId="77777777" w:rsidR="007E6A05" w:rsidRPr="007E6A05" w:rsidRDefault="007E6A05" w:rsidP="00362FDD">
      <w:pPr>
        <w:jc w:val="center"/>
        <w:rPr>
          <w:sz w:val="20"/>
          <w:szCs w:val="20"/>
        </w:rPr>
      </w:pPr>
    </w:p>
    <w:p w14:paraId="138A5B04" w14:textId="3DD26DFD" w:rsidR="00A870FD" w:rsidRPr="007E6A05" w:rsidRDefault="00A870FD" w:rsidP="00362FDD">
      <w:pPr>
        <w:jc w:val="center"/>
        <w:rPr>
          <w:sz w:val="20"/>
          <w:szCs w:val="20"/>
        </w:rPr>
      </w:pPr>
    </w:p>
    <w:p w14:paraId="2144F164" w14:textId="77777777" w:rsidR="00746462" w:rsidRPr="007E6A05" w:rsidRDefault="00746462" w:rsidP="00362FDD">
      <w:pPr>
        <w:jc w:val="center"/>
        <w:rPr>
          <w:sz w:val="20"/>
          <w:szCs w:val="20"/>
        </w:rPr>
      </w:pPr>
    </w:p>
    <w:p w14:paraId="0F973817" w14:textId="77777777" w:rsidR="001C5204" w:rsidRPr="007E6A05" w:rsidRDefault="001C5204" w:rsidP="00362FDD">
      <w:pPr>
        <w:jc w:val="center"/>
        <w:rPr>
          <w:sz w:val="20"/>
          <w:szCs w:val="20"/>
        </w:rPr>
      </w:pPr>
      <w:r w:rsidRPr="007E6A05">
        <w:rPr>
          <w:sz w:val="20"/>
          <w:szCs w:val="20"/>
        </w:rPr>
        <w:t>Редакционный совет:</w:t>
      </w:r>
    </w:p>
    <w:p w14:paraId="374F7A4F" w14:textId="77777777" w:rsidR="001C5204" w:rsidRPr="007E6A05" w:rsidRDefault="001C5204" w:rsidP="00362FDD">
      <w:pPr>
        <w:jc w:val="center"/>
        <w:rPr>
          <w:sz w:val="20"/>
          <w:szCs w:val="20"/>
        </w:rPr>
      </w:pPr>
    </w:p>
    <w:p w14:paraId="7F140C20" w14:textId="77777777" w:rsidR="001C5204" w:rsidRPr="007E6A05" w:rsidRDefault="001C5204" w:rsidP="00362FDD">
      <w:pPr>
        <w:jc w:val="center"/>
        <w:rPr>
          <w:sz w:val="20"/>
          <w:szCs w:val="20"/>
        </w:rPr>
      </w:pPr>
      <w:r w:rsidRPr="007E6A05">
        <w:rPr>
          <w:sz w:val="20"/>
          <w:szCs w:val="20"/>
        </w:rPr>
        <w:t>Орлова Л.В.</w:t>
      </w:r>
    </w:p>
    <w:p w14:paraId="3F222940" w14:textId="77777777" w:rsidR="001C5204" w:rsidRPr="007E6A05" w:rsidRDefault="001C5204" w:rsidP="00362FDD">
      <w:pPr>
        <w:jc w:val="center"/>
        <w:rPr>
          <w:sz w:val="20"/>
          <w:szCs w:val="20"/>
        </w:rPr>
      </w:pPr>
      <w:r w:rsidRPr="007E6A05">
        <w:rPr>
          <w:sz w:val="20"/>
          <w:szCs w:val="20"/>
        </w:rPr>
        <w:t>(председатель редакционного совета)</w:t>
      </w:r>
    </w:p>
    <w:p w14:paraId="1C955F62" w14:textId="77777777" w:rsidR="001C5204" w:rsidRPr="007E6A05" w:rsidRDefault="001C5204" w:rsidP="00362FDD">
      <w:pPr>
        <w:jc w:val="center"/>
        <w:rPr>
          <w:sz w:val="20"/>
          <w:szCs w:val="20"/>
        </w:rPr>
      </w:pPr>
    </w:p>
    <w:p w14:paraId="2978F1FE" w14:textId="77777777" w:rsidR="001C5204" w:rsidRPr="007E6A05" w:rsidRDefault="001C5204" w:rsidP="00362FDD">
      <w:pPr>
        <w:jc w:val="center"/>
        <w:rPr>
          <w:sz w:val="20"/>
          <w:szCs w:val="20"/>
        </w:rPr>
      </w:pPr>
      <w:proofErr w:type="spellStart"/>
      <w:r w:rsidRPr="007E6A05">
        <w:rPr>
          <w:sz w:val="20"/>
          <w:szCs w:val="20"/>
        </w:rPr>
        <w:t>Булюктов</w:t>
      </w:r>
      <w:proofErr w:type="spellEnd"/>
      <w:r w:rsidRPr="007E6A05">
        <w:rPr>
          <w:sz w:val="20"/>
          <w:szCs w:val="20"/>
        </w:rPr>
        <w:t xml:space="preserve"> Р.В.</w:t>
      </w:r>
    </w:p>
    <w:p w14:paraId="1FE86A60" w14:textId="77777777" w:rsidR="001C5204" w:rsidRPr="007E6A05" w:rsidRDefault="001C5204" w:rsidP="00362FDD">
      <w:pPr>
        <w:jc w:val="center"/>
        <w:rPr>
          <w:sz w:val="20"/>
          <w:szCs w:val="20"/>
        </w:rPr>
      </w:pPr>
      <w:r w:rsidRPr="007E6A05">
        <w:rPr>
          <w:sz w:val="20"/>
          <w:szCs w:val="20"/>
        </w:rPr>
        <w:t>(заместитель председателя редакционного совета)</w:t>
      </w:r>
    </w:p>
    <w:p w14:paraId="3245BB32" w14:textId="77777777" w:rsidR="001C5204" w:rsidRPr="007E6A05" w:rsidRDefault="001C5204" w:rsidP="00362FDD">
      <w:pPr>
        <w:jc w:val="center"/>
        <w:rPr>
          <w:sz w:val="20"/>
          <w:szCs w:val="20"/>
        </w:rPr>
      </w:pPr>
    </w:p>
    <w:p w14:paraId="382B2A3B" w14:textId="77777777" w:rsidR="001C5204" w:rsidRPr="007E6A05" w:rsidRDefault="001C5204" w:rsidP="00362FDD">
      <w:pPr>
        <w:jc w:val="center"/>
        <w:rPr>
          <w:sz w:val="20"/>
          <w:szCs w:val="20"/>
        </w:rPr>
      </w:pPr>
      <w:r w:rsidRPr="007E6A05">
        <w:rPr>
          <w:sz w:val="20"/>
          <w:szCs w:val="20"/>
        </w:rPr>
        <w:t>Гребенщикова М.М.</w:t>
      </w:r>
    </w:p>
    <w:p w14:paraId="6AFFF4B2" w14:textId="77777777" w:rsidR="001C5204" w:rsidRPr="007E6A05" w:rsidRDefault="001C5204" w:rsidP="00362FDD">
      <w:pPr>
        <w:jc w:val="center"/>
        <w:rPr>
          <w:sz w:val="20"/>
          <w:szCs w:val="20"/>
        </w:rPr>
      </w:pPr>
      <w:r w:rsidRPr="007E6A05">
        <w:rPr>
          <w:sz w:val="20"/>
          <w:szCs w:val="20"/>
        </w:rPr>
        <w:t>(секретарь редакционного совета)</w:t>
      </w:r>
    </w:p>
    <w:p w14:paraId="785B33A4" w14:textId="77777777" w:rsidR="001C5204" w:rsidRPr="007E6A05" w:rsidRDefault="001C5204" w:rsidP="00362FDD">
      <w:pPr>
        <w:jc w:val="center"/>
        <w:rPr>
          <w:sz w:val="20"/>
          <w:szCs w:val="20"/>
        </w:rPr>
      </w:pPr>
    </w:p>
    <w:p w14:paraId="5DD918D5" w14:textId="77777777" w:rsidR="001C5204" w:rsidRPr="007E6A05" w:rsidRDefault="001C5204" w:rsidP="00362FDD">
      <w:pPr>
        <w:jc w:val="center"/>
        <w:rPr>
          <w:sz w:val="20"/>
          <w:szCs w:val="20"/>
        </w:rPr>
      </w:pPr>
      <w:proofErr w:type="spellStart"/>
      <w:r w:rsidRPr="007E6A05">
        <w:rPr>
          <w:sz w:val="20"/>
          <w:szCs w:val="20"/>
        </w:rPr>
        <w:t>Абдрахманова</w:t>
      </w:r>
      <w:proofErr w:type="spellEnd"/>
      <w:r w:rsidRPr="007E6A05">
        <w:rPr>
          <w:sz w:val="20"/>
          <w:szCs w:val="20"/>
        </w:rPr>
        <w:t xml:space="preserve"> И.Н.</w:t>
      </w:r>
    </w:p>
    <w:p w14:paraId="6C9A7FC3" w14:textId="77777777" w:rsidR="001C5204" w:rsidRPr="007E6A05" w:rsidRDefault="001C5204" w:rsidP="00362FDD">
      <w:pPr>
        <w:jc w:val="center"/>
        <w:rPr>
          <w:sz w:val="20"/>
          <w:szCs w:val="20"/>
        </w:rPr>
      </w:pPr>
      <w:r w:rsidRPr="007E6A05">
        <w:rPr>
          <w:sz w:val="20"/>
          <w:szCs w:val="20"/>
        </w:rPr>
        <w:t>Карташева Е.М.</w:t>
      </w:r>
    </w:p>
    <w:p w14:paraId="7E245A9D" w14:textId="77777777" w:rsidR="001C5204" w:rsidRPr="007E6A05" w:rsidRDefault="001C5204" w:rsidP="00362FDD">
      <w:pPr>
        <w:jc w:val="center"/>
        <w:rPr>
          <w:sz w:val="20"/>
          <w:szCs w:val="20"/>
        </w:rPr>
      </w:pPr>
      <w:r w:rsidRPr="007E6A05">
        <w:rPr>
          <w:sz w:val="20"/>
          <w:szCs w:val="20"/>
        </w:rPr>
        <w:t>Мусатов А.М.</w:t>
      </w:r>
    </w:p>
    <w:p w14:paraId="53B54620" w14:textId="77777777" w:rsidR="001C5204" w:rsidRPr="007E6A05" w:rsidRDefault="001C5204" w:rsidP="00362FDD">
      <w:pPr>
        <w:jc w:val="center"/>
        <w:rPr>
          <w:sz w:val="20"/>
          <w:szCs w:val="20"/>
        </w:rPr>
      </w:pPr>
      <w:r w:rsidRPr="007E6A05">
        <w:rPr>
          <w:sz w:val="20"/>
          <w:szCs w:val="20"/>
        </w:rPr>
        <w:t>Остапенко Ю.А.</w:t>
      </w:r>
    </w:p>
    <w:p w14:paraId="6C5014A9" w14:textId="77777777" w:rsidR="001C5204" w:rsidRPr="007E6A05" w:rsidRDefault="001C5204" w:rsidP="00362FDD">
      <w:pPr>
        <w:jc w:val="center"/>
        <w:rPr>
          <w:sz w:val="20"/>
          <w:szCs w:val="20"/>
        </w:rPr>
      </w:pPr>
      <w:r w:rsidRPr="007E6A05">
        <w:rPr>
          <w:sz w:val="20"/>
          <w:szCs w:val="20"/>
        </w:rPr>
        <w:t>Попова М.А.</w:t>
      </w:r>
    </w:p>
    <w:p w14:paraId="57358BD5" w14:textId="77777777" w:rsidR="001C5204" w:rsidRPr="007E6A05" w:rsidRDefault="001C5204" w:rsidP="00362FDD">
      <w:pPr>
        <w:jc w:val="center"/>
        <w:rPr>
          <w:sz w:val="20"/>
          <w:szCs w:val="20"/>
        </w:rPr>
      </w:pPr>
      <w:r w:rsidRPr="007E6A05">
        <w:rPr>
          <w:sz w:val="20"/>
          <w:szCs w:val="20"/>
        </w:rPr>
        <w:t>Романенко О.С.</w:t>
      </w:r>
    </w:p>
    <w:p w14:paraId="3C424EB5" w14:textId="77777777" w:rsidR="001C5204" w:rsidRPr="007E6A05" w:rsidRDefault="001C5204" w:rsidP="00362FDD">
      <w:pPr>
        <w:jc w:val="center"/>
        <w:rPr>
          <w:sz w:val="20"/>
          <w:szCs w:val="20"/>
        </w:rPr>
      </w:pPr>
    </w:p>
    <w:p w14:paraId="56D257E9" w14:textId="77777777" w:rsidR="001C5204" w:rsidRPr="007E6A05" w:rsidRDefault="001C5204" w:rsidP="00362FDD">
      <w:pPr>
        <w:jc w:val="center"/>
        <w:rPr>
          <w:sz w:val="20"/>
          <w:szCs w:val="20"/>
        </w:rPr>
      </w:pPr>
    </w:p>
    <w:p w14:paraId="5E835D89" w14:textId="77777777" w:rsidR="001C5204" w:rsidRPr="007E6A05" w:rsidRDefault="001C5204" w:rsidP="00362FDD">
      <w:pPr>
        <w:jc w:val="center"/>
        <w:rPr>
          <w:sz w:val="20"/>
          <w:szCs w:val="20"/>
        </w:rPr>
      </w:pPr>
    </w:p>
    <w:p w14:paraId="70A82D14" w14:textId="77777777" w:rsidR="001C5204" w:rsidRPr="007E6A05" w:rsidRDefault="001C5204" w:rsidP="00362FDD">
      <w:pPr>
        <w:jc w:val="center"/>
        <w:rPr>
          <w:sz w:val="20"/>
          <w:szCs w:val="20"/>
        </w:rPr>
      </w:pPr>
      <w:r w:rsidRPr="007E6A05">
        <w:rPr>
          <w:sz w:val="20"/>
          <w:szCs w:val="20"/>
        </w:rPr>
        <w:t>Адрес издателя:</w:t>
      </w:r>
    </w:p>
    <w:p w14:paraId="7ED65013" w14:textId="77777777" w:rsidR="001C5204" w:rsidRPr="007E6A05" w:rsidRDefault="001C5204" w:rsidP="00362FDD">
      <w:pPr>
        <w:jc w:val="center"/>
        <w:rPr>
          <w:sz w:val="20"/>
          <w:szCs w:val="20"/>
        </w:rPr>
      </w:pPr>
    </w:p>
    <w:p w14:paraId="7ECAD3D2" w14:textId="77777777" w:rsidR="001C5204" w:rsidRPr="007E6A05" w:rsidRDefault="001C5204" w:rsidP="00362FDD">
      <w:pPr>
        <w:jc w:val="center"/>
        <w:rPr>
          <w:sz w:val="20"/>
          <w:szCs w:val="20"/>
        </w:rPr>
      </w:pPr>
      <w:r w:rsidRPr="007E6A05">
        <w:rPr>
          <w:sz w:val="20"/>
          <w:szCs w:val="20"/>
        </w:rPr>
        <w:t xml:space="preserve">632387 город Куйбышев, ул. </w:t>
      </w:r>
      <w:proofErr w:type="spellStart"/>
      <w:r w:rsidRPr="007E6A05">
        <w:rPr>
          <w:sz w:val="20"/>
          <w:szCs w:val="20"/>
        </w:rPr>
        <w:t>Краскома</w:t>
      </w:r>
      <w:proofErr w:type="spellEnd"/>
      <w:r w:rsidRPr="007E6A05">
        <w:rPr>
          <w:sz w:val="20"/>
          <w:szCs w:val="20"/>
        </w:rPr>
        <w:t>, 37</w:t>
      </w:r>
    </w:p>
    <w:p w14:paraId="462D2749" w14:textId="77777777" w:rsidR="001C5204" w:rsidRPr="007E6A05" w:rsidRDefault="001C5204" w:rsidP="00362FDD">
      <w:pPr>
        <w:jc w:val="center"/>
        <w:rPr>
          <w:sz w:val="20"/>
          <w:szCs w:val="20"/>
        </w:rPr>
      </w:pPr>
      <w:r w:rsidRPr="007E6A05">
        <w:rPr>
          <w:sz w:val="20"/>
          <w:szCs w:val="20"/>
        </w:rPr>
        <w:t>Тел. 50-789, факс 50-798</w:t>
      </w:r>
    </w:p>
    <w:p w14:paraId="4D48E912" w14:textId="77777777" w:rsidR="001C5204" w:rsidRPr="007E6A05" w:rsidRDefault="001C5204" w:rsidP="00362FDD">
      <w:pPr>
        <w:jc w:val="center"/>
        <w:rPr>
          <w:sz w:val="20"/>
          <w:szCs w:val="20"/>
        </w:rPr>
      </w:pPr>
      <w:r w:rsidRPr="007E6A05">
        <w:rPr>
          <w:sz w:val="20"/>
          <w:szCs w:val="20"/>
          <w:lang w:val="en-US"/>
        </w:rPr>
        <w:t>e</w:t>
      </w:r>
      <w:r w:rsidRPr="007E6A05">
        <w:rPr>
          <w:sz w:val="20"/>
          <w:szCs w:val="20"/>
        </w:rPr>
        <w:t>-</w:t>
      </w:r>
      <w:r w:rsidRPr="007E6A05">
        <w:rPr>
          <w:sz w:val="20"/>
          <w:szCs w:val="20"/>
          <w:lang w:val="en-US"/>
        </w:rPr>
        <w:t>mail</w:t>
      </w:r>
      <w:r w:rsidRPr="007E6A05">
        <w:rPr>
          <w:sz w:val="20"/>
          <w:szCs w:val="20"/>
        </w:rPr>
        <w:t xml:space="preserve">: </w:t>
      </w:r>
      <w:hyperlink r:id="rId31" w:history="1">
        <w:r w:rsidRPr="007E6A05">
          <w:rPr>
            <w:color w:val="0000FF" w:themeColor="hyperlink"/>
            <w:sz w:val="20"/>
            <w:szCs w:val="20"/>
            <w:u w:val="single"/>
            <w:lang w:val="en-US"/>
          </w:rPr>
          <w:t>kainsk</w:t>
        </w:r>
        <w:r w:rsidRPr="007E6A05">
          <w:rPr>
            <w:color w:val="0000FF" w:themeColor="hyperlink"/>
            <w:sz w:val="20"/>
            <w:szCs w:val="20"/>
            <w:u w:val="single"/>
          </w:rPr>
          <w:t>@</w:t>
        </w:r>
        <w:r w:rsidRPr="007E6A05">
          <w:rPr>
            <w:color w:val="0000FF" w:themeColor="hyperlink"/>
            <w:sz w:val="20"/>
            <w:szCs w:val="20"/>
            <w:u w:val="single"/>
            <w:lang w:val="en-US"/>
          </w:rPr>
          <w:t>nso</w:t>
        </w:r>
        <w:r w:rsidRPr="007E6A05">
          <w:rPr>
            <w:color w:val="0000FF" w:themeColor="hyperlink"/>
            <w:sz w:val="20"/>
            <w:szCs w:val="20"/>
            <w:u w:val="single"/>
          </w:rPr>
          <w:t>.</w:t>
        </w:r>
        <w:proofErr w:type="spellStart"/>
        <w:r w:rsidRPr="007E6A05">
          <w:rPr>
            <w:color w:val="0000FF" w:themeColor="hyperlink"/>
            <w:sz w:val="20"/>
            <w:szCs w:val="20"/>
            <w:u w:val="single"/>
            <w:lang w:val="en-US"/>
          </w:rPr>
          <w:t>ru</w:t>
        </w:r>
        <w:proofErr w:type="spellEnd"/>
      </w:hyperlink>
      <w:r w:rsidRPr="007E6A05">
        <w:rPr>
          <w:color w:val="0000FF" w:themeColor="hyperlink"/>
          <w:sz w:val="20"/>
          <w:szCs w:val="20"/>
          <w:u w:val="single"/>
        </w:rPr>
        <w:t xml:space="preserve"> </w:t>
      </w:r>
    </w:p>
    <w:p w14:paraId="1E4E46A8" w14:textId="77777777" w:rsidR="001C5204" w:rsidRPr="007E6A05" w:rsidRDefault="001C5204" w:rsidP="00362FDD">
      <w:pPr>
        <w:rPr>
          <w:sz w:val="20"/>
          <w:szCs w:val="20"/>
        </w:rPr>
      </w:pPr>
    </w:p>
    <w:p w14:paraId="7EF9F1BB" w14:textId="77777777" w:rsidR="001E10B9" w:rsidRPr="007E6A05" w:rsidRDefault="001E10B9">
      <w:pPr>
        <w:rPr>
          <w:sz w:val="20"/>
          <w:szCs w:val="20"/>
        </w:rPr>
      </w:pPr>
    </w:p>
    <w:sectPr w:rsidR="001E10B9" w:rsidRPr="007E6A05" w:rsidSect="001A30D6">
      <w:pgSz w:w="11906" w:h="16838"/>
      <w:pgMar w:top="567"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664AB" w14:textId="77777777" w:rsidR="003E1FA9" w:rsidRDefault="003E1FA9" w:rsidP="00225EB9">
      <w:r>
        <w:separator/>
      </w:r>
    </w:p>
  </w:endnote>
  <w:endnote w:type="continuationSeparator" w:id="0">
    <w:p w14:paraId="445304CF" w14:textId="77777777" w:rsidR="003E1FA9" w:rsidRDefault="003E1FA9" w:rsidP="0022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1002AFF" w:usb1="4000ACF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DejaVu Sans">
    <w:altName w:val="Arial"/>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504020202020204"/>
    <w:charset w:val="CC"/>
    <w:family w:val="swiss"/>
    <w:pitch w:val="variable"/>
    <w:sig w:usb0="E0002EFF" w:usb1="C000785B" w:usb2="00000009" w:usb3="00000000" w:csb0="000001FF" w:csb1="00000000"/>
  </w:font>
  <w:font w:name="ヒラギノ角ゴ Pro W3">
    <w:altName w:val="MS Mincho"/>
    <w:charset w:val="00"/>
    <w:family w:val="roman"/>
    <w:pitch w:val="default"/>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W1)">
    <w:altName w:val="Times New Roman"/>
    <w:panose1 w:val="00000000000000000000"/>
    <w:charset w:val="CC"/>
    <w:family w:val="roman"/>
    <w:notTrueType/>
    <w:pitch w:val="variable"/>
    <w:sig w:usb0="00000203" w:usb1="00000000" w:usb2="00000000" w:usb3="00000000" w:csb0="00000005" w:csb1="00000000"/>
  </w:font>
  <w:font w:name="TimesNewRomanPS-BoldMT">
    <w:altName w:val="Times New Roman"/>
    <w:panose1 w:val="00000000000000000000"/>
    <w:charset w:val="00"/>
    <w:family w:val="roman"/>
    <w:notTrueType/>
    <w:pitch w:val="default"/>
  </w:font>
  <w:font w:name="Andale Sans UI">
    <w:altName w:val="Times New Roman"/>
    <w:charset w:val="CC"/>
    <w:family w:val="auto"/>
    <w:pitch w:val="variable"/>
  </w:font>
  <w:font w:name="Liberation Serif">
    <w:altName w:val="Times New Roman"/>
    <w:charset w:val="01"/>
    <w:family w:val="roman"/>
    <w:pitch w:val="variable"/>
    <w:sig w:usb0="00000203" w:usb1="00000000" w:usb2="00000000" w:usb3="00000000" w:csb0="00000005" w:csb1="00000000"/>
  </w:font>
  <w:font w:name="OctavaC">
    <w:altName w:val="Cambria"/>
    <w:panose1 w:val="00000000000000000000"/>
    <w:charset w:val="00"/>
    <w:family w:val="roman"/>
    <w:notTrueType/>
    <w:pitch w:val="default"/>
    <w:sig w:usb0="00000001" w:usb1="00000000" w:usb2="00000000" w:usb3="00000000" w:csb0="00000005" w:csb1="00000000"/>
  </w:font>
  <w:font w:name="Corbel">
    <w:panose1 w:val="020B0503020204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HeliosCond">
    <w:altName w:val="Calibri"/>
    <w:panose1 w:val="00000000000000000000"/>
    <w:charset w:val="CC"/>
    <w:family w:val="swiss"/>
    <w:notTrueType/>
    <w:pitch w:val="default"/>
    <w:sig w:usb0="00000201" w:usb1="00000000" w:usb2="00000000" w:usb3="00000000" w:csb0="00000004" w:csb1="00000000"/>
  </w:font>
  <w:font w:name="Lohit Hindi">
    <w:altName w:val="MS Gothic"/>
    <w:charset w:val="80"/>
    <w:family w:val="auto"/>
    <w:pitch w:val="variable"/>
  </w:font>
  <w:font w:name="Book Antiqua">
    <w:panose1 w:val="02040602050305030304"/>
    <w:charset w:val="CC"/>
    <w:family w:val="roman"/>
    <w:pitch w:val="variable"/>
    <w:sig w:usb0="00000287" w:usb1="00000000" w:usb2="00000000" w:usb3="00000000" w:csb0="0000009F" w:csb1="00000000"/>
  </w:font>
  <w:font w:name="Gaze">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572588"/>
      <w:docPartObj>
        <w:docPartGallery w:val="Page Numbers (Bottom of Page)"/>
        <w:docPartUnique/>
      </w:docPartObj>
    </w:sdtPr>
    <w:sdtContent>
      <w:p w14:paraId="357046D3" w14:textId="27C3D7BF" w:rsidR="009E0986" w:rsidRDefault="009E0986">
        <w:pPr>
          <w:pStyle w:val="aff3"/>
          <w:jc w:val="center"/>
        </w:pPr>
        <w:r>
          <w:fldChar w:fldCharType="begin"/>
        </w:r>
        <w:r>
          <w:instrText>PAGE   \* MERGEFORMAT</w:instrText>
        </w:r>
        <w:r>
          <w:fldChar w:fldCharType="separate"/>
        </w:r>
        <w:r>
          <w:t>2</w:t>
        </w:r>
        <w:r>
          <w:fldChar w:fldCharType="end"/>
        </w:r>
      </w:p>
    </w:sdtContent>
  </w:sdt>
  <w:p w14:paraId="2FB042FC" w14:textId="77777777" w:rsidR="009E0986" w:rsidRDefault="009E0986">
    <w:pPr>
      <w:pStyle w:val="a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406749"/>
      <w:docPartObj>
        <w:docPartGallery w:val="Page Numbers (Bottom of Page)"/>
        <w:docPartUnique/>
      </w:docPartObj>
    </w:sdtPr>
    <w:sdtEndPr/>
    <w:sdtContent>
      <w:p w14:paraId="7791977C" w14:textId="2C38DBD8" w:rsidR="00EE78E7" w:rsidRDefault="00EE78E7">
        <w:pPr>
          <w:pStyle w:val="aff3"/>
          <w:jc w:val="center"/>
        </w:pPr>
        <w:r>
          <w:fldChar w:fldCharType="begin"/>
        </w:r>
        <w:r>
          <w:instrText>PAGE   \* MERGEFORMAT</w:instrText>
        </w:r>
        <w:r>
          <w:fldChar w:fldCharType="separate"/>
        </w:r>
        <w:r>
          <w:t>2</w:t>
        </w:r>
        <w:r>
          <w:fldChar w:fldCharType="end"/>
        </w:r>
      </w:p>
    </w:sdtContent>
  </w:sdt>
  <w:p w14:paraId="5E00EC37" w14:textId="77777777" w:rsidR="00EE78E7" w:rsidRDefault="00EE78E7">
    <w:pPr>
      <w:pStyle w:val="a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E00F5" w14:textId="77777777" w:rsidR="000C1478" w:rsidRDefault="000C1478">
    <w:pPr>
      <w:pStyle w:val="a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45953"/>
      <w:docPartObj>
        <w:docPartGallery w:val="Page Numbers (Bottom of Page)"/>
        <w:docPartUnique/>
      </w:docPartObj>
    </w:sdtPr>
    <w:sdtContent>
      <w:p w14:paraId="529AD675" w14:textId="4FB24572" w:rsidR="009E0986" w:rsidRDefault="009E0986">
        <w:pPr>
          <w:pStyle w:val="aff3"/>
          <w:jc w:val="center"/>
        </w:pPr>
        <w:r>
          <w:fldChar w:fldCharType="begin"/>
        </w:r>
        <w:r>
          <w:instrText>PAGE   \* MERGEFORMAT</w:instrText>
        </w:r>
        <w:r>
          <w:fldChar w:fldCharType="separate"/>
        </w:r>
        <w:r>
          <w:t>2</w:t>
        </w:r>
        <w:r>
          <w:fldChar w:fldCharType="end"/>
        </w:r>
      </w:p>
    </w:sdtContent>
  </w:sdt>
  <w:p w14:paraId="32C93ED9" w14:textId="77777777" w:rsidR="000C1478" w:rsidRDefault="000C1478">
    <w:pPr>
      <w:pStyle w:val="a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24342"/>
      <w:docPartObj>
        <w:docPartGallery w:val="Page Numbers (Bottom of Page)"/>
        <w:docPartUnique/>
      </w:docPartObj>
    </w:sdtPr>
    <w:sdtContent>
      <w:p w14:paraId="7B1E0297" w14:textId="0D5B2961" w:rsidR="00627237" w:rsidRDefault="00627237">
        <w:pPr>
          <w:pStyle w:val="aff3"/>
          <w:jc w:val="center"/>
        </w:pPr>
        <w:r>
          <w:fldChar w:fldCharType="begin"/>
        </w:r>
        <w:r>
          <w:instrText>PAGE   \* MERGEFORMAT</w:instrText>
        </w:r>
        <w:r>
          <w:fldChar w:fldCharType="separate"/>
        </w:r>
        <w:r>
          <w:t>2</w:t>
        </w:r>
        <w:r>
          <w:fldChar w:fldCharType="end"/>
        </w:r>
      </w:p>
    </w:sdtContent>
  </w:sdt>
  <w:p w14:paraId="04F009DC" w14:textId="77777777" w:rsidR="000C1478" w:rsidRDefault="000C1478">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2259E" w14:textId="77777777" w:rsidR="003E1FA9" w:rsidRDefault="003E1FA9" w:rsidP="00225EB9">
      <w:r>
        <w:separator/>
      </w:r>
    </w:p>
  </w:footnote>
  <w:footnote w:type="continuationSeparator" w:id="0">
    <w:p w14:paraId="7D855EB3" w14:textId="77777777" w:rsidR="003E1FA9" w:rsidRDefault="003E1FA9" w:rsidP="00225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CC67D" w14:textId="361872F8" w:rsidR="00F5507D" w:rsidRPr="00251226" w:rsidRDefault="00F5507D" w:rsidP="00251226">
    <w:pPr>
      <w:pStyle w:val="aff1"/>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F46E0" w14:textId="77777777" w:rsidR="000C1478" w:rsidRDefault="000C1478">
    <w:pPr>
      <w:pStyle w:val="a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4C258" w14:textId="77777777" w:rsidR="000C1478" w:rsidRDefault="000C1478">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EF1D8" w14:textId="77777777" w:rsidR="000C1478" w:rsidRDefault="000C1478">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F6B63B"/>
    <w:multiLevelType w:val="singleLevel"/>
    <w:tmpl w:val="CFF6B63B"/>
    <w:lvl w:ilvl="0">
      <w:start w:val="1"/>
      <w:numFmt w:val="decimal"/>
      <w:suff w:val="space"/>
      <w:lvlText w:val="%1."/>
      <w:lvlJc w:val="left"/>
      <w:pPr>
        <w:ind w:left="759" w:firstLine="0"/>
      </w:pPr>
    </w:lvl>
  </w:abstractNum>
  <w:abstractNum w:abstractNumId="1" w15:restartNumberingAfterBreak="0">
    <w:nsid w:val="FFFFFF83"/>
    <w:multiLevelType w:val="singleLevel"/>
    <w:tmpl w:val="0458F0C6"/>
    <w:lvl w:ilvl="0">
      <w:start w:val="1"/>
      <w:numFmt w:val="bullet"/>
      <w:pStyle w:val="2CharChar"/>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3E8ABCC8"/>
    <w:lvl w:ilvl="0">
      <w:start w:val="1"/>
      <w:numFmt w:val="bullet"/>
      <w:pStyle w:val="StyleHeading3Justified"/>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decimal"/>
      <w:lvlText w:val="%1."/>
      <w:lvlJc w:val="left"/>
      <w:pPr>
        <w:tabs>
          <w:tab w:val="num" w:pos="1418"/>
        </w:tabs>
        <w:ind w:left="3102" w:hanging="975"/>
      </w:pPr>
    </w:lvl>
  </w:abstractNum>
  <w:abstractNum w:abstractNumId="4"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Black"/>
        <w:b w:val="0"/>
      </w:rPr>
    </w:lvl>
    <w:lvl w:ilvl="1">
      <w:start w:val="1"/>
      <w:numFmt w:val="bullet"/>
      <w:lvlText w:val=""/>
      <w:lvlJc w:val="left"/>
      <w:pPr>
        <w:tabs>
          <w:tab w:val="num" w:pos="1080"/>
        </w:tabs>
        <w:ind w:left="1080" w:hanging="360"/>
      </w:pPr>
      <w:rPr>
        <w:rFonts w:ascii="Symbol" w:hAnsi="Symbol" w:cs="Arial Black"/>
        <w:b w:val="0"/>
      </w:rPr>
    </w:lvl>
    <w:lvl w:ilvl="2">
      <w:start w:val="1"/>
      <w:numFmt w:val="bullet"/>
      <w:lvlText w:val=""/>
      <w:lvlJc w:val="left"/>
      <w:pPr>
        <w:tabs>
          <w:tab w:val="num" w:pos="1440"/>
        </w:tabs>
        <w:ind w:left="1440" w:hanging="360"/>
      </w:pPr>
      <w:rPr>
        <w:rFonts w:ascii="Symbol" w:hAnsi="Symbol" w:cs="Arial Black"/>
        <w:b w:val="0"/>
      </w:rPr>
    </w:lvl>
    <w:lvl w:ilvl="3">
      <w:start w:val="1"/>
      <w:numFmt w:val="bullet"/>
      <w:lvlText w:val=""/>
      <w:lvlJc w:val="left"/>
      <w:pPr>
        <w:tabs>
          <w:tab w:val="num" w:pos="1800"/>
        </w:tabs>
        <w:ind w:left="1800" w:hanging="360"/>
      </w:pPr>
      <w:rPr>
        <w:rFonts w:ascii="Symbol" w:hAnsi="Symbol" w:cs="Arial Black"/>
        <w:b w:val="0"/>
      </w:rPr>
    </w:lvl>
    <w:lvl w:ilvl="4">
      <w:start w:val="1"/>
      <w:numFmt w:val="bullet"/>
      <w:lvlText w:val=""/>
      <w:lvlJc w:val="left"/>
      <w:pPr>
        <w:tabs>
          <w:tab w:val="num" w:pos="2160"/>
        </w:tabs>
        <w:ind w:left="2160" w:hanging="360"/>
      </w:pPr>
      <w:rPr>
        <w:rFonts w:ascii="Symbol" w:hAnsi="Symbol" w:cs="Arial Black"/>
        <w:b w:val="0"/>
      </w:rPr>
    </w:lvl>
    <w:lvl w:ilvl="5">
      <w:start w:val="1"/>
      <w:numFmt w:val="bullet"/>
      <w:lvlText w:val=""/>
      <w:lvlJc w:val="left"/>
      <w:pPr>
        <w:tabs>
          <w:tab w:val="num" w:pos="2520"/>
        </w:tabs>
        <w:ind w:left="2520" w:hanging="360"/>
      </w:pPr>
      <w:rPr>
        <w:rFonts w:ascii="Symbol" w:hAnsi="Symbol" w:cs="Arial Black"/>
        <w:b w:val="0"/>
      </w:rPr>
    </w:lvl>
    <w:lvl w:ilvl="6">
      <w:start w:val="1"/>
      <w:numFmt w:val="bullet"/>
      <w:lvlText w:val=""/>
      <w:lvlJc w:val="left"/>
      <w:pPr>
        <w:tabs>
          <w:tab w:val="num" w:pos="2880"/>
        </w:tabs>
        <w:ind w:left="2880" w:hanging="360"/>
      </w:pPr>
      <w:rPr>
        <w:rFonts w:ascii="Symbol" w:hAnsi="Symbol" w:cs="Arial Black"/>
        <w:b w:val="0"/>
      </w:rPr>
    </w:lvl>
    <w:lvl w:ilvl="7">
      <w:start w:val="1"/>
      <w:numFmt w:val="bullet"/>
      <w:lvlText w:val=""/>
      <w:lvlJc w:val="left"/>
      <w:pPr>
        <w:tabs>
          <w:tab w:val="num" w:pos="3240"/>
        </w:tabs>
        <w:ind w:left="3240" w:hanging="360"/>
      </w:pPr>
      <w:rPr>
        <w:rFonts w:ascii="Symbol" w:hAnsi="Symbol" w:cs="Arial Black"/>
        <w:b w:val="0"/>
      </w:rPr>
    </w:lvl>
    <w:lvl w:ilvl="8">
      <w:start w:val="1"/>
      <w:numFmt w:val="bullet"/>
      <w:lvlText w:val=""/>
      <w:lvlJc w:val="left"/>
      <w:pPr>
        <w:tabs>
          <w:tab w:val="num" w:pos="3600"/>
        </w:tabs>
        <w:ind w:left="3600" w:hanging="360"/>
      </w:pPr>
      <w:rPr>
        <w:rFonts w:ascii="Symbol" w:hAnsi="Symbol" w:cs="Arial Black"/>
        <w:b w:val="0"/>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s="OpenSymbol"/>
      </w:rPr>
    </w:lvl>
  </w:abstractNum>
  <w:abstractNum w:abstractNumId="6" w15:restartNumberingAfterBreak="0">
    <w:nsid w:val="010D093E"/>
    <w:multiLevelType w:val="hybridMultilevel"/>
    <w:tmpl w:val="64F21424"/>
    <w:lvl w:ilvl="0" w:tplc="7AE07448">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pStyle w:val="3"/>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7" w15:restartNumberingAfterBreak="0">
    <w:nsid w:val="04F71D83"/>
    <w:multiLevelType w:val="multilevel"/>
    <w:tmpl w:val="DB7486F6"/>
    <w:lvl w:ilvl="0">
      <w:start w:val="3"/>
      <w:numFmt w:val="decimal"/>
      <w:lvlText w:val="%1."/>
      <w:lvlJc w:val="left"/>
      <w:pPr>
        <w:tabs>
          <w:tab w:val="num" w:pos="-360"/>
        </w:tabs>
        <w:ind w:left="-360" w:hanging="360"/>
      </w:pPr>
      <w:rPr>
        <w:rFonts w:cs="Times New Roman" w:hint="default"/>
        <w:b/>
        <w:bCs/>
        <w:i w:val="0"/>
        <w:iCs w:val="0"/>
        <w:caps/>
        <w:sz w:val="24"/>
        <w:szCs w:val="24"/>
      </w:rPr>
    </w:lvl>
    <w:lvl w:ilvl="1">
      <w:start w:val="6"/>
      <w:numFmt w:val="decimal"/>
      <w:lvlText w:val="%1.%2."/>
      <w:lvlJc w:val="left"/>
      <w:pPr>
        <w:tabs>
          <w:tab w:val="num" w:pos="72"/>
        </w:tabs>
        <w:ind w:left="72" w:hanging="432"/>
      </w:pPr>
      <w:rPr>
        <w:rFonts w:cs="Times New Roman" w:hint="default"/>
      </w:rPr>
    </w:lvl>
    <w:lvl w:ilvl="2">
      <w:start w:val="1"/>
      <w:numFmt w:val="decimal"/>
      <w:pStyle w:val="a"/>
      <w:lvlText w:val="%1.%2.%3."/>
      <w:lvlJc w:val="left"/>
      <w:pPr>
        <w:tabs>
          <w:tab w:val="num" w:pos="720"/>
        </w:tabs>
        <w:ind w:left="504" w:hanging="50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3">
      <w:start w:val="1"/>
      <w:numFmt w:val="decimal"/>
      <w:lvlText w:val="%1.%2.%3.%4."/>
      <w:lvlJc w:val="left"/>
      <w:pPr>
        <w:tabs>
          <w:tab w:val="num" w:pos="1080"/>
        </w:tabs>
        <w:ind w:left="1008" w:hanging="648"/>
      </w:pPr>
      <w:rPr>
        <w:rFonts w:cs="Times New Roman" w:hint="default"/>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8" w15:restartNumberingAfterBreak="0">
    <w:nsid w:val="0AB903EB"/>
    <w:multiLevelType w:val="hybridMultilevel"/>
    <w:tmpl w:val="E850E1E4"/>
    <w:lvl w:ilvl="0" w:tplc="F8D6C7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D03643A"/>
    <w:multiLevelType w:val="multilevel"/>
    <w:tmpl w:val="FBF233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EF08EA"/>
    <w:multiLevelType w:val="hybridMultilevel"/>
    <w:tmpl w:val="44C840B0"/>
    <w:lvl w:ilvl="0" w:tplc="1EC4A830">
      <w:start w:val="1"/>
      <w:numFmt w:val="bullet"/>
      <w:pStyle w:val="a0"/>
      <w:lvlText w:val=""/>
      <w:lvlJc w:val="left"/>
      <w:pPr>
        <w:ind w:left="1287" w:hanging="360"/>
      </w:pPr>
      <w:rPr>
        <w:rFonts w:ascii="Symbol" w:hAnsi="Symbol" w:hint="default"/>
      </w:rPr>
    </w:lvl>
    <w:lvl w:ilvl="1" w:tplc="CAA6FC5C">
      <w:start w:val="1"/>
      <w:numFmt w:val="bullet"/>
      <w:lvlText w:val="o"/>
      <w:lvlJc w:val="left"/>
      <w:pPr>
        <w:ind w:left="2007" w:hanging="360"/>
      </w:pPr>
      <w:rPr>
        <w:rFonts w:ascii="Courier New" w:hAnsi="Courier New" w:cs="Courier New" w:hint="default"/>
      </w:rPr>
    </w:lvl>
    <w:lvl w:ilvl="2" w:tplc="0EDEAB64">
      <w:start w:val="1"/>
      <w:numFmt w:val="bullet"/>
      <w:lvlText w:val=""/>
      <w:lvlJc w:val="left"/>
      <w:pPr>
        <w:ind w:left="2727" w:hanging="360"/>
      </w:pPr>
      <w:rPr>
        <w:rFonts w:ascii="Wingdings" w:hAnsi="Wingdings" w:hint="default"/>
      </w:rPr>
    </w:lvl>
    <w:lvl w:ilvl="3" w:tplc="9AB6AD24">
      <w:start w:val="1"/>
      <w:numFmt w:val="bullet"/>
      <w:lvlText w:val=""/>
      <w:lvlJc w:val="left"/>
      <w:pPr>
        <w:ind w:left="3447" w:hanging="360"/>
      </w:pPr>
      <w:rPr>
        <w:rFonts w:ascii="Symbol" w:hAnsi="Symbol" w:hint="default"/>
      </w:rPr>
    </w:lvl>
    <w:lvl w:ilvl="4" w:tplc="E6329914">
      <w:start w:val="1"/>
      <w:numFmt w:val="bullet"/>
      <w:lvlText w:val="o"/>
      <w:lvlJc w:val="left"/>
      <w:pPr>
        <w:ind w:left="4167" w:hanging="360"/>
      </w:pPr>
      <w:rPr>
        <w:rFonts w:ascii="Courier New" w:hAnsi="Courier New" w:cs="Courier New" w:hint="default"/>
      </w:rPr>
    </w:lvl>
    <w:lvl w:ilvl="5" w:tplc="32A440F8">
      <w:start w:val="1"/>
      <w:numFmt w:val="bullet"/>
      <w:lvlText w:val=""/>
      <w:lvlJc w:val="left"/>
      <w:pPr>
        <w:ind w:left="4887" w:hanging="360"/>
      </w:pPr>
      <w:rPr>
        <w:rFonts w:ascii="Wingdings" w:hAnsi="Wingdings" w:hint="default"/>
      </w:rPr>
    </w:lvl>
    <w:lvl w:ilvl="6" w:tplc="C7ACC0A4">
      <w:start w:val="1"/>
      <w:numFmt w:val="bullet"/>
      <w:lvlText w:val=""/>
      <w:lvlJc w:val="left"/>
      <w:pPr>
        <w:ind w:left="5607" w:hanging="360"/>
      </w:pPr>
      <w:rPr>
        <w:rFonts w:ascii="Symbol" w:hAnsi="Symbol" w:hint="default"/>
      </w:rPr>
    </w:lvl>
    <w:lvl w:ilvl="7" w:tplc="0AF817D4">
      <w:start w:val="1"/>
      <w:numFmt w:val="bullet"/>
      <w:lvlText w:val="o"/>
      <w:lvlJc w:val="left"/>
      <w:pPr>
        <w:ind w:left="6327" w:hanging="360"/>
      </w:pPr>
      <w:rPr>
        <w:rFonts w:ascii="Courier New" w:hAnsi="Courier New" w:cs="Courier New" w:hint="default"/>
      </w:rPr>
    </w:lvl>
    <w:lvl w:ilvl="8" w:tplc="866C5616">
      <w:start w:val="1"/>
      <w:numFmt w:val="bullet"/>
      <w:lvlText w:val=""/>
      <w:lvlJc w:val="left"/>
      <w:pPr>
        <w:ind w:left="7047" w:hanging="360"/>
      </w:pPr>
      <w:rPr>
        <w:rFonts w:ascii="Wingdings" w:hAnsi="Wingdings" w:hint="default"/>
      </w:rPr>
    </w:lvl>
  </w:abstractNum>
  <w:abstractNum w:abstractNumId="11" w15:restartNumberingAfterBreak="0">
    <w:nsid w:val="0FC11144"/>
    <w:multiLevelType w:val="multilevel"/>
    <w:tmpl w:val="9BC696CC"/>
    <w:styleLink w:val="31"/>
    <w:lvl w:ilvl="0">
      <w:start w:val="1"/>
      <w:numFmt w:val="decimal"/>
      <w:lvlText w:val="%1."/>
      <w:lvlJc w:val="left"/>
      <w:pPr>
        <w:ind w:left="709" w:hanging="709"/>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9005BF"/>
    <w:multiLevelType w:val="hybridMultilevel"/>
    <w:tmpl w:val="08A85A6A"/>
    <w:lvl w:ilvl="0" w:tplc="0419000F">
      <w:start w:val="1"/>
      <w:numFmt w:val="bullet"/>
      <w:pStyle w:val="a1"/>
      <w:lvlText w:val=""/>
      <w:lvlJc w:val="left"/>
      <w:pPr>
        <w:ind w:left="1429" w:hanging="360"/>
      </w:pPr>
      <w:rPr>
        <w:rFonts w:ascii="Symbol" w:hAnsi="Symbol" w:cs="Symbol" w:hint="default"/>
      </w:rPr>
    </w:lvl>
    <w:lvl w:ilvl="1" w:tplc="04190019">
      <w:start w:val="1"/>
      <w:numFmt w:val="bullet"/>
      <w:lvlText w:val="o"/>
      <w:lvlJc w:val="left"/>
      <w:pPr>
        <w:ind w:left="2149" w:hanging="360"/>
      </w:pPr>
      <w:rPr>
        <w:rFonts w:ascii="Courier New" w:hAnsi="Courier New" w:cs="Courier New" w:hint="default"/>
      </w:rPr>
    </w:lvl>
    <w:lvl w:ilvl="2" w:tplc="0419001B">
      <w:start w:val="1"/>
      <w:numFmt w:val="bullet"/>
      <w:lvlText w:val=""/>
      <w:lvlJc w:val="left"/>
      <w:pPr>
        <w:ind w:left="2869" w:hanging="360"/>
      </w:pPr>
      <w:rPr>
        <w:rFonts w:ascii="Wingdings" w:hAnsi="Wingdings" w:cs="Wingdings" w:hint="default"/>
      </w:rPr>
    </w:lvl>
    <w:lvl w:ilvl="3" w:tplc="0419000F">
      <w:start w:val="1"/>
      <w:numFmt w:val="bullet"/>
      <w:lvlText w:val=""/>
      <w:lvlJc w:val="left"/>
      <w:pPr>
        <w:ind w:left="3589" w:hanging="360"/>
      </w:pPr>
      <w:rPr>
        <w:rFonts w:ascii="Symbol" w:hAnsi="Symbol" w:cs="Symbol" w:hint="default"/>
      </w:rPr>
    </w:lvl>
    <w:lvl w:ilvl="4" w:tplc="04190019">
      <w:start w:val="1"/>
      <w:numFmt w:val="bullet"/>
      <w:lvlText w:val="o"/>
      <w:lvlJc w:val="left"/>
      <w:pPr>
        <w:ind w:left="4309" w:hanging="360"/>
      </w:pPr>
      <w:rPr>
        <w:rFonts w:ascii="Courier New" w:hAnsi="Courier New" w:cs="Courier New" w:hint="default"/>
      </w:rPr>
    </w:lvl>
    <w:lvl w:ilvl="5" w:tplc="0419001B">
      <w:start w:val="1"/>
      <w:numFmt w:val="bullet"/>
      <w:lvlText w:val=""/>
      <w:lvlJc w:val="left"/>
      <w:pPr>
        <w:ind w:left="5029" w:hanging="360"/>
      </w:pPr>
      <w:rPr>
        <w:rFonts w:ascii="Wingdings" w:hAnsi="Wingdings" w:cs="Wingdings" w:hint="default"/>
      </w:rPr>
    </w:lvl>
    <w:lvl w:ilvl="6" w:tplc="0419000F">
      <w:start w:val="1"/>
      <w:numFmt w:val="bullet"/>
      <w:lvlText w:val=""/>
      <w:lvlJc w:val="left"/>
      <w:pPr>
        <w:ind w:left="5749" w:hanging="360"/>
      </w:pPr>
      <w:rPr>
        <w:rFonts w:ascii="Symbol" w:hAnsi="Symbol" w:cs="Symbol" w:hint="default"/>
      </w:rPr>
    </w:lvl>
    <w:lvl w:ilvl="7" w:tplc="04190019">
      <w:start w:val="1"/>
      <w:numFmt w:val="bullet"/>
      <w:lvlText w:val="o"/>
      <w:lvlJc w:val="left"/>
      <w:pPr>
        <w:ind w:left="6469" w:hanging="360"/>
      </w:pPr>
      <w:rPr>
        <w:rFonts w:ascii="Courier New" w:hAnsi="Courier New" w:cs="Courier New" w:hint="default"/>
      </w:rPr>
    </w:lvl>
    <w:lvl w:ilvl="8" w:tplc="0419001B">
      <w:start w:val="1"/>
      <w:numFmt w:val="bullet"/>
      <w:lvlText w:val=""/>
      <w:lvlJc w:val="left"/>
      <w:pPr>
        <w:ind w:left="7189" w:hanging="360"/>
      </w:pPr>
      <w:rPr>
        <w:rFonts w:ascii="Wingdings" w:hAnsi="Wingdings" w:cs="Wingdings" w:hint="default"/>
      </w:rPr>
    </w:lvl>
  </w:abstractNum>
  <w:abstractNum w:abstractNumId="13" w15:restartNumberingAfterBreak="0">
    <w:nsid w:val="132B7F1B"/>
    <w:multiLevelType w:val="multilevel"/>
    <w:tmpl w:val="88B03D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B80786"/>
    <w:multiLevelType w:val="hybridMultilevel"/>
    <w:tmpl w:val="5A04D292"/>
    <w:lvl w:ilvl="0" w:tplc="CAAE154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C9230CA"/>
    <w:multiLevelType w:val="multilevel"/>
    <w:tmpl w:val="09BCD9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23A3724"/>
    <w:multiLevelType w:val="hybridMultilevel"/>
    <w:tmpl w:val="378EC158"/>
    <w:lvl w:ilvl="0" w:tplc="0822657C">
      <w:start w:val="1"/>
      <w:numFmt w:val="bullet"/>
      <w:pStyle w:val="1"/>
      <w:lvlText w:val=""/>
      <w:lvlJc w:val="left"/>
      <w:pPr>
        <w:ind w:left="6031" w:hanging="360"/>
      </w:pPr>
      <w:rPr>
        <w:rFonts w:ascii="Symbol" w:hAnsi="Symbol" w:hint="default"/>
      </w:rPr>
    </w:lvl>
    <w:lvl w:ilvl="1" w:tplc="B7CCA556">
      <w:start w:val="1"/>
      <w:numFmt w:val="bullet"/>
      <w:lvlText w:val="o"/>
      <w:lvlJc w:val="left"/>
      <w:pPr>
        <w:ind w:left="1428" w:hanging="360"/>
      </w:pPr>
      <w:rPr>
        <w:rFonts w:ascii="Courier New" w:hAnsi="Courier New" w:cs="Courier New" w:hint="default"/>
      </w:rPr>
    </w:lvl>
    <w:lvl w:ilvl="2" w:tplc="81BA268A">
      <w:start w:val="1"/>
      <w:numFmt w:val="bullet"/>
      <w:lvlText w:val=""/>
      <w:lvlJc w:val="left"/>
      <w:pPr>
        <w:ind w:left="2148" w:hanging="360"/>
      </w:pPr>
      <w:rPr>
        <w:rFonts w:ascii="Wingdings" w:hAnsi="Wingdings" w:hint="default"/>
      </w:rPr>
    </w:lvl>
    <w:lvl w:ilvl="3" w:tplc="CFE4E574">
      <w:start w:val="1"/>
      <w:numFmt w:val="bullet"/>
      <w:lvlText w:val=""/>
      <w:lvlJc w:val="left"/>
      <w:pPr>
        <w:ind w:left="2868" w:hanging="360"/>
      </w:pPr>
      <w:rPr>
        <w:rFonts w:ascii="Symbol" w:hAnsi="Symbol" w:hint="default"/>
      </w:rPr>
    </w:lvl>
    <w:lvl w:ilvl="4" w:tplc="3E48D094">
      <w:start w:val="1"/>
      <w:numFmt w:val="bullet"/>
      <w:lvlText w:val="o"/>
      <w:lvlJc w:val="left"/>
      <w:pPr>
        <w:ind w:left="3588" w:hanging="360"/>
      </w:pPr>
      <w:rPr>
        <w:rFonts w:ascii="Courier New" w:hAnsi="Courier New" w:cs="Courier New" w:hint="default"/>
      </w:rPr>
    </w:lvl>
    <w:lvl w:ilvl="5" w:tplc="4E66098A">
      <w:start w:val="1"/>
      <w:numFmt w:val="bullet"/>
      <w:lvlText w:val=""/>
      <w:lvlJc w:val="left"/>
      <w:pPr>
        <w:ind w:left="4308" w:hanging="360"/>
      </w:pPr>
      <w:rPr>
        <w:rFonts w:ascii="Wingdings" w:hAnsi="Wingdings" w:hint="default"/>
      </w:rPr>
    </w:lvl>
    <w:lvl w:ilvl="6" w:tplc="60E818AA">
      <w:start w:val="1"/>
      <w:numFmt w:val="bullet"/>
      <w:lvlText w:val=""/>
      <w:lvlJc w:val="left"/>
      <w:pPr>
        <w:ind w:left="5028" w:hanging="360"/>
      </w:pPr>
      <w:rPr>
        <w:rFonts w:ascii="Symbol" w:hAnsi="Symbol" w:hint="default"/>
      </w:rPr>
    </w:lvl>
    <w:lvl w:ilvl="7" w:tplc="99468B02">
      <w:start w:val="1"/>
      <w:numFmt w:val="bullet"/>
      <w:lvlText w:val="o"/>
      <w:lvlJc w:val="left"/>
      <w:pPr>
        <w:ind w:left="5748" w:hanging="360"/>
      </w:pPr>
      <w:rPr>
        <w:rFonts w:ascii="Courier New" w:hAnsi="Courier New" w:cs="Courier New" w:hint="default"/>
      </w:rPr>
    </w:lvl>
    <w:lvl w:ilvl="8" w:tplc="40E4C374">
      <w:start w:val="1"/>
      <w:numFmt w:val="bullet"/>
      <w:lvlText w:val=""/>
      <w:lvlJc w:val="left"/>
      <w:pPr>
        <w:ind w:left="6468" w:hanging="360"/>
      </w:pPr>
      <w:rPr>
        <w:rFonts w:ascii="Wingdings" w:hAnsi="Wingdings" w:hint="default"/>
      </w:rPr>
    </w:lvl>
  </w:abstractNum>
  <w:abstractNum w:abstractNumId="17" w15:restartNumberingAfterBreak="0">
    <w:nsid w:val="230A70E5"/>
    <w:multiLevelType w:val="hybridMultilevel"/>
    <w:tmpl w:val="8A5A26C6"/>
    <w:lvl w:ilvl="0" w:tplc="E88010AE">
      <w:start w:val="1"/>
      <w:numFmt w:val="decimal"/>
      <w:pStyle w:val="a2"/>
      <w:lvlText w:val="%1)"/>
      <w:lvlJc w:val="left"/>
      <w:pPr>
        <w:tabs>
          <w:tab w:val="num" w:pos="927"/>
        </w:tabs>
        <w:ind w:left="927" w:hanging="360"/>
      </w:pPr>
      <w:rPr>
        <w:rFonts w:cs="Times New Roman" w:hint="default"/>
      </w:rPr>
    </w:lvl>
    <w:lvl w:ilvl="1" w:tplc="4A562C1A">
      <w:start w:val="1"/>
      <w:numFmt w:val="lowerLetter"/>
      <w:lvlText w:val="%2."/>
      <w:lvlJc w:val="left"/>
      <w:pPr>
        <w:tabs>
          <w:tab w:val="num" w:pos="2007"/>
        </w:tabs>
        <w:ind w:left="2007" w:hanging="360"/>
      </w:pPr>
      <w:rPr>
        <w:rFonts w:cs="Times New Roman"/>
      </w:rPr>
    </w:lvl>
    <w:lvl w:ilvl="2" w:tplc="5C3CD9E2">
      <w:start w:val="1"/>
      <w:numFmt w:val="lowerRoman"/>
      <w:lvlText w:val="%3."/>
      <w:lvlJc w:val="right"/>
      <w:pPr>
        <w:tabs>
          <w:tab w:val="num" w:pos="2727"/>
        </w:tabs>
        <w:ind w:left="2727" w:hanging="180"/>
      </w:pPr>
      <w:rPr>
        <w:rFonts w:cs="Times New Roman"/>
      </w:rPr>
    </w:lvl>
    <w:lvl w:ilvl="3" w:tplc="3E2C8CCA">
      <w:start w:val="1"/>
      <w:numFmt w:val="decimal"/>
      <w:lvlText w:val="%4."/>
      <w:lvlJc w:val="left"/>
      <w:pPr>
        <w:tabs>
          <w:tab w:val="num" w:pos="3447"/>
        </w:tabs>
        <w:ind w:left="3447" w:hanging="360"/>
      </w:pPr>
      <w:rPr>
        <w:rFonts w:cs="Times New Roman"/>
      </w:rPr>
    </w:lvl>
    <w:lvl w:ilvl="4" w:tplc="9D7C0EC4">
      <w:start w:val="1"/>
      <w:numFmt w:val="lowerLetter"/>
      <w:lvlText w:val="%5."/>
      <w:lvlJc w:val="left"/>
      <w:pPr>
        <w:tabs>
          <w:tab w:val="num" w:pos="4167"/>
        </w:tabs>
        <w:ind w:left="4167" w:hanging="360"/>
      </w:pPr>
      <w:rPr>
        <w:rFonts w:cs="Times New Roman"/>
      </w:rPr>
    </w:lvl>
    <w:lvl w:ilvl="5" w:tplc="F81AA608">
      <w:start w:val="1"/>
      <w:numFmt w:val="lowerRoman"/>
      <w:lvlText w:val="%6."/>
      <w:lvlJc w:val="right"/>
      <w:pPr>
        <w:tabs>
          <w:tab w:val="num" w:pos="4887"/>
        </w:tabs>
        <w:ind w:left="4887" w:hanging="180"/>
      </w:pPr>
      <w:rPr>
        <w:rFonts w:cs="Times New Roman"/>
      </w:rPr>
    </w:lvl>
    <w:lvl w:ilvl="6" w:tplc="FA649344">
      <w:start w:val="1"/>
      <w:numFmt w:val="decimal"/>
      <w:lvlText w:val="%7."/>
      <w:lvlJc w:val="left"/>
      <w:pPr>
        <w:tabs>
          <w:tab w:val="num" w:pos="5607"/>
        </w:tabs>
        <w:ind w:left="5607" w:hanging="360"/>
      </w:pPr>
      <w:rPr>
        <w:rFonts w:cs="Times New Roman"/>
      </w:rPr>
    </w:lvl>
    <w:lvl w:ilvl="7" w:tplc="02BE9CEA">
      <w:start w:val="1"/>
      <w:numFmt w:val="lowerLetter"/>
      <w:lvlText w:val="%8."/>
      <w:lvlJc w:val="left"/>
      <w:pPr>
        <w:tabs>
          <w:tab w:val="num" w:pos="6327"/>
        </w:tabs>
        <w:ind w:left="6327" w:hanging="360"/>
      </w:pPr>
      <w:rPr>
        <w:rFonts w:cs="Times New Roman"/>
      </w:rPr>
    </w:lvl>
    <w:lvl w:ilvl="8" w:tplc="6E1E1264">
      <w:start w:val="1"/>
      <w:numFmt w:val="lowerRoman"/>
      <w:lvlText w:val="%9."/>
      <w:lvlJc w:val="right"/>
      <w:pPr>
        <w:tabs>
          <w:tab w:val="num" w:pos="7047"/>
        </w:tabs>
        <w:ind w:left="7047" w:hanging="180"/>
      </w:pPr>
      <w:rPr>
        <w:rFonts w:cs="Times New Roman"/>
      </w:rPr>
    </w:lvl>
  </w:abstractNum>
  <w:abstractNum w:abstractNumId="18" w15:restartNumberingAfterBreak="0">
    <w:nsid w:val="28533C9B"/>
    <w:multiLevelType w:val="multilevel"/>
    <w:tmpl w:val="0D84D736"/>
    <w:styleLink w:val="10"/>
    <w:lvl w:ilvl="0">
      <w:start w:val="1"/>
      <w:numFmt w:val="decimal"/>
      <w:lvlText w:val="%1"/>
      <w:lvlJc w:val="left"/>
      <w:pPr>
        <w:ind w:left="432" w:hanging="432"/>
      </w:pPr>
      <w:rPr>
        <w:rFonts w:ascii="Times New Roman" w:hAnsi="Times New Roman" w:hint="default"/>
        <w:b/>
        <w:sz w:val="28"/>
      </w:rPr>
    </w:lvl>
    <w:lvl w:ilvl="1">
      <w:start w:val="1"/>
      <w:numFmt w:val="decimal"/>
      <w:lvlText w:val="%1.%2"/>
      <w:lvlJc w:val="left"/>
      <w:pPr>
        <w:ind w:left="576" w:hanging="349"/>
      </w:pPr>
      <w:rPr>
        <w:rFonts w:hint="default"/>
      </w:rPr>
    </w:lvl>
    <w:lvl w:ilvl="2">
      <w:start w:val="1"/>
      <w:numFmt w:val="decimal"/>
      <w:lvlText w:val="%1.%2.%3"/>
      <w:lvlJc w:val="left"/>
      <w:pPr>
        <w:ind w:left="720" w:hanging="266"/>
      </w:pPr>
      <w:rPr>
        <w:rFonts w:hint="default"/>
      </w:rPr>
    </w:lvl>
    <w:lvl w:ilvl="3">
      <w:start w:val="1"/>
      <w:numFmt w:val="decimal"/>
      <w:lvlText w:val="%1.%2.%3.%4"/>
      <w:lvlJc w:val="left"/>
      <w:pPr>
        <w:ind w:left="864" w:hanging="184"/>
      </w:pPr>
      <w:rPr>
        <w:rFonts w:hint="default"/>
      </w:rPr>
    </w:lvl>
    <w:lvl w:ilvl="4">
      <w:start w:val="1"/>
      <w:numFmt w:val="decimal"/>
      <w:lvlText w:val="%1.%2.%3.%4.%5"/>
      <w:lvlJc w:val="left"/>
      <w:pPr>
        <w:ind w:left="1008" w:hanging="101"/>
      </w:pPr>
      <w:rPr>
        <w:rFonts w:hint="default"/>
      </w:rPr>
    </w:lvl>
    <w:lvl w:ilvl="5">
      <w:start w:val="1"/>
      <w:numFmt w:val="decimal"/>
      <w:lvlText w:val="%1.%2.%3.%4.%5.%6"/>
      <w:lvlJc w:val="left"/>
      <w:pPr>
        <w:ind w:left="1152" w:hanging="18"/>
      </w:pPr>
      <w:rPr>
        <w:rFonts w:hint="default"/>
      </w:rPr>
    </w:lvl>
    <w:lvl w:ilvl="6">
      <w:start w:val="1"/>
      <w:numFmt w:val="decimal"/>
      <w:lvlText w:val="%1.%2.%3.%4.%5.%6.%7"/>
      <w:lvlJc w:val="left"/>
      <w:pPr>
        <w:tabs>
          <w:tab w:val="num" w:pos="1814"/>
        </w:tabs>
        <w:ind w:left="1296" w:firstLine="65"/>
      </w:pPr>
      <w:rPr>
        <w:rFonts w:hint="default"/>
      </w:rPr>
    </w:lvl>
    <w:lvl w:ilvl="7">
      <w:start w:val="1"/>
      <w:numFmt w:val="decimal"/>
      <w:lvlText w:val="%1.%2.%3.%4.%5.%6.%7.%8"/>
      <w:lvlJc w:val="left"/>
      <w:pPr>
        <w:tabs>
          <w:tab w:val="num" w:pos="1644"/>
        </w:tabs>
        <w:ind w:left="1440" w:firstLine="148"/>
      </w:pPr>
      <w:rPr>
        <w:rFonts w:hint="default"/>
      </w:rPr>
    </w:lvl>
    <w:lvl w:ilvl="8">
      <w:start w:val="1"/>
      <w:numFmt w:val="decimal"/>
      <w:lvlText w:val="%1.%2.%3.%4.%5.%6.%7.%8.%9"/>
      <w:lvlJc w:val="left"/>
      <w:pPr>
        <w:ind w:left="1584" w:firstLine="230"/>
      </w:pPr>
      <w:rPr>
        <w:rFonts w:hint="default"/>
      </w:rPr>
    </w:lvl>
  </w:abstractNum>
  <w:abstractNum w:abstractNumId="19" w15:restartNumberingAfterBreak="0">
    <w:nsid w:val="2B1625FC"/>
    <w:multiLevelType w:val="hybridMultilevel"/>
    <w:tmpl w:val="234EB526"/>
    <w:lvl w:ilvl="0" w:tplc="04190001">
      <w:start w:val="1"/>
      <w:numFmt w:val="russianUpper"/>
      <w:pStyle w:val="a3"/>
      <w:lvlText w:val="Приложение %1"/>
      <w:lvlJc w:val="left"/>
      <w:pPr>
        <w:tabs>
          <w:tab w:val="num" w:pos="1985"/>
        </w:tabs>
        <w:ind w:left="1985" w:hanging="1985"/>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20" w15:restartNumberingAfterBreak="0">
    <w:nsid w:val="2CD9440B"/>
    <w:multiLevelType w:val="hybridMultilevel"/>
    <w:tmpl w:val="49A8054E"/>
    <w:styleLink w:val="111111117311"/>
    <w:lvl w:ilvl="0" w:tplc="DD3E36AA">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E604F40"/>
    <w:multiLevelType w:val="hybridMultilevel"/>
    <w:tmpl w:val="C9E4D894"/>
    <w:lvl w:ilvl="0" w:tplc="6654301A">
      <w:start w:val="1"/>
      <w:numFmt w:val="decimal"/>
      <w:lvlText w:val="%1)"/>
      <w:lvlJc w:val="left"/>
      <w:pPr>
        <w:ind w:left="822" w:hanging="480"/>
      </w:pPr>
    </w:lvl>
    <w:lvl w:ilvl="1" w:tplc="04190019">
      <w:start w:val="1"/>
      <w:numFmt w:val="lowerLetter"/>
      <w:lvlText w:val="%2."/>
      <w:lvlJc w:val="left"/>
      <w:pPr>
        <w:ind w:left="1422" w:hanging="360"/>
      </w:pPr>
    </w:lvl>
    <w:lvl w:ilvl="2" w:tplc="0419001B">
      <w:start w:val="1"/>
      <w:numFmt w:val="lowerRoman"/>
      <w:lvlText w:val="%3."/>
      <w:lvlJc w:val="right"/>
      <w:pPr>
        <w:ind w:left="2142" w:hanging="180"/>
      </w:pPr>
    </w:lvl>
    <w:lvl w:ilvl="3" w:tplc="0419000F">
      <w:start w:val="1"/>
      <w:numFmt w:val="decimal"/>
      <w:lvlText w:val="%4."/>
      <w:lvlJc w:val="left"/>
      <w:pPr>
        <w:ind w:left="2862" w:hanging="360"/>
      </w:pPr>
    </w:lvl>
    <w:lvl w:ilvl="4" w:tplc="04190019">
      <w:start w:val="1"/>
      <w:numFmt w:val="lowerLetter"/>
      <w:lvlText w:val="%5."/>
      <w:lvlJc w:val="left"/>
      <w:pPr>
        <w:ind w:left="3582" w:hanging="360"/>
      </w:pPr>
    </w:lvl>
    <w:lvl w:ilvl="5" w:tplc="0419001B">
      <w:start w:val="1"/>
      <w:numFmt w:val="lowerRoman"/>
      <w:lvlText w:val="%6."/>
      <w:lvlJc w:val="right"/>
      <w:pPr>
        <w:ind w:left="4302" w:hanging="180"/>
      </w:pPr>
    </w:lvl>
    <w:lvl w:ilvl="6" w:tplc="0419000F">
      <w:start w:val="1"/>
      <w:numFmt w:val="decimal"/>
      <w:lvlText w:val="%7."/>
      <w:lvlJc w:val="left"/>
      <w:pPr>
        <w:ind w:left="5022" w:hanging="360"/>
      </w:pPr>
    </w:lvl>
    <w:lvl w:ilvl="7" w:tplc="04190019">
      <w:start w:val="1"/>
      <w:numFmt w:val="lowerLetter"/>
      <w:lvlText w:val="%8."/>
      <w:lvlJc w:val="left"/>
      <w:pPr>
        <w:ind w:left="5742" w:hanging="360"/>
      </w:pPr>
    </w:lvl>
    <w:lvl w:ilvl="8" w:tplc="0419001B">
      <w:start w:val="1"/>
      <w:numFmt w:val="lowerRoman"/>
      <w:lvlText w:val="%9."/>
      <w:lvlJc w:val="right"/>
      <w:pPr>
        <w:ind w:left="6462" w:hanging="180"/>
      </w:pPr>
    </w:lvl>
  </w:abstractNum>
  <w:abstractNum w:abstractNumId="22" w15:restartNumberingAfterBreak="0">
    <w:nsid w:val="345D1796"/>
    <w:multiLevelType w:val="hybridMultilevel"/>
    <w:tmpl w:val="2666A130"/>
    <w:lvl w:ilvl="0" w:tplc="3A66E2E0">
      <w:start w:val="1"/>
      <w:numFmt w:val="bullet"/>
      <w:pStyle w:val="2"/>
      <w:lvlText w:val=""/>
      <w:lvlJc w:val="left"/>
      <w:pPr>
        <w:tabs>
          <w:tab w:val="num" w:pos="1287"/>
        </w:tabs>
        <w:ind w:left="1287" w:hanging="360"/>
      </w:pPr>
      <w:rPr>
        <w:rFonts w:ascii="Symbol" w:hAnsi="Symbol" w:hint="default"/>
        <w:color w:val="auto"/>
        <w:sz w:val="16"/>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C14646"/>
    <w:multiLevelType w:val="multilevel"/>
    <w:tmpl w:val="086A2604"/>
    <w:lvl w:ilvl="0">
      <w:start w:val="1"/>
      <w:numFmt w:val="decimal"/>
      <w:pStyle w:val="11"/>
      <w:suff w:val="space"/>
      <w:lvlText w:val="%1."/>
      <w:lvlJc w:val="left"/>
      <w:pPr>
        <w:ind w:left="567"/>
      </w:pPr>
      <w:rPr>
        <w:rFonts w:hint="default"/>
      </w:rPr>
    </w:lvl>
    <w:lvl w:ilvl="1">
      <w:start w:val="1"/>
      <w:numFmt w:val="decimal"/>
      <w:pStyle w:val="20"/>
      <w:suff w:val="space"/>
      <w:lvlText w:val="%1.%2."/>
      <w:lvlJc w:val="left"/>
      <w:pPr>
        <w:ind w:left="964"/>
      </w:pPr>
      <w:rPr>
        <w:rFonts w:hint="default"/>
      </w:rPr>
    </w:lvl>
    <w:lvl w:ilvl="2">
      <w:start w:val="1"/>
      <w:numFmt w:val="decimal"/>
      <w:pStyle w:val="11"/>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24" w15:restartNumberingAfterBreak="0">
    <w:nsid w:val="3BF86B24"/>
    <w:multiLevelType w:val="multilevel"/>
    <w:tmpl w:val="9950384A"/>
    <w:lvl w:ilvl="0">
      <w:start w:val="1"/>
      <w:numFmt w:val="decimal"/>
      <w:pStyle w:val="a4"/>
      <w:lvlText w:val="%1."/>
      <w:lvlJc w:val="center"/>
      <w:pPr>
        <w:tabs>
          <w:tab w:val="num" w:pos="284"/>
        </w:tabs>
        <w:ind w:left="567" w:hanging="567"/>
      </w:pPr>
      <w:rPr>
        <w:rFonts w:ascii="Times New Roman" w:hAnsi="Times New Roman" w:cs="Times New Roman" w:hint="default"/>
        <w:b/>
        <w:bCs/>
        <w:i w:val="0"/>
        <w:iCs w:val="0"/>
        <w:caps/>
        <w:smallCaps w:val="0"/>
        <w:strike w:val="0"/>
        <w:dstrike w:val="0"/>
        <w:vanish w:val="0"/>
        <w:color w:val="000000"/>
        <w:spacing w:val="0"/>
        <w:w w:val="100"/>
        <w:kern w:val="0"/>
        <w:position w:val="0"/>
        <w:sz w:val="24"/>
        <w:szCs w:val="24"/>
        <w:u w:val="none"/>
        <w:vertAlign w:val="baseline"/>
      </w:rPr>
    </w:lvl>
    <w:lvl w:ilvl="1">
      <w:start w:val="1"/>
      <w:numFmt w:val="decimal"/>
      <w:lvlRestart w:val="0"/>
      <w:pStyle w:val="a5"/>
      <w:lvlText w:val="%1.%2"/>
      <w:lvlJc w:val="left"/>
      <w:pPr>
        <w:tabs>
          <w:tab w:val="num" w:pos="284"/>
        </w:tabs>
        <w:ind w:left="5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1152"/>
        </w:tabs>
        <w:ind w:left="936" w:hanging="504"/>
      </w:pPr>
      <w:rPr>
        <w:rFonts w:cs="Times New Roman" w:hint="default"/>
      </w:rPr>
    </w:lvl>
    <w:lvl w:ilvl="3">
      <w:start w:val="1"/>
      <w:numFmt w:val="decimal"/>
      <w:lvlText w:val="%1.%2.%3.%4."/>
      <w:lvlJc w:val="left"/>
      <w:pPr>
        <w:tabs>
          <w:tab w:val="num" w:pos="1512"/>
        </w:tabs>
        <w:ind w:left="1440" w:hanging="648"/>
      </w:pPr>
      <w:rPr>
        <w:rFonts w:cs="Times New Roman" w:hint="default"/>
      </w:rPr>
    </w:lvl>
    <w:lvl w:ilvl="4">
      <w:start w:val="1"/>
      <w:numFmt w:val="decimal"/>
      <w:lvlText w:val="%1.%2.%3.%4.%5."/>
      <w:lvlJc w:val="left"/>
      <w:pPr>
        <w:tabs>
          <w:tab w:val="num" w:pos="2232"/>
        </w:tabs>
        <w:ind w:left="1944" w:hanging="792"/>
      </w:pPr>
      <w:rPr>
        <w:rFonts w:cs="Times New Roman" w:hint="default"/>
      </w:rPr>
    </w:lvl>
    <w:lvl w:ilvl="5">
      <w:start w:val="1"/>
      <w:numFmt w:val="decimal"/>
      <w:lvlText w:val="%1.%2.%3.%4.%5.%6."/>
      <w:lvlJc w:val="left"/>
      <w:pPr>
        <w:tabs>
          <w:tab w:val="num" w:pos="2592"/>
        </w:tabs>
        <w:ind w:left="2448" w:hanging="936"/>
      </w:pPr>
      <w:rPr>
        <w:rFonts w:cs="Times New Roman" w:hint="default"/>
      </w:rPr>
    </w:lvl>
    <w:lvl w:ilvl="6">
      <w:start w:val="1"/>
      <w:numFmt w:val="decimal"/>
      <w:lvlText w:val="%1.%2.%3.%4.%5.%6.%7."/>
      <w:lvlJc w:val="left"/>
      <w:pPr>
        <w:tabs>
          <w:tab w:val="num" w:pos="3312"/>
        </w:tabs>
        <w:ind w:left="2952" w:hanging="1080"/>
      </w:pPr>
      <w:rPr>
        <w:rFonts w:cs="Times New Roman" w:hint="default"/>
      </w:rPr>
    </w:lvl>
    <w:lvl w:ilvl="7">
      <w:start w:val="1"/>
      <w:numFmt w:val="decimal"/>
      <w:lvlText w:val="%1.%2.%3.%4.%5.%6.%7.%8."/>
      <w:lvlJc w:val="left"/>
      <w:pPr>
        <w:tabs>
          <w:tab w:val="num" w:pos="3672"/>
        </w:tabs>
        <w:ind w:left="3456" w:hanging="1224"/>
      </w:pPr>
      <w:rPr>
        <w:rFonts w:cs="Times New Roman" w:hint="default"/>
      </w:rPr>
    </w:lvl>
    <w:lvl w:ilvl="8">
      <w:start w:val="1"/>
      <w:numFmt w:val="decimal"/>
      <w:lvlText w:val="%1.%2.%3.%4.%5.%6.%7.%8.%9."/>
      <w:lvlJc w:val="left"/>
      <w:pPr>
        <w:tabs>
          <w:tab w:val="num" w:pos="4392"/>
        </w:tabs>
        <w:ind w:left="4032" w:hanging="1440"/>
      </w:pPr>
      <w:rPr>
        <w:rFonts w:cs="Times New Roman" w:hint="default"/>
      </w:rPr>
    </w:lvl>
  </w:abstractNum>
  <w:abstractNum w:abstractNumId="25" w15:restartNumberingAfterBreak="0">
    <w:nsid w:val="3FF15123"/>
    <w:multiLevelType w:val="hybridMultilevel"/>
    <w:tmpl w:val="03647F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227AE1"/>
    <w:multiLevelType w:val="hybridMultilevel"/>
    <w:tmpl w:val="D9BEC65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EE57D8"/>
    <w:multiLevelType w:val="hybridMultilevel"/>
    <w:tmpl w:val="8A58B32A"/>
    <w:lvl w:ilvl="0" w:tplc="FADA0790">
      <w:start w:val="1"/>
      <w:numFmt w:val="russianUpper"/>
      <w:pStyle w:val="a6"/>
      <w:lvlText w:val="Приложение %1"/>
      <w:lvlJc w:val="left"/>
      <w:pPr>
        <w:tabs>
          <w:tab w:val="num" w:pos="1985"/>
        </w:tabs>
        <w:ind w:left="1985" w:hanging="1985"/>
      </w:pPr>
      <w:rPr>
        <w:rFonts w:ascii="Times New Roman" w:hAnsi="Times New Roman" w:cs="Times New Roman" w:hint="default"/>
        <w:b w:val="0"/>
        <w:bCs w:val="0"/>
        <w:i w:val="0"/>
        <w:iCs w:val="0"/>
        <w:color w:val="auto"/>
        <w:sz w:val="24"/>
        <w:szCs w:val="24"/>
      </w:rPr>
    </w:lvl>
    <w:lvl w:ilvl="1" w:tplc="5914AC84">
      <w:start w:val="1"/>
      <w:numFmt w:val="lowerLetter"/>
      <w:lvlText w:val="%2."/>
      <w:lvlJc w:val="left"/>
      <w:pPr>
        <w:tabs>
          <w:tab w:val="num" w:pos="1440"/>
        </w:tabs>
        <w:ind w:left="1440" w:hanging="360"/>
      </w:pPr>
      <w:rPr>
        <w:rFonts w:cs="Times New Roman"/>
      </w:rPr>
    </w:lvl>
    <w:lvl w:ilvl="2" w:tplc="E1D4312A">
      <w:start w:val="1"/>
      <w:numFmt w:val="lowerRoman"/>
      <w:lvlText w:val="%3."/>
      <w:lvlJc w:val="right"/>
      <w:pPr>
        <w:tabs>
          <w:tab w:val="num" w:pos="2160"/>
        </w:tabs>
        <w:ind w:left="2160" w:hanging="180"/>
      </w:pPr>
      <w:rPr>
        <w:rFonts w:cs="Times New Roman"/>
      </w:rPr>
    </w:lvl>
    <w:lvl w:ilvl="3" w:tplc="6114BEB8">
      <w:start w:val="1"/>
      <w:numFmt w:val="decimal"/>
      <w:lvlText w:val="%4."/>
      <w:lvlJc w:val="left"/>
      <w:pPr>
        <w:tabs>
          <w:tab w:val="num" w:pos="2880"/>
        </w:tabs>
        <w:ind w:left="2880" w:hanging="360"/>
      </w:pPr>
      <w:rPr>
        <w:rFonts w:cs="Times New Roman"/>
      </w:rPr>
    </w:lvl>
    <w:lvl w:ilvl="4" w:tplc="14CA0D4E">
      <w:start w:val="1"/>
      <w:numFmt w:val="lowerLetter"/>
      <w:lvlText w:val="%5."/>
      <w:lvlJc w:val="left"/>
      <w:pPr>
        <w:tabs>
          <w:tab w:val="num" w:pos="3600"/>
        </w:tabs>
        <w:ind w:left="3600" w:hanging="360"/>
      </w:pPr>
      <w:rPr>
        <w:rFonts w:cs="Times New Roman"/>
      </w:rPr>
    </w:lvl>
    <w:lvl w:ilvl="5" w:tplc="D63687B6">
      <w:start w:val="1"/>
      <w:numFmt w:val="lowerRoman"/>
      <w:lvlText w:val="%6."/>
      <w:lvlJc w:val="right"/>
      <w:pPr>
        <w:tabs>
          <w:tab w:val="num" w:pos="4320"/>
        </w:tabs>
        <w:ind w:left="4320" w:hanging="180"/>
      </w:pPr>
      <w:rPr>
        <w:rFonts w:cs="Times New Roman"/>
      </w:rPr>
    </w:lvl>
    <w:lvl w:ilvl="6" w:tplc="C9FC6F04">
      <w:start w:val="1"/>
      <w:numFmt w:val="decimal"/>
      <w:lvlText w:val="%7."/>
      <w:lvlJc w:val="left"/>
      <w:pPr>
        <w:tabs>
          <w:tab w:val="num" w:pos="5040"/>
        </w:tabs>
        <w:ind w:left="5040" w:hanging="360"/>
      </w:pPr>
      <w:rPr>
        <w:rFonts w:cs="Times New Roman"/>
      </w:rPr>
    </w:lvl>
    <w:lvl w:ilvl="7" w:tplc="80D8449A">
      <w:start w:val="1"/>
      <w:numFmt w:val="lowerLetter"/>
      <w:lvlText w:val="%8."/>
      <w:lvlJc w:val="left"/>
      <w:pPr>
        <w:tabs>
          <w:tab w:val="num" w:pos="5760"/>
        </w:tabs>
        <w:ind w:left="5760" w:hanging="360"/>
      </w:pPr>
      <w:rPr>
        <w:rFonts w:cs="Times New Roman"/>
      </w:rPr>
    </w:lvl>
    <w:lvl w:ilvl="8" w:tplc="37309E9E">
      <w:start w:val="1"/>
      <w:numFmt w:val="lowerRoman"/>
      <w:lvlText w:val="%9."/>
      <w:lvlJc w:val="right"/>
      <w:pPr>
        <w:tabs>
          <w:tab w:val="num" w:pos="6480"/>
        </w:tabs>
        <w:ind w:left="6480" w:hanging="180"/>
      </w:pPr>
      <w:rPr>
        <w:rFonts w:cs="Times New Roman"/>
      </w:rPr>
    </w:lvl>
  </w:abstractNum>
  <w:abstractNum w:abstractNumId="28" w15:restartNumberingAfterBreak="0">
    <w:nsid w:val="44A1256E"/>
    <w:multiLevelType w:val="hybridMultilevel"/>
    <w:tmpl w:val="846EE22C"/>
    <w:lvl w:ilvl="0" w:tplc="C3507BE0">
      <w:start w:val="1"/>
      <w:numFmt w:val="bullet"/>
      <w:lvlText w:val=""/>
      <w:lvlJc w:val="left"/>
      <w:pPr>
        <w:tabs>
          <w:tab w:val="num" w:pos="1440"/>
        </w:tabs>
        <w:ind w:left="1440" w:hanging="360"/>
      </w:pPr>
      <w:rPr>
        <w:rFonts w:ascii="Symbol" w:hAnsi="Symbol" w:hint="default"/>
      </w:rPr>
    </w:lvl>
    <w:lvl w:ilvl="1" w:tplc="E75AFAAC">
      <w:start w:val="1"/>
      <w:numFmt w:val="bullet"/>
      <w:pStyle w:val="a7"/>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cs="Arial"/>
        <w:b/>
        <w:bCs/>
        <w:sz w:val="22"/>
        <w:szCs w:val="22"/>
      </w:rPr>
    </w:lvl>
    <w:lvl w:ilvl="1">
      <w:start w:val="1"/>
      <w:numFmt w:val="decimal"/>
      <w:lvlText w:val="%1.%2."/>
      <w:lvlJc w:val="left"/>
      <w:pPr>
        <w:tabs>
          <w:tab w:val="num" w:pos="792"/>
        </w:tabs>
        <w:ind w:left="792" w:hanging="432"/>
      </w:pPr>
      <w:rPr>
        <w:rFonts w:ascii="Arial" w:hAnsi="Arial" w:cs="Arial"/>
        <w:b/>
        <w:bCs/>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4B170563"/>
    <w:multiLevelType w:val="singleLevel"/>
    <w:tmpl w:val="8A0C6168"/>
    <w:lvl w:ilvl="0">
      <w:start w:val="1"/>
      <w:numFmt w:val="bullet"/>
      <w:pStyle w:val="a8"/>
      <w:lvlText w:val=""/>
      <w:lvlJc w:val="left"/>
      <w:pPr>
        <w:tabs>
          <w:tab w:val="num" w:pos="786"/>
        </w:tabs>
        <w:ind w:left="786" w:hanging="360"/>
      </w:pPr>
      <w:rPr>
        <w:rFonts w:ascii="Wingdings" w:hAnsi="Wingdings" w:hint="default"/>
        <w:sz w:val="16"/>
      </w:rPr>
    </w:lvl>
  </w:abstractNum>
  <w:abstractNum w:abstractNumId="31" w15:restartNumberingAfterBreak="0">
    <w:nsid w:val="53FA6EA8"/>
    <w:multiLevelType w:val="hybridMultilevel"/>
    <w:tmpl w:val="5150CD44"/>
    <w:lvl w:ilvl="0" w:tplc="4D06553E">
      <w:start w:val="1"/>
      <w:numFmt w:val="bullet"/>
      <w:pStyle w:val="---"/>
      <w:lvlText w:val=""/>
      <w:lvlJc w:val="left"/>
      <w:pPr>
        <w:tabs>
          <w:tab w:val="num" w:pos="567"/>
        </w:tabs>
        <w:ind w:left="567" w:hanging="567"/>
      </w:pPr>
      <w:rPr>
        <w:rFonts w:ascii="Symbol" w:hAnsi="Symbol" w:hint="default"/>
        <w:color w:val="auto"/>
      </w:rPr>
    </w:lvl>
    <w:lvl w:ilvl="1" w:tplc="9F7A9E72">
      <w:start w:val="1"/>
      <w:numFmt w:val="bullet"/>
      <w:lvlText w:val="o"/>
      <w:lvlJc w:val="left"/>
      <w:pPr>
        <w:tabs>
          <w:tab w:val="num" w:pos="1440"/>
        </w:tabs>
        <w:ind w:left="1440" w:hanging="360"/>
      </w:pPr>
      <w:rPr>
        <w:rFonts w:ascii="Courier New" w:hAnsi="Courier New" w:hint="default"/>
      </w:rPr>
    </w:lvl>
    <w:lvl w:ilvl="2" w:tplc="0CD487A2">
      <w:start w:val="1"/>
      <w:numFmt w:val="bullet"/>
      <w:lvlText w:val=""/>
      <w:lvlJc w:val="left"/>
      <w:pPr>
        <w:tabs>
          <w:tab w:val="num" w:pos="2160"/>
        </w:tabs>
        <w:ind w:left="2160" w:hanging="360"/>
      </w:pPr>
      <w:rPr>
        <w:rFonts w:ascii="Wingdings" w:hAnsi="Wingdings" w:hint="default"/>
      </w:rPr>
    </w:lvl>
    <w:lvl w:ilvl="3" w:tplc="E504673A">
      <w:start w:val="1"/>
      <w:numFmt w:val="bullet"/>
      <w:lvlText w:val=""/>
      <w:lvlJc w:val="left"/>
      <w:pPr>
        <w:tabs>
          <w:tab w:val="num" w:pos="2880"/>
        </w:tabs>
        <w:ind w:left="2880" w:hanging="360"/>
      </w:pPr>
      <w:rPr>
        <w:rFonts w:ascii="Symbol" w:hAnsi="Symbol" w:hint="default"/>
      </w:rPr>
    </w:lvl>
    <w:lvl w:ilvl="4" w:tplc="A83CBA36">
      <w:start w:val="1"/>
      <w:numFmt w:val="bullet"/>
      <w:lvlText w:val="o"/>
      <w:lvlJc w:val="left"/>
      <w:pPr>
        <w:tabs>
          <w:tab w:val="num" w:pos="3600"/>
        </w:tabs>
        <w:ind w:left="3600" w:hanging="360"/>
      </w:pPr>
      <w:rPr>
        <w:rFonts w:ascii="Courier New" w:hAnsi="Courier New" w:hint="default"/>
      </w:rPr>
    </w:lvl>
    <w:lvl w:ilvl="5" w:tplc="62AA8EE4">
      <w:start w:val="1"/>
      <w:numFmt w:val="bullet"/>
      <w:lvlText w:val=""/>
      <w:lvlJc w:val="left"/>
      <w:pPr>
        <w:tabs>
          <w:tab w:val="num" w:pos="4320"/>
        </w:tabs>
        <w:ind w:left="4320" w:hanging="360"/>
      </w:pPr>
      <w:rPr>
        <w:rFonts w:ascii="Wingdings" w:hAnsi="Wingdings" w:hint="default"/>
      </w:rPr>
    </w:lvl>
    <w:lvl w:ilvl="6" w:tplc="3C28501A">
      <w:start w:val="1"/>
      <w:numFmt w:val="bullet"/>
      <w:lvlText w:val=""/>
      <w:lvlJc w:val="left"/>
      <w:pPr>
        <w:tabs>
          <w:tab w:val="num" w:pos="5040"/>
        </w:tabs>
        <w:ind w:left="5040" w:hanging="360"/>
      </w:pPr>
      <w:rPr>
        <w:rFonts w:ascii="Symbol" w:hAnsi="Symbol" w:hint="default"/>
      </w:rPr>
    </w:lvl>
    <w:lvl w:ilvl="7" w:tplc="676E6EDE">
      <w:start w:val="1"/>
      <w:numFmt w:val="bullet"/>
      <w:lvlText w:val="o"/>
      <w:lvlJc w:val="left"/>
      <w:pPr>
        <w:tabs>
          <w:tab w:val="num" w:pos="5760"/>
        </w:tabs>
        <w:ind w:left="5760" w:hanging="360"/>
      </w:pPr>
      <w:rPr>
        <w:rFonts w:ascii="Courier New" w:hAnsi="Courier New" w:hint="default"/>
      </w:rPr>
    </w:lvl>
    <w:lvl w:ilvl="8" w:tplc="ABB48926">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E321BE"/>
    <w:multiLevelType w:val="multilevel"/>
    <w:tmpl w:val="91B2D8C8"/>
    <w:lvl w:ilvl="0">
      <w:start w:val="1"/>
      <w:numFmt w:val="upperRoman"/>
      <w:pStyle w:val="12"/>
      <w:lvlText w:val="%1."/>
      <w:lvlJc w:val="left"/>
      <w:pPr>
        <w:tabs>
          <w:tab w:val="num" w:pos="720"/>
        </w:tabs>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3" w15:restartNumberingAfterBreak="0">
    <w:nsid w:val="587C4526"/>
    <w:multiLevelType w:val="hybridMultilevel"/>
    <w:tmpl w:val="0BECAC3E"/>
    <w:lvl w:ilvl="0" w:tplc="04190001">
      <w:start w:val="1"/>
      <w:numFmt w:val="decimal"/>
      <w:pStyle w:val="-"/>
      <w:lvlText w:val="%1."/>
      <w:lvlJc w:val="left"/>
      <w:pPr>
        <w:tabs>
          <w:tab w:val="num" w:pos="284"/>
        </w:tabs>
        <w:ind w:left="284" w:hanging="284"/>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4" w15:restartNumberingAfterBreak="0">
    <w:nsid w:val="5FF03BCD"/>
    <w:multiLevelType w:val="multilevel"/>
    <w:tmpl w:val="8F9CF4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B94ADA"/>
    <w:multiLevelType w:val="multilevel"/>
    <w:tmpl w:val="B1601D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166CD4"/>
    <w:multiLevelType w:val="multilevel"/>
    <w:tmpl w:val="5F14017E"/>
    <w:lvl w:ilvl="0">
      <w:start w:val="1"/>
      <w:numFmt w:val="decimal"/>
      <w:pStyle w:val="a9"/>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8D108B"/>
    <w:multiLevelType w:val="hybridMultilevel"/>
    <w:tmpl w:val="D126196C"/>
    <w:name w:val="WW8Num5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752145C8"/>
    <w:multiLevelType w:val="multilevel"/>
    <w:tmpl w:val="568ED932"/>
    <w:lvl w:ilvl="0">
      <w:start w:val="1"/>
      <w:numFmt w:val="none"/>
      <w:pStyle w:val="aa"/>
      <w:suff w:val="nothing"/>
      <w:lvlText w:val=""/>
      <w:lvlJc w:val="left"/>
      <w:pPr>
        <w:ind w:firstLine="851"/>
      </w:pPr>
      <w:rPr>
        <w:rFonts w:ascii="Times New Roman" w:hAnsi="Times New Roman" w:cs="Times New Roman" w:hint="default"/>
        <w:b/>
        <w:bCs/>
        <w:i w:val="0"/>
        <w:iCs w:val="0"/>
        <w:spacing w:val="0"/>
        <w:w w:val="100"/>
        <w:position w:val="0"/>
        <w:sz w:val="28"/>
        <w:szCs w:val="28"/>
      </w:rPr>
    </w:lvl>
    <w:lvl w:ilvl="1">
      <w:start w:val="1"/>
      <w:numFmt w:val="decimal"/>
      <w:lvlRestart w:val="0"/>
      <w:pStyle w:val="ab"/>
      <w:lvlText w:val="%2"/>
      <w:lvlJc w:val="left"/>
      <w:pPr>
        <w:tabs>
          <w:tab w:val="num" w:pos="1247"/>
        </w:tabs>
        <w:ind w:firstLine="851"/>
      </w:pPr>
      <w:rPr>
        <w:rFonts w:ascii="Times New Roman" w:hAnsi="Times New Roman" w:cs="Times New Roman" w:hint="default"/>
        <w:b/>
        <w:bCs/>
        <w:i w:val="0"/>
        <w:iCs w:val="0"/>
        <w:caps w:val="0"/>
        <w:color w:val="auto"/>
        <w:spacing w:val="0"/>
        <w:w w:val="100"/>
        <w:position w:val="0"/>
        <w:sz w:val="32"/>
        <w:szCs w:val="32"/>
      </w:rPr>
    </w:lvl>
    <w:lvl w:ilvl="2">
      <w:start w:val="1"/>
      <w:numFmt w:val="decimal"/>
      <w:pStyle w:val="ac"/>
      <w:lvlText w:val="%2.%3"/>
      <w:lvlJc w:val="left"/>
      <w:pPr>
        <w:tabs>
          <w:tab w:val="num" w:pos="1474"/>
        </w:tabs>
        <w:ind w:firstLine="851"/>
      </w:pPr>
      <w:rPr>
        <w:rFonts w:ascii="Times New Roman" w:hAnsi="Times New Roman" w:cs="Times New Roman" w:hint="default"/>
        <w:b w:val="0"/>
        <w:bCs w:val="0"/>
        <w:i w:val="0"/>
        <w:iCs w:val="0"/>
        <w:caps w:val="0"/>
        <w:spacing w:val="0"/>
        <w:w w:val="100"/>
        <w:position w:val="0"/>
        <w:sz w:val="32"/>
        <w:szCs w:val="32"/>
      </w:rPr>
    </w:lvl>
    <w:lvl w:ilvl="3">
      <w:start w:val="1"/>
      <w:numFmt w:val="decimal"/>
      <w:pStyle w:val="ad"/>
      <w:lvlText w:val="%2.%3.%4"/>
      <w:lvlJc w:val="left"/>
      <w:pPr>
        <w:tabs>
          <w:tab w:val="num" w:pos="1701"/>
        </w:tabs>
        <w:ind w:firstLine="851"/>
      </w:pPr>
      <w:rPr>
        <w:rFonts w:ascii="Times New Roman" w:hAnsi="Times New Roman" w:cs="Times New Roman" w:hint="default"/>
        <w:b w:val="0"/>
        <w:bCs w:val="0"/>
        <w:i w:val="0"/>
        <w:iCs w:val="0"/>
        <w:spacing w:val="0"/>
        <w:w w:val="100"/>
        <w:position w:val="0"/>
        <w:sz w:val="28"/>
        <w:szCs w:val="28"/>
      </w:rPr>
    </w:lvl>
    <w:lvl w:ilvl="4">
      <w:start w:val="1"/>
      <w:numFmt w:val="none"/>
      <w:lvlRestart w:val="0"/>
      <w:pStyle w:val="ae"/>
      <w:suff w:val="nothing"/>
      <w:lvlText w:val=""/>
      <w:lvlJc w:val="center"/>
      <w:rPr>
        <w:rFonts w:ascii="Times New Roman" w:hAnsi="Times New Roman" w:cs="Times New Roman" w:hint="default"/>
        <w:b/>
        <w:bCs/>
        <w:i w:val="0"/>
        <w:iCs w:val="0"/>
        <w:caps/>
        <w:sz w:val="24"/>
        <w:szCs w:val="24"/>
      </w:rPr>
    </w:lvl>
    <w:lvl w:ilvl="5">
      <w:start w:val="1"/>
      <w:numFmt w:val="russianUpper"/>
      <w:lvlRestart w:val="0"/>
      <w:pStyle w:val="af"/>
      <w:lvlText w:val="Приложение %6"/>
      <w:lvlJc w:val="left"/>
      <w:pPr>
        <w:tabs>
          <w:tab w:val="num" w:pos="9923"/>
        </w:tabs>
        <w:ind w:firstLine="8051"/>
      </w:pPr>
      <w:rPr>
        <w:rFonts w:ascii="Times New Roman" w:hAnsi="Times New Roman" w:cs="Times New Roman" w:hint="default"/>
        <w:b/>
        <w:bCs/>
        <w:i w:val="0"/>
        <w:iCs w:val="0"/>
        <w:spacing w:val="0"/>
        <w:w w:val="100"/>
        <w:position w:val="0"/>
        <w:sz w:val="24"/>
        <w:szCs w:val="24"/>
      </w:rPr>
    </w:lvl>
    <w:lvl w:ilvl="6">
      <w:start w:val="1"/>
      <w:numFmt w:val="decimal"/>
      <w:lvlRestart w:val="0"/>
      <w:pStyle w:val="af0"/>
      <w:lvlText w:val="Приложение %6 %7"/>
      <w:lvlJc w:val="left"/>
      <w:pPr>
        <w:tabs>
          <w:tab w:val="num" w:pos="9923"/>
        </w:tabs>
        <w:ind w:firstLine="8051"/>
      </w:pPr>
      <w:rPr>
        <w:rFonts w:ascii="Times New Roman" w:hAnsi="Times New Roman" w:cs="Times New Roman" w:hint="default"/>
        <w:b w:val="0"/>
        <w:bCs w:val="0"/>
        <w:i w:val="0"/>
        <w:iCs w:val="0"/>
        <w:spacing w:val="0"/>
        <w:w w:val="100"/>
        <w:position w:val="0"/>
        <w:sz w:val="24"/>
        <w:szCs w:val="24"/>
      </w:rPr>
    </w:lvl>
    <w:lvl w:ilvl="7">
      <w:start w:val="1"/>
      <w:numFmt w:val="lowerLetter"/>
      <w:lvlText w:val="%8."/>
      <w:lvlJc w:val="left"/>
      <w:pPr>
        <w:tabs>
          <w:tab w:val="num" w:pos="2579"/>
        </w:tabs>
        <w:ind w:left="2291" w:hanging="432"/>
      </w:pPr>
      <w:rPr>
        <w:rFonts w:cs="Times New Roman" w:hint="default"/>
      </w:rPr>
    </w:lvl>
    <w:lvl w:ilvl="8">
      <w:start w:val="1"/>
      <w:numFmt w:val="lowerRoman"/>
      <w:lvlText w:val="%9."/>
      <w:lvlJc w:val="right"/>
      <w:pPr>
        <w:tabs>
          <w:tab w:val="num" w:pos="2435"/>
        </w:tabs>
        <w:ind w:left="2435" w:hanging="144"/>
      </w:pPr>
      <w:rPr>
        <w:rFonts w:cs="Times New Roman" w:hint="default"/>
      </w:rPr>
    </w:lvl>
  </w:abstractNum>
  <w:abstractNum w:abstractNumId="39" w15:restartNumberingAfterBreak="0">
    <w:nsid w:val="7ACF3582"/>
    <w:multiLevelType w:val="hybridMultilevel"/>
    <w:tmpl w:val="DAF45DE2"/>
    <w:lvl w:ilvl="0" w:tplc="A530D2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num>
  <w:num w:numId="2">
    <w:abstractNumId w:val="2"/>
  </w:num>
  <w:num w:numId="3">
    <w:abstractNumId w:val="1"/>
  </w:num>
  <w:num w:numId="4">
    <w:abstractNumId w:val="30"/>
  </w:num>
  <w:num w:numId="5">
    <w:abstractNumId w:val="22"/>
  </w:num>
  <w:num w:numId="6">
    <w:abstractNumId w:val="29"/>
  </w:num>
  <w:num w:numId="7">
    <w:abstractNumId w:val="38"/>
  </w:num>
  <w:num w:numId="8">
    <w:abstractNumId w:val="31"/>
  </w:num>
  <w:num w:numId="9">
    <w:abstractNumId w:val="17"/>
  </w:num>
  <w:num w:numId="10">
    <w:abstractNumId w:val="32"/>
  </w:num>
  <w:num w:numId="11">
    <w:abstractNumId w:val="7"/>
  </w:num>
  <w:num w:numId="12">
    <w:abstractNumId w:val="24"/>
  </w:num>
  <w:num w:numId="13">
    <w:abstractNumId w:val="27"/>
  </w:num>
  <w:num w:numId="14">
    <w:abstractNumId w:val="19"/>
  </w:num>
  <w:num w:numId="15">
    <w:abstractNumId w:val="33"/>
  </w:num>
  <w:num w:numId="16">
    <w:abstractNumId w:val="36"/>
  </w:num>
  <w:num w:numId="17">
    <w:abstractNumId w:val="18"/>
  </w:num>
  <w:num w:numId="18">
    <w:abstractNumId w:val="28"/>
  </w:num>
  <w:num w:numId="19">
    <w:abstractNumId w:val="11"/>
  </w:num>
  <w:num w:numId="20">
    <w:abstractNumId w:val="6"/>
  </w:num>
  <w:num w:numId="21">
    <w:abstractNumId w:val="23"/>
  </w:num>
  <w:num w:numId="22">
    <w:abstractNumId w:val="16"/>
  </w:num>
  <w:num w:numId="23">
    <w:abstractNumId w:val="20"/>
  </w:num>
  <w:num w:numId="24">
    <w:abstractNumId w:val="10"/>
  </w:num>
  <w:num w:numId="25">
    <w:abstractNumId w:val="0"/>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34"/>
  </w:num>
  <w:num w:numId="30">
    <w:abstractNumId w:val="35"/>
  </w:num>
  <w:num w:numId="31">
    <w:abstractNumId w:val="15"/>
  </w:num>
  <w:num w:numId="32">
    <w:abstractNumId w:val="26"/>
  </w:num>
  <w:num w:numId="33">
    <w:abstractNumId w:val="25"/>
  </w:num>
  <w:num w:numId="34">
    <w:abstractNumId w:val="14"/>
  </w:num>
  <w:num w:numId="35">
    <w:abstractNumId w:val="39"/>
  </w:num>
  <w:num w:numId="36">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6" w:nlCheck="1" w:checkStyle="1"/>
  <w:proofState w:spelling="clean"/>
  <w:defaultTabStop w:val="708"/>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56F3"/>
    <w:rsid w:val="00000A7D"/>
    <w:rsid w:val="0000382F"/>
    <w:rsid w:val="0000457B"/>
    <w:rsid w:val="00004617"/>
    <w:rsid w:val="000046E5"/>
    <w:rsid w:val="0000495D"/>
    <w:rsid w:val="000049BD"/>
    <w:rsid w:val="00004B57"/>
    <w:rsid w:val="0000554B"/>
    <w:rsid w:val="00005848"/>
    <w:rsid w:val="000065B6"/>
    <w:rsid w:val="000072CE"/>
    <w:rsid w:val="000076F9"/>
    <w:rsid w:val="00010557"/>
    <w:rsid w:val="00011316"/>
    <w:rsid w:val="000113C5"/>
    <w:rsid w:val="00011E9B"/>
    <w:rsid w:val="00011F2A"/>
    <w:rsid w:val="00012C37"/>
    <w:rsid w:val="00013BBA"/>
    <w:rsid w:val="0001426E"/>
    <w:rsid w:val="00014CDA"/>
    <w:rsid w:val="00014E00"/>
    <w:rsid w:val="000151A0"/>
    <w:rsid w:val="00015746"/>
    <w:rsid w:val="00015CC2"/>
    <w:rsid w:val="0001607A"/>
    <w:rsid w:val="0001617B"/>
    <w:rsid w:val="00016AC6"/>
    <w:rsid w:val="000172B7"/>
    <w:rsid w:val="00017634"/>
    <w:rsid w:val="00020025"/>
    <w:rsid w:val="00020306"/>
    <w:rsid w:val="00020FB2"/>
    <w:rsid w:val="00021504"/>
    <w:rsid w:val="0002221C"/>
    <w:rsid w:val="00022D4B"/>
    <w:rsid w:val="00022E00"/>
    <w:rsid w:val="000246BB"/>
    <w:rsid w:val="000249F7"/>
    <w:rsid w:val="00024C74"/>
    <w:rsid w:val="000250D8"/>
    <w:rsid w:val="000251EF"/>
    <w:rsid w:val="000260F3"/>
    <w:rsid w:val="0002613D"/>
    <w:rsid w:val="00026521"/>
    <w:rsid w:val="0002676B"/>
    <w:rsid w:val="00026DF4"/>
    <w:rsid w:val="0002793A"/>
    <w:rsid w:val="00030960"/>
    <w:rsid w:val="00030D5A"/>
    <w:rsid w:val="000314DE"/>
    <w:rsid w:val="0003169A"/>
    <w:rsid w:val="00031DDB"/>
    <w:rsid w:val="00031FA0"/>
    <w:rsid w:val="00032514"/>
    <w:rsid w:val="00032A05"/>
    <w:rsid w:val="00032B6C"/>
    <w:rsid w:val="00032FD4"/>
    <w:rsid w:val="000332E7"/>
    <w:rsid w:val="0003390B"/>
    <w:rsid w:val="000342B8"/>
    <w:rsid w:val="00034799"/>
    <w:rsid w:val="00034BC0"/>
    <w:rsid w:val="0003670F"/>
    <w:rsid w:val="00036AD8"/>
    <w:rsid w:val="0003729F"/>
    <w:rsid w:val="00037370"/>
    <w:rsid w:val="00037580"/>
    <w:rsid w:val="00037C9D"/>
    <w:rsid w:val="000401EF"/>
    <w:rsid w:val="00040A06"/>
    <w:rsid w:val="00041334"/>
    <w:rsid w:val="00042587"/>
    <w:rsid w:val="000431E8"/>
    <w:rsid w:val="00043347"/>
    <w:rsid w:val="000435D9"/>
    <w:rsid w:val="0004376D"/>
    <w:rsid w:val="0004440F"/>
    <w:rsid w:val="00044AA1"/>
    <w:rsid w:val="000454A5"/>
    <w:rsid w:val="000459F4"/>
    <w:rsid w:val="00045CB3"/>
    <w:rsid w:val="00046038"/>
    <w:rsid w:val="00046646"/>
    <w:rsid w:val="000466C9"/>
    <w:rsid w:val="00046F04"/>
    <w:rsid w:val="00047DA7"/>
    <w:rsid w:val="00047F2E"/>
    <w:rsid w:val="00047FF3"/>
    <w:rsid w:val="00050333"/>
    <w:rsid w:val="00050611"/>
    <w:rsid w:val="000506F1"/>
    <w:rsid w:val="00050BD8"/>
    <w:rsid w:val="0005187E"/>
    <w:rsid w:val="00052711"/>
    <w:rsid w:val="0005288C"/>
    <w:rsid w:val="000539BD"/>
    <w:rsid w:val="00053A0F"/>
    <w:rsid w:val="000540CF"/>
    <w:rsid w:val="000545DC"/>
    <w:rsid w:val="00055A57"/>
    <w:rsid w:val="00055F7D"/>
    <w:rsid w:val="00056943"/>
    <w:rsid w:val="00056C8B"/>
    <w:rsid w:val="00056DA5"/>
    <w:rsid w:val="0005715C"/>
    <w:rsid w:val="00057301"/>
    <w:rsid w:val="00057904"/>
    <w:rsid w:val="0005794A"/>
    <w:rsid w:val="00057C4E"/>
    <w:rsid w:val="000600BC"/>
    <w:rsid w:val="00060140"/>
    <w:rsid w:val="00060379"/>
    <w:rsid w:val="0006037E"/>
    <w:rsid w:val="00060902"/>
    <w:rsid w:val="000611E8"/>
    <w:rsid w:val="00061B2D"/>
    <w:rsid w:val="00061C6F"/>
    <w:rsid w:val="000621A6"/>
    <w:rsid w:val="000623F5"/>
    <w:rsid w:val="0006271B"/>
    <w:rsid w:val="00062B2D"/>
    <w:rsid w:val="00062E55"/>
    <w:rsid w:val="00062F70"/>
    <w:rsid w:val="000630DE"/>
    <w:rsid w:val="000630EE"/>
    <w:rsid w:val="000637CD"/>
    <w:rsid w:val="00063A60"/>
    <w:rsid w:val="00063A84"/>
    <w:rsid w:val="000641C4"/>
    <w:rsid w:val="00064908"/>
    <w:rsid w:val="0006493C"/>
    <w:rsid w:val="000649A3"/>
    <w:rsid w:val="00064A4F"/>
    <w:rsid w:val="00064D11"/>
    <w:rsid w:val="00065415"/>
    <w:rsid w:val="00065A6D"/>
    <w:rsid w:val="00065FF4"/>
    <w:rsid w:val="00066013"/>
    <w:rsid w:val="0006695A"/>
    <w:rsid w:val="000669C9"/>
    <w:rsid w:val="00066C58"/>
    <w:rsid w:val="00067130"/>
    <w:rsid w:val="00067164"/>
    <w:rsid w:val="000671C6"/>
    <w:rsid w:val="0006770A"/>
    <w:rsid w:val="000677B4"/>
    <w:rsid w:val="000677D9"/>
    <w:rsid w:val="00067AA7"/>
    <w:rsid w:val="00067AA8"/>
    <w:rsid w:val="000702A1"/>
    <w:rsid w:val="00070570"/>
    <w:rsid w:val="0007067F"/>
    <w:rsid w:val="0007097E"/>
    <w:rsid w:val="00070B2D"/>
    <w:rsid w:val="00071109"/>
    <w:rsid w:val="00071AD9"/>
    <w:rsid w:val="00071BBE"/>
    <w:rsid w:val="0007226B"/>
    <w:rsid w:val="00072B2A"/>
    <w:rsid w:val="00073826"/>
    <w:rsid w:val="00073A7A"/>
    <w:rsid w:val="00073DA6"/>
    <w:rsid w:val="0007434D"/>
    <w:rsid w:val="00074ACA"/>
    <w:rsid w:val="00074EC7"/>
    <w:rsid w:val="00075009"/>
    <w:rsid w:val="00075305"/>
    <w:rsid w:val="00075851"/>
    <w:rsid w:val="00075A07"/>
    <w:rsid w:val="00076ACC"/>
    <w:rsid w:val="00077A7C"/>
    <w:rsid w:val="00077AAD"/>
    <w:rsid w:val="00077C7D"/>
    <w:rsid w:val="00080DDA"/>
    <w:rsid w:val="00081660"/>
    <w:rsid w:val="0008220F"/>
    <w:rsid w:val="0008237D"/>
    <w:rsid w:val="00082AED"/>
    <w:rsid w:val="00082C38"/>
    <w:rsid w:val="0008311A"/>
    <w:rsid w:val="00083897"/>
    <w:rsid w:val="00083AAB"/>
    <w:rsid w:val="000843F7"/>
    <w:rsid w:val="00085883"/>
    <w:rsid w:val="00085A5B"/>
    <w:rsid w:val="00085C50"/>
    <w:rsid w:val="000867A4"/>
    <w:rsid w:val="00086AD7"/>
    <w:rsid w:val="0008758B"/>
    <w:rsid w:val="0009048C"/>
    <w:rsid w:val="000914A2"/>
    <w:rsid w:val="000917F8"/>
    <w:rsid w:val="00093391"/>
    <w:rsid w:val="00093582"/>
    <w:rsid w:val="00093E25"/>
    <w:rsid w:val="00093F99"/>
    <w:rsid w:val="00094355"/>
    <w:rsid w:val="0009442A"/>
    <w:rsid w:val="000947E0"/>
    <w:rsid w:val="000954D9"/>
    <w:rsid w:val="00095BD2"/>
    <w:rsid w:val="00095D1C"/>
    <w:rsid w:val="000960AD"/>
    <w:rsid w:val="00096ADF"/>
    <w:rsid w:val="00096E39"/>
    <w:rsid w:val="00096E53"/>
    <w:rsid w:val="0009743D"/>
    <w:rsid w:val="00097D87"/>
    <w:rsid w:val="000A0B22"/>
    <w:rsid w:val="000A0BC1"/>
    <w:rsid w:val="000A147F"/>
    <w:rsid w:val="000A1765"/>
    <w:rsid w:val="000A1A38"/>
    <w:rsid w:val="000A2193"/>
    <w:rsid w:val="000A2238"/>
    <w:rsid w:val="000A24C4"/>
    <w:rsid w:val="000A2ABF"/>
    <w:rsid w:val="000A31FA"/>
    <w:rsid w:val="000A3A00"/>
    <w:rsid w:val="000A3BFF"/>
    <w:rsid w:val="000A4069"/>
    <w:rsid w:val="000A40FC"/>
    <w:rsid w:val="000A45B8"/>
    <w:rsid w:val="000A4D29"/>
    <w:rsid w:val="000A5286"/>
    <w:rsid w:val="000A5DCF"/>
    <w:rsid w:val="000A6220"/>
    <w:rsid w:val="000A77D3"/>
    <w:rsid w:val="000A77D4"/>
    <w:rsid w:val="000A7827"/>
    <w:rsid w:val="000A7E8C"/>
    <w:rsid w:val="000B041B"/>
    <w:rsid w:val="000B0A09"/>
    <w:rsid w:val="000B130A"/>
    <w:rsid w:val="000B1B53"/>
    <w:rsid w:val="000B2040"/>
    <w:rsid w:val="000B20C8"/>
    <w:rsid w:val="000B24B7"/>
    <w:rsid w:val="000B27FB"/>
    <w:rsid w:val="000B2BDB"/>
    <w:rsid w:val="000B2F5F"/>
    <w:rsid w:val="000B381C"/>
    <w:rsid w:val="000B3845"/>
    <w:rsid w:val="000B3D7D"/>
    <w:rsid w:val="000B4207"/>
    <w:rsid w:val="000B4526"/>
    <w:rsid w:val="000B49F4"/>
    <w:rsid w:val="000B4AE5"/>
    <w:rsid w:val="000B5589"/>
    <w:rsid w:val="000B6040"/>
    <w:rsid w:val="000B614D"/>
    <w:rsid w:val="000B6334"/>
    <w:rsid w:val="000B63EE"/>
    <w:rsid w:val="000B6EC1"/>
    <w:rsid w:val="000B7060"/>
    <w:rsid w:val="000B7207"/>
    <w:rsid w:val="000B757B"/>
    <w:rsid w:val="000C07DB"/>
    <w:rsid w:val="000C11F5"/>
    <w:rsid w:val="000C140E"/>
    <w:rsid w:val="000C1478"/>
    <w:rsid w:val="000C1CB1"/>
    <w:rsid w:val="000C1D62"/>
    <w:rsid w:val="000C1D68"/>
    <w:rsid w:val="000C36B8"/>
    <w:rsid w:val="000C3D1C"/>
    <w:rsid w:val="000C3FF8"/>
    <w:rsid w:val="000C403D"/>
    <w:rsid w:val="000C420C"/>
    <w:rsid w:val="000C4308"/>
    <w:rsid w:val="000C4317"/>
    <w:rsid w:val="000C4468"/>
    <w:rsid w:val="000C4898"/>
    <w:rsid w:val="000C4E05"/>
    <w:rsid w:val="000C4FCE"/>
    <w:rsid w:val="000C5982"/>
    <w:rsid w:val="000C645E"/>
    <w:rsid w:val="000C65AA"/>
    <w:rsid w:val="000C682B"/>
    <w:rsid w:val="000C6A3C"/>
    <w:rsid w:val="000C6FD3"/>
    <w:rsid w:val="000C7613"/>
    <w:rsid w:val="000C7931"/>
    <w:rsid w:val="000C7F92"/>
    <w:rsid w:val="000C7FC7"/>
    <w:rsid w:val="000D00BB"/>
    <w:rsid w:val="000D0C92"/>
    <w:rsid w:val="000D1778"/>
    <w:rsid w:val="000D1923"/>
    <w:rsid w:val="000D19A7"/>
    <w:rsid w:val="000D2142"/>
    <w:rsid w:val="000D26B7"/>
    <w:rsid w:val="000D3955"/>
    <w:rsid w:val="000D395B"/>
    <w:rsid w:val="000D3BBE"/>
    <w:rsid w:val="000D448D"/>
    <w:rsid w:val="000D49F2"/>
    <w:rsid w:val="000D4B0E"/>
    <w:rsid w:val="000D4EEF"/>
    <w:rsid w:val="000D4F26"/>
    <w:rsid w:val="000D5065"/>
    <w:rsid w:val="000D518D"/>
    <w:rsid w:val="000D5505"/>
    <w:rsid w:val="000D5DF4"/>
    <w:rsid w:val="000D60B7"/>
    <w:rsid w:val="000D7699"/>
    <w:rsid w:val="000D76D0"/>
    <w:rsid w:val="000D775F"/>
    <w:rsid w:val="000D7830"/>
    <w:rsid w:val="000D7BF6"/>
    <w:rsid w:val="000E0779"/>
    <w:rsid w:val="000E0A3D"/>
    <w:rsid w:val="000E0CFE"/>
    <w:rsid w:val="000E10CD"/>
    <w:rsid w:val="000E2F83"/>
    <w:rsid w:val="000E3CFD"/>
    <w:rsid w:val="000E41BA"/>
    <w:rsid w:val="000E5026"/>
    <w:rsid w:val="000E5A12"/>
    <w:rsid w:val="000E5B6D"/>
    <w:rsid w:val="000E61C7"/>
    <w:rsid w:val="000E61F6"/>
    <w:rsid w:val="000E7955"/>
    <w:rsid w:val="000F0B8A"/>
    <w:rsid w:val="000F0C22"/>
    <w:rsid w:val="000F0F18"/>
    <w:rsid w:val="000F1474"/>
    <w:rsid w:val="000F1C17"/>
    <w:rsid w:val="000F207A"/>
    <w:rsid w:val="000F2085"/>
    <w:rsid w:val="000F3E25"/>
    <w:rsid w:val="000F3F63"/>
    <w:rsid w:val="000F4228"/>
    <w:rsid w:val="000F4D59"/>
    <w:rsid w:val="000F522D"/>
    <w:rsid w:val="000F558D"/>
    <w:rsid w:val="000F57A1"/>
    <w:rsid w:val="000F647E"/>
    <w:rsid w:val="000F6718"/>
    <w:rsid w:val="000F697E"/>
    <w:rsid w:val="000F709B"/>
    <w:rsid w:val="000F7194"/>
    <w:rsid w:val="000F7542"/>
    <w:rsid w:val="000F7618"/>
    <w:rsid w:val="000F7C07"/>
    <w:rsid w:val="001002DD"/>
    <w:rsid w:val="00100551"/>
    <w:rsid w:val="00101F97"/>
    <w:rsid w:val="00102B2A"/>
    <w:rsid w:val="00102C25"/>
    <w:rsid w:val="00102D3D"/>
    <w:rsid w:val="0010392C"/>
    <w:rsid w:val="00103B31"/>
    <w:rsid w:val="001040BB"/>
    <w:rsid w:val="00104973"/>
    <w:rsid w:val="00104FC4"/>
    <w:rsid w:val="00105DBA"/>
    <w:rsid w:val="00105EAA"/>
    <w:rsid w:val="0010604F"/>
    <w:rsid w:val="001062FA"/>
    <w:rsid w:val="001064F0"/>
    <w:rsid w:val="00107DED"/>
    <w:rsid w:val="00110836"/>
    <w:rsid w:val="00110C06"/>
    <w:rsid w:val="0011125B"/>
    <w:rsid w:val="00111C56"/>
    <w:rsid w:val="00112B6B"/>
    <w:rsid w:val="00112FA4"/>
    <w:rsid w:val="001133AF"/>
    <w:rsid w:val="00113F5E"/>
    <w:rsid w:val="001141B5"/>
    <w:rsid w:val="001144B7"/>
    <w:rsid w:val="001147D8"/>
    <w:rsid w:val="00114B79"/>
    <w:rsid w:val="00115329"/>
    <w:rsid w:val="001156F4"/>
    <w:rsid w:val="00115FD6"/>
    <w:rsid w:val="001174A4"/>
    <w:rsid w:val="00117712"/>
    <w:rsid w:val="0011788B"/>
    <w:rsid w:val="00120062"/>
    <w:rsid w:val="00120236"/>
    <w:rsid w:val="00120363"/>
    <w:rsid w:val="001203AF"/>
    <w:rsid w:val="00120E32"/>
    <w:rsid w:val="001220F3"/>
    <w:rsid w:val="0012297F"/>
    <w:rsid w:val="00122D62"/>
    <w:rsid w:val="00122DCD"/>
    <w:rsid w:val="001232EE"/>
    <w:rsid w:val="00123B88"/>
    <w:rsid w:val="00123C0C"/>
    <w:rsid w:val="00123CED"/>
    <w:rsid w:val="00123ED1"/>
    <w:rsid w:val="00124970"/>
    <w:rsid w:val="001249F3"/>
    <w:rsid w:val="00124C0D"/>
    <w:rsid w:val="001253F3"/>
    <w:rsid w:val="00126786"/>
    <w:rsid w:val="001268FC"/>
    <w:rsid w:val="00126B56"/>
    <w:rsid w:val="00126BAC"/>
    <w:rsid w:val="00126C2B"/>
    <w:rsid w:val="0012731F"/>
    <w:rsid w:val="0012762E"/>
    <w:rsid w:val="00127818"/>
    <w:rsid w:val="00127CE2"/>
    <w:rsid w:val="001306C8"/>
    <w:rsid w:val="001306F4"/>
    <w:rsid w:val="00130A23"/>
    <w:rsid w:val="00130F94"/>
    <w:rsid w:val="001310BE"/>
    <w:rsid w:val="00131427"/>
    <w:rsid w:val="00132013"/>
    <w:rsid w:val="00132544"/>
    <w:rsid w:val="001328A9"/>
    <w:rsid w:val="00132F01"/>
    <w:rsid w:val="00132FEF"/>
    <w:rsid w:val="00133B11"/>
    <w:rsid w:val="00133F3F"/>
    <w:rsid w:val="00134EF5"/>
    <w:rsid w:val="00134F16"/>
    <w:rsid w:val="001350CA"/>
    <w:rsid w:val="001351D0"/>
    <w:rsid w:val="0013621E"/>
    <w:rsid w:val="001374AB"/>
    <w:rsid w:val="00137549"/>
    <w:rsid w:val="00137E0B"/>
    <w:rsid w:val="0014011A"/>
    <w:rsid w:val="0014106F"/>
    <w:rsid w:val="00141290"/>
    <w:rsid w:val="00141A57"/>
    <w:rsid w:val="00141B53"/>
    <w:rsid w:val="00141E53"/>
    <w:rsid w:val="00142685"/>
    <w:rsid w:val="001426B7"/>
    <w:rsid w:val="00142C57"/>
    <w:rsid w:val="00142D2C"/>
    <w:rsid w:val="00143FDC"/>
    <w:rsid w:val="00144490"/>
    <w:rsid w:val="001452B4"/>
    <w:rsid w:val="001452B9"/>
    <w:rsid w:val="001455A2"/>
    <w:rsid w:val="00145693"/>
    <w:rsid w:val="001461D8"/>
    <w:rsid w:val="001465C7"/>
    <w:rsid w:val="0014667B"/>
    <w:rsid w:val="00146ACD"/>
    <w:rsid w:val="00147B2F"/>
    <w:rsid w:val="00147E19"/>
    <w:rsid w:val="00150342"/>
    <w:rsid w:val="00150484"/>
    <w:rsid w:val="001504EA"/>
    <w:rsid w:val="0015088D"/>
    <w:rsid w:val="00151151"/>
    <w:rsid w:val="001513A9"/>
    <w:rsid w:val="00151742"/>
    <w:rsid w:val="00151A51"/>
    <w:rsid w:val="00151E8C"/>
    <w:rsid w:val="00152332"/>
    <w:rsid w:val="00153705"/>
    <w:rsid w:val="0015388A"/>
    <w:rsid w:val="00153E9C"/>
    <w:rsid w:val="0015476F"/>
    <w:rsid w:val="00155F80"/>
    <w:rsid w:val="00156494"/>
    <w:rsid w:val="00156713"/>
    <w:rsid w:val="00156FDE"/>
    <w:rsid w:val="001576BD"/>
    <w:rsid w:val="00157739"/>
    <w:rsid w:val="00157852"/>
    <w:rsid w:val="00157D0E"/>
    <w:rsid w:val="00157D42"/>
    <w:rsid w:val="001603D2"/>
    <w:rsid w:val="001611DD"/>
    <w:rsid w:val="00161DA5"/>
    <w:rsid w:val="001630FA"/>
    <w:rsid w:val="0016384C"/>
    <w:rsid w:val="001647B1"/>
    <w:rsid w:val="00164EF4"/>
    <w:rsid w:val="00164F1B"/>
    <w:rsid w:val="001654ED"/>
    <w:rsid w:val="00165D7F"/>
    <w:rsid w:val="00165E1D"/>
    <w:rsid w:val="0016606D"/>
    <w:rsid w:val="00166195"/>
    <w:rsid w:val="001661DE"/>
    <w:rsid w:val="001667A4"/>
    <w:rsid w:val="00166A42"/>
    <w:rsid w:val="00167299"/>
    <w:rsid w:val="001703DC"/>
    <w:rsid w:val="00170515"/>
    <w:rsid w:val="00170C32"/>
    <w:rsid w:val="00171C27"/>
    <w:rsid w:val="00171FDD"/>
    <w:rsid w:val="001722C3"/>
    <w:rsid w:val="00172574"/>
    <w:rsid w:val="0017267D"/>
    <w:rsid w:val="00172FC6"/>
    <w:rsid w:val="001737C2"/>
    <w:rsid w:val="00174217"/>
    <w:rsid w:val="00174391"/>
    <w:rsid w:val="001744AD"/>
    <w:rsid w:val="001746F7"/>
    <w:rsid w:val="00176E1D"/>
    <w:rsid w:val="00177459"/>
    <w:rsid w:val="0017786E"/>
    <w:rsid w:val="00177C6B"/>
    <w:rsid w:val="00177E17"/>
    <w:rsid w:val="00180658"/>
    <w:rsid w:val="00180C99"/>
    <w:rsid w:val="00180FD1"/>
    <w:rsid w:val="00181A10"/>
    <w:rsid w:val="00181B6F"/>
    <w:rsid w:val="00181C95"/>
    <w:rsid w:val="0018244B"/>
    <w:rsid w:val="00182CCE"/>
    <w:rsid w:val="00182F36"/>
    <w:rsid w:val="001832CC"/>
    <w:rsid w:val="00183732"/>
    <w:rsid w:val="00183F88"/>
    <w:rsid w:val="00184FA7"/>
    <w:rsid w:val="00185217"/>
    <w:rsid w:val="0018530A"/>
    <w:rsid w:val="0018535A"/>
    <w:rsid w:val="001853CA"/>
    <w:rsid w:val="00185E96"/>
    <w:rsid w:val="00186A90"/>
    <w:rsid w:val="00186D21"/>
    <w:rsid w:val="00187615"/>
    <w:rsid w:val="00187DBD"/>
    <w:rsid w:val="001900BF"/>
    <w:rsid w:val="00190289"/>
    <w:rsid w:val="0019043B"/>
    <w:rsid w:val="00190E43"/>
    <w:rsid w:val="00191124"/>
    <w:rsid w:val="001913CA"/>
    <w:rsid w:val="001914A5"/>
    <w:rsid w:val="00191743"/>
    <w:rsid w:val="001921E8"/>
    <w:rsid w:val="00192415"/>
    <w:rsid w:val="001924C8"/>
    <w:rsid w:val="00192990"/>
    <w:rsid w:val="00192C7A"/>
    <w:rsid w:val="00192E45"/>
    <w:rsid w:val="00193BF1"/>
    <w:rsid w:val="00193E39"/>
    <w:rsid w:val="0019455A"/>
    <w:rsid w:val="001948BA"/>
    <w:rsid w:val="00194AFF"/>
    <w:rsid w:val="0019522F"/>
    <w:rsid w:val="001955EE"/>
    <w:rsid w:val="0019581D"/>
    <w:rsid w:val="00195827"/>
    <w:rsid w:val="00195F47"/>
    <w:rsid w:val="00196155"/>
    <w:rsid w:val="00197B26"/>
    <w:rsid w:val="001A0B58"/>
    <w:rsid w:val="001A213D"/>
    <w:rsid w:val="001A2327"/>
    <w:rsid w:val="001A24A3"/>
    <w:rsid w:val="001A2A6B"/>
    <w:rsid w:val="001A2ADD"/>
    <w:rsid w:val="001A30D6"/>
    <w:rsid w:val="001A33FC"/>
    <w:rsid w:val="001A3795"/>
    <w:rsid w:val="001A39C1"/>
    <w:rsid w:val="001A463F"/>
    <w:rsid w:val="001A4AF9"/>
    <w:rsid w:val="001A50F3"/>
    <w:rsid w:val="001A5224"/>
    <w:rsid w:val="001A6092"/>
    <w:rsid w:val="001A647E"/>
    <w:rsid w:val="001A649E"/>
    <w:rsid w:val="001A6742"/>
    <w:rsid w:val="001A69C7"/>
    <w:rsid w:val="001A6A3F"/>
    <w:rsid w:val="001A6EF2"/>
    <w:rsid w:val="001A6F80"/>
    <w:rsid w:val="001A742D"/>
    <w:rsid w:val="001A75F8"/>
    <w:rsid w:val="001A77BA"/>
    <w:rsid w:val="001A7A06"/>
    <w:rsid w:val="001A7AD4"/>
    <w:rsid w:val="001B0587"/>
    <w:rsid w:val="001B0781"/>
    <w:rsid w:val="001B16D6"/>
    <w:rsid w:val="001B1DAA"/>
    <w:rsid w:val="001B1DC8"/>
    <w:rsid w:val="001B2E72"/>
    <w:rsid w:val="001B38A4"/>
    <w:rsid w:val="001B3D5E"/>
    <w:rsid w:val="001B4454"/>
    <w:rsid w:val="001B4A24"/>
    <w:rsid w:val="001B4D6F"/>
    <w:rsid w:val="001B56FB"/>
    <w:rsid w:val="001B5759"/>
    <w:rsid w:val="001B62C0"/>
    <w:rsid w:val="001B65E4"/>
    <w:rsid w:val="001B6DFD"/>
    <w:rsid w:val="001B7173"/>
    <w:rsid w:val="001B71AA"/>
    <w:rsid w:val="001B723C"/>
    <w:rsid w:val="001B7D77"/>
    <w:rsid w:val="001B7F4D"/>
    <w:rsid w:val="001C0351"/>
    <w:rsid w:val="001C04FF"/>
    <w:rsid w:val="001C055C"/>
    <w:rsid w:val="001C0AC2"/>
    <w:rsid w:val="001C0F41"/>
    <w:rsid w:val="001C1055"/>
    <w:rsid w:val="001C1276"/>
    <w:rsid w:val="001C129F"/>
    <w:rsid w:val="001C1703"/>
    <w:rsid w:val="001C1D42"/>
    <w:rsid w:val="001C2E03"/>
    <w:rsid w:val="001C326E"/>
    <w:rsid w:val="001C3A0F"/>
    <w:rsid w:val="001C3AC6"/>
    <w:rsid w:val="001C4E60"/>
    <w:rsid w:val="001C5204"/>
    <w:rsid w:val="001C5591"/>
    <w:rsid w:val="001C603A"/>
    <w:rsid w:val="001C679D"/>
    <w:rsid w:val="001C7181"/>
    <w:rsid w:val="001D06AE"/>
    <w:rsid w:val="001D0781"/>
    <w:rsid w:val="001D09FF"/>
    <w:rsid w:val="001D0B1E"/>
    <w:rsid w:val="001D0C0D"/>
    <w:rsid w:val="001D0F66"/>
    <w:rsid w:val="001D1109"/>
    <w:rsid w:val="001D13C0"/>
    <w:rsid w:val="001D18C1"/>
    <w:rsid w:val="001D29FC"/>
    <w:rsid w:val="001D32BF"/>
    <w:rsid w:val="001D36CE"/>
    <w:rsid w:val="001D3C2B"/>
    <w:rsid w:val="001D3D6D"/>
    <w:rsid w:val="001D41EB"/>
    <w:rsid w:val="001D5366"/>
    <w:rsid w:val="001D563A"/>
    <w:rsid w:val="001D5E70"/>
    <w:rsid w:val="001D6024"/>
    <w:rsid w:val="001D605E"/>
    <w:rsid w:val="001D6391"/>
    <w:rsid w:val="001D6733"/>
    <w:rsid w:val="001D6D93"/>
    <w:rsid w:val="001D6DF7"/>
    <w:rsid w:val="001D769D"/>
    <w:rsid w:val="001D7926"/>
    <w:rsid w:val="001D798E"/>
    <w:rsid w:val="001D7DE7"/>
    <w:rsid w:val="001D7FE5"/>
    <w:rsid w:val="001E0021"/>
    <w:rsid w:val="001E0CB2"/>
    <w:rsid w:val="001E10B9"/>
    <w:rsid w:val="001E2871"/>
    <w:rsid w:val="001E2C6A"/>
    <w:rsid w:val="001E352C"/>
    <w:rsid w:val="001E35E4"/>
    <w:rsid w:val="001E3702"/>
    <w:rsid w:val="001E3979"/>
    <w:rsid w:val="001E3E26"/>
    <w:rsid w:val="001E4555"/>
    <w:rsid w:val="001E581F"/>
    <w:rsid w:val="001E5C08"/>
    <w:rsid w:val="001E6287"/>
    <w:rsid w:val="001E777B"/>
    <w:rsid w:val="001E7BEB"/>
    <w:rsid w:val="001F05E2"/>
    <w:rsid w:val="001F0FF5"/>
    <w:rsid w:val="001F14EF"/>
    <w:rsid w:val="001F1571"/>
    <w:rsid w:val="001F1F8B"/>
    <w:rsid w:val="001F2B12"/>
    <w:rsid w:val="001F2B6E"/>
    <w:rsid w:val="001F2F96"/>
    <w:rsid w:val="001F3239"/>
    <w:rsid w:val="001F36E7"/>
    <w:rsid w:val="001F36F5"/>
    <w:rsid w:val="001F3A5B"/>
    <w:rsid w:val="001F508A"/>
    <w:rsid w:val="001F5218"/>
    <w:rsid w:val="001F575F"/>
    <w:rsid w:val="001F583E"/>
    <w:rsid w:val="001F5B89"/>
    <w:rsid w:val="001F5EE5"/>
    <w:rsid w:val="001F64D7"/>
    <w:rsid w:val="001F6965"/>
    <w:rsid w:val="001F696D"/>
    <w:rsid w:val="001F7467"/>
    <w:rsid w:val="001F75D5"/>
    <w:rsid w:val="002001B1"/>
    <w:rsid w:val="00200615"/>
    <w:rsid w:val="002017FA"/>
    <w:rsid w:val="00201B0A"/>
    <w:rsid w:val="00201DD7"/>
    <w:rsid w:val="002027B4"/>
    <w:rsid w:val="00202FB1"/>
    <w:rsid w:val="002033EB"/>
    <w:rsid w:val="0020340B"/>
    <w:rsid w:val="00203B90"/>
    <w:rsid w:val="00204439"/>
    <w:rsid w:val="00204B1A"/>
    <w:rsid w:val="002054A4"/>
    <w:rsid w:val="002054AB"/>
    <w:rsid w:val="00205FDE"/>
    <w:rsid w:val="00206150"/>
    <w:rsid w:val="00206B43"/>
    <w:rsid w:val="002078E2"/>
    <w:rsid w:val="00207AE2"/>
    <w:rsid w:val="00210B16"/>
    <w:rsid w:val="00210EA0"/>
    <w:rsid w:val="002116F6"/>
    <w:rsid w:val="0021189D"/>
    <w:rsid w:val="00211B30"/>
    <w:rsid w:val="002121B5"/>
    <w:rsid w:val="002124D3"/>
    <w:rsid w:val="002125FE"/>
    <w:rsid w:val="00212AFF"/>
    <w:rsid w:val="00212CEE"/>
    <w:rsid w:val="00212F1B"/>
    <w:rsid w:val="002130E0"/>
    <w:rsid w:val="00213FC9"/>
    <w:rsid w:val="002147E4"/>
    <w:rsid w:val="00214BA4"/>
    <w:rsid w:val="00214CAF"/>
    <w:rsid w:val="002154D8"/>
    <w:rsid w:val="00215A4A"/>
    <w:rsid w:val="00215B5A"/>
    <w:rsid w:val="00216D7F"/>
    <w:rsid w:val="00216EB2"/>
    <w:rsid w:val="00216F21"/>
    <w:rsid w:val="00217752"/>
    <w:rsid w:val="00217DE1"/>
    <w:rsid w:val="00217F8E"/>
    <w:rsid w:val="0022058F"/>
    <w:rsid w:val="00220D01"/>
    <w:rsid w:val="00221055"/>
    <w:rsid w:val="00221110"/>
    <w:rsid w:val="00221D0D"/>
    <w:rsid w:val="00221E88"/>
    <w:rsid w:val="00221F52"/>
    <w:rsid w:val="00222648"/>
    <w:rsid w:val="00222D23"/>
    <w:rsid w:val="002233C3"/>
    <w:rsid w:val="00223642"/>
    <w:rsid w:val="002240B1"/>
    <w:rsid w:val="002245D1"/>
    <w:rsid w:val="00225194"/>
    <w:rsid w:val="00225891"/>
    <w:rsid w:val="00225EB9"/>
    <w:rsid w:val="00226FF0"/>
    <w:rsid w:val="00227758"/>
    <w:rsid w:val="002277A3"/>
    <w:rsid w:val="002314A3"/>
    <w:rsid w:val="00231A64"/>
    <w:rsid w:val="0023224A"/>
    <w:rsid w:val="002327E9"/>
    <w:rsid w:val="00232835"/>
    <w:rsid w:val="00232D22"/>
    <w:rsid w:val="00232D50"/>
    <w:rsid w:val="00232E25"/>
    <w:rsid w:val="00233291"/>
    <w:rsid w:val="002335E5"/>
    <w:rsid w:val="00234134"/>
    <w:rsid w:val="00234F38"/>
    <w:rsid w:val="00234FF5"/>
    <w:rsid w:val="00236198"/>
    <w:rsid w:val="00237837"/>
    <w:rsid w:val="0023795F"/>
    <w:rsid w:val="00240A46"/>
    <w:rsid w:val="00240B34"/>
    <w:rsid w:val="00240E26"/>
    <w:rsid w:val="002413FB"/>
    <w:rsid w:val="00242C13"/>
    <w:rsid w:val="00242D2F"/>
    <w:rsid w:val="002445A1"/>
    <w:rsid w:val="002458DA"/>
    <w:rsid w:val="0024689F"/>
    <w:rsid w:val="00246C9E"/>
    <w:rsid w:val="0024718B"/>
    <w:rsid w:val="00247315"/>
    <w:rsid w:val="00247496"/>
    <w:rsid w:val="00250121"/>
    <w:rsid w:val="00251058"/>
    <w:rsid w:val="002512EF"/>
    <w:rsid w:val="00251867"/>
    <w:rsid w:val="00251C37"/>
    <w:rsid w:val="002524FF"/>
    <w:rsid w:val="00252605"/>
    <w:rsid w:val="00252910"/>
    <w:rsid w:val="0025293C"/>
    <w:rsid w:val="00252B06"/>
    <w:rsid w:val="002537F5"/>
    <w:rsid w:val="002540F0"/>
    <w:rsid w:val="00254299"/>
    <w:rsid w:val="0025558F"/>
    <w:rsid w:val="002555F3"/>
    <w:rsid w:val="00255BA7"/>
    <w:rsid w:val="00255E5C"/>
    <w:rsid w:val="00256689"/>
    <w:rsid w:val="002567A9"/>
    <w:rsid w:val="002571B9"/>
    <w:rsid w:val="0025762B"/>
    <w:rsid w:val="00257FFA"/>
    <w:rsid w:val="00260406"/>
    <w:rsid w:val="00261700"/>
    <w:rsid w:val="00261B23"/>
    <w:rsid w:val="00261D5E"/>
    <w:rsid w:val="00261F43"/>
    <w:rsid w:val="00262422"/>
    <w:rsid w:val="00262A9E"/>
    <w:rsid w:val="00263292"/>
    <w:rsid w:val="0026354A"/>
    <w:rsid w:val="00263AD2"/>
    <w:rsid w:val="00264129"/>
    <w:rsid w:val="002641FE"/>
    <w:rsid w:val="00264DA0"/>
    <w:rsid w:val="00265078"/>
    <w:rsid w:val="002658D5"/>
    <w:rsid w:val="0026592A"/>
    <w:rsid w:val="00265B74"/>
    <w:rsid w:val="0026624F"/>
    <w:rsid w:val="00267385"/>
    <w:rsid w:val="00267789"/>
    <w:rsid w:val="0026786E"/>
    <w:rsid w:val="00267FB0"/>
    <w:rsid w:val="0027049F"/>
    <w:rsid w:val="002706ED"/>
    <w:rsid w:val="00270706"/>
    <w:rsid w:val="00270DF3"/>
    <w:rsid w:val="00271297"/>
    <w:rsid w:val="0027265C"/>
    <w:rsid w:val="00272692"/>
    <w:rsid w:val="0027424D"/>
    <w:rsid w:val="0027451D"/>
    <w:rsid w:val="00274613"/>
    <w:rsid w:val="00274C03"/>
    <w:rsid w:val="00274C19"/>
    <w:rsid w:val="002750FF"/>
    <w:rsid w:val="002756D3"/>
    <w:rsid w:val="002763A9"/>
    <w:rsid w:val="002765FE"/>
    <w:rsid w:val="00276D33"/>
    <w:rsid w:val="002770B5"/>
    <w:rsid w:val="00277C88"/>
    <w:rsid w:val="00277D45"/>
    <w:rsid w:val="002803CF"/>
    <w:rsid w:val="00280816"/>
    <w:rsid w:val="00280C7F"/>
    <w:rsid w:val="0028111B"/>
    <w:rsid w:val="00281B2D"/>
    <w:rsid w:val="00281D0A"/>
    <w:rsid w:val="00282AF1"/>
    <w:rsid w:val="00282E62"/>
    <w:rsid w:val="00282E72"/>
    <w:rsid w:val="002831E5"/>
    <w:rsid w:val="00283324"/>
    <w:rsid w:val="002846B1"/>
    <w:rsid w:val="002846CF"/>
    <w:rsid w:val="00284BC6"/>
    <w:rsid w:val="002859E2"/>
    <w:rsid w:val="00285DB5"/>
    <w:rsid w:val="00285E27"/>
    <w:rsid w:val="00286464"/>
    <w:rsid w:val="00286547"/>
    <w:rsid w:val="00286802"/>
    <w:rsid w:val="0028758E"/>
    <w:rsid w:val="00287912"/>
    <w:rsid w:val="00287C69"/>
    <w:rsid w:val="00287E30"/>
    <w:rsid w:val="00290A3D"/>
    <w:rsid w:val="002913CC"/>
    <w:rsid w:val="002916D5"/>
    <w:rsid w:val="00291D57"/>
    <w:rsid w:val="00292368"/>
    <w:rsid w:val="00292E0B"/>
    <w:rsid w:val="00293249"/>
    <w:rsid w:val="00293272"/>
    <w:rsid w:val="002934B1"/>
    <w:rsid w:val="00293B78"/>
    <w:rsid w:val="00294EF6"/>
    <w:rsid w:val="002954E4"/>
    <w:rsid w:val="002955FD"/>
    <w:rsid w:val="00295C2F"/>
    <w:rsid w:val="00296A83"/>
    <w:rsid w:val="00297178"/>
    <w:rsid w:val="00297378"/>
    <w:rsid w:val="00297A8E"/>
    <w:rsid w:val="00297CF2"/>
    <w:rsid w:val="002A02D3"/>
    <w:rsid w:val="002A05D4"/>
    <w:rsid w:val="002A0974"/>
    <w:rsid w:val="002A0C3D"/>
    <w:rsid w:val="002A0D9B"/>
    <w:rsid w:val="002A1190"/>
    <w:rsid w:val="002A2067"/>
    <w:rsid w:val="002A33F8"/>
    <w:rsid w:val="002A38A1"/>
    <w:rsid w:val="002A3C1C"/>
    <w:rsid w:val="002A41F3"/>
    <w:rsid w:val="002A46F3"/>
    <w:rsid w:val="002A4768"/>
    <w:rsid w:val="002A4EB4"/>
    <w:rsid w:val="002A50D0"/>
    <w:rsid w:val="002A5295"/>
    <w:rsid w:val="002A5695"/>
    <w:rsid w:val="002A5742"/>
    <w:rsid w:val="002A5AEA"/>
    <w:rsid w:val="002A5C03"/>
    <w:rsid w:val="002A6142"/>
    <w:rsid w:val="002A615A"/>
    <w:rsid w:val="002A6288"/>
    <w:rsid w:val="002A62F4"/>
    <w:rsid w:val="002A6C08"/>
    <w:rsid w:val="002A77E5"/>
    <w:rsid w:val="002A7FE9"/>
    <w:rsid w:val="002B00F4"/>
    <w:rsid w:val="002B019F"/>
    <w:rsid w:val="002B05BD"/>
    <w:rsid w:val="002B0678"/>
    <w:rsid w:val="002B0C49"/>
    <w:rsid w:val="002B0DE0"/>
    <w:rsid w:val="002B1181"/>
    <w:rsid w:val="002B180C"/>
    <w:rsid w:val="002B187F"/>
    <w:rsid w:val="002B1BEC"/>
    <w:rsid w:val="002B1C69"/>
    <w:rsid w:val="002B2CE1"/>
    <w:rsid w:val="002B3769"/>
    <w:rsid w:val="002B3DB6"/>
    <w:rsid w:val="002B48AE"/>
    <w:rsid w:val="002B51BC"/>
    <w:rsid w:val="002B5C07"/>
    <w:rsid w:val="002B6959"/>
    <w:rsid w:val="002B6CB7"/>
    <w:rsid w:val="002B70BF"/>
    <w:rsid w:val="002B73DE"/>
    <w:rsid w:val="002B7498"/>
    <w:rsid w:val="002B7555"/>
    <w:rsid w:val="002B7C7A"/>
    <w:rsid w:val="002C00AC"/>
    <w:rsid w:val="002C105A"/>
    <w:rsid w:val="002C1077"/>
    <w:rsid w:val="002C150F"/>
    <w:rsid w:val="002C1F63"/>
    <w:rsid w:val="002C20EC"/>
    <w:rsid w:val="002C2266"/>
    <w:rsid w:val="002C236B"/>
    <w:rsid w:val="002C2BE0"/>
    <w:rsid w:val="002C2C05"/>
    <w:rsid w:val="002C2DD6"/>
    <w:rsid w:val="002C36AB"/>
    <w:rsid w:val="002C3E75"/>
    <w:rsid w:val="002C3F09"/>
    <w:rsid w:val="002C4305"/>
    <w:rsid w:val="002C513D"/>
    <w:rsid w:val="002C5389"/>
    <w:rsid w:val="002C562F"/>
    <w:rsid w:val="002C58A9"/>
    <w:rsid w:val="002C641E"/>
    <w:rsid w:val="002C66CE"/>
    <w:rsid w:val="002C6AD6"/>
    <w:rsid w:val="002C6B34"/>
    <w:rsid w:val="002C6CC1"/>
    <w:rsid w:val="002C7624"/>
    <w:rsid w:val="002C7911"/>
    <w:rsid w:val="002D0259"/>
    <w:rsid w:val="002D0A40"/>
    <w:rsid w:val="002D0BCA"/>
    <w:rsid w:val="002D1823"/>
    <w:rsid w:val="002D1975"/>
    <w:rsid w:val="002D19A3"/>
    <w:rsid w:val="002D1DD2"/>
    <w:rsid w:val="002D1EE0"/>
    <w:rsid w:val="002D26DC"/>
    <w:rsid w:val="002D2D5B"/>
    <w:rsid w:val="002D2EF4"/>
    <w:rsid w:val="002D33F2"/>
    <w:rsid w:val="002D393C"/>
    <w:rsid w:val="002D3CBB"/>
    <w:rsid w:val="002D3FAC"/>
    <w:rsid w:val="002D4A47"/>
    <w:rsid w:val="002D4C8C"/>
    <w:rsid w:val="002D5063"/>
    <w:rsid w:val="002D52E8"/>
    <w:rsid w:val="002D543F"/>
    <w:rsid w:val="002D5505"/>
    <w:rsid w:val="002D616B"/>
    <w:rsid w:val="002D6245"/>
    <w:rsid w:val="002D7EEE"/>
    <w:rsid w:val="002E0BE6"/>
    <w:rsid w:val="002E0FB3"/>
    <w:rsid w:val="002E0FDB"/>
    <w:rsid w:val="002E12CB"/>
    <w:rsid w:val="002E142F"/>
    <w:rsid w:val="002E19B3"/>
    <w:rsid w:val="002E1D0C"/>
    <w:rsid w:val="002E1EFB"/>
    <w:rsid w:val="002E217F"/>
    <w:rsid w:val="002E2D09"/>
    <w:rsid w:val="002E2D42"/>
    <w:rsid w:val="002E363A"/>
    <w:rsid w:val="002E3E47"/>
    <w:rsid w:val="002E45F5"/>
    <w:rsid w:val="002E4DF5"/>
    <w:rsid w:val="002E590B"/>
    <w:rsid w:val="002E59EB"/>
    <w:rsid w:val="002E5D23"/>
    <w:rsid w:val="002E61F3"/>
    <w:rsid w:val="002E6B38"/>
    <w:rsid w:val="002E6BEA"/>
    <w:rsid w:val="002E7A13"/>
    <w:rsid w:val="002E7C04"/>
    <w:rsid w:val="002E7CA0"/>
    <w:rsid w:val="002F0588"/>
    <w:rsid w:val="002F0D11"/>
    <w:rsid w:val="002F1091"/>
    <w:rsid w:val="002F10C4"/>
    <w:rsid w:val="002F116D"/>
    <w:rsid w:val="002F11B7"/>
    <w:rsid w:val="002F18D3"/>
    <w:rsid w:val="002F29A7"/>
    <w:rsid w:val="002F29E4"/>
    <w:rsid w:val="002F2A1F"/>
    <w:rsid w:val="002F3A7D"/>
    <w:rsid w:val="002F49F8"/>
    <w:rsid w:val="002F4A3D"/>
    <w:rsid w:val="002F4CA3"/>
    <w:rsid w:val="002F4F30"/>
    <w:rsid w:val="002F5FFA"/>
    <w:rsid w:val="002F63A5"/>
    <w:rsid w:val="002F6808"/>
    <w:rsid w:val="002F6AA5"/>
    <w:rsid w:val="002F6ED8"/>
    <w:rsid w:val="002F78E4"/>
    <w:rsid w:val="002F7F0D"/>
    <w:rsid w:val="0030001D"/>
    <w:rsid w:val="003008C8"/>
    <w:rsid w:val="00300BEF"/>
    <w:rsid w:val="00300D7E"/>
    <w:rsid w:val="0030169C"/>
    <w:rsid w:val="00301FA3"/>
    <w:rsid w:val="00302206"/>
    <w:rsid w:val="00302465"/>
    <w:rsid w:val="0030277B"/>
    <w:rsid w:val="00302B54"/>
    <w:rsid w:val="00302C78"/>
    <w:rsid w:val="00302D77"/>
    <w:rsid w:val="00302FA1"/>
    <w:rsid w:val="003030D2"/>
    <w:rsid w:val="00303449"/>
    <w:rsid w:val="003035CD"/>
    <w:rsid w:val="00303A03"/>
    <w:rsid w:val="00303F84"/>
    <w:rsid w:val="0030465B"/>
    <w:rsid w:val="0030483D"/>
    <w:rsid w:val="00304CC5"/>
    <w:rsid w:val="00304CE7"/>
    <w:rsid w:val="003062CF"/>
    <w:rsid w:val="00306BA3"/>
    <w:rsid w:val="003079A6"/>
    <w:rsid w:val="00307C51"/>
    <w:rsid w:val="00310B8D"/>
    <w:rsid w:val="00311139"/>
    <w:rsid w:val="0031142E"/>
    <w:rsid w:val="003118BA"/>
    <w:rsid w:val="003133C0"/>
    <w:rsid w:val="00313F57"/>
    <w:rsid w:val="003142FC"/>
    <w:rsid w:val="00314EE4"/>
    <w:rsid w:val="0031500E"/>
    <w:rsid w:val="00315A1B"/>
    <w:rsid w:val="0031661D"/>
    <w:rsid w:val="003166CF"/>
    <w:rsid w:val="003170E8"/>
    <w:rsid w:val="00317D94"/>
    <w:rsid w:val="003204D1"/>
    <w:rsid w:val="00320933"/>
    <w:rsid w:val="00320A43"/>
    <w:rsid w:val="00321588"/>
    <w:rsid w:val="003216BD"/>
    <w:rsid w:val="00321BFC"/>
    <w:rsid w:val="00321DA1"/>
    <w:rsid w:val="00321F18"/>
    <w:rsid w:val="003224B6"/>
    <w:rsid w:val="00322DB8"/>
    <w:rsid w:val="003232AA"/>
    <w:rsid w:val="00323640"/>
    <w:rsid w:val="00323981"/>
    <w:rsid w:val="00323A7B"/>
    <w:rsid w:val="003247D4"/>
    <w:rsid w:val="00324932"/>
    <w:rsid w:val="00324F8D"/>
    <w:rsid w:val="003254AB"/>
    <w:rsid w:val="00326AC3"/>
    <w:rsid w:val="00326BB0"/>
    <w:rsid w:val="003271B0"/>
    <w:rsid w:val="00327355"/>
    <w:rsid w:val="003279D8"/>
    <w:rsid w:val="00327B59"/>
    <w:rsid w:val="00327FF3"/>
    <w:rsid w:val="00330D31"/>
    <w:rsid w:val="00330D58"/>
    <w:rsid w:val="00330ED7"/>
    <w:rsid w:val="00331A66"/>
    <w:rsid w:val="00331C28"/>
    <w:rsid w:val="00331EB6"/>
    <w:rsid w:val="00332807"/>
    <w:rsid w:val="003331F2"/>
    <w:rsid w:val="00334573"/>
    <w:rsid w:val="00334978"/>
    <w:rsid w:val="00334EFA"/>
    <w:rsid w:val="003352BD"/>
    <w:rsid w:val="003355C2"/>
    <w:rsid w:val="00335D15"/>
    <w:rsid w:val="00335F5A"/>
    <w:rsid w:val="00335F6E"/>
    <w:rsid w:val="00336221"/>
    <w:rsid w:val="00336C6E"/>
    <w:rsid w:val="0033779C"/>
    <w:rsid w:val="003408BF"/>
    <w:rsid w:val="00340F73"/>
    <w:rsid w:val="00341DB4"/>
    <w:rsid w:val="00341EE3"/>
    <w:rsid w:val="003423D1"/>
    <w:rsid w:val="00342AD8"/>
    <w:rsid w:val="003437C1"/>
    <w:rsid w:val="003438C6"/>
    <w:rsid w:val="00343D69"/>
    <w:rsid w:val="00343DEA"/>
    <w:rsid w:val="003448A2"/>
    <w:rsid w:val="00344C32"/>
    <w:rsid w:val="00345517"/>
    <w:rsid w:val="00345771"/>
    <w:rsid w:val="00345917"/>
    <w:rsid w:val="00345A6C"/>
    <w:rsid w:val="003461A7"/>
    <w:rsid w:val="00346582"/>
    <w:rsid w:val="00346F36"/>
    <w:rsid w:val="0034714A"/>
    <w:rsid w:val="003471A6"/>
    <w:rsid w:val="00347254"/>
    <w:rsid w:val="00347355"/>
    <w:rsid w:val="0034766C"/>
    <w:rsid w:val="00350C57"/>
    <w:rsid w:val="003513B9"/>
    <w:rsid w:val="0035166F"/>
    <w:rsid w:val="00351D08"/>
    <w:rsid w:val="00351D97"/>
    <w:rsid w:val="0035268B"/>
    <w:rsid w:val="003528B7"/>
    <w:rsid w:val="00352B36"/>
    <w:rsid w:val="00352C72"/>
    <w:rsid w:val="00352CE0"/>
    <w:rsid w:val="003538A4"/>
    <w:rsid w:val="00353C49"/>
    <w:rsid w:val="003543F3"/>
    <w:rsid w:val="003553FE"/>
    <w:rsid w:val="00355C92"/>
    <w:rsid w:val="00355D78"/>
    <w:rsid w:val="0035664D"/>
    <w:rsid w:val="00356987"/>
    <w:rsid w:val="0035738A"/>
    <w:rsid w:val="00357987"/>
    <w:rsid w:val="00357A33"/>
    <w:rsid w:val="00357FF6"/>
    <w:rsid w:val="00357FFA"/>
    <w:rsid w:val="00360416"/>
    <w:rsid w:val="003605E5"/>
    <w:rsid w:val="0036089F"/>
    <w:rsid w:val="00360974"/>
    <w:rsid w:val="00360D29"/>
    <w:rsid w:val="00360E0A"/>
    <w:rsid w:val="00360FC5"/>
    <w:rsid w:val="0036166E"/>
    <w:rsid w:val="003617B0"/>
    <w:rsid w:val="003618AF"/>
    <w:rsid w:val="00362E26"/>
    <w:rsid w:val="00362FDD"/>
    <w:rsid w:val="003632F3"/>
    <w:rsid w:val="00363D99"/>
    <w:rsid w:val="00364242"/>
    <w:rsid w:val="00364D59"/>
    <w:rsid w:val="0036505B"/>
    <w:rsid w:val="00365764"/>
    <w:rsid w:val="00365AB2"/>
    <w:rsid w:val="00365DBE"/>
    <w:rsid w:val="003662F8"/>
    <w:rsid w:val="003667E5"/>
    <w:rsid w:val="003702AA"/>
    <w:rsid w:val="00370609"/>
    <w:rsid w:val="00370A4E"/>
    <w:rsid w:val="00370B72"/>
    <w:rsid w:val="00370DAD"/>
    <w:rsid w:val="0037161B"/>
    <w:rsid w:val="00371E7D"/>
    <w:rsid w:val="00372B96"/>
    <w:rsid w:val="00373B60"/>
    <w:rsid w:val="00374351"/>
    <w:rsid w:val="003746D2"/>
    <w:rsid w:val="00375448"/>
    <w:rsid w:val="003755D1"/>
    <w:rsid w:val="00375B9F"/>
    <w:rsid w:val="00376018"/>
    <w:rsid w:val="00376259"/>
    <w:rsid w:val="0037671B"/>
    <w:rsid w:val="0037698E"/>
    <w:rsid w:val="003769F1"/>
    <w:rsid w:val="00376B24"/>
    <w:rsid w:val="00380FA0"/>
    <w:rsid w:val="0038177E"/>
    <w:rsid w:val="00381FC1"/>
    <w:rsid w:val="00382119"/>
    <w:rsid w:val="00382784"/>
    <w:rsid w:val="00383CD8"/>
    <w:rsid w:val="00383DDD"/>
    <w:rsid w:val="003842B0"/>
    <w:rsid w:val="00384D3B"/>
    <w:rsid w:val="00384FE6"/>
    <w:rsid w:val="00385B19"/>
    <w:rsid w:val="00385BB7"/>
    <w:rsid w:val="00385DC3"/>
    <w:rsid w:val="003869D0"/>
    <w:rsid w:val="00386A0F"/>
    <w:rsid w:val="00386C4D"/>
    <w:rsid w:val="00386FB0"/>
    <w:rsid w:val="00387142"/>
    <w:rsid w:val="00387B80"/>
    <w:rsid w:val="00387EFB"/>
    <w:rsid w:val="00390142"/>
    <w:rsid w:val="00390849"/>
    <w:rsid w:val="00390E0E"/>
    <w:rsid w:val="00391C4C"/>
    <w:rsid w:val="00391E1F"/>
    <w:rsid w:val="00392443"/>
    <w:rsid w:val="0039274D"/>
    <w:rsid w:val="0039359D"/>
    <w:rsid w:val="00394188"/>
    <w:rsid w:val="00394203"/>
    <w:rsid w:val="00394487"/>
    <w:rsid w:val="00394881"/>
    <w:rsid w:val="00394C75"/>
    <w:rsid w:val="00395912"/>
    <w:rsid w:val="00395BC9"/>
    <w:rsid w:val="00396920"/>
    <w:rsid w:val="00396972"/>
    <w:rsid w:val="00396E0F"/>
    <w:rsid w:val="00397070"/>
    <w:rsid w:val="00397320"/>
    <w:rsid w:val="00397330"/>
    <w:rsid w:val="003A0389"/>
    <w:rsid w:val="003A0BE9"/>
    <w:rsid w:val="003A1560"/>
    <w:rsid w:val="003A2005"/>
    <w:rsid w:val="003A284C"/>
    <w:rsid w:val="003A36A4"/>
    <w:rsid w:val="003A376C"/>
    <w:rsid w:val="003A471C"/>
    <w:rsid w:val="003A4FBA"/>
    <w:rsid w:val="003A59D1"/>
    <w:rsid w:val="003A5B97"/>
    <w:rsid w:val="003A610D"/>
    <w:rsid w:val="003A6DEF"/>
    <w:rsid w:val="003A7472"/>
    <w:rsid w:val="003A7581"/>
    <w:rsid w:val="003A7701"/>
    <w:rsid w:val="003A7DBB"/>
    <w:rsid w:val="003A7F69"/>
    <w:rsid w:val="003A7F6D"/>
    <w:rsid w:val="003B0BE3"/>
    <w:rsid w:val="003B0D49"/>
    <w:rsid w:val="003B106B"/>
    <w:rsid w:val="003B17AC"/>
    <w:rsid w:val="003B197A"/>
    <w:rsid w:val="003B24BE"/>
    <w:rsid w:val="003B24E1"/>
    <w:rsid w:val="003B2FDB"/>
    <w:rsid w:val="003B39B5"/>
    <w:rsid w:val="003B3D2D"/>
    <w:rsid w:val="003B3F0A"/>
    <w:rsid w:val="003B402D"/>
    <w:rsid w:val="003B4395"/>
    <w:rsid w:val="003B43F2"/>
    <w:rsid w:val="003B45FB"/>
    <w:rsid w:val="003B522A"/>
    <w:rsid w:val="003B55EC"/>
    <w:rsid w:val="003B5612"/>
    <w:rsid w:val="003B6381"/>
    <w:rsid w:val="003B6AEF"/>
    <w:rsid w:val="003B6E43"/>
    <w:rsid w:val="003B78F1"/>
    <w:rsid w:val="003C093E"/>
    <w:rsid w:val="003C1456"/>
    <w:rsid w:val="003C2054"/>
    <w:rsid w:val="003C23D1"/>
    <w:rsid w:val="003C2514"/>
    <w:rsid w:val="003C2A17"/>
    <w:rsid w:val="003C2BA7"/>
    <w:rsid w:val="003C2D28"/>
    <w:rsid w:val="003C2F3E"/>
    <w:rsid w:val="003C3230"/>
    <w:rsid w:val="003C3E7E"/>
    <w:rsid w:val="003C4FF0"/>
    <w:rsid w:val="003C502E"/>
    <w:rsid w:val="003C51ED"/>
    <w:rsid w:val="003C5933"/>
    <w:rsid w:val="003C5EF7"/>
    <w:rsid w:val="003C6324"/>
    <w:rsid w:val="003C6425"/>
    <w:rsid w:val="003C72DA"/>
    <w:rsid w:val="003C73EC"/>
    <w:rsid w:val="003C77ED"/>
    <w:rsid w:val="003D0299"/>
    <w:rsid w:val="003D0662"/>
    <w:rsid w:val="003D073B"/>
    <w:rsid w:val="003D07F7"/>
    <w:rsid w:val="003D144B"/>
    <w:rsid w:val="003D1EC2"/>
    <w:rsid w:val="003D2114"/>
    <w:rsid w:val="003D293B"/>
    <w:rsid w:val="003D2C38"/>
    <w:rsid w:val="003D33EA"/>
    <w:rsid w:val="003D3AA1"/>
    <w:rsid w:val="003D3F4A"/>
    <w:rsid w:val="003D451F"/>
    <w:rsid w:val="003D4797"/>
    <w:rsid w:val="003D4BC4"/>
    <w:rsid w:val="003D577C"/>
    <w:rsid w:val="003D5C5B"/>
    <w:rsid w:val="003D79E4"/>
    <w:rsid w:val="003D7B59"/>
    <w:rsid w:val="003E0173"/>
    <w:rsid w:val="003E099A"/>
    <w:rsid w:val="003E0BD2"/>
    <w:rsid w:val="003E12AE"/>
    <w:rsid w:val="003E1542"/>
    <w:rsid w:val="003E198F"/>
    <w:rsid w:val="003E1FA9"/>
    <w:rsid w:val="003E208F"/>
    <w:rsid w:val="003E21AB"/>
    <w:rsid w:val="003E21EF"/>
    <w:rsid w:val="003E22B6"/>
    <w:rsid w:val="003E2B4C"/>
    <w:rsid w:val="003E2F96"/>
    <w:rsid w:val="003E3459"/>
    <w:rsid w:val="003E36C0"/>
    <w:rsid w:val="003E385C"/>
    <w:rsid w:val="003E392F"/>
    <w:rsid w:val="003E39F2"/>
    <w:rsid w:val="003E3DB7"/>
    <w:rsid w:val="003E3F23"/>
    <w:rsid w:val="003E408C"/>
    <w:rsid w:val="003E5083"/>
    <w:rsid w:val="003E5728"/>
    <w:rsid w:val="003E5B40"/>
    <w:rsid w:val="003E5CA0"/>
    <w:rsid w:val="003E5ED4"/>
    <w:rsid w:val="003E69E7"/>
    <w:rsid w:val="003E6BEE"/>
    <w:rsid w:val="003E7219"/>
    <w:rsid w:val="003E72D0"/>
    <w:rsid w:val="003E7746"/>
    <w:rsid w:val="003E7D41"/>
    <w:rsid w:val="003E7F03"/>
    <w:rsid w:val="003F0850"/>
    <w:rsid w:val="003F0853"/>
    <w:rsid w:val="003F1A56"/>
    <w:rsid w:val="003F1BDB"/>
    <w:rsid w:val="003F1F3A"/>
    <w:rsid w:val="003F253E"/>
    <w:rsid w:val="003F32AE"/>
    <w:rsid w:val="003F36F3"/>
    <w:rsid w:val="003F38D4"/>
    <w:rsid w:val="003F3A13"/>
    <w:rsid w:val="003F4B0B"/>
    <w:rsid w:val="003F5FA1"/>
    <w:rsid w:val="003F68D9"/>
    <w:rsid w:val="003F6E84"/>
    <w:rsid w:val="003F736F"/>
    <w:rsid w:val="003F7EB0"/>
    <w:rsid w:val="00400350"/>
    <w:rsid w:val="004007A7"/>
    <w:rsid w:val="00400931"/>
    <w:rsid w:val="0040139D"/>
    <w:rsid w:val="0040174E"/>
    <w:rsid w:val="0040265A"/>
    <w:rsid w:val="00402DFF"/>
    <w:rsid w:val="00402FCA"/>
    <w:rsid w:val="00403215"/>
    <w:rsid w:val="00403410"/>
    <w:rsid w:val="0040351B"/>
    <w:rsid w:val="00403DF1"/>
    <w:rsid w:val="00404514"/>
    <w:rsid w:val="00404988"/>
    <w:rsid w:val="00404B14"/>
    <w:rsid w:val="004051ED"/>
    <w:rsid w:val="004055DB"/>
    <w:rsid w:val="004055F0"/>
    <w:rsid w:val="0040567F"/>
    <w:rsid w:val="004056A2"/>
    <w:rsid w:val="00406DEF"/>
    <w:rsid w:val="00406ECF"/>
    <w:rsid w:val="004070C2"/>
    <w:rsid w:val="0040732C"/>
    <w:rsid w:val="00407FA7"/>
    <w:rsid w:val="00407FB1"/>
    <w:rsid w:val="0041184F"/>
    <w:rsid w:val="00411A73"/>
    <w:rsid w:val="00411BFB"/>
    <w:rsid w:val="00411DA7"/>
    <w:rsid w:val="0041251D"/>
    <w:rsid w:val="00412741"/>
    <w:rsid w:val="004127A6"/>
    <w:rsid w:val="0041373E"/>
    <w:rsid w:val="00413EC8"/>
    <w:rsid w:val="00414892"/>
    <w:rsid w:val="004149FB"/>
    <w:rsid w:val="00414D0A"/>
    <w:rsid w:val="00414F2F"/>
    <w:rsid w:val="00415AF9"/>
    <w:rsid w:val="004170F2"/>
    <w:rsid w:val="0042058C"/>
    <w:rsid w:val="00420777"/>
    <w:rsid w:val="0042078A"/>
    <w:rsid w:val="00421C83"/>
    <w:rsid w:val="00421D84"/>
    <w:rsid w:val="00421EEF"/>
    <w:rsid w:val="00422389"/>
    <w:rsid w:val="00422446"/>
    <w:rsid w:val="00422A8F"/>
    <w:rsid w:val="00422DE1"/>
    <w:rsid w:val="004236D4"/>
    <w:rsid w:val="00423978"/>
    <w:rsid w:val="004250CD"/>
    <w:rsid w:val="00425803"/>
    <w:rsid w:val="00425C5C"/>
    <w:rsid w:val="0042615D"/>
    <w:rsid w:val="00426467"/>
    <w:rsid w:val="00426744"/>
    <w:rsid w:val="00426FEA"/>
    <w:rsid w:val="004270DA"/>
    <w:rsid w:val="00427192"/>
    <w:rsid w:val="0042730F"/>
    <w:rsid w:val="00427563"/>
    <w:rsid w:val="004277A8"/>
    <w:rsid w:val="00427E6B"/>
    <w:rsid w:val="0043002D"/>
    <w:rsid w:val="00430208"/>
    <w:rsid w:val="0043020B"/>
    <w:rsid w:val="004306CC"/>
    <w:rsid w:val="00430CFA"/>
    <w:rsid w:val="00430E17"/>
    <w:rsid w:val="00430FEF"/>
    <w:rsid w:val="00431D31"/>
    <w:rsid w:val="00432087"/>
    <w:rsid w:val="0043230C"/>
    <w:rsid w:val="00432AA1"/>
    <w:rsid w:val="00432CDC"/>
    <w:rsid w:val="00433BD0"/>
    <w:rsid w:val="00433ED7"/>
    <w:rsid w:val="004349CC"/>
    <w:rsid w:val="00434AEB"/>
    <w:rsid w:val="00434C3A"/>
    <w:rsid w:val="00434D6F"/>
    <w:rsid w:val="004359C9"/>
    <w:rsid w:val="004366EC"/>
    <w:rsid w:val="00436CA3"/>
    <w:rsid w:val="0043781C"/>
    <w:rsid w:val="00437982"/>
    <w:rsid w:val="00437C16"/>
    <w:rsid w:val="00437D54"/>
    <w:rsid w:val="00437D6F"/>
    <w:rsid w:val="00437FD3"/>
    <w:rsid w:val="0044006C"/>
    <w:rsid w:val="004406A4"/>
    <w:rsid w:val="004406AA"/>
    <w:rsid w:val="00440BBB"/>
    <w:rsid w:val="00440C69"/>
    <w:rsid w:val="00440DA9"/>
    <w:rsid w:val="0044254D"/>
    <w:rsid w:val="00442551"/>
    <w:rsid w:val="00442944"/>
    <w:rsid w:val="00442AC7"/>
    <w:rsid w:val="00443F97"/>
    <w:rsid w:val="00444278"/>
    <w:rsid w:val="00444668"/>
    <w:rsid w:val="004446D2"/>
    <w:rsid w:val="004454C1"/>
    <w:rsid w:val="00445658"/>
    <w:rsid w:val="004457F2"/>
    <w:rsid w:val="00445926"/>
    <w:rsid w:val="0044592E"/>
    <w:rsid w:val="00445CBD"/>
    <w:rsid w:val="0044616F"/>
    <w:rsid w:val="0044617F"/>
    <w:rsid w:val="00446252"/>
    <w:rsid w:val="00446A5E"/>
    <w:rsid w:val="004503EB"/>
    <w:rsid w:val="004503FB"/>
    <w:rsid w:val="00450A18"/>
    <w:rsid w:val="00452418"/>
    <w:rsid w:val="004525F3"/>
    <w:rsid w:val="00452B40"/>
    <w:rsid w:val="004534A9"/>
    <w:rsid w:val="00453B11"/>
    <w:rsid w:val="00453B92"/>
    <w:rsid w:val="00454565"/>
    <w:rsid w:val="00454DC8"/>
    <w:rsid w:val="00455535"/>
    <w:rsid w:val="00455608"/>
    <w:rsid w:val="00455721"/>
    <w:rsid w:val="00455B0F"/>
    <w:rsid w:val="00456624"/>
    <w:rsid w:val="00456673"/>
    <w:rsid w:val="004567EC"/>
    <w:rsid w:val="00456DF7"/>
    <w:rsid w:val="00457070"/>
    <w:rsid w:val="004570AD"/>
    <w:rsid w:val="00457245"/>
    <w:rsid w:val="00457BF6"/>
    <w:rsid w:val="00457E98"/>
    <w:rsid w:val="00460544"/>
    <w:rsid w:val="0046139F"/>
    <w:rsid w:val="00461408"/>
    <w:rsid w:val="004616BF"/>
    <w:rsid w:val="00461787"/>
    <w:rsid w:val="00461A1F"/>
    <w:rsid w:val="00461A63"/>
    <w:rsid w:val="00462348"/>
    <w:rsid w:val="00463547"/>
    <w:rsid w:val="00463716"/>
    <w:rsid w:val="00463725"/>
    <w:rsid w:val="004637C0"/>
    <w:rsid w:val="00463C36"/>
    <w:rsid w:val="00463D49"/>
    <w:rsid w:val="00464B78"/>
    <w:rsid w:val="00465B55"/>
    <w:rsid w:val="00465FCD"/>
    <w:rsid w:val="00466223"/>
    <w:rsid w:val="00466422"/>
    <w:rsid w:val="0046689C"/>
    <w:rsid w:val="00466B48"/>
    <w:rsid w:val="00467D80"/>
    <w:rsid w:val="0047078C"/>
    <w:rsid w:val="004710D8"/>
    <w:rsid w:val="00471311"/>
    <w:rsid w:val="004715BB"/>
    <w:rsid w:val="004717C0"/>
    <w:rsid w:val="00472092"/>
    <w:rsid w:val="004720C6"/>
    <w:rsid w:val="00473323"/>
    <w:rsid w:val="00473CAE"/>
    <w:rsid w:val="00473E8D"/>
    <w:rsid w:val="004740BB"/>
    <w:rsid w:val="00474EEE"/>
    <w:rsid w:val="00475239"/>
    <w:rsid w:val="00475430"/>
    <w:rsid w:val="004758C0"/>
    <w:rsid w:val="00475BB7"/>
    <w:rsid w:val="00476873"/>
    <w:rsid w:val="004770DA"/>
    <w:rsid w:val="0047795C"/>
    <w:rsid w:val="004803F9"/>
    <w:rsid w:val="00480469"/>
    <w:rsid w:val="00480728"/>
    <w:rsid w:val="004809CD"/>
    <w:rsid w:val="00481258"/>
    <w:rsid w:val="004812D0"/>
    <w:rsid w:val="00481514"/>
    <w:rsid w:val="004817AA"/>
    <w:rsid w:val="00481AC7"/>
    <w:rsid w:val="00481FF8"/>
    <w:rsid w:val="0048272F"/>
    <w:rsid w:val="00484152"/>
    <w:rsid w:val="00484565"/>
    <w:rsid w:val="00484D7A"/>
    <w:rsid w:val="004850AE"/>
    <w:rsid w:val="004850DD"/>
    <w:rsid w:val="0048533E"/>
    <w:rsid w:val="00485343"/>
    <w:rsid w:val="00485B28"/>
    <w:rsid w:val="00486429"/>
    <w:rsid w:val="00486862"/>
    <w:rsid w:val="0048694E"/>
    <w:rsid w:val="00486A98"/>
    <w:rsid w:val="00486C65"/>
    <w:rsid w:val="00486D9B"/>
    <w:rsid w:val="0048707E"/>
    <w:rsid w:val="004877F2"/>
    <w:rsid w:val="00487C84"/>
    <w:rsid w:val="00487ED0"/>
    <w:rsid w:val="00490690"/>
    <w:rsid w:val="004913AE"/>
    <w:rsid w:val="00491BE7"/>
    <w:rsid w:val="0049251F"/>
    <w:rsid w:val="0049259E"/>
    <w:rsid w:val="0049352D"/>
    <w:rsid w:val="00493D6A"/>
    <w:rsid w:val="0049418F"/>
    <w:rsid w:val="004941CA"/>
    <w:rsid w:val="00494AFD"/>
    <w:rsid w:val="00494DDE"/>
    <w:rsid w:val="00494E76"/>
    <w:rsid w:val="00494F89"/>
    <w:rsid w:val="004956C4"/>
    <w:rsid w:val="00495A1C"/>
    <w:rsid w:val="00495D85"/>
    <w:rsid w:val="0049606C"/>
    <w:rsid w:val="0049616C"/>
    <w:rsid w:val="004969C7"/>
    <w:rsid w:val="00496AED"/>
    <w:rsid w:val="004974EE"/>
    <w:rsid w:val="004A0282"/>
    <w:rsid w:val="004A0478"/>
    <w:rsid w:val="004A06F6"/>
    <w:rsid w:val="004A08AA"/>
    <w:rsid w:val="004A0B49"/>
    <w:rsid w:val="004A1069"/>
    <w:rsid w:val="004A1C5C"/>
    <w:rsid w:val="004A24AF"/>
    <w:rsid w:val="004A25D2"/>
    <w:rsid w:val="004A28AC"/>
    <w:rsid w:val="004A2D6A"/>
    <w:rsid w:val="004A2E18"/>
    <w:rsid w:val="004A3850"/>
    <w:rsid w:val="004A3C68"/>
    <w:rsid w:val="004A4119"/>
    <w:rsid w:val="004A4399"/>
    <w:rsid w:val="004A4D20"/>
    <w:rsid w:val="004A5A41"/>
    <w:rsid w:val="004A5C71"/>
    <w:rsid w:val="004A67F9"/>
    <w:rsid w:val="004A79BC"/>
    <w:rsid w:val="004A79F4"/>
    <w:rsid w:val="004A7F8B"/>
    <w:rsid w:val="004B07D1"/>
    <w:rsid w:val="004B0DA9"/>
    <w:rsid w:val="004B11E1"/>
    <w:rsid w:val="004B18DF"/>
    <w:rsid w:val="004B1B13"/>
    <w:rsid w:val="004B2F64"/>
    <w:rsid w:val="004B3177"/>
    <w:rsid w:val="004B35CE"/>
    <w:rsid w:val="004B3687"/>
    <w:rsid w:val="004B3920"/>
    <w:rsid w:val="004B3B1F"/>
    <w:rsid w:val="004B3DF4"/>
    <w:rsid w:val="004B42CE"/>
    <w:rsid w:val="004B4CA4"/>
    <w:rsid w:val="004B551F"/>
    <w:rsid w:val="004B5B94"/>
    <w:rsid w:val="004B5CBC"/>
    <w:rsid w:val="004B654D"/>
    <w:rsid w:val="004B70F5"/>
    <w:rsid w:val="004B737A"/>
    <w:rsid w:val="004B7722"/>
    <w:rsid w:val="004B787A"/>
    <w:rsid w:val="004B7EE0"/>
    <w:rsid w:val="004C00A7"/>
    <w:rsid w:val="004C04C9"/>
    <w:rsid w:val="004C0D1E"/>
    <w:rsid w:val="004C101D"/>
    <w:rsid w:val="004C1605"/>
    <w:rsid w:val="004C1EB0"/>
    <w:rsid w:val="004C2CE8"/>
    <w:rsid w:val="004C405A"/>
    <w:rsid w:val="004C4253"/>
    <w:rsid w:val="004C4F90"/>
    <w:rsid w:val="004C5080"/>
    <w:rsid w:val="004C53C3"/>
    <w:rsid w:val="004C54B2"/>
    <w:rsid w:val="004C5CE1"/>
    <w:rsid w:val="004C65CA"/>
    <w:rsid w:val="004C772C"/>
    <w:rsid w:val="004C7AE5"/>
    <w:rsid w:val="004D0161"/>
    <w:rsid w:val="004D08B0"/>
    <w:rsid w:val="004D0C87"/>
    <w:rsid w:val="004D0F6B"/>
    <w:rsid w:val="004D113E"/>
    <w:rsid w:val="004D12FE"/>
    <w:rsid w:val="004D1458"/>
    <w:rsid w:val="004D15DE"/>
    <w:rsid w:val="004D18A9"/>
    <w:rsid w:val="004D1E78"/>
    <w:rsid w:val="004D32B9"/>
    <w:rsid w:val="004D3D12"/>
    <w:rsid w:val="004D41AD"/>
    <w:rsid w:val="004D4248"/>
    <w:rsid w:val="004D4DF8"/>
    <w:rsid w:val="004D4E96"/>
    <w:rsid w:val="004D5962"/>
    <w:rsid w:val="004D5F2C"/>
    <w:rsid w:val="004D68CA"/>
    <w:rsid w:val="004D6F5B"/>
    <w:rsid w:val="004D7139"/>
    <w:rsid w:val="004D725B"/>
    <w:rsid w:val="004D7317"/>
    <w:rsid w:val="004D7348"/>
    <w:rsid w:val="004D7A8D"/>
    <w:rsid w:val="004D7BFA"/>
    <w:rsid w:val="004D7EC1"/>
    <w:rsid w:val="004D7FDD"/>
    <w:rsid w:val="004E039C"/>
    <w:rsid w:val="004E0403"/>
    <w:rsid w:val="004E046B"/>
    <w:rsid w:val="004E0975"/>
    <w:rsid w:val="004E0996"/>
    <w:rsid w:val="004E0A21"/>
    <w:rsid w:val="004E11DA"/>
    <w:rsid w:val="004E1693"/>
    <w:rsid w:val="004E1701"/>
    <w:rsid w:val="004E192A"/>
    <w:rsid w:val="004E1BB9"/>
    <w:rsid w:val="004E1C1F"/>
    <w:rsid w:val="004E1D3F"/>
    <w:rsid w:val="004E1D9D"/>
    <w:rsid w:val="004E210C"/>
    <w:rsid w:val="004E33B4"/>
    <w:rsid w:val="004E3462"/>
    <w:rsid w:val="004E37C4"/>
    <w:rsid w:val="004E3C98"/>
    <w:rsid w:val="004E4043"/>
    <w:rsid w:val="004E4527"/>
    <w:rsid w:val="004E4EC4"/>
    <w:rsid w:val="004E50F0"/>
    <w:rsid w:val="004E57B7"/>
    <w:rsid w:val="004E59F4"/>
    <w:rsid w:val="004E5BCF"/>
    <w:rsid w:val="004E5E87"/>
    <w:rsid w:val="004E6745"/>
    <w:rsid w:val="004E73C9"/>
    <w:rsid w:val="004E74AC"/>
    <w:rsid w:val="004F0424"/>
    <w:rsid w:val="004F04F3"/>
    <w:rsid w:val="004F0A38"/>
    <w:rsid w:val="004F1A83"/>
    <w:rsid w:val="004F23E6"/>
    <w:rsid w:val="004F2DCF"/>
    <w:rsid w:val="004F2E75"/>
    <w:rsid w:val="004F2FDC"/>
    <w:rsid w:val="004F320A"/>
    <w:rsid w:val="004F3E0F"/>
    <w:rsid w:val="004F3E52"/>
    <w:rsid w:val="004F4BD2"/>
    <w:rsid w:val="004F5558"/>
    <w:rsid w:val="004F607D"/>
    <w:rsid w:val="004F6400"/>
    <w:rsid w:val="004F6793"/>
    <w:rsid w:val="004F6B47"/>
    <w:rsid w:val="004F6D97"/>
    <w:rsid w:val="004F72E1"/>
    <w:rsid w:val="004F7846"/>
    <w:rsid w:val="005001C6"/>
    <w:rsid w:val="0050070A"/>
    <w:rsid w:val="00500947"/>
    <w:rsid w:val="00500D16"/>
    <w:rsid w:val="00501174"/>
    <w:rsid w:val="00501B2F"/>
    <w:rsid w:val="00502220"/>
    <w:rsid w:val="00502557"/>
    <w:rsid w:val="005029C0"/>
    <w:rsid w:val="0050467D"/>
    <w:rsid w:val="00505632"/>
    <w:rsid w:val="00505EA7"/>
    <w:rsid w:val="00505F77"/>
    <w:rsid w:val="005069A3"/>
    <w:rsid w:val="00507323"/>
    <w:rsid w:val="00510204"/>
    <w:rsid w:val="0051036F"/>
    <w:rsid w:val="0051055F"/>
    <w:rsid w:val="00511B1F"/>
    <w:rsid w:val="0051210E"/>
    <w:rsid w:val="005124A7"/>
    <w:rsid w:val="00512756"/>
    <w:rsid w:val="005136E2"/>
    <w:rsid w:val="00513773"/>
    <w:rsid w:val="005138F6"/>
    <w:rsid w:val="00513D44"/>
    <w:rsid w:val="0051405E"/>
    <w:rsid w:val="0051430E"/>
    <w:rsid w:val="00514503"/>
    <w:rsid w:val="005155E8"/>
    <w:rsid w:val="00515899"/>
    <w:rsid w:val="00515F62"/>
    <w:rsid w:val="00516027"/>
    <w:rsid w:val="00516133"/>
    <w:rsid w:val="00516390"/>
    <w:rsid w:val="005168B6"/>
    <w:rsid w:val="00516B3D"/>
    <w:rsid w:val="00517563"/>
    <w:rsid w:val="005178BC"/>
    <w:rsid w:val="005178C8"/>
    <w:rsid w:val="00517CB7"/>
    <w:rsid w:val="00517EA4"/>
    <w:rsid w:val="0052139F"/>
    <w:rsid w:val="00521F4B"/>
    <w:rsid w:val="00522BE0"/>
    <w:rsid w:val="00523007"/>
    <w:rsid w:val="005234AB"/>
    <w:rsid w:val="0052425F"/>
    <w:rsid w:val="005245EE"/>
    <w:rsid w:val="005247B4"/>
    <w:rsid w:val="00526BC8"/>
    <w:rsid w:val="00527100"/>
    <w:rsid w:val="00527158"/>
    <w:rsid w:val="005277DC"/>
    <w:rsid w:val="00527917"/>
    <w:rsid w:val="0052793E"/>
    <w:rsid w:val="00527BE7"/>
    <w:rsid w:val="0053007C"/>
    <w:rsid w:val="005302CF"/>
    <w:rsid w:val="00530C28"/>
    <w:rsid w:val="00531BC8"/>
    <w:rsid w:val="00531EC4"/>
    <w:rsid w:val="005323A9"/>
    <w:rsid w:val="0053263D"/>
    <w:rsid w:val="00532664"/>
    <w:rsid w:val="00532BDE"/>
    <w:rsid w:val="00532ED3"/>
    <w:rsid w:val="0053338F"/>
    <w:rsid w:val="005333DA"/>
    <w:rsid w:val="005338FF"/>
    <w:rsid w:val="00534061"/>
    <w:rsid w:val="005343EF"/>
    <w:rsid w:val="00535387"/>
    <w:rsid w:val="00535462"/>
    <w:rsid w:val="0053618D"/>
    <w:rsid w:val="00536219"/>
    <w:rsid w:val="00536D05"/>
    <w:rsid w:val="0053779F"/>
    <w:rsid w:val="00537DA6"/>
    <w:rsid w:val="005408F6"/>
    <w:rsid w:val="0054228C"/>
    <w:rsid w:val="0054288A"/>
    <w:rsid w:val="005428D0"/>
    <w:rsid w:val="0054356D"/>
    <w:rsid w:val="00544172"/>
    <w:rsid w:val="00544826"/>
    <w:rsid w:val="0054497F"/>
    <w:rsid w:val="00544B29"/>
    <w:rsid w:val="00545CAD"/>
    <w:rsid w:val="005463A3"/>
    <w:rsid w:val="00546B5E"/>
    <w:rsid w:val="00546FFF"/>
    <w:rsid w:val="00547B63"/>
    <w:rsid w:val="00547DDE"/>
    <w:rsid w:val="005506F0"/>
    <w:rsid w:val="0055090C"/>
    <w:rsid w:val="00551425"/>
    <w:rsid w:val="00551475"/>
    <w:rsid w:val="005516F3"/>
    <w:rsid w:val="00551D55"/>
    <w:rsid w:val="00551FBF"/>
    <w:rsid w:val="00552570"/>
    <w:rsid w:val="00552703"/>
    <w:rsid w:val="005529B6"/>
    <w:rsid w:val="00552E75"/>
    <w:rsid w:val="00553FAF"/>
    <w:rsid w:val="005540C8"/>
    <w:rsid w:val="005548F4"/>
    <w:rsid w:val="00554BE7"/>
    <w:rsid w:val="00554C35"/>
    <w:rsid w:val="00555165"/>
    <w:rsid w:val="005553BA"/>
    <w:rsid w:val="00556426"/>
    <w:rsid w:val="005564AB"/>
    <w:rsid w:val="00556CE1"/>
    <w:rsid w:val="00556F5D"/>
    <w:rsid w:val="00557317"/>
    <w:rsid w:val="00557935"/>
    <w:rsid w:val="00560A1B"/>
    <w:rsid w:val="00560A6E"/>
    <w:rsid w:val="00560C97"/>
    <w:rsid w:val="00560F81"/>
    <w:rsid w:val="00561017"/>
    <w:rsid w:val="0056169D"/>
    <w:rsid w:val="00561C0F"/>
    <w:rsid w:val="0056312D"/>
    <w:rsid w:val="00563855"/>
    <w:rsid w:val="0056394D"/>
    <w:rsid w:val="005639F0"/>
    <w:rsid w:val="00564565"/>
    <w:rsid w:val="00564F67"/>
    <w:rsid w:val="0056507E"/>
    <w:rsid w:val="005650AE"/>
    <w:rsid w:val="005656A8"/>
    <w:rsid w:val="00565EE6"/>
    <w:rsid w:val="00566C4B"/>
    <w:rsid w:val="0057114A"/>
    <w:rsid w:val="00571A98"/>
    <w:rsid w:val="0057242A"/>
    <w:rsid w:val="0057249B"/>
    <w:rsid w:val="00574DBE"/>
    <w:rsid w:val="005759B9"/>
    <w:rsid w:val="00575F6C"/>
    <w:rsid w:val="0057719B"/>
    <w:rsid w:val="0057722D"/>
    <w:rsid w:val="005774B9"/>
    <w:rsid w:val="00577B24"/>
    <w:rsid w:val="0058039B"/>
    <w:rsid w:val="0058064E"/>
    <w:rsid w:val="00580B26"/>
    <w:rsid w:val="00580D44"/>
    <w:rsid w:val="00580DA3"/>
    <w:rsid w:val="005814D9"/>
    <w:rsid w:val="005814EC"/>
    <w:rsid w:val="005817DF"/>
    <w:rsid w:val="005818E6"/>
    <w:rsid w:val="005820AC"/>
    <w:rsid w:val="0058244A"/>
    <w:rsid w:val="00582A8A"/>
    <w:rsid w:val="0058341C"/>
    <w:rsid w:val="00583517"/>
    <w:rsid w:val="00583BF6"/>
    <w:rsid w:val="00583E51"/>
    <w:rsid w:val="0058487C"/>
    <w:rsid w:val="005850C8"/>
    <w:rsid w:val="00585E17"/>
    <w:rsid w:val="00586002"/>
    <w:rsid w:val="0058611A"/>
    <w:rsid w:val="005861EE"/>
    <w:rsid w:val="0058655D"/>
    <w:rsid w:val="00586667"/>
    <w:rsid w:val="005869B2"/>
    <w:rsid w:val="005869FD"/>
    <w:rsid w:val="00587656"/>
    <w:rsid w:val="0058768D"/>
    <w:rsid w:val="005879B6"/>
    <w:rsid w:val="00590336"/>
    <w:rsid w:val="00590E78"/>
    <w:rsid w:val="00590E8E"/>
    <w:rsid w:val="005917DC"/>
    <w:rsid w:val="00591B41"/>
    <w:rsid w:val="00592C6E"/>
    <w:rsid w:val="00592ED9"/>
    <w:rsid w:val="005930F8"/>
    <w:rsid w:val="005939D2"/>
    <w:rsid w:val="00593B94"/>
    <w:rsid w:val="00594007"/>
    <w:rsid w:val="00594C9E"/>
    <w:rsid w:val="00595871"/>
    <w:rsid w:val="00595984"/>
    <w:rsid w:val="00595C3A"/>
    <w:rsid w:val="00595C81"/>
    <w:rsid w:val="00595DD8"/>
    <w:rsid w:val="005965F3"/>
    <w:rsid w:val="005974B1"/>
    <w:rsid w:val="0059767E"/>
    <w:rsid w:val="00597806"/>
    <w:rsid w:val="005978A3"/>
    <w:rsid w:val="005A0033"/>
    <w:rsid w:val="005A0097"/>
    <w:rsid w:val="005A0409"/>
    <w:rsid w:val="005A11E6"/>
    <w:rsid w:val="005A12D0"/>
    <w:rsid w:val="005A14B9"/>
    <w:rsid w:val="005A2189"/>
    <w:rsid w:val="005A234F"/>
    <w:rsid w:val="005A2925"/>
    <w:rsid w:val="005A2997"/>
    <w:rsid w:val="005A2B48"/>
    <w:rsid w:val="005A2F16"/>
    <w:rsid w:val="005A33A5"/>
    <w:rsid w:val="005A35D8"/>
    <w:rsid w:val="005A3E53"/>
    <w:rsid w:val="005A4469"/>
    <w:rsid w:val="005A499D"/>
    <w:rsid w:val="005A4DFE"/>
    <w:rsid w:val="005A553E"/>
    <w:rsid w:val="005A64B1"/>
    <w:rsid w:val="005A65E9"/>
    <w:rsid w:val="005A69C4"/>
    <w:rsid w:val="005A6B77"/>
    <w:rsid w:val="005A737B"/>
    <w:rsid w:val="005A771B"/>
    <w:rsid w:val="005A7B02"/>
    <w:rsid w:val="005A7D33"/>
    <w:rsid w:val="005A7F92"/>
    <w:rsid w:val="005B02F6"/>
    <w:rsid w:val="005B1397"/>
    <w:rsid w:val="005B17EE"/>
    <w:rsid w:val="005B1D36"/>
    <w:rsid w:val="005B1D92"/>
    <w:rsid w:val="005B208D"/>
    <w:rsid w:val="005B25E5"/>
    <w:rsid w:val="005B2658"/>
    <w:rsid w:val="005B27A0"/>
    <w:rsid w:val="005B2B13"/>
    <w:rsid w:val="005B2EDF"/>
    <w:rsid w:val="005B3100"/>
    <w:rsid w:val="005B3266"/>
    <w:rsid w:val="005B35C7"/>
    <w:rsid w:val="005B3C14"/>
    <w:rsid w:val="005B3DB7"/>
    <w:rsid w:val="005B4193"/>
    <w:rsid w:val="005B4882"/>
    <w:rsid w:val="005B4B56"/>
    <w:rsid w:val="005B55FA"/>
    <w:rsid w:val="005B5712"/>
    <w:rsid w:val="005B58BE"/>
    <w:rsid w:val="005B5CEC"/>
    <w:rsid w:val="005B5E7A"/>
    <w:rsid w:val="005B61B0"/>
    <w:rsid w:val="005B63BD"/>
    <w:rsid w:val="005B6A25"/>
    <w:rsid w:val="005B71AB"/>
    <w:rsid w:val="005B7750"/>
    <w:rsid w:val="005B793B"/>
    <w:rsid w:val="005B796B"/>
    <w:rsid w:val="005B7AE1"/>
    <w:rsid w:val="005C035B"/>
    <w:rsid w:val="005C0CC7"/>
    <w:rsid w:val="005C0F29"/>
    <w:rsid w:val="005C145D"/>
    <w:rsid w:val="005C1727"/>
    <w:rsid w:val="005C1E91"/>
    <w:rsid w:val="005C252B"/>
    <w:rsid w:val="005C280E"/>
    <w:rsid w:val="005C3209"/>
    <w:rsid w:val="005C321D"/>
    <w:rsid w:val="005C3538"/>
    <w:rsid w:val="005C3A99"/>
    <w:rsid w:val="005C3F2A"/>
    <w:rsid w:val="005C51E6"/>
    <w:rsid w:val="005C5662"/>
    <w:rsid w:val="005C56FD"/>
    <w:rsid w:val="005C5F2A"/>
    <w:rsid w:val="005C661B"/>
    <w:rsid w:val="005C662D"/>
    <w:rsid w:val="005C6B6C"/>
    <w:rsid w:val="005C6DAD"/>
    <w:rsid w:val="005C7A40"/>
    <w:rsid w:val="005C7DE7"/>
    <w:rsid w:val="005D026F"/>
    <w:rsid w:val="005D0562"/>
    <w:rsid w:val="005D056B"/>
    <w:rsid w:val="005D0B1D"/>
    <w:rsid w:val="005D178D"/>
    <w:rsid w:val="005D1C96"/>
    <w:rsid w:val="005D27E9"/>
    <w:rsid w:val="005D2958"/>
    <w:rsid w:val="005D3972"/>
    <w:rsid w:val="005D3DFD"/>
    <w:rsid w:val="005D407E"/>
    <w:rsid w:val="005D4383"/>
    <w:rsid w:val="005D4749"/>
    <w:rsid w:val="005D52A3"/>
    <w:rsid w:val="005D634B"/>
    <w:rsid w:val="005D72EC"/>
    <w:rsid w:val="005D76B9"/>
    <w:rsid w:val="005E0172"/>
    <w:rsid w:val="005E1524"/>
    <w:rsid w:val="005E1531"/>
    <w:rsid w:val="005E1587"/>
    <w:rsid w:val="005E19D0"/>
    <w:rsid w:val="005E1DC5"/>
    <w:rsid w:val="005E2260"/>
    <w:rsid w:val="005E2CDE"/>
    <w:rsid w:val="005E38C4"/>
    <w:rsid w:val="005E38DD"/>
    <w:rsid w:val="005E391C"/>
    <w:rsid w:val="005E50AD"/>
    <w:rsid w:val="005E543A"/>
    <w:rsid w:val="005E59CB"/>
    <w:rsid w:val="005E5B35"/>
    <w:rsid w:val="005E5E7B"/>
    <w:rsid w:val="005E5EE3"/>
    <w:rsid w:val="005E63A8"/>
    <w:rsid w:val="005E6995"/>
    <w:rsid w:val="005E6EA7"/>
    <w:rsid w:val="005E7015"/>
    <w:rsid w:val="005E7043"/>
    <w:rsid w:val="005F03FE"/>
    <w:rsid w:val="005F05E7"/>
    <w:rsid w:val="005F0CEB"/>
    <w:rsid w:val="005F12E5"/>
    <w:rsid w:val="005F1F6D"/>
    <w:rsid w:val="005F20BE"/>
    <w:rsid w:val="005F2177"/>
    <w:rsid w:val="005F23B7"/>
    <w:rsid w:val="005F2459"/>
    <w:rsid w:val="005F26AF"/>
    <w:rsid w:val="005F331F"/>
    <w:rsid w:val="005F3341"/>
    <w:rsid w:val="005F3612"/>
    <w:rsid w:val="005F36FB"/>
    <w:rsid w:val="005F3734"/>
    <w:rsid w:val="005F3D00"/>
    <w:rsid w:val="005F44F0"/>
    <w:rsid w:val="005F482F"/>
    <w:rsid w:val="005F4D7C"/>
    <w:rsid w:val="005F524B"/>
    <w:rsid w:val="005F5A3A"/>
    <w:rsid w:val="005F5AA9"/>
    <w:rsid w:val="005F5C53"/>
    <w:rsid w:val="005F631C"/>
    <w:rsid w:val="005F7632"/>
    <w:rsid w:val="005F7877"/>
    <w:rsid w:val="005F795F"/>
    <w:rsid w:val="005F7A0E"/>
    <w:rsid w:val="005F7A12"/>
    <w:rsid w:val="00600201"/>
    <w:rsid w:val="00600D37"/>
    <w:rsid w:val="00600ED9"/>
    <w:rsid w:val="00600F3A"/>
    <w:rsid w:val="00600F5A"/>
    <w:rsid w:val="00601266"/>
    <w:rsid w:val="00601625"/>
    <w:rsid w:val="00601973"/>
    <w:rsid w:val="00601BA5"/>
    <w:rsid w:val="00602938"/>
    <w:rsid w:val="00603A07"/>
    <w:rsid w:val="00603E57"/>
    <w:rsid w:val="006042C8"/>
    <w:rsid w:val="006045B4"/>
    <w:rsid w:val="0060478B"/>
    <w:rsid w:val="00605313"/>
    <w:rsid w:val="00605339"/>
    <w:rsid w:val="00606099"/>
    <w:rsid w:val="00606612"/>
    <w:rsid w:val="00606BCA"/>
    <w:rsid w:val="00606D33"/>
    <w:rsid w:val="00606D8C"/>
    <w:rsid w:val="00606E74"/>
    <w:rsid w:val="00610286"/>
    <w:rsid w:val="00610E67"/>
    <w:rsid w:val="00610F6C"/>
    <w:rsid w:val="00611017"/>
    <w:rsid w:val="0061103D"/>
    <w:rsid w:val="006110FA"/>
    <w:rsid w:val="0061140C"/>
    <w:rsid w:val="006118BE"/>
    <w:rsid w:val="00611A0C"/>
    <w:rsid w:val="00611A92"/>
    <w:rsid w:val="00612CAD"/>
    <w:rsid w:val="00612EA4"/>
    <w:rsid w:val="0061358D"/>
    <w:rsid w:val="00613673"/>
    <w:rsid w:val="00613BB0"/>
    <w:rsid w:val="00613CF2"/>
    <w:rsid w:val="00613F05"/>
    <w:rsid w:val="0061410F"/>
    <w:rsid w:val="006143B4"/>
    <w:rsid w:val="006145F8"/>
    <w:rsid w:val="00614F3E"/>
    <w:rsid w:val="00615518"/>
    <w:rsid w:val="006156D3"/>
    <w:rsid w:val="00615AC1"/>
    <w:rsid w:val="00615CB1"/>
    <w:rsid w:val="006163DE"/>
    <w:rsid w:val="0061640A"/>
    <w:rsid w:val="006165E2"/>
    <w:rsid w:val="0061672F"/>
    <w:rsid w:val="006167E2"/>
    <w:rsid w:val="006168E3"/>
    <w:rsid w:val="00616F0E"/>
    <w:rsid w:val="00617F6C"/>
    <w:rsid w:val="0062003B"/>
    <w:rsid w:val="006204CA"/>
    <w:rsid w:val="006204EF"/>
    <w:rsid w:val="00620C87"/>
    <w:rsid w:val="00620F9D"/>
    <w:rsid w:val="00621EAC"/>
    <w:rsid w:val="006228A7"/>
    <w:rsid w:val="00622FD0"/>
    <w:rsid w:val="00623ABD"/>
    <w:rsid w:val="00623CB1"/>
    <w:rsid w:val="00623D50"/>
    <w:rsid w:val="00623FCA"/>
    <w:rsid w:val="00624313"/>
    <w:rsid w:val="00624BB4"/>
    <w:rsid w:val="00625D87"/>
    <w:rsid w:val="00625D9D"/>
    <w:rsid w:val="00625FA6"/>
    <w:rsid w:val="00626C07"/>
    <w:rsid w:val="00626F1F"/>
    <w:rsid w:val="00627082"/>
    <w:rsid w:val="00627177"/>
    <w:rsid w:val="00627237"/>
    <w:rsid w:val="006278FB"/>
    <w:rsid w:val="00630394"/>
    <w:rsid w:val="0063103B"/>
    <w:rsid w:val="0063109A"/>
    <w:rsid w:val="006323F9"/>
    <w:rsid w:val="006337EF"/>
    <w:rsid w:val="006338A5"/>
    <w:rsid w:val="00634F93"/>
    <w:rsid w:val="006350E4"/>
    <w:rsid w:val="00635389"/>
    <w:rsid w:val="00635551"/>
    <w:rsid w:val="00635722"/>
    <w:rsid w:val="00635A4A"/>
    <w:rsid w:val="00635B79"/>
    <w:rsid w:val="00635CA9"/>
    <w:rsid w:val="00636059"/>
    <w:rsid w:val="006362B7"/>
    <w:rsid w:val="0063648A"/>
    <w:rsid w:val="006367AC"/>
    <w:rsid w:val="00636965"/>
    <w:rsid w:val="00636D90"/>
    <w:rsid w:val="006375A6"/>
    <w:rsid w:val="006376A9"/>
    <w:rsid w:val="006402EA"/>
    <w:rsid w:val="00640F07"/>
    <w:rsid w:val="00641035"/>
    <w:rsid w:val="00641EC7"/>
    <w:rsid w:val="00641F3F"/>
    <w:rsid w:val="006421B0"/>
    <w:rsid w:val="00642315"/>
    <w:rsid w:val="00642939"/>
    <w:rsid w:val="00642BDE"/>
    <w:rsid w:val="0064318C"/>
    <w:rsid w:val="006432FC"/>
    <w:rsid w:val="00643A23"/>
    <w:rsid w:val="00643E06"/>
    <w:rsid w:val="006443BB"/>
    <w:rsid w:val="006461E2"/>
    <w:rsid w:val="0064690E"/>
    <w:rsid w:val="00647076"/>
    <w:rsid w:val="00647DE9"/>
    <w:rsid w:val="00650665"/>
    <w:rsid w:val="0065075F"/>
    <w:rsid w:val="00650F32"/>
    <w:rsid w:val="006512F7"/>
    <w:rsid w:val="00652883"/>
    <w:rsid w:val="006529AE"/>
    <w:rsid w:val="00652ADA"/>
    <w:rsid w:val="00652BFA"/>
    <w:rsid w:val="00653875"/>
    <w:rsid w:val="00653992"/>
    <w:rsid w:val="00654EB3"/>
    <w:rsid w:val="00655393"/>
    <w:rsid w:val="00655916"/>
    <w:rsid w:val="006560CC"/>
    <w:rsid w:val="00656EBC"/>
    <w:rsid w:val="0065782B"/>
    <w:rsid w:val="00657F97"/>
    <w:rsid w:val="0066041F"/>
    <w:rsid w:val="0066090F"/>
    <w:rsid w:val="00660BC6"/>
    <w:rsid w:val="00660D18"/>
    <w:rsid w:val="00660D57"/>
    <w:rsid w:val="00660D75"/>
    <w:rsid w:val="006613B8"/>
    <w:rsid w:val="00661DAD"/>
    <w:rsid w:val="00662A1C"/>
    <w:rsid w:val="00662A7D"/>
    <w:rsid w:val="006631E0"/>
    <w:rsid w:val="00663407"/>
    <w:rsid w:val="00663456"/>
    <w:rsid w:val="0066365F"/>
    <w:rsid w:val="006636E3"/>
    <w:rsid w:val="00664343"/>
    <w:rsid w:val="006645D7"/>
    <w:rsid w:val="00664CC5"/>
    <w:rsid w:val="00664CE3"/>
    <w:rsid w:val="00664E0E"/>
    <w:rsid w:val="00664E2C"/>
    <w:rsid w:val="006654B2"/>
    <w:rsid w:val="0066634B"/>
    <w:rsid w:val="00666523"/>
    <w:rsid w:val="00666C60"/>
    <w:rsid w:val="006674B9"/>
    <w:rsid w:val="006711C3"/>
    <w:rsid w:val="006724D9"/>
    <w:rsid w:val="00672818"/>
    <w:rsid w:val="00672DB1"/>
    <w:rsid w:val="0067307B"/>
    <w:rsid w:val="00673ACE"/>
    <w:rsid w:val="00673BBF"/>
    <w:rsid w:val="0067464F"/>
    <w:rsid w:val="00674E25"/>
    <w:rsid w:val="00674E90"/>
    <w:rsid w:val="00674F2F"/>
    <w:rsid w:val="006757C6"/>
    <w:rsid w:val="00676618"/>
    <w:rsid w:val="00677B97"/>
    <w:rsid w:val="0068087E"/>
    <w:rsid w:val="00680AEA"/>
    <w:rsid w:val="00680EC8"/>
    <w:rsid w:val="006810EC"/>
    <w:rsid w:val="00681624"/>
    <w:rsid w:val="006818F9"/>
    <w:rsid w:val="00681ACF"/>
    <w:rsid w:val="00682B5B"/>
    <w:rsid w:val="00683251"/>
    <w:rsid w:val="006836BA"/>
    <w:rsid w:val="006839EA"/>
    <w:rsid w:val="00683FAD"/>
    <w:rsid w:val="00684636"/>
    <w:rsid w:val="0068492B"/>
    <w:rsid w:val="0068541D"/>
    <w:rsid w:val="006858DF"/>
    <w:rsid w:val="00685DA2"/>
    <w:rsid w:val="00686487"/>
    <w:rsid w:val="00686556"/>
    <w:rsid w:val="006866A0"/>
    <w:rsid w:val="006869A7"/>
    <w:rsid w:val="00686C62"/>
    <w:rsid w:val="006872F2"/>
    <w:rsid w:val="00687506"/>
    <w:rsid w:val="0068774C"/>
    <w:rsid w:val="00687C22"/>
    <w:rsid w:val="006903A1"/>
    <w:rsid w:val="00690625"/>
    <w:rsid w:val="00690A15"/>
    <w:rsid w:val="00690B99"/>
    <w:rsid w:val="0069110E"/>
    <w:rsid w:val="0069130E"/>
    <w:rsid w:val="00691734"/>
    <w:rsid w:val="00692314"/>
    <w:rsid w:val="00692E55"/>
    <w:rsid w:val="00693320"/>
    <w:rsid w:val="00693E5B"/>
    <w:rsid w:val="00694352"/>
    <w:rsid w:val="00695308"/>
    <w:rsid w:val="00696673"/>
    <w:rsid w:val="00696897"/>
    <w:rsid w:val="00696B43"/>
    <w:rsid w:val="00696D79"/>
    <w:rsid w:val="00696E68"/>
    <w:rsid w:val="00697947"/>
    <w:rsid w:val="00697A01"/>
    <w:rsid w:val="006A07F8"/>
    <w:rsid w:val="006A217E"/>
    <w:rsid w:val="006A2CE5"/>
    <w:rsid w:val="006A2FC3"/>
    <w:rsid w:val="006A330B"/>
    <w:rsid w:val="006A3429"/>
    <w:rsid w:val="006A3C8F"/>
    <w:rsid w:val="006A43B5"/>
    <w:rsid w:val="006A4708"/>
    <w:rsid w:val="006A4E8F"/>
    <w:rsid w:val="006A50C9"/>
    <w:rsid w:val="006A5336"/>
    <w:rsid w:val="006A5FE4"/>
    <w:rsid w:val="006A6148"/>
    <w:rsid w:val="006A635C"/>
    <w:rsid w:val="006A63CD"/>
    <w:rsid w:val="006A68C9"/>
    <w:rsid w:val="006A6940"/>
    <w:rsid w:val="006A6B4C"/>
    <w:rsid w:val="006A6E24"/>
    <w:rsid w:val="006A7178"/>
    <w:rsid w:val="006A74D7"/>
    <w:rsid w:val="006B0397"/>
    <w:rsid w:val="006B049A"/>
    <w:rsid w:val="006B05A5"/>
    <w:rsid w:val="006B071E"/>
    <w:rsid w:val="006B08B8"/>
    <w:rsid w:val="006B1304"/>
    <w:rsid w:val="006B1825"/>
    <w:rsid w:val="006B1CB1"/>
    <w:rsid w:val="006B25FB"/>
    <w:rsid w:val="006B2BAB"/>
    <w:rsid w:val="006B30C4"/>
    <w:rsid w:val="006B3B5E"/>
    <w:rsid w:val="006B4493"/>
    <w:rsid w:val="006B45AB"/>
    <w:rsid w:val="006B4F73"/>
    <w:rsid w:val="006B5435"/>
    <w:rsid w:val="006B55E4"/>
    <w:rsid w:val="006B57DB"/>
    <w:rsid w:val="006B5C31"/>
    <w:rsid w:val="006C0B8E"/>
    <w:rsid w:val="006C14F4"/>
    <w:rsid w:val="006C2064"/>
    <w:rsid w:val="006C23D9"/>
    <w:rsid w:val="006C2694"/>
    <w:rsid w:val="006C2897"/>
    <w:rsid w:val="006C30CD"/>
    <w:rsid w:val="006C322F"/>
    <w:rsid w:val="006C411C"/>
    <w:rsid w:val="006C441E"/>
    <w:rsid w:val="006C4ADA"/>
    <w:rsid w:val="006C51F1"/>
    <w:rsid w:val="006C6FCD"/>
    <w:rsid w:val="006C70BE"/>
    <w:rsid w:val="006C79F1"/>
    <w:rsid w:val="006D0AFC"/>
    <w:rsid w:val="006D0F04"/>
    <w:rsid w:val="006D1D06"/>
    <w:rsid w:val="006D1D28"/>
    <w:rsid w:val="006D2373"/>
    <w:rsid w:val="006D25FF"/>
    <w:rsid w:val="006D2648"/>
    <w:rsid w:val="006D3480"/>
    <w:rsid w:val="006D355A"/>
    <w:rsid w:val="006D57F4"/>
    <w:rsid w:val="006D585D"/>
    <w:rsid w:val="006D5FB0"/>
    <w:rsid w:val="006D7A2E"/>
    <w:rsid w:val="006D7EA2"/>
    <w:rsid w:val="006D7FB4"/>
    <w:rsid w:val="006E0839"/>
    <w:rsid w:val="006E1236"/>
    <w:rsid w:val="006E1BA1"/>
    <w:rsid w:val="006E1D53"/>
    <w:rsid w:val="006E1EDC"/>
    <w:rsid w:val="006E227E"/>
    <w:rsid w:val="006E2673"/>
    <w:rsid w:val="006E2690"/>
    <w:rsid w:val="006E2F43"/>
    <w:rsid w:val="006E2FFF"/>
    <w:rsid w:val="006E35C5"/>
    <w:rsid w:val="006E362E"/>
    <w:rsid w:val="006E401A"/>
    <w:rsid w:val="006E431D"/>
    <w:rsid w:val="006E45D9"/>
    <w:rsid w:val="006E4EB7"/>
    <w:rsid w:val="006E5194"/>
    <w:rsid w:val="006E54C0"/>
    <w:rsid w:val="006E59A6"/>
    <w:rsid w:val="006E5E22"/>
    <w:rsid w:val="006E5E29"/>
    <w:rsid w:val="006E5F22"/>
    <w:rsid w:val="006E635A"/>
    <w:rsid w:val="006E6B24"/>
    <w:rsid w:val="006E70F3"/>
    <w:rsid w:val="006E7390"/>
    <w:rsid w:val="006E74FA"/>
    <w:rsid w:val="006E7CF8"/>
    <w:rsid w:val="006F073A"/>
    <w:rsid w:val="006F08D0"/>
    <w:rsid w:val="006F0945"/>
    <w:rsid w:val="006F0C27"/>
    <w:rsid w:val="006F1346"/>
    <w:rsid w:val="006F16EC"/>
    <w:rsid w:val="006F1811"/>
    <w:rsid w:val="006F1A9A"/>
    <w:rsid w:val="006F1AC6"/>
    <w:rsid w:val="006F1DBB"/>
    <w:rsid w:val="006F20B7"/>
    <w:rsid w:val="006F23F0"/>
    <w:rsid w:val="006F2627"/>
    <w:rsid w:val="006F2C0F"/>
    <w:rsid w:val="006F2C6B"/>
    <w:rsid w:val="006F302B"/>
    <w:rsid w:val="006F3DD7"/>
    <w:rsid w:val="006F3E62"/>
    <w:rsid w:val="006F47BD"/>
    <w:rsid w:val="006F52E1"/>
    <w:rsid w:val="006F57AA"/>
    <w:rsid w:val="006F6C47"/>
    <w:rsid w:val="006F6D48"/>
    <w:rsid w:val="006F769D"/>
    <w:rsid w:val="006F7777"/>
    <w:rsid w:val="007002B2"/>
    <w:rsid w:val="00700371"/>
    <w:rsid w:val="0070046F"/>
    <w:rsid w:val="00701629"/>
    <w:rsid w:val="00701EBB"/>
    <w:rsid w:val="007026A7"/>
    <w:rsid w:val="00702788"/>
    <w:rsid w:val="00703A96"/>
    <w:rsid w:val="00704129"/>
    <w:rsid w:val="0070424E"/>
    <w:rsid w:val="007047FD"/>
    <w:rsid w:val="00704BE8"/>
    <w:rsid w:val="007052DC"/>
    <w:rsid w:val="007053AA"/>
    <w:rsid w:val="007056EF"/>
    <w:rsid w:val="00705A46"/>
    <w:rsid w:val="00705CAA"/>
    <w:rsid w:val="00705D81"/>
    <w:rsid w:val="00705DD1"/>
    <w:rsid w:val="007065FF"/>
    <w:rsid w:val="007071DA"/>
    <w:rsid w:val="00707DBC"/>
    <w:rsid w:val="00710FF2"/>
    <w:rsid w:val="0071106A"/>
    <w:rsid w:val="007112C0"/>
    <w:rsid w:val="00711BF1"/>
    <w:rsid w:val="00711CDE"/>
    <w:rsid w:val="0071234C"/>
    <w:rsid w:val="00712767"/>
    <w:rsid w:val="00713209"/>
    <w:rsid w:val="007148C8"/>
    <w:rsid w:val="00714D9A"/>
    <w:rsid w:val="007153F7"/>
    <w:rsid w:val="00715707"/>
    <w:rsid w:val="007157C2"/>
    <w:rsid w:val="00715B9A"/>
    <w:rsid w:val="00715EF6"/>
    <w:rsid w:val="00715FDF"/>
    <w:rsid w:val="007164A5"/>
    <w:rsid w:val="00716581"/>
    <w:rsid w:val="00716ACD"/>
    <w:rsid w:val="00716C2B"/>
    <w:rsid w:val="00717539"/>
    <w:rsid w:val="00717616"/>
    <w:rsid w:val="0071763A"/>
    <w:rsid w:val="00717FFE"/>
    <w:rsid w:val="00720221"/>
    <w:rsid w:val="00720ACC"/>
    <w:rsid w:val="00720BBA"/>
    <w:rsid w:val="0072162A"/>
    <w:rsid w:val="0072181C"/>
    <w:rsid w:val="00721C7E"/>
    <w:rsid w:val="0072290A"/>
    <w:rsid w:val="00722A7D"/>
    <w:rsid w:val="00722DB7"/>
    <w:rsid w:val="00722E8A"/>
    <w:rsid w:val="00723064"/>
    <w:rsid w:val="00723A2A"/>
    <w:rsid w:val="00723BA0"/>
    <w:rsid w:val="00724293"/>
    <w:rsid w:val="007242BC"/>
    <w:rsid w:val="00724E16"/>
    <w:rsid w:val="00724FFD"/>
    <w:rsid w:val="00725085"/>
    <w:rsid w:val="007259F5"/>
    <w:rsid w:val="00726181"/>
    <w:rsid w:val="007263E9"/>
    <w:rsid w:val="007265E4"/>
    <w:rsid w:val="00727477"/>
    <w:rsid w:val="007278A5"/>
    <w:rsid w:val="00727D88"/>
    <w:rsid w:val="00727FE9"/>
    <w:rsid w:val="007305AF"/>
    <w:rsid w:val="007306C5"/>
    <w:rsid w:val="00731398"/>
    <w:rsid w:val="00731C3B"/>
    <w:rsid w:val="0073306E"/>
    <w:rsid w:val="007331C7"/>
    <w:rsid w:val="00734A67"/>
    <w:rsid w:val="0073541D"/>
    <w:rsid w:val="00735FB9"/>
    <w:rsid w:val="00736633"/>
    <w:rsid w:val="00736AD7"/>
    <w:rsid w:val="007374F0"/>
    <w:rsid w:val="00737BB9"/>
    <w:rsid w:val="007400D7"/>
    <w:rsid w:val="007406E9"/>
    <w:rsid w:val="0074127D"/>
    <w:rsid w:val="0074167F"/>
    <w:rsid w:val="00741B6E"/>
    <w:rsid w:val="00741DCB"/>
    <w:rsid w:val="00742E4D"/>
    <w:rsid w:val="00743A38"/>
    <w:rsid w:val="00743C20"/>
    <w:rsid w:val="0074401B"/>
    <w:rsid w:val="00744731"/>
    <w:rsid w:val="007448EE"/>
    <w:rsid w:val="007449FF"/>
    <w:rsid w:val="00744A6E"/>
    <w:rsid w:val="00744B53"/>
    <w:rsid w:val="00744CE4"/>
    <w:rsid w:val="007450D5"/>
    <w:rsid w:val="007451D0"/>
    <w:rsid w:val="0074526D"/>
    <w:rsid w:val="0074559B"/>
    <w:rsid w:val="00746462"/>
    <w:rsid w:val="007465E8"/>
    <w:rsid w:val="00746844"/>
    <w:rsid w:val="00746A47"/>
    <w:rsid w:val="0074710E"/>
    <w:rsid w:val="0074798B"/>
    <w:rsid w:val="00747AC1"/>
    <w:rsid w:val="00750B67"/>
    <w:rsid w:val="007511F3"/>
    <w:rsid w:val="00752585"/>
    <w:rsid w:val="00752B98"/>
    <w:rsid w:val="00754B3F"/>
    <w:rsid w:val="00754D71"/>
    <w:rsid w:val="0075509D"/>
    <w:rsid w:val="007553D4"/>
    <w:rsid w:val="00755B02"/>
    <w:rsid w:val="007569A1"/>
    <w:rsid w:val="007570BF"/>
    <w:rsid w:val="00757A83"/>
    <w:rsid w:val="00760076"/>
    <w:rsid w:val="007603AE"/>
    <w:rsid w:val="0076062B"/>
    <w:rsid w:val="0076084D"/>
    <w:rsid w:val="00760B68"/>
    <w:rsid w:val="00760F85"/>
    <w:rsid w:val="007615BF"/>
    <w:rsid w:val="00761E78"/>
    <w:rsid w:val="0076218D"/>
    <w:rsid w:val="00762374"/>
    <w:rsid w:val="00763681"/>
    <w:rsid w:val="007651C1"/>
    <w:rsid w:val="007658C7"/>
    <w:rsid w:val="00765915"/>
    <w:rsid w:val="007666D7"/>
    <w:rsid w:val="007668D4"/>
    <w:rsid w:val="0077075B"/>
    <w:rsid w:val="00770B28"/>
    <w:rsid w:val="00771522"/>
    <w:rsid w:val="007724EA"/>
    <w:rsid w:val="007739E4"/>
    <w:rsid w:val="00774F0C"/>
    <w:rsid w:val="0077556F"/>
    <w:rsid w:val="00775663"/>
    <w:rsid w:val="007757EF"/>
    <w:rsid w:val="00775B00"/>
    <w:rsid w:val="00775C7E"/>
    <w:rsid w:val="00775E9D"/>
    <w:rsid w:val="007767A0"/>
    <w:rsid w:val="00777645"/>
    <w:rsid w:val="00777757"/>
    <w:rsid w:val="007779D5"/>
    <w:rsid w:val="00780054"/>
    <w:rsid w:val="00780185"/>
    <w:rsid w:val="0078037E"/>
    <w:rsid w:val="007808E4"/>
    <w:rsid w:val="007812A7"/>
    <w:rsid w:val="007817E6"/>
    <w:rsid w:val="00783420"/>
    <w:rsid w:val="007839AE"/>
    <w:rsid w:val="00784E34"/>
    <w:rsid w:val="007852D5"/>
    <w:rsid w:val="00786644"/>
    <w:rsid w:val="00786BBB"/>
    <w:rsid w:val="007871DF"/>
    <w:rsid w:val="00790400"/>
    <w:rsid w:val="007922F4"/>
    <w:rsid w:val="0079327A"/>
    <w:rsid w:val="00793659"/>
    <w:rsid w:val="00793686"/>
    <w:rsid w:val="00793852"/>
    <w:rsid w:val="00793940"/>
    <w:rsid w:val="00793BB9"/>
    <w:rsid w:val="00793C3C"/>
    <w:rsid w:val="00794C04"/>
    <w:rsid w:val="0079504E"/>
    <w:rsid w:val="007968BA"/>
    <w:rsid w:val="00796EEB"/>
    <w:rsid w:val="00796F1A"/>
    <w:rsid w:val="00797078"/>
    <w:rsid w:val="007973E2"/>
    <w:rsid w:val="007974A7"/>
    <w:rsid w:val="007A0217"/>
    <w:rsid w:val="007A07C3"/>
    <w:rsid w:val="007A0874"/>
    <w:rsid w:val="007A1C76"/>
    <w:rsid w:val="007A21B6"/>
    <w:rsid w:val="007A23B9"/>
    <w:rsid w:val="007A2D8A"/>
    <w:rsid w:val="007A2FF2"/>
    <w:rsid w:val="007A31DC"/>
    <w:rsid w:val="007A3220"/>
    <w:rsid w:val="007A4298"/>
    <w:rsid w:val="007A4629"/>
    <w:rsid w:val="007A49AB"/>
    <w:rsid w:val="007A5D92"/>
    <w:rsid w:val="007A5DD8"/>
    <w:rsid w:val="007A601F"/>
    <w:rsid w:val="007A67FD"/>
    <w:rsid w:val="007A6C4E"/>
    <w:rsid w:val="007A6ECC"/>
    <w:rsid w:val="007A72FF"/>
    <w:rsid w:val="007A74EF"/>
    <w:rsid w:val="007A760B"/>
    <w:rsid w:val="007B0473"/>
    <w:rsid w:val="007B0B5F"/>
    <w:rsid w:val="007B147E"/>
    <w:rsid w:val="007B18D5"/>
    <w:rsid w:val="007B1DB3"/>
    <w:rsid w:val="007B272F"/>
    <w:rsid w:val="007B2984"/>
    <w:rsid w:val="007B2FC8"/>
    <w:rsid w:val="007B3CA4"/>
    <w:rsid w:val="007B41E6"/>
    <w:rsid w:val="007B4588"/>
    <w:rsid w:val="007B47F0"/>
    <w:rsid w:val="007B488C"/>
    <w:rsid w:val="007B4996"/>
    <w:rsid w:val="007B57AA"/>
    <w:rsid w:val="007B57CC"/>
    <w:rsid w:val="007B5838"/>
    <w:rsid w:val="007B59CF"/>
    <w:rsid w:val="007B5C67"/>
    <w:rsid w:val="007B5CA9"/>
    <w:rsid w:val="007B5D7B"/>
    <w:rsid w:val="007B62A5"/>
    <w:rsid w:val="007B635F"/>
    <w:rsid w:val="007B6367"/>
    <w:rsid w:val="007B63B1"/>
    <w:rsid w:val="007B6F9F"/>
    <w:rsid w:val="007B72DA"/>
    <w:rsid w:val="007B7485"/>
    <w:rsid w:val="007B749D"/>
    <w:rsid w:val="007B74BD"/>
    <w:rsid w:val="007B7D66"/>
    <w:rsid w:val="007C084A"/>
    <w:rsid w:val="007C0CA6"/>
    <w:rsid w:val="007C14E4"/>
    <w:rsid w:val="007C1890"/>
    <w:rsid w:val="007C2755"/>
    <w:rsid w:val="007C28A0"/>
    <w:rsid w:val="007C2CB1"/>
    <w:rsid w:val="007C3D95"/>
    <w:rsid w:val="007C4314"/>
    <w:rsid w:val="007C45EA"/>
    <w:rsid w:val="007C4B9C"/>
    <w:rsid w:val="007C4E2E"/>
    <w:rsid w:val="007C5598"/>
    <w:rsid w:val="007C5A48"/>
    <w:rsid w:val="007C61CD"/>
    <w:rsid w:val="007C6CDB"/>
    <w:rsid w:val="007C78CB"/>
    <w:rsid w:val="007D0540"/>
    <w:rsid w:val="007D0661"/>
    <w:rsid w:val="007D0E64"/>
    <w:rsid w:val="007D1B13"/>
    <w:rsid w:val="007D1BEA"/>
    <w:rsid w:val="007D1C8A"/>
    <w:rsid w:val="007D3CB7"/>
    <w:rsid w:val="007D3E67"/>
    <w:rsid w:val="007D3E9B"/>
    <w:rsid w:val="007D47F7"/>
    <w:rsid w:val="007D5A73"/>
    <w:rsid w:val="007D5D4D"/>
    <w:rsid w:val="007D6019"/>
    <w:rsid w:val="007D602C"/>
    <w:rsid w:val="007D61EC"/>
    <w:rsid w:val="007D6D9E"/>
    <w:rsid w:val="007D6E01"/>
    <w:rsid w:val="007D6E5D"/>
    <w:rsid w:val="007D6EC2"/>
    <w:rsid w:val="007D736C"/>
    <w:rsid w:val="007D7813"/>
    <w:rsid w:val="007D7FAF"/>
    <w:rsid w:val="007E01EE"/>
    <w:rsid w:val="007E01F2"/>
    <w:rsid w:val="007E0ABE"/>
    <w:rsid w:val="007E0C7E"/>
    <w:rsid w:val="007E1CB9"/>
    <w:rsid w:val="007E1FDC"/>
    <w:rsid w:val="007E2040"/>
    <w:rsid w:val="007E23D4"/>
    <w:rsid w:val="007E29DA"/>
    <w:rsid w:val="007E3925"/>
    <w:rsid w:val="007E3B9E"/>
    <w:rsid w:val="007E3DDF"/>
    <w:rsid w:val="007E3E32"/>
    <w:rsid w:val="007E41B7"/>
    <w:rsid w:val="007E462A"/>
    <w:rsid w:val="007E4640"/>
    <w:rsid w:val="007E476F"/>
    <w:rsid w:val="007E4862"/>
    <w:rsid w:val="007E50C7"/>
    <w:rsid w:val="007E52B7"/>
    <w:rsid w:val="007E5594"/>
    <w:rsid w:val="007E5602"/>
    <w:rsid w:val="007E60E5"/>
    <w:rsid w:val="007E617C"/>
    <w:rsid w:val="007E68EF"/>
    <w:rsid w:val="007E6A05"/>
    <w:rsid w:val="007E72D3"/>
    <w:rsid w:val="007E7308"/>
    <w:rsid w:val="007E79FC"/>
    <w:rsid w:val="007E7EE5"/>
    <w:rsid w:val="007E7F37"/>
    <w:rsid w:val="007F0290"/>
    <w:rsid w:val="007F14BA"/>
    <w:rsid w:val="007F16FC"/>
    <w:rsid w:val="007F1C74"/>
    <w:rsid w:val="007F1CDC"/>
    <w:rsid w:val="007F212C"/>
    <w:rsid w:val="007F2A91"/>
    <w:rsid w:val="007F2E16"/>
    <w:rsid w:val="007F330E"/>
    <w:rsid w:val="007F33C1"/>
    <w:rsid w:val="007F4CD5"/>
    <w:rsid w:val="007F51B2"/>
    <w:rsid w:val="007F5F65"/>
    <w:rsid w:val="007F625D"/>
    <w:rsid w:val="007F6408"/>
    <w:rsid w:val="007F6DC4"/>
    <w:rsid w:val="007F6EDE"/>
    <w:rsid w:val="007F7C7A"/>
    <w:rsid w:val="00800B0E"/>
    <w:rsid w:val="00800CD7"/>
    <w:rsid w:val="00800DE5"/>
    <w:rsid w:val="00801381"/>
    <w:rsid w:val="0080162B"/>
    <w:rsid w:val="008018B4"/>
    <w:rsid w:val="0080248A"/>
    <w:rsid w:val="008028D7"/>
    <w:rsid w:val="00802AD4"/>
    <w:rsid w:val="00802D1D"/>
    <w:rsid w:val="00802E52"/>
    <w:rsid w:val="00802E89"/>
    <w:rsid w:val="0080339D"/>
    <w:rsid w:val="008036B2"/>
    <w:rsid w:val="008041FC"/>
    <w:rsid w:val="0080435E"/>
    <w:rsid w:val="00804D85"/>
    <w:rsid w:val="00805863"/>
    <w:rsid w:val="00805918"/>
    <w:rsid w:val="0080595F"/>
    <w:rsid w:val="00805C5F"/>
    <w:rsid w:val="00806430"/>
    <w:rsid w:val="00806FFF"/>
    <w:rsid w:val="008077FC"/>
    <w:rsid w:val="008079E8"/>
    <w:rsid w:val="00807A2F"/>
    <w:rsid w:val="00807E46"/>
    <w:rsid w:val="0081006B"/>
    <w:rsid w:val="00810682"/>
    <w:rsid w:val="00810FC0"/>
    <w:rsid w:val="008113B5"/>
    <w:rsid w:val="008114A4"/>
    <w:rsid w:val="00811A2E"/>
    <w:rsid w:val="00811B9E"/>
    <w:rsid w:val="00812987"/>
    <w:rsid w:val="00812CDB"/>
    <w:rsid w:val="008131CA"/>
    <w:rsid w:val="0081333B"/>
    <w:rsid w:val="008147A6"/>
    <w:rsid w:val="008149E7"/>
    <w:rsid w:val="00814A2A"/>
    <w:rsid w:val="00815356"/>
    <w:rsid w:val="00816952"/>
    <w:rsid w:val="00817E61"/>
    <w:rsid w:val="008200B8"/>
    <w:rsid w:val="00820457"/>
    <w:rsid w:val="00820804"/>
    <w:rsid w:val="00820AF5"/>
    <w:rsid w:val="008210D7"/>
    <w:rsid w:val="008215EF"/>
    <w:rsid w:val="00821A30"/>
    <w:rsid w:val="0082270D"/>
    <w:rsid w:val="008228ED"/>
    <w:rsid w:val="00822BFD"/>
    <w:rsid w:val="00822F6C"/>
    <w:rsid w:val="008233DA"/>
    <w:rsid w:val="00823838"/>
    <w:rsid w:val="00823A7D"/>
    <w:rsid w:val="00823ADB"/>
    <w:rsid w:val="00823E54"/>
    <w:rsid w:val="00824258"/>
    <w:rsid w:val="00824776"/>
    <w:rsid w:val="00824863"/>
    <w:rsid w:val="00824CC8"/>
    <w:rsid w:val="00824F6D"/>
    <w:rsid w:val="0082570D"/>
    <w:rsid w:val="008262CB"/>
    <w:rsid w:val="008264E6"/>
    <w:rsid w:val="00826545"/>
    <w:rsid w:val="00826569"/>
    <w:rsid w:val="00826EB9"/>
    <w:rsid w:val="008277B4"/>
    <w:rsid w:val="00827CB0"/>
    <w:rsid w:val="00830347"/>
    <w:rsid w:val="00830AC4"/>
    <w:rsid w:val="00830DEF"/>
    <w:rsid w:val="00831504"/>
    <w:rsid w:val="008319C2"/>
    <w:rsid w:val="00831FC3"/>
    <w:rsid w:val="00831FD7"/>
    <w:rsid w:val="0083207A"/>
    <w:rsid w:val="008324D4"/>
    <w:rsid w:val="00833197"/>
    <w:rsid w:val="0083356A"/>
    <w:rsid w:val="008339C8"/>
    <w:rsid w:val="008361B6"/>
    <w:rsid w:val="00836278"/>
    <w:rsid w:val="008371A7"/>
    <w:rsid w:val="00837A4B"/>
    <w:rsid w:val="008409AE"/>
    <w:rsid w:val="00840B94"/>
    <w:rsid w:val="00841352"/>
    <w:rsid w:val="00841AC7"/>
    <w:rsid w:val="00841E17"/>
    <w:rsid w:val="00841F83"/>
    <w:rsid w:val="008421AD"/>
    <w:rsid w:val="008426AF"/>
    <w:rsid w:val="008428F2"/>
    <w:rsid w:val="0084370E"/>
    <w:rsid w:val="00843CA1"/>
    <w:rsid w:val="008442B2"/>
    <w:rsid w:val="0084470C"/>
    <w:rsid w:val="0084494C"/>
    <w:rsid w:val="00844AFE"/>
    <w:rsid w:val="00844FA0"/>
    <w:rsid w:val="0084507C"/>
    <w:rsid w:val="008453C5"/>
    <w:rsid w:val="008453E8"/>
    <w:rsid w:val="00845780"/>
    <w:rsid w:val="008457C4"/>
    <w:rsid w:val="00845AEE"/>
    <w:rsid w:val="00846FC4"/>
    <w:rsid w:val="00847016"/>
    <w:rsid w:val="00847077"/>
    <w:rsid w:val="008471E2"/>
    <w:rsid w:val="008478BC"/>
    <w:rsid w:val="008502C6"/>
    <w:rsid w:val="00850C7B"/>
    <w:rsid w:val="00850C82"/>
    <w:rsid w:val="00851458"/>
    <w:rsid w:val="008518B8"/>
    <w:rsid w:val="00852083"/>
    <w:rsid w:val="00852517"/>
    <w:rsid w:val="00852EC2"/>
    <w:rsid w:val="0085312D"/>
    <w:rsid w:val="008531BB"/>
    <w:rsid w:val="008536A7"/>
    <w:rsid w:val="008539D9"/>
    <w:rsid w:val="00854124"/>
    <w:rsid w:val="00854132"/>
    <w:rsid w:val="008548CA"/>
    <w:rsid w:val="00854C02"/>
    <w:rsid w:val="0085585E"/>
    <w:rsid w:val="00855968"/>
    <w:rsid w:val="00856680"/>
    <w:rsid w:val="008566AA"/>
    <w:rsid w:val="008568CF"/>
    <w:rsid w:val="00856C14"/>
    <w:rsid w:val="0085704F"/>
    <w:rsid w:val="008571C8"/>
    <w:rsid w:val="00857B2F"/>
    <w:rsid w:val="008605D7"/>
    <w:rsid w:val="0086082B"/>
    <w:rsid w:val="00860CA1"/>
    <w:rsid w:val="00861108"/>
    <w:rsid w:val="008617B7"/>
    <w:rsid w:val="0086193B"/>
    <w:rsid w:val="008627D1"/>
    <w:rsid w:val="008636DB"/>
    <w:rsid w:val="008638DA"/>
    <w:rsid w:val="00863CBA"/>
    <w:rsid w:val="008643B1"/>
    <w:rsid w:val="00864F89"/>
    <w:rsid w:val="00865896"/>
    <w:rsid w:val="00866C18"/>
    <w:rsid w:val="008702BE"/>
    <w:rsid w:val="00871418"/>
    <w:rsid w:val="0087146D"/>
    <w:rsid w:val="00871561"/>
    <w:rsid w:val="00871644"/>
    <w:rsid w:val="00871D18"/>
    <w:rsid w:val="00872DF9"/>
    <w:rsid w:val="00873366"/>
    <w:rsid w:val="008736FC"/>
    <w:rsid w:val="00873854"/>
    <w:rsid w:val="00873B01"/>
    <w:rsid w:val="00873B23"/>
    <w:rsid w:val="0087411A"/>
    <w:rsid w:val="0087479E"/>
    <w:rsid w:val="008759C6"/>
    <w:rsid w:val="00875B1B"/>
    <w:rsid w:val="00875B88"/>
    <w:rsid w:val="00875C74"/>
    <w:rsid w:val="0087625F"/>
    <w:rsid w:val="00876C16"/>
    <w:rsid w:val="00876C48"/>
    <w:rsid w:val="00876D34"/>
    <w:rsid w:val="0087756A"/>
    <w:rsid w:val="00877692"/>
    <w:rsid w:val="00877F44"/>
    <w:rsid w:val="00880030"/>
    <w:rsid w:val="00880212"/>
    <w:rsid w:val="008805E1"/>
    <w:rsid w:val="00881822"/>
    <w:rsid w:val="00882083"/>
    <w:rsid w:val="00882538"/>
    <w:rsid w:val="00882C91"/>
    <w:rsid w:val="00882E3A"/>
    <w:rsid w:val="0088303C"/>
    <w:rsid w:val="0088340A"/>
    <w:rsid w:val="00883933"/>
    <w:rsid w:val="00884730"/>
    <w:rsid w:val="0088490A"/>
    <w:rsid w:val="00885511"/>
    <w:rsid w:val="008859EA"/>
    <w:rsid w:val="00885B13"/>
    <w:rsid w:val="00885F18"/>
    <w:rsid w:val="0088635F"/>
    <w:rsid w:val="00886A13"/>
    <w:rsid w:val="00886BBD"/>
    <w:rsid w:val="0088717A"/>
    <w:rsid w:val="00887847"/>
    <w:rsid w:val="0088794E"/>
    <w:rsid w:val="00887979"/>
    <w:rsid w:val="00887B96"/>
    <w:rsid w:val="008901CD"/>
    <w:rsid w:val="008905E3"/>
    <w:rsid w:val="00890756"/>
    <w:rsid w:val="0089173F"/>
    <w:rsid w:val="0089266A"/>
    <w:rsid w:val="00893622"/>
    <w:rsid w:val="0089397D"/>
    <w:rsid w:val="00893C09"/>
    <w:rsid w:val="00893E1D"/>
    <w:rsid w:val="00894B63"/>
    <w:rsid w:val="00894D2D"/>
    <w:rsid w:val="00895622"/>
    <w:rsid w:val="0089666A"/>
    <w:rsid w:val="00896AC0"/>
    <w:rsid w:val="008971B4"/>
    <w:rsid w:val="00897E95"/>
    <w:rsid w:val="008A023E"/>
    <w:rsid w:val="008A046A"/>
    <w:rsid w:val="008A05AC"/>
    <w:rsid w:val="008A07DE"/>
    <w:rsid w:val="008A0889"/>
    <w:rsid w:val="008A1904"/>
    <w:rsid w:val="008A1D5A"/>
    <w:rsid w:val="008A1E5D"/>
    <w:rsid w:val="008A26BF"/>
    <w:rsid w:val="008A280E"/>
    <w:rsid w:val="008A2A11"/>
    <w:rsid w:val="008A2C7F"/>
    <w:rsid w:val="008A388F"/>
    <w:rsid w:val="008A3BA8"/>
    <w:rsid w:val="008A3D7F"/>
    <w:rsid w:val="008A3F76"/>
    <w:rsid w:val="008A57E8"/>
    <w:rsid w:val="008A5EAF"/>
    <w:rsid w:val="008A60B3"/>
    <w:rsid w:val="008A70C9"/>
    <w:rsid w:val="008A712E"/>
    <w:rsid w:val="008A7770"/>
    <w:rsid w:val="008A79EE"/>
    <w:rsid w:val="008B0C8B"/>
    <w:rsid w:val="008B1B5B"/>
    <w:rsid w:val="008B1CAA"/>
    <w:rsid w:val="008B2693"/>
    <w:rsid w:val="008B2F35"/>
    <w:rsid w:val="008B306A"/>
    <w:rsid w:val="008B32C5"/>
    <w:rsid w:val="008B3FD0"/>
    <w:rsid w:val="008B40AF"/>
    <w:rsid w:val="008B4A4F"/>
    <w:rsid w:val="008B5C32"/>
    <w:rsid w:val="008B5CA5"/>
    <w:rsid w:val="008B5CDF"/>
    <w:rsid w:val="008B5FE3"/>
    <w:rsid w:val="008B6147"/>
    <w:rsid w:val="008B61B1"/>
    <w:rsid w:val="008B6A75"/>
    <w:rsid w:val="008B6C42"/>
    <w:rsid w:val="008B6E68"/>
    <w:rsid w:val="008B6ED7"/>
    <w:rsid w:val="008B71F0"/>
    <w:rsid w:val="008B7900"/>
    <w:rsid w:val="008C0F01"/>
    <w:rsid w:val="008C0F04"/>
    <w:rsid w:val="008C1887"/>
    <w:rsid w:val="008C28D8"/>
    <w:rsid w:val="008C2D10"/>
    <w:rsid w:val="008C3345"/>
    <w:rsid w:val="008C33BF"/>
    <w:rsid w:val="008C3ACF"/>
    <w:rsid w:val="008C3BC9"/>
    <w:rsid w:val="008C4256"/>
    <w:rsid w:val="008C4483"/>
    <w:rsid w:val="008C4773"/>
    <w:rsid w:val="008C4B74"/>
    <w:rsid w:val="008C5D2A"/>
    <w:rsid w:val="008C6112"/>
    <w:rsid w:val="008C6516"/>
    <w:rsid w:val="008C65E6"/>
    <w:rsid w:val="008C6F9F"/>
    <w:rsid w:val="008C713E"/>
    <w:rsid w:val="008C754D"/>
    <w:rsid w:val="008C768E"/>
    <w:rsid w:val="008C785D"/>
    <w:rsid w:val="008C7C4C"/>
    <w:rsid w:val="008D003D"/>
    <w:rsid w:val="008D0060"/>
    <w:rsid w:val="008D0DB9"/>
    <w:rsid w:val="008D153B"/>
    <w:rsid w:val="008D1DBD"/>
    <w:rsid w:val="008D1DD9"/>
    <w:rsid w:val="008D2710"/>
    <w:rsid w:val="008D2B68"/>
    <w:rsid w:val="008D44C1"/>
    <w:rsid w:val="008D46F9"/>
    <w:rsid w:val="008D4A1F"/>
    <w:rsid w:val="008D4E38"/>
    <w:rsid w:val="008D514E"/>
    <w:rsid w:val="008D51DF"/>
    <w:rsid w:val="008D56CD"/>
    <w:rsid w:val="008D5BD0"/>
    <w:rsid w:val="008D602A"/>
    <w:rsid w:val="008D6124"/>
    <w:rsid w:val="008D649E"/>
    <w:rsid w:val="008D64EC"/>
    <w:rsid w:val="008D70CA"/>
    <w:rsid w:val="008E050F"/>
    <w:rsid w:val="008E0ADB"/>
    <w:rsid w:val="008E0B00"/>
    <w:rsid w:val="008E0B46"/>
    <w:rsid w:val="008E0C51"/>
    <w:rsid w:val="008E0D1B"/>
    <w:rsid w:val="008E0FCE"/>
    <w:rsid w:val="008E20D3"/>
    <w:rsid w:val="008E20DB"/>
    <w:rsid w:val="008E270B"/>
    <w:rsid w:val="008E29F5"/>
    <w:rsid w:val="008E2D9B"/>
    <w:rsid w:val="008E3320"/>
    <w:rsid w:val="008E338C"/>
    <w:rsid w:val="008E39A5"/>
    <w:rsid w:val="008E3D99"/>
    <w:rsid w:val="008E432E"/>
    <w:rsid w:val="008E452E"/>
    <w:rsid w:val="008E480D"/>
    <w:rsid w:val="008E51C4"/>
    <w:rsid w:val="008E5C7B"/>
    <w:rsid w:val="008E6882"/>
    <w:rsid w:val="008E71AD"/>
    <w:rsid w:val="008E75C8"/>
    <w:rsid w:val="008E79BA"/>
    <w:rsid w:val="008E7BAC"/>
    <w:rsid w:val="008F016B"/>
    <w:rsid w:val="008F026E"/>
    <w:rsid w:val="008F02F3"/>
    <w:rsid w:val="008F06FE"/>
    <w:rsid w:val="008F0EDF"/>
    <w:rsid w:val="008F14F7"/>
    <w:rsid w:val="008F16AF"/>
    <w:rsid w:val="008F237C"/>
    <w:rsid w:val="008F2D67"/>
    <w:rsid w:val="008F2E6B"/>
    <w:rsid w:val="008F3440"/>
    <w:rsid w:val="008F3B18"/>
    <w:rsid w:val="008F3D3C"/>
    <w:rsid w:val="008F3DA2"/>
    <w:rsid w:val="008F3F2F"/>
    <w:rsid w:val="008F49A0"/>
    <w:rsid w:val="008F53F6"/>
    <w:rsid w:val="008F543C"/>
    <w:rsid w:val="008F543E"/>
    <w:rsid w:val="008F56FD"/>
    <w:rsid w:val="008F5E72"/>
    <w:rsid w:val="008F6047"/>
    <w:rsid w:val="008F6708"/>
    <w:rsid w:val="008F7060"/>
    <w:rsid w:val="008F7B83"/>
    <w:rsid w:val="008F7FDD"/>
    <w:rsid w:val="0090009F"/>
    <w:rsid w:val="009003F5"/>
    <w:rsid w:val="00900433"/>
    <w:rsid w:val="00900904"/>
    <w:rsid w:val="00900E68"/>
    <w:rsid w:val="00901465"/>
    <w:rsid w:val="00901677"/>
    <w:rsid w:val="00902720"/>
    <w:rsid w:val="0090287A"/>
    <w:rsid w:val="009029DE"/>
    <w:rsid w:val="00902CF4"/>
    <w:rsid w:val="009047B6"/>
    <w:rsid w:val="00904931"/>
    <w:rsid w:val="009049DF"/>
    <w:rsid w:val="00904A0B"/>
    <w:rsid w:val="00904D15"/>
    <w:rsid w:val="0090526E"/>
    <w:rsid w:val="00905891"/>
    <w:rsid w:val="0090608C"/>
    <w:rsid w:val="00906C0F"/>
    <w:rsid w:val="009071AF"/>
    <w:rsid w:val="009073A8"/>
    <w:rsid w:val="0090754D"/>
    <w:rsid w:val="00910A00"/>
    <w:rsid w:val="00910B12"/>
    <w:rsid w:val="00910BC9"/>
    <w:rsid w:val="00910D0B"/>
    <w:rsid w:val="0091114B"/>
    <w:rsid w:val="00911352"/>
    <w:rsid w:val="009119B2"/>
    <w:rsid w:val="00911EF0"/>
    <w:rsid w:val="00912166"/>
    <w:rsid w:val="00912803"/>
    <w:rsid w:val="009137B6"/>
    <w:rsid w:val="00913BCF"/>
    <w:rsid w:val="00913DB1"/>
    <w:rsid w:val="00913E36"/>
    <w:rsid w:val="00913EDA"/>
    <w:rsid w:val="0091485C"/>
    <w:rsid w:val="00914A03"/>
    <w:rsid w:val="00914B58"/>
    <w:rsid w:val="009159DD"/>
    <w:rsid w:val="00915AB7"/>
    <w:rsid w:val="00915BAF"/>
    <w:rsid w:val="00915F5C"/>
    <w:rsid w:val="009161EA"/>
    <w:rsid w:val="00916446"/>
    <w:rsid w:val="009169F6"/>
    <w:rsid w:val="00916AC4"/>
    <w:rsid w:val="00916BFB"/>
    <w:rsid w:val="00916C4C"/>
    <w:rsid w:val="00916C80"/>
    <w:rsid w:val="00916EF8"/>
    <w:rsid w:val="00917882"/>
    <w:rsid w:val="00917CEF"/>
    <w:rsid w:val="00917FA4"/>
    <w:rsid w:val="00920DC5"/>
    <w:rsid w:val="00921087"/>
    <w:rsid w:val="00921570"/>
    <w:rsid w:val="00921607"/>
    <w:rsid w:val="00921EAF"/>
    <w:rsid w:val="00921FCB"/>
    <w:rsid w:val="00922599"/>
    <w:rsid w:val="00922906"/>
    <w:rsid w:val="00922D7C"/>
    <w:rsid w:val="00922DE8"/>
    <w:rsid w:val="0092309D"/>
    <w:rsid w:val="009245A2"/>
    <w:rsid w:val="009248AC"/>
    <w:rsid w:val="00924AAF"/>
    <w:rsid w:val="00925A4F"/>
    <w:rsid w:val="00925DB0"/>
    <w:rsid w:val="00926273"/>
    <w:rsid w:val="0092658D"/>
    <w:rsid w:val="009267E2"/>
    <w:rsid w:val="00926808"/>
    <w:rsid w:val="009275C9"/>
    <w:rsid w:val="00927A34"/>
    <w:rsid w:val="00927BD9"/>
    <w:rsid w:val="00927D04"/>
    <w:rsid w:val="00930A11"/>
    <w:rsid w:val="00931093"/>
    <w:rsid w:val="009312DB"/>
    <w:rsid w:val="00931845"/>
    <w:rsid w:val="00931B56"/>
    <w:rsid w:val="00932069"/>
    <w:rsid w:val="00932399"/>
    <w:rsid w:val="009323F6"/>
    <w:rsid w:val="00932DCE"/>
    <w:rsid w:val="00932DEC"/>
    <w:rsid w:val="00933A80"/>
    <w:rsid w:val="00933D47"/>
    <w:rsid w:val="00933D94"/>
    <w:rsid w:val="00934101"/>
    <w:rsid w:val="0093417C"/>
    <w:rsid w:val="0093418C"/>
    <w:rsid w:val="00934526"/>
    <w:rsid w:val="009346F2"/>
    <w:rsid w:val="00934B6E"/>
    <w:rsid w:val="00934C07"/>
    <w:rsid w:val="009355A2"/>
    <w:rsid w:val="00935660"/>
    <w:rsid w:val="00935A86"/>
    <w:rsid w:val="00935B47"/>
    <w:rsid w:val="00935F6A"/>
    <w:rsid w:val="009366EE"/>
    <w:rsid w:val="009371B8"/>
    <w:rsid w:val="0093788A"/>
    <w:rsid w:val="00937A74"/>
    <w:rsid w:val="00937F8C"/>
    <w:rsid w:val="00940516"/>
    <w:rsid w:val="0094126E"/>
    <w:rsid w:val="00941CD4"/>
    <w:rsid w:val="00942549"/>
    <w:rsid w:val="0094260D"/>
    <w:rsid w:val="00942BCE"/>
    <w:rsid w:val="00943305"/>
    <w:rsid w:val="009440DB"/>
    <w:rsid w:val="00944188"/>
    <w:rsid w:val="00944D8B"/>
    <w:rsid w:val="00945339"/>
    <w:rsid w:val="00945756"/>
    <w:rsid w:val="00945E1C"/>
    <w:rsid w:val="00946389"/>
    <w:rsid w:val="009505BC"/>
    <w:rsid w:val="00950AD6"/>
    <w:rsid w:val="00950C08"/>
    <w:rsid w:val="00950ED5"/>
    <w:rsid w:val="00951087"/>
    <w:rsid w:val="009515D9"/>
    <w:rsid w:val="0095188D"/>
    <w:rsid w:val="00951B78"/>
    <w:rsid w:val="00952632"/>
    <w:rsid w:val="00953805"/>
    <w:rsid w:val="0095381F"/>
    <w:rsid w:val="009538C4"/>
    <w:rsid w:val="00953A8F"/>
    <w:rsid w:val="00953DC9"/>
    <w:rsid w:val="00954BB9"/>
    <w:rsid w:val="009561F2"/>
    <w:rsid w:val="00956399"/>
    <w:rsid w:val="00956464"/>
    <w:rsid w:val="00956513"/>
    <w:rsid w:val="0095662B"/>
    <w:rsid w:val="0095667F"/>
    <w:rsid w:val="00956874"/>
    <w:rsid w:val="00956D4E"/>
    <w:rsid w:val="00956FB6"/>
    <w:rsid w:val="00957400"/>
    <w:rsid w:val="00957ECC"/>
    <w:rsid w:val="00957F4A"/>
    <w:rsid w:val="009607C7"/>
    <w:rsid w:val="00960833"/>
    <w:rsid w:val="00960E4B"/>
    <w:rsid w:val="00960FAA"/>
    <w:rsid w:val="0096146B"/>
    <w:rsid w:val="00961895"/>
    <w:rsid w:val="009618DF"/>
    <w:rsid w:val="00961B70"/>
    <w:rsid w:val="00961FDB"/>
    <w:rsid w:val="0096275D"/>
    <w:rsid w:val="00962921"/>
    <w:rsid w:val="00962939"/>
    <w:rsid w:val="009629FC"/>
    <w:rsid w:val="00962B80"/>
    <w:rsid w:val="0096314D"/>
    <w:rsid w:val="009633B4"/>
    <w:rsid w:val="009633EB"/>
    <w:rsid w:val="00963E81"/>
    <w:rsid w:val="009643B2"/>
    <w:rsid w:val="00965594"/>
    <w:rsid w:val="00965ADE"/>
    <w:rsid w:val="00966152"/>
    <w:rsid w:val="009663A3"/>
    <w:rsid w:val="00967F30"/>
    <w:rsid w:val="00970767"/>
    <w:rsid w:val="00970812"/>
    <w:rsid w:val="00970CC6"/>
    <w:rsid w:val="00970DB9"/>
    <w:rsid w:val="00970F36"/>
    <w:rsid w:val="00971068"/>
    <w:rsid w:val="009714F8"/>
    <w:rsid w:val="00971926"/>
    <w:rsid w:val="00971954"/>
    <w:rsid w:val="00971AE5"/>
    <w:rsid w:val="009722F6"/>
    <w:rsid w:val="009725E1"/>
    <w:rsid w:val="009730FC"/>
    <w:rsid w:val="00974A3C"/>
    <w:rsid w:val="00974D08"/>
    <w:rsid w:val="00974E52"/>
    <w:rsid w:val="00975476"/>
    <w:rsid w:val="009757D1"/>
    <w:rsid w:val="009761AA"/>
    <w:rsid w:val="009766D9"/>
    <w:rsid w:val="00976B38"/>
    <w:rsid w:val="00976F87"/>
    <w:rsid w:val="00977462"/>
    <w:rsid w:val="00977535"/>
    <w:rsid w:val="00980EDE"/>
    <w:rsid w:val="009818B6"/>
    <w:rsid w:val="009819F0"/>
    <w:rsid w:val="0098265F"/>
    <w:rsid w:val="009826AA"/>
    <w:rsid w:val="00983DC6"/>
    <w:rsid w:val="00984B73"/>
    <w:rsid w:val="00985510"/>
    <w:rsid w:val="009856A1"/>
    <w:rsid w:val="00985A02"/>
    <w:rsid w:val="00985D12"/>
    <w:rsid w:val="0098630A"/>
    <w:rsid w:val="00986AB5"/>
    <w:rsid w:val="00986DBD"/>
    <w:rsid w:val="009870D1"/>
    <w:rsid w:val="00987C17"/>
    <w:rsid w:val="00990046"/>
    <w:rsid w:val="00990468"/>
    <w:rsid w:val="00990870"/>
    <w:rsid w:val="00990E75"/>
    <w:rsid w:val="009912D5"/>
    <w:rsid w:val="009914D3"/>
    <w:rsid w:val="00991606"/>
    <w:rsid w:val="009919B3"/>
    <w:rsid w:val="00991FF4"/>
    <w:rsid w:val="0099268B"/>
    <w:rsid w:val="009928FD"/>
    <w:rsid w:val="00992EE1"/>
    <w:rsid w:val="00993663"/>
    <w:rsid w:val="00993BCE"/>
    <w:rsid w:val="00994044"/>
    <w:rsid w:val="00994C9C"/>
    <w:rsid w:val="00996555"/>
    <w:rsid w:val="00996C14"/>
    <w:rsid w:val="00996C87"/>
    <w:rsid w:val="009972C9"/>
    <w:rsid w:val="00997784"/>
    <w:rsid w:val="00997E16"/>
    <w:rsid w:val="009A017B"/>
    <w:rsid w:val="009A022C"/>
    <w:rsid w:val="009A0484"/>
    <w:rsid w:val="009A0653"/>
    <w:rsid w:val="009A1729"/>
    <w:rsid w:val="009A17B1"/>
    <w:rsid w:val="009A1D6D"/>
    <w:rsid w:val="009A299B"/>
    <w:rsid w:val="009A303A"/>
    <w:rsid w:val="009A431A"/>
    <w:rsid w:val="009A462F"/>
    <w:rsid w:val="009A488E"/>
    <w:rsid w:val="009A5704"/>
    <w:rsid w:val="009A574F"/>
    <w:rsid w:val="009A69A7"/>
    <w:rsid w:val="009A69B8"/>
    <w:rsid w:val="009A6D47"/>
    <w:rsid w:val="009A6E6D"/>
    <w:rsid w:val="009A7102"/>
    <w:rsid w:val="009A7486"/>
    <w:rsid w:val="009A74E9"/>
    <w:rsid w:val="009A782A"/>
    <w:rsid w:val="009A7B5B"/>
    <w:rsid w:val="009B0CFB"/>
    <w:rsid w:val="009B0FDB"/>
    <w:rsid w:val="009B1261"/>
    <w:rsid w:val="009B1519"/>
    <w:rsid w:val="009B1E4F"/>
    <w:rsid w:val="009B2495"/>
    <w:rsid w:val="009B24DC"/>
    <w:rsid w:val="009B2DBC"/>
    <w:rsid w:val="009B38DF"/>
    <w:rsid w:val="009B40AF"/>
    <w:rsid w:val="009B40BD"/>
    <w:rsid w:val="009B471E"/>
    <w:rsid w:val="009B4CC3"/>
    <w:rsid w:val="009B50E4"/>
    <w:rsid w:val="009B5282"/>
    <w:rsid w:val="009B568F"/>
    <w:rsid w:val="009B5780"/>
    <w:rsid w:val="009B5967"/>
    <w:rsid w:val="009B60D0"/>
    <w:rsid w:val="009B6575"/>
    <w:rsid w:val="009B6EAD"/>
    <w:rsid w:val="009B6F96"/>
    <w:rsid w:val="009B7673"/>
    <w:rsid w:val="009B7B47"/>
    <w:rsid w:val="009B7D88"/>
    <w:rsid w:val="009B7F3F"/>
    <w:rsid w:val="009B7F68"/>
    <w:rsid w:val="009C05B0"/>
    <w:rsid w:val="009C0F14"/>
    <w:rsid w:val="009C0FB5"/>
    <w:rsid w:val="009C1267"/>
    <w:rsid w:val="009C1656"/>
    <w:rsid w:val="009C1732"/>
    <w:rsid w:val="009C2378"/>
    <w:rsid w:val="009C2D80"/>
    <w:rsid w:val="009C32A2"/>
    <w:rsid w:val="009C34F9"/>
    <w:rsid w:val="009C375B"/>
    <w:rsid w:val="009C3EE1"/>
    <w:rsid w:val="009C4B75"/>
    <w:rsid w:val="009C4BBB"/>
    <w:rsid w:val="009C4E92"/>
    <w:rsid w:val="009C4EDF"/>
    <w:rsid w:val="009C556D"/>
    <w:rsid w:val="009C55D2"/>
    <w:rsid w:val="009C5711"/>
    <w:rsid w:val="009C5C05"/>
    <w:rsid w:val="009C5C97"/>
    <w:rsid w:val="009C662A"/>
    <w:rsid w:val="009C6D24"/>
    <w:rsid w:val="009C6ED9"/>
    <w:rsid w:val="009C6EDA"/>
    <w:rsid w:val="009C793A"/>
    <w:rsid w:val="009C7C6B"/>
    <w:rsid w:val="009D04A8"/>
    <w:rsid w:val="009D071A"/>
    <w:rsid w:val="009D0F65"/>
    <w:rsid w:val="009D1331"/>
    <w:rsid w:val="009D16B3"/>
    <w:rsid w:val="009D1BD5"/>
    <w:rsid w:val="009D242C"/>
    <w:rsid w:val="009D28CD"/>
    <w:rsid w:val="009D294F"/>
    <w:rsid w:val="009D3450"/>
    <w:rsid w:val="009D3461"/>
    <w:rsid w:val="009D364F"/>
    <w:rsid w:val="009D3F6D"/>
    <w:rsid w:val="009D5792"/>
    <w:rsid w:val="009D6107"/>
    <w:rsid w:val="009D627B"/>
    <w:rsid w:val="009D64F1"/>
    <w:rsid w:val="009D74BD"/>
    <w:rsid w:val="009D77B6"/>
    <w:rsid w:val="009D7A53"/>
    <w:rsid w:val="009E0141"/>
    <w:rsid w:val="009E01E3"/>
    <w:rsid w:val="009E0247"/>
    <w:rsid w:val="009E02E1"/>
    <w:rsid w:val="009E096C"/>
    <w:rsid w:val="009E0986"/>
    <w:rsid w:val="009E1160"/>
    <w:rsid w:val="009E14C4"/>
    <w:rsid w:val="009E1D54"/>
    <w:rsid w:val="009E2D8F"/>
    <w:rsid w:val="009E38EB"/>
    <w:rsid w:val="009E3E13"/>
    <w:rsid w:val="009E3E90"/>
    <w:rsid w:val="009E3FCE"/>
    <w:rsid w:val="009E4345"/>
    <w:rsid w:val="009E4907"/>
    <w:rsid w:val="009E5BFE"/>
    <w:rsid w:val="009E6985"/>
    <w:rsid w:val="009E6D7B"/>
    <w:rsid w:val="009E7535"/>
    <w:rsid w:val="009E75EA"/>
    <w:rsid w:val="009E78D0"/>
    <w:rsid w:val="009F024D"/>
    <w:rsid w:val="009F0658"/>
    <w:rsid w:val="009F0767"/>
    <w:rsid w:val="009F0ACE"/>
    <w:rsid w:val="009F0BA0"/>
    <w:rsid w:val="009F0EFE"/>
    <w:rsid w:val="009F0FF4"/>
    <w:rsid w:val="009F1185"/>
    <w:rsid w:val="009F1416"/>
    <w:rsid w:val="009F1AD3"/>
    <w:rsid w:val="009F1ADA"/>
    <w:rsid w:val="009F1B74"/>
    <w:rsid w:val="009F1F06"/>
    <w:rsid w:val="009F2415"/>
    <w:rsid w:val="009F2530"/>
    <w:rsid w:val="009F2896"/>
    <w:rsid w:val="009F3255"/>
    <w:rsid w:val="009F3672"/>
    <w:rsid w:val="009F385E"/>
    <w:rsid w:val="009F3A86"/>
    <w:rsid w:val="009F413C"/>
    <w:rsid w:val="009F425E"/>
    <w:rsid w:val="009F440D"/>
    <w:rsid w:val="009F44B0"/>
    <w:rsid w:val="009F4B93"/>
    <w:rsid w:val="009F4C85"/>
    <w:rsid w:val="009F4E67"/>
    <w:rsid w:val="009F5000"/>
    <w:rsid w:val="009F5191"/>
    <w:rsid w:val="009F51F9"/>
    <w:rsid w:val="009F5568"/>
    <w:rsid w:val="009F5888"/>
    <w:rsid w:val="009F5E7F"/>
    <w:rsid w:val="009F6579"/>
    <w:rsid w:val="009F67DE"/>
    <w:rsid w:val="009F6B0B"/>
    <w:rsid w:val="009F7264"/>
    <w:rsid w:val="009F75AC"/>
    <w:rsid w:val="009F7FAB"/>
    <w:rsid w:val="00A008BE"/>
    <w:rsid w:val="00A00A69"/>
    <w:rsid w:val="00A00BDE"/>
    <w:rsid w:val="00A02A38"/>
    <w:rsid w:val="00A03364"/>
    <w:rsid w:val="00A0347F"/>
    <w:rsid w:val="00A0599C"/>
    <w:rsid w:val="00A05DDE"/>
    <w:rsid w:val="00A06251"/>
    <w:rsid w:val="00A06532"/>
    <w:rsid w:val="00A06916"/>
    <w:rsid w:val="00A0757D"/>
    <w:rsid w:val="00A078E4"/>
    <w:rsid w:val="00A07D22"/>
    <w:rsid w:val="00A102EA"/>
    <w:rsid w:val="00A10571"/>
    <w:rsid w:val="00A116BA"/>
    <w:rsid w:val="00A117BB"/>
    <w:rsid w:val="00A11A1A"/>
    <w:rsid w:val="00A11AED"/>
    <w:rsid w:val="00A1257D"/>
    <w:rsid w:val="00A129D2"/>
    <w:rsid w:val="00A12EC4"/>
    <w:rsid w:val="00A134C7"/>
    <w:rsid w:val="00A1368D"/>
    <w:rsid w:val="00A1461C"/>
    <w:rsid w:val="00A158AF"/>
    <w:rsid w:val="00A16600"/>
    <w:rsid w:val="00A16A91"/>
    <w:rsid w:val="00A16AC4"/>
    <w:rsid w:val="00A178A1"/>
    <w:rsid w:val="00A17FC8"/>
    <w:rsid w:val="00A20468"/>
    <w:rsid w:val="00A2058B"/>
    <w:rsid w:val="00A20AEC"/>
    <w:rsid w:val="00A20F63"/>
    <w:rsid w:val="00A2212F"/>
    <w:rsid w:val="00A2281B"/>
    <w:rsid w:val="00A23832"/>
    <w:rsid w:val="00A23FB4"/>
    <w:rsid w:val="00A246FA"/>
    <w:rsid w:val="00A2496A"/>
    <w:rsid w:val="00A24D8D"/>
    <w:rsid w:val="00A24DD0"/>
    <w:rsid w:val="00A2507E"/>
    <w:rsid w:val="00A255E7"/>
    <w:rsid w:val="00A2656B"/>
    <w:rsid w:val="00A267F9"/>
    <w:rsid w:val="00A26A71"/>
    <w:rsid w:val="00A26CC9"/>
    <w:rsid w:val="00A273AA"/>
    <w:rsid w:val="00A27534"/>
    <w:rsid w:val="00A275C8"/>
    <w:rsid w:val="00A27C08"/>
    <w:rsid w:val="00A3073E"/>
    <w:rsid w:val="00A30D29"/>
    <w:rsid w:val="00A3110E"/>
    <w:rsid w:val="00A32287"/>
    <w:rsid w:val="00A3253F"/>
    <w:rsid w:val="00A32788"/>
    <w:rsid w:val="00A32949"/>
    <w:rsid w:val="00A32BB5"/>
    <w:rsid w:val="00A32C14"/>
    <w:rsid w:val="00A32F83"/>
    <w:rsid w:val="00A34371"/>
    <w:rsid w:val="00A34456"/>
    <w:rsid w:val="00A34EAB"/>
    <w:rsid w:val="00A352FF"/>
    <w:rsid w:val="00A358CD"/>
    <w:rsid w:val="00A35C39"/>
    <w:rsid w:val="00A3635E"/>
    <w:rsid w:val="00A36952"/>
    <w:rsid w:val="00A36DB5"/>
    <w:rsid w:val="00A37306"/>
    <w:rsid w:val="00A37ADB"/>
    <w:rsid w:val="00A37C11"/>
    <w:rsid w:val="00A37F5C"/>
    <w:rsid w:val="00A4031D"/>
    <w:rsid w:val="00A40758"/>
    <w:rsid w:val="00A40A13"/>
    <w:rsid w:val="00A40B48"/>
    <w:rsid w:val="00A40D77"/>
    <w:rsid w:val="00A40F35"/>
    <w:rsid w:val="00A40F5E"/>
    <w:rsid w:val="00A41983"/>
    <w:rsid w:val="00A4231D"/>
    <w:rsid w:val="00A42C77"/>
    <w:rsid w:val="00A43104"/>
    <w:rsid w:val="00A43158"/>
    <w:rsid w:val="00A4336B"/>
    <w:rsid w:val="00A43E11"/>
    <w:rsid w:val="00A43F04"/>
    <w:rsid w:val="00A43F8E"/>
    <w:rsid w:val="00A442A4"/>
    <w:rsid w:val="00A451A5"/>
    <w:rsid w:val="00A45306"/>
    <w:rsid w:val="00A4566C"/>
    <w:rsid w:val="00A459D7"/>
    <w:rsid w:val="00A46856"/>
    <w:rsid w:val="00A46992"/>
    <w:rsid w:val="00A46A7B"/>
    <w:rsid w:val="00A46FFB"/>
    <w:rsid w:val="00A4716F"/>
    <w:rsid w:val="00A479ED"/>
    <w:rsid w:val="00A47EEB"/>
    <w:rsid w:val="00A50740"/>
    <w:rsid w:val="00A508E9"/>
    <w:rsid w:val="00A50ECE"/>
    <w:rsid w:val="00A51602"/>
    <w:rsid w:val="00A5174D"/>
    <w:rsid w:val="00A51ED5"/>
    <w:rsid w:val="00A520B9"/>
    <w:rsid w:val="00A5259A"/>
    <w:rsid w:val="00A52894"/>
    <w:rsid w:val="00A531D5"/>
    <w:rsid w:val="00A535BD"/>
    <w:rsid w:val="00A53B5A"/>
    <w:rsid w:val="00A54032"/>
    <w:rsid w:val="00A54322"/>
    <w:rsid w:val="00A54A22"/>
    <w:rsid w:val="00A54EC7"/>
    <w:rsid w:val="00A55141"/>
    <w:rsid w:val="00A5607F"/>
    <w:rsid w:val="00A56A76"/>
    <w:rsid w:val="00A56CD4"/>
    <w:rsid w:val="00A575F5"/>
    <w:rsid w:val="00A5787B"/>
    <w:rsid w:val="00A57AF4"/>
    <w:rsid w:val="00A57F3A"/>
    <w:rsid w:val="00A60533"/>
    <w:rsid w:val="00A6070D"/>
    <w:rsid w:val="00A60A55"/>
    <w:rsid w:val="00A60C1D"/>
    <w:rsid w:val="00A612AE"/>
    <w:rsid w:val="00A6183F"/>
    <w:rsid w:val="00A61DE0"/>
    <w:rsid w:val="00A61EB5"/>
    <w:rsid w:val="00A62145"/>
    <w:rsid w:val="00A624E7"/>
    <w:rsid w:val="00A624FC"/>
    <w:rsid w:val="00A63EE2"/>
    <w:rsid w:val="00A64011"/>
    <w:rsid w:val="00A64F46"/>
    <w:rsid w:val="00A655FB"/>
    <w:rsid w:val="00A658AF"/>
    <w:rsid w:val="00A65C0B"/>
    <w:rsid w:val="00A66B97"/>
    <w:rsid w:val="00A670D6"/>
    <w:rsid w:val="00A676DE"/>
    <w:rsid w:val="00A67929"/>
    <w:rsid w:val="00A67AAF"/>
    <w:rsid w:val="00A70667"/>
    <w:rsid w:val="00A708AA"/>
    <w:rsid w:val="00A7135C"/>
    <w:rsid w:val="00A7159F"/>
    <w:rsid w:val="00A7189E"/>
    <w:rsid w:val="00A71D46"/>
    <w:rsid w:val="00A7214C"/>
    <w:rsid w:val="00A722A8"/>
    <w:rsid w:val="00A7279B"/>
    <w:rsid w:val="00A72CEB"/>
    <w:rsid w:val="00A73430"/>
    <w:rsid w:val="00A73A22"/>
    <w:rsid w:val="00A74C0B"/>
    <w:rsid w:val="00A75A5F"/>
    <w:rsid w:val="00A75F88"/>
    <w:rsid w:val="00A76091"/>
    <w:rsid w:val="00A76290"/>
    <w:rsid w:val="00A7681C"/>
    <w:rsid w:val="00A76C47"/>
    <w:rsid w:val="00A80DF7"/>
    <w:rsid w:val="00A812EC"/>
    <w:rsid w:val="00A816C0"/>
    <w:rsid w:val="00A81E1F"/>
    <w:rsid w:val="00A820CC"/>
    <w:rsid w:val="00A828AB"/>
    <w:rsid w:val="00A83D3E"/>
    <w:rsid w:val="00A83FE1"/>
    <w:rsid w:val="00A85561"/>
    <w:rsid w:val="00A858AD"/>
    <w:rsid w:val="00A85EB8"/>
    <w:rsid w:val="00A86529"/>
    <w:rsid w:val="00A8705D"/>
    <w:rsid w:val="00A870FD"/>
    <w:rsid w:val="00A8724A"/>
    <w:rsid w:val="00A8740A"/>
    <w:rsid w:val="00A87756"/>
    <w:rsid w:val="00A8779E"/>
    <w:rsid w:val="00A8798B"/>
    <w:rsid w:val="00A87FE9"/>
    <w:rsid w:val="00A900DC"/>
    <w:rsid w:val="00A90425"/>
    <w:rsid w:val="00A9187B"/>
    <w:rsid w:val="00A91C8A"/>
    <w:rsid w:val="00A9258E"/>
    <w:rsid w:val="00A9331F"/>
    <w:rsid w:val="00A93357"/>
    <w:rsid w:val="00A9340C"/>
    <w:rsid w:val="00A94911"/>
    <w:rsid w:val="00A955B6"/>
    <w:rsid w:val="00A959C8"/>
    <w:rsid w:val="00A95B77"/>
    <w:rsid w:val="00A961AF"/>
    <w:rsid w:val="00A964AA"/>
    <w:rsid w:val="00A96555"/>
    <w:rsid w:val="00A96B9E"/>
    <w:rsid w:val="00A97202"/>
    <w:rsid w:val="00A97375"/>
    <w:rsid w:val="00A97687"/>
    <w:rsid w:val="00AA00EF"/>
    <w:rsid w:val="00AA06DC"/>
    <w:rsid w:val="00AA07FB"/>
    <w:rsid w:val="00AA1199"/>
    <w:rsid w:val="00AA1392"/>
    <w:rsid w:val="00AA20FD"/>
    <w:rsid w:val="00AA242A"/>
    <w:rsid w:val="00AA2963"/>
    <w:rsid w:val="00AA2E94"/>
    <w:rsid w:val="00AA3F38"/>
    <w:rsid w:val="00AA466B"/>
    <w:rsid w:val="00AA4968"/>
    <w:rsid w:val="00AA4C81"/>
    <w:rsid w:val="00AA4CC1"/>
    <w:rsid w:val="00AA5800"/>
    <w:rsid w:val="00AA59B2"/>
    <w:rsid w:val="00AA5F6C"/>
    <w:rsid w:val="00AA66CE"/>
    <w:rsid w:val="00AA7C82"/>
    <w:rsid w:val="00AB05DE"/>
    <w:rsid w:val="00AB0832"/>
    <w:rsid w:val="00AB0AF4"/>
    <w:rsid w:val="00AB0CD5"/>
    <w:rsid w:val="00AB0F37"/>
    <w:rsid w:val="00AB1E5A"/>
    <w:rsid w:val="00AB2803"/>
    <w:rsid w:val="00AB35C9"/>
    <w:rsid w:val="00AB372B"/>
    <w:rsid w:val="00AB3DCB"/>
    <w:rsid w:val="00AB4211"/>
    <w:rsid w:val="00AB456D"/>
    <w:rsid w:val="00AB45B8"/>
    <w:rsid w:val="00AB5921"/>
    <w:rsid w:val="00AB6E67"/>
    <w:rsid w:val="00AB7349"/>
    <w:rsid w:val="00AB7BB7"/>
    <w:rsid w:val="00AC009B"/>
    <w:rsid w:val="00AC01CF"/>
    <w:rsid w:val="00AC1EDB"/>
    <w:rsid w:val="00AC1F19"/>
    <w:rsid w:val="00AC20F2"/>
    <w:rsid w:val="00AC261E"/>
    <w:rsid w:val="00AC2A06"/>
    <w:rsid w:val="00AC2E73"/>
    <w:rsid w:val="00AC33FF"/>
    <w:rsid w:val="00AC3E05"/>
    <w:rsid w:val="00AC4230"/>
    <w:rsid w:val="00AC4640"/>
    <w:rsid w:val="00AC46D5"/>
    <w:rsid w:val="00AC47F8"/>
    <w:rsid w:val="00AC4AE8"/>
    <w:rsid w:val="00AC5484"/>
    <w:rsid w:val="00AC5B1B"/>
    <w:rsid w:val="00AC5D8B"/>
    <w:rsid w:val="00AC61DD"/>
    <w:rsid w:val="00AC6641"/>
    <w:rsid w:val="00AC6675"/>
    <w:rsid w:val="00AC679F"/>
    <w:rsid w:val="00AC6F5C"/>
    <w:rsid w:val="00AC70AB"/>
    <w:rsid w:val="00AC711E"/>
    <w:rsid w:val="00AC7478"/>
    <w:rsid w:val="00AC7CF1"/>
    <w:rsid w:val="00AC7D2E"/>
    <w:rsid w:val="00AC7D6D"/>
    <w:rsid w:val="00AC7DFD"/>
    <w:rsid w:val="00AD0692"/>
    <w:rsid w:val="00AD07EC"/>
    <w:rsid w:val="00AD081D"/>
    <w:rsid w:val="00AD0B98"/>
    <w:rsid w:val="00AD0D63"/>
    <w:rsid w:val="00AD15B6"/>
    <w:rsid w:val="00AD1770"/>
    <w:rsid w:val="00AD195F"/>
    <w:rsid w:val="00AD19D4"/>
    <w:rsid w:val="00AD1B5E"/>
    <w:rsid w:val="00AD1C40"/>
    <w:rsid w:val="00AD21B7"/>
    <w:rsid w:val="00AD23EF"/>
    <w:rsid w:val="00AD2D7A"/>
    <w:rsid w:val="00AD3471"/>
    <w:rsid w:val="00AD3B19"/>
    <w:rsid w:val="00AD3F6A"/>
    <w:rsid w:val="00AD4D4D"/>
    <w:rsid w:val="00AD55AA"/>
    <w:rsid w:val="00AD5A97"/>
    <w:rsid w:val="00AD653F"/>
    <w:rsid w:val="00AD6DBC"/>
    <w:rsid w:val="00AD7307"/>
    <w:rsid w:val="00AD7F0D"/>
    <w:rsid w:val="00AE035A"/>
    <w:rsid w:val="00AE051D"/>
    <w:rsid w:val="00AE064C"/>
    <w:rsid w:val="00AE15A2"/>
    <w:rsid w:val="00AE1BAA"/>
    <w:rsid w:val="00AE1CC9"/>
    <w:rsid w:val="00AE1CF1"/>
    <w:rsid w:val="00AE21EF"/>
    <w:rsid w:val="00AE2630"/>
    <w:rsid w:val="00AE29A1"/>
    <w:rsid w:val="00AE3679"/>
    <w:rsid w:val="00AE39E5"/>
    <w:rsid w:val="00AE3DAA"/>
    <w:rsid w:val="00AE4E13"/>
    <w:rsid w:val="00AE4ED1"/>
    <w:rsid w:val="00AE5474"/>
    <w:rsid w:val="00AE585D"/>
    <w:rsid w:val="00AE58A2"/>
    <w:rsid w:val="00AE5E13"/>
    <w:rsid w:val="00AE5F7C"/>
    <w:rsid w:val="00AE641E"/>
    <w:rsid w:val="00AE659E"/>
    <w:rsid w:val="00AE6A14"/>
    <w:rsid w:val="00AE6F4C"/>
    <w:rsid w:val="00AF0057"/>
    <w:rsid w:val="00AF133C"/>
    <w:rsid w:val="00AF14DD"/>
    <w:rsid w:val="00AF2540"/>
    <w:rsid w:val="00AF2754"/>
    <w:rsid w:val="00AF296B"/>
    <w:rsid w:val="00AF2C62"/>
    <w:rsid w:val="00AF2D41"/>
    <w:rsid w:val="00AF32DD"/>
    <w:rsid w:val="00AF3D6C"/>
    <w:rsid w:val="00AF457A"/>
    <w:rsid w:val="00AF45CF"/>
    <w:rsid w:val="00AF46C9"/>
    <w:rsid w:val="00AF4804"/>
    <w:rsid w:val="00AF4A74"/>
    <w:rsid w:val="00AF5024"/>
    <w:rsid w:val="00AF5CFE"/>
    <w:rsid w:val="00AF5D43"/>
    <w:rsid w:val="00AF5DB1"/>
    <w:rsid w:val="00AF5E71"/>
    <w:rsid w:val="00AF6402"/>
    <w:rsid w:val="00AF6458"/>
    <w:rsid w:val="00AF6686"/>
    <w:rsid w:val="00AF70E6"/>
    <w:rsid w:val="00AF7953"/>
    <w:rsid w:val="00AF7A7E"/>
    <w:rsid w:val="00AF7BFD"/>
    <w:rsid w:val="00AF7DAB"/>
    <w:rsid w:val="00AF7E9E"/>
    <w:rsid w:val="00B000EE"/>
    <w:rsid w:val="00B003FC"/>
    <w:rsid w:val="00B00774"/>
    <w:rsid w:val="00B00F28"/>
    <w:rsid w:val="00B00F9F"/>
    <w:rsid w:val="00B01562"/>
    <w:rsid w:val="00B03B74"/>
    <w:rsid w:val="00B03CCC"/>
    <w:rsid w:val="00B0409E"/>
    <w:rsid w:val="00B0416D"/>
    <w:rsid w:val="00B04552"/>
    <w:rsid w:val="00B0540C"/>
    <w:rsid w:val="00B05A89"/>
    <w:rsid w:val="00B05C3D"/>
    <w:rsid w:val="00B05E2C"/>
    <w:rsid w:val="00B061BE"/>
    <w:rsid w:val="00B0685E"/>
    <w:rsid w:val="00B068FA"/>
    <w:rsid w:val="00B0720A"/>
    <w:rsid w:val="00B10089"/>
    <w:rsid w:val="00B1170D"/>
    <w:rsid w:val="00B12584"/>
    <w:rsid w:val="00B12E28"/>
    <w:rsid w:val="00B12F7A"/>
    <w:rsid w:val="00B1318D"/>
    <w:rsid w:val="00B145EC"/>
    <w:rsid w:val="00B14873"/>
    <w:rsid w:val="00B148B8"/>
    <w:rsid w:val="00B14D84"/>
    <w:rsid w:val="00B1568F"/>
    <w:rsid w:val="00B1673B"/>
    <w:rsid w:val="00B1778F"/>
    <w:rsid w:val="00B21166"/>
    <w:rsid w:val="00B2152B"/>
    <w:rsid w:val="00B21878"/>
    <w:rsid w:val="00B2204A"/>
    <w:rsid w:val="00B220B0"/>
    <w:rsid w:val="00B2258F"/>
    <w:rsid w:val="00B22852"/>
    <w:rsid w:val="00B22960"/>
    <w:rsid w:val="00B22E48"/>
    <w:rsid w:val="00B23110"/>
    <w:rsid w:val="00B232C1"/>
    <w:rsid w:val="00B2395E"/>
    <w:rsid w:val="00B23C24"/>
    <w:rsid w:val="00B24025"/>
    <w:rsid w:val="00B24504"/>
    <w:rsid w:val="00B24558"/>
    <w:rsid w:val="00B246C9"/>
    <w:rsid w:val="00B24B77"/>
    <w:rsid w:val="00B24F85"/>
    <w:rsid w:val="00B253D9"/>
    <w:rsid w:val="00B255E9"/>
    <w:rsid w:val="00B25841"/>
    <w:rsid w:val="00B26483"/>
    <w:rsid w:val="00B26961"/>
    <w:rsid w:val="00B26D67"/>
    <w:rsid w:val="00B26F38"/>
    <w:rsid w:val="00B27102"/>
    <w:rsid w:val="00B2726F"/>
    <w:rsid w:val="00B27D00"/>
    <w:rsid w:val="00B30B0C"/>
    <w:rsid w:val="00B30D4D"/>
    <w:rsid w:val="00B32254"/>
    <w:rsid w:val="00B322DB"/>
    <w:rsid w:val="00B32A2F"/>
    <w:rsid w:val="00B32C88"/>
    <w:rsid w:val="00B3322D"/>
    <w:rsid w:val="00B33EFF"/>
    <w:rsid w:val="00B340F9"/>
    <w:rsid w:val="00B34977"/>
    <w:rsid w:val="00B356AC"/>
    <w:rsid w:val="00B35862"/>
    <w:rsid w:val="00B3587E"/>
    <w:rsid w:val="00B35C26"/>
    <w:rsid w:val="00B35D04"/>
    <w:rsid w:val="00B35DC2"/>
    <w:rsid w:val="00B3662E"/>
    <w:rsid w:val="00B36CC7"/>
    <w:rsid w:val="00B36D7B"/>
    <w:rsid w:val="00B37CD4"/>
    <w:rsid w:val="00B4002B"/>
    <w:rsid w:val="00B404C3"/>
    <w:rsid w:val="00B41439"/>
    <w:rsid w:val="00B41697"/>
    <w:rsid w:val="00B4187C"/>
    <w:rsid w:val="00B41A90"/>
    <w:rsid w:val="00B41AB0"/>
    <w:rsid w:val="00B43491"/>
    <w:rsid w:val="00B4370C"/>
    <w:rsid w:val="00B43AB5"/>
    <w:rsid w:val="00B44112"/>
    <w:rsid w:val="00B44122"/>
    <w:rsid w:val="00B445E8"/>
    <w:rsid w:val="00B44CF8"/>
    <w:rsid w:val="00B44E5C"/>
    <w:rsid w:val="00B450E2"/>
    <w:rsid w:val="00B45148"/>
    <w:rsid w:val="00B45F4F"/>
    <w:rsid w:val="00B469DE"/>
    <w:rsid w:val="00B46A3C"/>
    <w:rsid w:val="00B4701E"/>
    <w:rsid w:val="00B47CB0"/>
    <w:rsid w:val="00B505B3"/>
    <w:rsid w:val="00B5193A"/>
    <w:rsid w:val="00B519AC"/>
    <w:rsid w:val="00B51A1C"/>
    <w:rsid w:val="00B51B07"/>
    <w:rsid w:val="00B51B3C"/>
    <w:rsid w:val="00B521B2"/>
    <w:rsid w:val="00B521C4"/>
    <w:rsid w:val="00B521F4"/>
    <w:rsid w:val="00B5307E"/>
    <w:rsid w:val="00B53807"/>
    <w:rsid w:val="00B53EE0"/>
    <w:rsid w:val="00B542D0"/>
    <w:rsid w:val="00B54E19"/>
    <w:rsid w:val="00B555F2"/>
    <w:rsid w:val="00B55707"/>
    <w:rsid w:val="00B557D4"/>
    <w:rsid w:val="00B558E7"/>
    <w:rsid w:val="00B55F45"/>
    <w:rsid w:val="00B576AA"/>
    <w:rsid w:val="00B57F25"/>
    <w:rsid w:val="00B601DE"/>
    <w:rsid w:val="00B605E7"/>
    <w:rsid w:val="00B60E9E"/>
    <w:rsid w:val="00B61476"/>
    <w:rsid w:val="00B6154E"/>
    <w:rsid w:val="00B61662"/>
    <w:rsid w:val="00B6175F"/>
    <w:rsid w:val="00B6177E"/>
    <w:rsid w:val="00B61A89"/>
    <w:rsid w:val="00B61C6F"/>
    <w:rsid w:val="00B61D70"/>
    <w:rsid w:val="00B61F08"/>
    <w:rsid w:val="00B6206C"/>
    <w:rsid w:val="00B620EB"/>
    <w:rsid w:val="00B62170"/>
    <w:rsid w:val="00B625BA"/>
    <w:rsid w:val="00B62A2A"/>
    <w:rsid w:val="00B62C1C"/>
    <w:rsid w:val="00B62FC9"/>
    <w:rsid w:val="00B63002"/>
    <w:rsid w:val="00B63CF5"/>
    <w:rsid w:val="00B64190"/>
    <w:rsid w:val="00B64498"/>
    <w:rsid w:val="00B64D7B"/>
    <w:rsid w:val="00B652A2"/>
    <w:rsid w:val="00B652EF"/>
    <w:rsid w:val="00B65C7A"/>
    <w:rsid w:val="00B6648A"/>
    <w:rsid w:val="00B66603"/>
    <w:rsid w:val="00B667DC"/>
    <w:rsid w:val="00B668E2"/>
    <w:rsid w:val="00B6726C"/>
    <w:rsid w:val="00B67393"/>
    <w:rsid w:val="00B67A7C"/>
    <w:rsid w:val="00B67E57"/>
    <w:rsid w:val="00B7043A"/>
    <w:rsid w:val="00B70BD8"/>
    <w:rsid w:val="00B70C21"/>
    <w:rsid w:val="00B70CAA"/>
    <w:rsid w:val="00B71281"/>
    <w:rsid w:val="00B71953"/>
    <w:rsid w:val="00B71E22"/>
    <w:rsid w:val="00B72E1D"/>
    <w:rsid w:val="00B732B0"/>
    <w:rsid w:val="00B73A74"/>
    <w:rsid w:val="00B74814"/>
    <w:rsid w:val="00B74CC6"/>
    <w:rsid w:val="00B74D26"/>
    <w:rsid w:val="00B77203"/>
    <w:rsid w:val="00B80501"/>
    <w:rsid w:val="00B8070F"/>
    <w:rsid w:val="00B80A67"/>
    <w:rsid w:val="00B80B3F"/>
    <w:rsid w:val="00B80C8B"/>
    <w:rsid w:val="00B813A9"/>
    <w:rsid w:val="00B8265E"/>
    <w:rsid w:val="00B82783"/>
    <w:rsid w:val="00B82940"/>
    <w:rsid w:val="00B82BCE"/>
    <w:rsid w:val="00B83455"/>
    <w:rsid w:val="00B8383E"/>
    <w:rsid w:val="00B83A04"/>
    <w:rsid w:val="00B83A21"/>
    <w:rsid w:val="00B83B61"/>
    <w:rsid w:val="00B83FC4"/>
    <w:rsid w:val="00B84291"/>
    <w:rsid w:val="00B842BD"/>
    <w:rsid w:val="00B849BA"/>
    <w:rsid w:val="00B84D7A"/>
    <w:rsid w:val="00B84DF0"/>
    <w:rsid w:val="00B852D1"/>
    <w:rsid w:val="00B8553B"/>
    <w:rsid w:val="00B8561B"/>
    <w:rsid w:val="00B85D8E"/>
    <w:rsid w:val="00B87547"/>
    <w:rsid w:val="00B87DE6"/>
    <w:rsid w:val="00B90599"/>
    <w:rsid w:val="00B90632"/>
    <w:rsid w:val="00B906CF"/>
    <w:rsid w:val="00B906D6"/>
    <w:rsid w:val="00B907B3"/>
    <w:rsid w:val="00B90D1C"/>
    <w:rsid w:val="00B90DB5"/>
    <w:rsid w:val="00B91A03"/>
    <w:rsid w:val="00B91ED3"/>
    <w:rsid w:val="00B92317"/>
    <w:rsid w:val="00B9236F"/>
    <w:rsid w:val="00B92494"/>
    <w:rsid w:val="00B93826"/>
    <w:rsid w:val="00B93A77"/>
    <w:rsid w:val="00B93C82"/>
    <w:rsid w:val="00B94488"/>
    <w:rsid w:val="00B947B3"/>
    <w:rsid w:val="00B94CE3"/>
    <w:rsid w:val="00B953CB"/>
    <w:rsid w:val="00B953D7"/>
    <w:rsid w:val="00B955EE"/>
    <w:rsid w:val="00B95CE2"/>
    <w:rsid w:val="00B95F15"/>
    <w:rsid w:val="00B96010"/>
    <w:rsid w:val="00B96201"/>
    <w:rsid w:val="00B96A18"/>
    <w:rsid w:val="00B96AF6"/>
    <w:rsid w:val="00B9763D"/>
    <w:rsid w:val="00B976BB"/>
    <w:rsid w:val="00BA000F"/>
    <w:rsid w:val="00BA0ED8"/>
    <w:rsid w:val="00BA11AB"/>
    <w:rsid w:val="00BA165A"/>
    <w:rsid w:val="00BA24A6"/>
    <w:rsid w:val="00BA2AAD"/>
    <w:rsid w:val="00BA326C"/>
    <w:rsid w:val="00BA3717"/>
    <w:rsid w:val="00BA3741"/>
    <w:rsid w:val="00BA3A81"/>
    <w:rsid w:val="00BA3AD0"/>
    <w:rsid w:val="00BA3CC5"/>
    <w:rsid w:val="00BA3F3E"/>
    <w:rsid w:val="00BA41B1"/>
    <w:rsid w:val="00BA41ED"/>
    <w:rsid w:val="00BA47F9"/>
    <w:rsid w:val="00BA4FB8"/>
    <w:rsid w:val="00BA5134"/>
    <w:rsid w:val="00BA58DC"/>
    <w:rsid w:val="00BA65FC"/>
    <w:rsid w:val="00BA6948"/>
    <w:rsid w:val="00BA6D2C"/>
    <w:rsid w:val="00BA6F8B"/>
    <w:rsid w:val="00BA77B2"/>
    <w:rsid w:val="00BA7D17"/>
    <w:rsid w:val="00BA7DB5"/>
    <w:rsid w:val="00BB1177"/>
    <w:rsid w:val="00BB1817"/>
    <w:rsid w:val="00BB1FCE"/>
    <w:rsid w:val="00BB2601"/>
    <w:rsid w:val="00BB28EA"/>
    <w:rsid w:val="00BB47A0"/>
    <w:rsid w:val="00BB482C"/>
    <w:rsid w:val="00BB497A"/>
    <w:rsid w:val="00BB4B3A"/>
    <w:rsid w:val="00BB4F0D"/>
    <w:rsid w:val="00BB603B"/>
    <w:rsid w:val="00BB60B1"/>
    <w:rsid w:val="00BB61E4"/>
    <w:rsid w:val="00BB6686"/>
    <w:rsid w:val="00BB6C74"/>
    <w:rsid w:val="00BB6D91"/>
    <w:rsid w:val="00BB7425"/>
    <w:rsid w:val="00BB79E2"/>
    <w:rsid w:val="00BB7A98"/>
    <w:rsid w:val="00BB7ADD"/>
    <w:rsid w:val="00BC089A"/>
    <w:rsid w:val="00BC0993"/>
    <w:rsid w:val="00BC09FE"/>
    <w:rsid w:val="00BC0AB1"/>
    <w:rsid w:val="00BC1578"/>
    <w:rsid w:val="00BC2079"/>
    <w:rsid w:val="00BC2172"/>
    <w:rsid w:val="00BC23A6"/>
    <w:rsid w:val="00BC2B10"/>
    <w:rsid w:val="00BC3597"/>
    <w:rsid w:val="00BC4006"/>
    <w:rsid w:val="00BC431C"/>
    <w:rsid w:val="00BC4437"/>
    <w:rsid w:val="00BC4A20"/>
    <w:rsid w:val="00BC4B3A"/>
    <w:rsid w:val="00BC4F83"/>
    <w:rsid w:val="00BC5909"/>
    <w:rsid w:val="00BC5B3F"/>
    <w:rsid w:val="00BC5DEA"/>
    <w:rsid w:val="00BC61A0"/>
    <w:rsid w:val="00BC6E1A"/>
    <w:rsid w:val="00BC74F5"/>
    <w:rsid w:val="00BC7883"/>
    <w:rsid w:val="00BC7B83"/>
    <w:rsid w:val="00BD03D0"/>
    <w:rsid w:val="00BD07F5"/>
    <w:rsid w:val="00BD08AE"/>
    <w:rsid w:val="00BD08DB"/>
    <w:rsid w:val="00BD0AB1"/>
    <w:rsid w:val="00BD180D"/>
    <w:rsid w:val="00BD1CCC"/>
    <w:rsid w:val="00BD2029"/>
    <w:rsid w:val="00BD2290"/>
    <w:rsid w:val="00BD2294"/>
    <w:rsid w:val="00BD2384"/>
    <w:rsid w:val="00BD2554"/>
    <w:rsid w:val="00BD2A2B"/>
    <w:rsid w:val="00BD2D86"/>
    <w:rsid w:val="00BD2FA5"/>
    <w:rsid w:val="00BD33D7"/>
    <w:rsid w:val="00BD3E0F"/>
    <w:rsid w:val="00BD461C"/>
    <w:rsid w:val="00BD483B"/>
    <w:rsid w:val="00BD5172"/>
    <w:rsid w:val="00BD5630"/>
    <w:rsid w:val="00BD5854"/>
    <w:rsid w:val="00BD5AB6"/>
    <w:rsid w:val="00BD5CD6"/>
    <w:rsid w:val="00BD665F"/>
    <w:rsid w:val="00BD6807"/>
    <w:rsid w:val="00BD785B"/>
    <w:rsid w:val="00BD7B53"/>
    <w:rsid w:val="00BD7D9D"/>
    <w:rsid w:val="00BE0158"/>
    <w:rsid w:val="00BE09D1"/>
    <w:rsid w:val="00BE133D"/>
    <w:rsid w:val="00BE1B78"/>
    <w:rsid w:val="00BE1E41"/>
    <w:rsid w:val="00BE2185"/>
    <w:rsid w:val="00BE2462"/>
    <w:rsid w:val="00BE314B"/>
    <w:rsid w:val="00BE32B0"/>
    <w:rsid w:val="00BE352C"/>
    <w:rsid w:val="00BE3D5B"/>
    <w:rsid w:val="00BE409B"/>
    <w:rsid w:val="00BE4194"/>
    <w:rsid w:val="00BE4672"/>
    <w:rsid w:val="00BE4798"/>
    <w:rsid w:val="00BE510E"/>
    <w:rsid w:val="00BE52E2"/>
    <w:rsid w:val="00BE5F23"/>
    <w:rsid w:val="00BE5F76"/>
    <w:rsid w:val="00BE642A"/>
    <w:rsid w:val="00BE6F63"/>
    <w:rsid w:val="00BE7A81"/>
    <w:rsid w:val="00BE7C19"/>
    <w:rsid w:val="00BF0A03"/>
    <w:rsid w:val="00BF0AEA"/>
    <w:rsid w:val="00BF1229"/>
    <w:rsid w:val="00BF176A"/>
    <w:rsid w:val="00BF1BD2"/>
    <w:rsid w:val="00BF2103"/>
    <w:rsid w:val="00BF2325"/>
    <w:rsid w:val="00BF276D"/>
    <w:rsid w:val="00BF2D7C"/>
    <w:rsid w:val="00BF2E8F"/>
    <w:rsid w:val="00BF30A7"/>
    <w:rsid w:val="00BF3383"/>
    <w:rsid w:val="00BF3A0E"/>
    <w:rsid w:val="00BF3E20"/>
    <w:rsid w:val="00BF40B9"/>
    <w:rsid w:val="00BF4A5B"/>
    <w:rsid w:val="00BF4C44"/>
    <w:rsid w:val="00BF4C9C"/>
    <w:rsid w:val="00BF5499"/>
    <w:rsid w:val="00BF556C"/>
    <w:rsid w:val="00BF559F"/>
    <w:rsid w:val="00BF580F"/>
    <w:rsid w:val="00BF5ED2"/>
    <w:rsid w:val="00BF6455"/>
    <w:rsid w:val="00BF66A5"/>
    <w:rsid w:val="00BF6ECF"/>
    <w:rsid w:val="00BF71DF"/>
    <w:rsid w:val="00BF76A4"/>
    <w:rsid w:val="00BF7C0F"/>
    <w:rsid w:val="00C00392"/>
    <w:rsid w:val="00C009BE"/>
    <w:rsid w:val="00C00ACE"/>
    <w:rsid w:val="00C00B55"/>
    <w:rsid w:val="00C00CB3"/>
    <w:rsid w:val="00C00DFB"/>
    <w:rsid w:val="00C01371"/>
    <w:rsid w:val="00C013EA"/>
    <w:rsid w:val="00C015F9"/>
    <w:rsid w:val="00C01A7C"/>
    <w:rsid w:val="00C01AA3"/>
    <w:rsid w:val="00C01EAE"/>
    <w:rsid w:val="00C01F51"/>
    <w:rsid w:val="00C02267"/>
    <w:rsid w:val="00C025B0"/>
    <w:rsid w:val="00C03AF2"/>
    <w:rsid w:val="00C04F5C"/>
    <w:rsid w:val="00C0536C"/>
    <w:rsid w:val="00C056B5"/>
    <w:rsid w:val="00C05A66"/>
    <w:rsid w:val="00C06F9A"/>
    <w:rsid w:val="00C07A16"/>
    <w:rsid w:val="00C10ADA"/>
    <w:rsid w:val="00C1130E"/>
    <w:rsid w:val="00C1139E"/>
    <w:rsid w:val="00C1163A"/>
    <w:rsid w:val="00C122B5"/>
    <w:rsid w:val="00C127AE"/>
    <w:rsid w:val="00C13990"/>
    <w:rsid w:val="00C13B04"/>
    <w:rsid w:val="00C13C0D"/>
    <w:rsid w:val="00C15095"/>
    <w:rsid w:val="00C151DB"/>
    <w:rsid w:val="00C15287"/>
    <w:rsid w:val="00C15819"/>
    <w:rsid w:val="00C15934"/>
    <w:rsid w:val="00C16123"/>
    <w:rsid w:val="00C17344"/>
    <w:rsid w:val="00C17358"/>
    <w:rsid w:val="00C1770E"/>
    <w:rsid w:val="00C17D9D"/>
    <w:rsid w:val="00C202E1"/>
    <w:rsid w:val="00C204A4"/>
    <w:rsid w:val="00C20778"/>
    <w:rsid w:val="00C207E0"/>
    <w:rsid w:val="00C20ED0"/>
    <w:rsid w:val="00C21CBE"/>
    <w:rsid w:val="00C2319D"/>
    <w:rsid w:val="00C236C9"/>
    <w:rsid w:val="00C237BE"/>
    <w:rsid w:val="00C23BD2"/>
    <w:rsid w:val="00C23E92"/>
    <w:rsid w:val="00C240CB"/>
    <w:rsid w:val="00C249D9"/>
    <w:rsid w:val="00C2534B"/>
    <w:rsid w:val="00C2573B"/>
    <w:rsid w:val="00C25878"/>
    <w:rsid w:val="00C2622F"/>
    <w:rsid w:val="00C26470"/>
    <w:rsid w:val="00C26957"/>
    <w:rsid w:val="00C26DE0"/>
    <w:rsid w:val="00C30E94"/>
    <w:rsid w:val="00C310F7"/>
    <w:rsid w:val="00C326B4"/>
    <w:rsid w:val="00C32FAC"/>
    <w:rsid w:val="00C33F87"/>
    <w:rsid w:val="00C34137"/>
    <w:rsid w:val="00C34388"/>
    <w:rsid w:val="00C345DA"/>
    <w:rsid w:val="00C34C4E"/>
    <w:rsid w:val="00C353C1"/>
    <w:rsid w:val="00C35512"/>
    <w:rsid w:val="00C35789"/>
    <w:rsid w:val="00C3580F"/>
    <w:rsid w:val="00C3643E"/>
    <w:rsid w:val="00C36780"/>
    <w:rsid w:val="00C368A5"/>
    <w:rsid w:val="00C36A01"/>
    <w:rsid w:val="00C36BDE"/>
    <w:rsid w:val="00C40A51"/>
    <w:rsid w:val="00C40AB1"/>
    <w:rsid w:val="00C40CEB"/>
    <w:rsid w:val="00C4196B"/>
    <w:rsid w:val="00C41B49"/>
    <w:rsid w:val="00C41D82"/>
    <w:rsid w:val="00C42B67"/>
    <w:rsid w:val="00C42D06"/>
    <w:rsid w:val="00C43063"/>
    <w:rsid w:val="00C43956"/>
    <w:rsid w:val="00C44E98"/>
    <w:rsid w:val="00C45D09"/>
    <w:rsid w:val="00C46796"/>
    <w:rsid w:val="00C46B7D"/>
    <w:rsid w:val="00C46ECA"/>
    <w:rsid w:val="00C46F84"/>
    <w:rsid w:val="00C4729F"/>
    <w:rsid w:val="00C4748C"/>
    <w:rsid w:val="00C4751F"/>
    <w:rsid w:val="00C47566"/>
    <w:rsid w:val="00C475AD"/>
    <w:rsid w:val="00C4773E"/>
    <w:rsid w:val="00C50D5D"/>
    <w:rsid w:val="00C50E3A"/>
    <w:rsid w:val="00C5147B"/>
    <w:rsid w:val="00C51C75"/>
    <w:rsid w:val="00C51DCE"/>
    <w:rsid w:val="00C526DE"/>
    <w:rsid w:val="00C52FD9"/>
    <w:rsid w:val="00C53054"/>
    <w:rsid w:val="00C530B3"/>
    <w:rsid w:val="00C53310"/>
    <w:rsid w:val="00C53612"/>
    <w:rsid w:val="00C5378C"/>
    <w:rsid w:val="00C53E12"/>
    <w:rsid w:val="00C54079"/>
    <w:rsid w:val="00C5427C"/>
    <w:rsid w:val="00C54AE6"/>
    <w:rsid w:val="00C5525D"/>
    <w:rsid w:val="00C56989"/>
    <w:rsid w:val="00C57EA2"/>
    <w:rsid w:val="00C60324"/>
    <w:rsid w:val="00C603F5"/>
    <w:rsid w:val="00C6118B"/>
    <w:rsid w:val="00C61D00"/>
    <w:rsid w:val="00C625CD"/>
    <w:rsid w:val="00C633C5"/>
    <w:rsid w:val="00C63D1A"/>
    <w:rsid w:val="00C65647"/>
    <w:rsid w:val="00C65663"/>
    <w:rsid w:val="00C678E0"/>
    <w:rsid w:val="00C70012"/>
    <w:rsid w:val="00C7001F"/>
    <w:rsid w:val="00C705A0"/>
    <w:rsid w:val="00C70ADA"/>
    <w:rsid w:val="00C714C0"/>
    <w:rsid w:val="00C71973"/>
    <w:rsid w:val="00C719F4"/>
    <w:rsid w:val="00C71F70"/>
    <w:rsid w:val="00C72108"/>
    <w:rsid w:val="00C723AA"/>
    <w:rsid w:val="00C726A0"/>
    <w:rsid w:val="00C72795"/>
    <w:rsid w:val="00C72F05"/>
    <w:rsid w:val="00C73179"/>
    <w:rsid w:val="00C731CE"/>
    <w:rsid w:val="00C738D8"/>
    <w:rsid w:val="00C739C7"/>
    <w:rsid w:val="00C7422D"/>
    <w:rsid w:val="00C74467"/>
    <w:rsid w:val="00C74EF0"/>
    <w:rsid w:val="00C76238"/>
    <w:rsid w:val="00C76256"/>
    <w:rsid w:val="00C76A39"/>
    <w:rsid w:val="00C77474"/>
    <w:rsid w:val="00C778C5"/>
    <w:rsid w:val="00C77F3B"/>
    <w:rsid w:val="00C80CDA"/>
    <w:rsid w:val="00C812EC"/>
    <w:rsid w:val="00C8187D"/>
    <w:rsid w:val="00C82044"/>
    <w:rsid w:val="00C82173"/>
    <w:rsid w:val="00C822E2"/>
    <w:rsid w:val="00C8239B"/>
    <w:rsid w:val="00C825B6"/>
    <w:rsid w:val="00C832ED"/>
    <w:rsid w:val="00C83315"/>
    <w:rsid w:val="00C839F3"/>
    <w:rsid w:val="00C83AE6"/>
    <w:rsid w:val="00C8448F"/>
    <w:rsid w:val="00C844ED"/>
    <w:rsid w:val="00C85115"/>
    <w:rsid w:val="00C85DF2"/>
    <w:rsid w:val="00C86037"/>
    <w:rsid w:val="00C861F6"/>
    <w:rsid w:val="00C862FD"/>
    <w:rsid w:val="00C8630F"/>
    <w:rsid w:val="00C8632E"/>
    <w:rsid w:val="00C868D4"/>
    <w:rsid w:val="00C868FC"/>
    <w:rsid w:val="00C872FA"/>
    <w:rsid w:val="00C87396"/>
    <w:rsid w:val="00C87704"/>
    <w:rsid w:val="00C8779D"/>
    <w:rsid w:val="00C8792F"/>
    <w:rsid w:val="00C879C4"/>
    <w:rsid w:val="00C90323"/>
    <w:rsid w:val="00C90575"/>
    <w:rsid w:val="00C914C0"/>
    <w:rsid w:val="00C917F2"/>
    <w:rsid w:val="00C91871"/>
    <w:rsid w:val="00C92676"/>
    <w:rsid w:val="00C931B7"/>
    <w:rsid w:val="00C934D6"/>
    <w:rsid w:val="00C9363D"/>
    <w:rsid w:val="00C93705"/>
    <w:rsid w:val="00C94B2F"/>
    <w:rsid w:val="00C95142"/>
    <w:rsid w:val="00C95791"/>
    <w:rsid w:val="00C95AA3"/>
    <w:rsid w:val="00C95D7F"/>
    <w:rsid w:val="00C96D9B"/>
    <w:rsid w:val="00C97124"/>
    <w:rsid w:val="00CA0534"/>
    <w:rsid w:val="00CA0710"/>
    <w:rsid w:val="00CA0722"/>
    <w:rsid w:val="00CA09F0"/>
    <w:rsid w:val="00CA1856"/>
    <w:rsid w:val="00CA1871"/>
    <w:rsid w:val="00CA205E"/>
    <w:rsid w:val="00CA2072"/>
    <w:rsid w:val="00CA210C"/>
    <w:rsid w:val="00CA23BE"/>
    <w:rsid w:val="00CA36E8"/>
    <w:rsid w:val="00CA5365"/>
    <w:rsid w:val="00CA55F7"/>
    <w:rsid w:val="00CA599A"/>
    <w:rsid w:val="00CA5AC6"/>
    <w:rsid w:val="00CA5C45"/>
    <w:rsid w:val="00CA5D97"/>
    <w:rsid w:val="00CA6646"/>
    <w:rsid w:val="00CA6C79"/>
    <w:rsid w:val="00CA7368"/>
    <w:rsid w:val="00CB0528"/>
    <w:rsid w:val="00CB1232"/>
    <w:rsid w:val="00CB1263"/>
    <w:rsid w:val="00CB16A8"/>
    <w:rsid w:val="00CB1FEB"/>
    <w:rsid w:val="00CB3495"/>
    <w:rsid w:val="00CB429E"/>
    <w:rsid w:val="00CB4321"/>
    <w:rsid w:val="00CB4E14"/>
    <w:rsid w:val="00CB4FCA"/>
    <w:rsid w:val="00CB5589"/>
    <w:rsid w:val="00CB58A8"/>
    <w:rsid w:val="00CB5A80"/>
    <w:rsid w:val="00CB64D4"/>
    <w:rsid w:val="00CB64F8"/>
    <w:rsid w:val="00CB65AD"/>
    <w:rsid w:val="00CB6EA3"/>
    <w:rsid w:val="00CB70E9"/>
    <w:rsid w:val="00CB738F"/>
    <w:rsid w:val="00CB77A0"/>
    <w:rsid w:val="00CB7DCA"/>
    <w:rsid w:val="00CC082F"/>
    <w:rsid w:val="00CC090D"/>
    <w:rsid w:val="00CC0A55"/>
    <w:rsid w:val="00CC0EB0"/>
    <w:rsid w:val="00CC1B1C"/>
    <w:rsid w:val="00CC1BA6"/>
    <w:rsid w:val="00CC202F"/>
    <w:rsid w:val="00CC213F"/>
    <w:rsid w:val="00CC294E"/>
    <w:rsid w:val="00CC32B0"/>
    <w:rsid w:val="00CC3E59"/>
    <w:rsid w:val="00CC3FB1"/>
    <w:rsid w:val="00CC45A1"/>
    <w:rsid w:val="00CC4701"/>
    <w:rsid w:val="00CC5028"/>
    <w:rsid w:val="00CC5200"/>
    <w:rsid w:val="00CC5BCB"/>
    <w:rsid w:val="00CC66A2"/>
    <w:rsid w:val="00CC6864"/>
    <w:rsid w:val="00CC6C18"/>
    <w:rsid w:val="00CC7445"/>
    <w:rsid w:val="00CC7F7A"/>
    <w:rsid w:val="00CD094E"/>
    <w:rsid w:val="00CD0961"/>
    <w:rsid w:val="00CD0A11"/>
    <w:rsid w:val="00CD0A1F"/>
    <w:rsid w:val="00CD16D2"/>
    <w:rsid w:val="00CD2898"/>
    <w:rsid w:val="00CD2B27"/>
    <w:rsid w:val="00CD2F0D"/>
    <w:rsid w:val="00CD32F4"/>
    <w:rsid w:val="00CD3495"/>
    <w:rsid w:val="00CD3F10"/>
    <w:rsid w:val="00CD4372"/>
    <w:rsid w:val="00CD43A9"/>
    <w:rsid w:val="00CD5185"/>
    <w:rsid w:val="00CD5226"/>
    <w:rsid w:val="00CD5523"/>
    <w:rsid w:val="00CD5BC1"/>
    <w:rsid w:val="00CD68B5"/>
    <w:rsid w:val="00CE0258"/>
    <w:rsid w:val="00CE073C"/>
    <w:rsid w:val="00CE0785"/>
    <w:rsid w:val="00CE082C"/>
    <w:rsid w:val="00CE0DA8"/>
    <w:rsid w:val="00CE0DCC"/>
    <w:rsid w:val="00CE1110"/>
    <w:rsid w:val="00CE144C"/>
    <w:rsid w:val="00CE17CF"/>
    <w:rsid w:val="00CE2212"/>
    <w:rsid w:val="00CE2AEB"/>
    <w:rsid w:val="00CE3434"/>
    <w:rsid w:val="00CE3F30"/>
    <w:rsid w:val="00CE4537"/>
    <w:rsid w:val="00CE4632"/>
    <w:rsid w:val="00CE4EA8"/>
    <w:rsid w:val="00CE4FBB"/>
    <w:rsid w:val="00CE51A0"/>
    <w:rsid w:val="00CE54E5"/>
    <w:rsid w:val="00CE55B6"/>
    <w:rsid w:val="00CE58C6"/>
    <w:rsid w:val="00CE6C90"/>
    <w:rsid w:val="00CE7BE1"/>
    <w:rsid w:val="00CE7F1F"/>
    <w:rsid w:val="00CF0138"/>
    <w:rsid w:val="00CF0325"/>
    <w:rsid w:val="00CF09BD"/>
    <w:rsid w:val="00CF0A91"/>
    <w:rsid w:val="00CF11E0"/>
    <w:rsid w:val="00CF12B5"/>
    <w:rsid w:val="00CF130F"/>
    <w:rsid w:val="00CF1C49"/>
    <w:rsid w:val="00CF1FE8"/>
    <w:rsid w:val="00CF2100"/>
    <w:rsid w:val="00CF2576"/>
    <w:rsid w:val="00CF2707"/>
    <w:rsid w:val="00CF2971"/>
    <w:rsid w:val="00CF338F"/>
    <w:rsid w:val="00CF34C7"/>
    <w:rsid w:val="00CF3B65"/>
    <w:rsid w:val="00CF3C5C"/>
    <w:rsid w:val="00CF4173"/>
    <w:rsid w:val="00CF4189"/>
    <w:rsid w:val="00CF4504"/>
    <w:rsid w:val="00CF46E8"/>
    <w:rsid w:val="00CF473D"/>
    <w:rsid w:val="00CF4AEC"/>
    <w:rsid w:val="00CF50BD"/>
    <w:rsid w:val="00CF52B5"/>
    <w:rsid w:val="00CF6204"/>
    <w:rsid w:val="00CF6B04"/>
    <w:rsid w:val="00CF7241"/>
    <w:rsid w:val="00D001C3"/>
    <w:rsid w:val="00D01724"/>
    <w:rsid w:val="00D01FC7"/>
    <w:rsid w:val="00D02044"/>
    <w:rsid w:val="00D02243"/>
    <w:rsid w:val="00D02BB3"/>
    <w:rsid w:val="00D030C0"/>
    <w:rsid w:val="00D0318C"/>
    <w:rsid w:val="00D033DC"/>
    <w:rsid w:val="00D035E4"/>
    <w:rsid w:val="00D0377C"/>
    <w:rsid w:val="00D042BE"/>
    <w:rsid w:val="00D04320"/>
    <w:rsid w:val="00D045E2"/>
    <w:rsid w:val="00D04845"/>
    <w:rsid w:val="00D04DD8"/>
    <w:rsid w:val="00D04ED1"/>
    <w:rsid w:val="00D0501C"/>
    <w:rsid w:val="00D050CC"/>
    <w:rsid w:val="00D05CFA"/>
    <w:rsid w:val="00D0600C"/>
    <w:rsid w:val="00D06F98"/>
    <w:rsid w:val="00D0787B"/>
    <w:rsid w:val="00D07CAF"/>
    <w:rsid w:val="00D07CB9"/>
    <w:rsid w:val="00D10628"/>
    <w:rsid w:val="00D1070B"/>
    <w:rsid w:val="00D107EA"/>
    <w:rsid w:val="00D108BE"/>
    <w:rsid w:val="00D10925"/>
    <w:rsid w:val="00D10A7C"/>
    <w:rsid w:val="00D114FB"/>
    <w:rsid w:val="00D1151F"/>
    <w:rsid w:val="00D11886"/>
    <w:rsid w:val="00D11F9E"/>
    <w:rsid w:val="00D12189"/>
    <w:rsid w:val="00D12BB7"/>
    <w:rsid w:val="00D13066"/>
    <w:rsid w:val="00D13FA9"/>
    <w:rsid w:val="00D1506F"/>
    <w:rsid w:val="00D15D01"/>
    <w:rsid w:val="00D16277"/>
    <w:rsid w:val="00D16396"/>
    <w:rsid w:val="00D16610"/>
    <w:rsid w:val="00D1678E"/>
    <w:rsid w:val="00D1682F"/>
    <w:rsid w:val="00D16E8B"/>
    <w:rsid w:val="00D1750D"/>
    <w:rsid w:val="00D1754D"/>
    <w:rsid w:val="00D17B00"/>
    <w:rsid w:val="00D207E1"/>
    <w:rsid w:val="00D20845"/>
    <w:rsid w:val="00D20969"/>
    <w:rsid w:val="00D20AC0"/>
    <w:rsid w:val="00D20CE6"/>
    <w:rsid w:val="00D21EE1"/>
    <w:rsid w:val="00D22085"/>
    <w:rsid w:val="00D226A9"/>
    <w:rsid w:val="00D22AFB"/>
    <w:rsid w:val="00D230FA"/>
    <w:rsid w:val="00D234AF"/>
    <w:rsid w:val="00D2446B"/>
    <w:rsid w:val="00D244D4"/>
    <w:rsid w:val="00D2479C"/>
    <w:rsid w:val="00D24C55"/>
    <w:rsid w:val="00D25DFD"/>
    <w:rsid w:val="00D2611D"/>
    <w:rsid w:val="00D2624F"/>
    <w:rsid w:val="00D269D5"/>
    <w:rsid w:val="00D27A55"/>
    <w:rsid w:val="00D27C14"/>
    <w:rsid w:val="00D30338"/>
    <w:rsid w:val="00D30899"/>
    <w:rsid w:val="00D30C62"/>
    <w:rsid w:val="00D30EA7"/>
    <w:rsid w:val="00D30F14"/>
    <w:rsid w:val="00D31902"/>
    <w:rsid w:val="00D31D22"/>
    <w:rsid w:val="00D32617"/>
    <w:rsid w:val="00D32A72"/>
    <w:rsid w:val="00D32AB2"/>
    <w:rsid w:val="00D33839"/>
    <w:rsid w:val="00D339CA"/>
    <w:rsid w:val="00D34B36"/>
    <w:rsid w:val="00D36C9C"/>
    <w:rsid w:val="00D36F4F"/>
    <w:rsid w:val="00D370C9"/>
    <w:rsid w:val="00D37E6B"/>
    <w:rsid w:val="00D40006"/>
    <w:rsid w:val="00D400F3"/>
    <w:rsid w:val="00D40267"/>
    <w:rsid w:val="00D40270"/>
    <w:rsid w:val="00D4081F"/>
    <w:rsid w:val="00D4130E"/>
    <w:rsid w:val="00D4189E"/>
    <w:rsid w:val="00D418CA"/>
    <w:rsid w:val="00D41B95"/>
    <w:rsid w:val="00D41E5C"/>
    <w:rsid w:val="00D437FA"/>
    <w:rsid w:val="00D43F0B"/>
    <w:rsid w:val="00D441B4"/>
    <w:rsid w:val="00D44981"/>
    <w:rsid w:val="00D450D1"/>
    <w:rsid w:val="00D45442"/>
    <w:rsid w:val="00D458AD"/>
    <w:rsid w:val="00D461BE"/>
    <w:rsid w:val="00D472A9"/>
    <w:rsid w:val="00D47A16"/>
    <w:rsid w:val="00D47B50"/>
    <w:rsid w:val="00D47D57"/>
    <w:rsid w:val="00D47DB8"/>
    <w:rsid w:val="00D47E01"/>
    <w:rsid w:val="00D47EC3"/>
    <w:rsid w:val="00D509D6"/>
    <w:rsid w:val="00D515B0"/>
    <w:rsid w:val="00D51C1D"/>
    <w:rsid w:val="00D51CBC"/>
    <w:rsid w:val="00D523B3"/>
    <w:rsid w:val="00D525AB"/>
    <w:rsid w:val="00D538FE"/>
    <w:rsid w:val="00D547B8"/>
    <w:rsid w:val="00D54B3F"/>
    <w:rsid w:val="00D5502E"/>
    <w:rsid w:val="00D550E1"/>
    <w:rsid w:val="00D5556A"/>
    <w:rsid w:val="00D55924"/>
    <w:rsid w:val="00D560AB"/>
    <w:rsid w:val="00D565C9"/>
    <w:rsid w:val="00D566CC"/>
    <w:rsid w:val="00D56EB6"/>
    <w:rsid w:val="00D57A47"/>
    <w:rsid w:val="00D603AA"/>
    <w:rsid w:val="00D61874"/>
    <w:rsid w:val="00D61901"/>
    <w:rsid w:val="00D619AE"/>
    <w:rsid w:val="00D629CD"/>
    <w:rsid w:val="00D62AF6"/>
    <w:rsid w:val="00D62BD9"/>
    <w:rsid w:val="00D62F6A"/>
    <w:rsid w:val="00D634C4"/>
    <w:rsid w:val="00D639C1"/>
    <w:rsid w:val="00D63D9A"/>
    <w:rsid w:val="00D64284"/>
    <w:rsid w:val="00D6490A"/>
    <w:rsid w:val="00D64DF2"/>
    <w:rsid w:val="00D65035"/>
    <w:rsid w:val="00D65184"/>
    <w:rsid w:val="00D6631C"/>
    <w:rsid w:val="00D664D0"/>
    <w:rsid w:val="00D66B27"/>
    <w:rsid w:val="00D6716D"/>
    <w:rsid w:val="00D6722D"/>
    <w:rsid w:val="00D67292"/>
    <w:rsid w:val="00D67409"/>
    <w:rsid w:val="00D67EEB"/>
    <w:rsid w:val="00D70115"/>
    <w:rsid w:val="00D708F3"/>
    <w:rsid w:val="00D70CFF"/>
    <w:rsid w:val="00D70DB0"/>
    <w:rsid w:val="00D71568"/>
    <w:rsid w:val="00D71E99"/>
    <w:rsid w:val="00D7243D"/>
    <w:rsid w:val="00D7268E"/>
    <w:rsid w:val="00D730B8"/>
    <w:rsid w:val="00D73174"/>
    <w:rsid w:val="00D7338F"/>
    <w:rsid w:val="00D737C9"/>
    <w:rsid w:val="00D73C10"/>
    <w:rsid w:val="00D7474C"/>
    <w:rsid w:val="00D74C5D"/>
    <w:rsid w:val="00D74E68"/>
    <w:rsid w:val="00D754BE"/>
    <w:rsid w:val="00D757FF"/>
    <w:rsid w:val="00D759E3"/>
    <w:rsid w:val="00D7632B"/>
    <w:rsid w:val="00D763BD"/>
    <w:rsid w:val="00D76D39"/>
    <w:rsid w:val="00D77113"/>
    <w:rsid w:val="00D77761"/>
    <w:rsid w:val="00D80330"/>
    <w:rsid w:val="00D805BF"/>
    <w:rsid w:val="00D807FC"/>
    <w:rsid w:val="00D80D3E"/>
    <w:rsid w:val="00D8126F"/>
    <w:rsid w:val="00D81460"/>
    <w:rsid w:val="00D823CB"/>
    <w:rsid w:val="00D8275B"/>
    <w:rsid w:val="00D827DB"/>
    <w:rsid w:val="00D8388D"/>
    <w:rsid w:val="00D83E90"/>
    <w:rsid w:val="00D84AB1"/>
    <w:rsid w:val="00D84D73"/>
    <w:rsid w:val="00D85F62"/>
    <w:rsid w:val="00D8610D"/>
    <w:rsid w:val="00D86421"/>
    <w:rsid w:val="00D86A4B"/>
    <w:rsid w:val="00D8744C"/>
    <w:rsid w:val="00D87E1B"/>
    <w:rsid w:val="00D906B4"/>
    <w:rsid w:val="00D90AC4"/>
    <w:rsid w:val="00D90F8C"/>
    <w:rsid w:val="00D91126"/>
    <w:rsid w:val="00D912EC"/>
    <w:rsid w:val="00D915B4"/>
    <w:rsid w:val="00D923AB"/>
    <w:rsid w:val="00D926E0"/>
    <w:rsid w:val="00D92AFE"/>
    <w:rsid w:val="00D92B0F"/>
    <w:rsid w:val="00D92C80"/>
    <w:rsid w:val="00D93186"/>
    <w:rsid w:val="00D93448"/>
    <w:rsid w:val="00D9432D"/>
    <w:rsid w:val="00D944CE"/>
    <w:rsid w:val="00D9466A"/>
    <w:rsid w:val="00D9640E"/>
    <w:rsid w:val="00D96B2F"/>
    <w:rsid w:val="00D971A7"/>
    <w:rsid w:val="00D97371"/>
    <w:rsid w:val="00D979D2"/>
    <w:rsid w:val="00D97B36"/>
    <w:rsid w:val="00DA0652"/>
    <w:rsid w:val="00DA095B"/>
    <w:rsid w:val="00DA0E72"/>
    <w:rsid w:val="00DA11CF"/>
    <w:rsid w:val="00DA19BB"/>
    <w:rsid w:val="00DA23B7"/>
    <w:rsid w:val="00DA2C09"/>
    <w:rsid w:val="00DA3568"/>
    <w:rsid w:val="00DA39FF"/>
    <w:rsid w:val="00DA4AAF"/>
    <w:rsid w:val="00DA57BD"/>
    <w:rsid w:val="00DA5FC7"/>
    <w:rsid w:val="00DA61E6"/>
    <w:rsid w:val="00DA623B"/>
    <w:rsid w:val="00DA65E6"/>
    <w:rsid w:val="00DA6988"/>
    <w:rsid w:val="00DA6C31"/>
    <w:rsid w:val="00DA6CC6"/>
    <w:rsid w:val="00DB03CA"/>
    <w:rsid w:val="00DB06D1"/>
    <w:rsid w:val="00DB07D1"/>
    <w:rsid w:val="00DB0DE8"/>
    <w:rsid w:val="00DB0E2A"/>
    <w:rsid w:val="00DB16DE"/>
    <w:rsid w:val="00DB17AD"/>
    <w:rsid w:val="00DB2470"/>
    <w:rsid w:val="00DB290A"/>
    <w:rsid w:val="00DB2EDC"/>
    <w:rsid w:val="00DB3277"/>
    <w:rsid w:val="00DB3A15"/>
    <w:rsid w:val="00DB3AF7"/>
    <w:rsid w:val="00DB3F26"/>
    <w:rsid w:val="00DB4083"/>
    <w:rsid w:val="00DB4127"/>
    <w:rsid w:val="00DB4132"/>
    <w:rsid w:val="00DB4325"/>
    <w:rsid w:val="00DB48F8"/>
    <w:rsid w:val="00DB4C98"/>
    <w:rsid w:val="00DB4F54"/>
    <w:rsid w:val="00DB55ED"/>
    <w:rsid w:val="00DB6263"/>
    <w:rsid w:val="00DB6299"/>
    <w:rsid w:val="00DB6348"/>
    <w:rsid w:val="00DB6389"/>
    <w:rsid w:val="00DB65AB"/>
    <w:rsid w:val="00DB718D"/>
    <w:rsid w:val="00DB71EA"/>
    <w:rsid w:val="00DB7316"/>
    <w:rsid w:val="00DB747C"/>
    <w:rsid w:val="00DB7484"/>
    <w:rsid w:val="00DB7CBF"/>
    <w:rsid w:val="00DB7CC1"/>
    <w:rsid w:val="00DC068D"/>
    <w:rsid w:val="00DC0BC1"/>
    <w:rsid w:val="00DC1035"/>
    <w:rsid w:val="00DC1359"/>
    <w:rsid w:val="00DC20FA"/>
    <w:rsid w:val="00DC21C2"/>
    <w:rsid w:val="00DC25A3"/>
    <w:rsid w:val="00DC29F3"/>
    <w:rsid w:val="00DC2A9F"/>
    <w:rsid w:val="00DC2ADF"/>
    <w:rsid w:val="00DC2E40"/>
    <w:rsid w:val="00DC3262"/>
    <w:rsid w:val="00DC3885"/>
    <w:rsid w:val="00DC4520"/>
    <w:rsid w:val="00DC47D8"/>
    <w:rsid w:val="00DC5292"/>
    <w:rsid w:val="00DC7078"/>
    <w:rsid w:val="00DC79A6"/>
    <w:rsid w:val="00DC7D9C"/>
    <w:rsid w:val="00DD047C"/>
    <w:rsid w:val="00DD082F"/>
    <w:rsid w:val="00DD0D7A"/>
    <w:rsid w:val="00DD1153"/>
    <w:rsid w:val="00DD1BB1"/>
    <w:rsid w:val="00DD1E5F"/>
    <w:rsid w:val="00DD1E75"/>
    <w:rsid w:val="00DD21F4"/>
    <w:rsid w:val="00DD27F5"/>
    <w:rsid w:val="00DD2FD6"/>
    <w:rsid w:val="00DD3472"/>
    <w:rsid w:val="00DD360E"/>
    <w:rsid w:val="00DD3A23"/>
    <w:rsid w:val="00DD3B69"/>
    <w:rsid w:val="00DD4866"/>
    <w:rsid w:val="00DD5071"/>
    <w:rsid w:val="00DD53F0"/>
    <w:rsid w:val="00DD5A6D"/>
    <w:rsid w:val="00DD5DC0"/>
    <w:rsid w:val="00DD5DED"/>
    <w:rsid w:val="00DE001B"/>
    <w:rsid w:val="00DE0756"/>
    <w:rsid w:val="00DE0CE7"/>
    <w:rsid w:val="00DE1A46"/>
    <w:rsid w:val="00DE20CC"/>
    <w:rsid w:val="00DE28A6"/>
    <w:rsid w:val="00DE28B6"/>
    <w:rsid w:val="00DE2EF4"/>
    <w:rsid w:val="00DE346C"/>
    <w:rsid w:val="00DE3BED"/>
    <w:rsid w:val="00DE48DA"/>
    <w:rsid w:val="00DE4A7C"/>
    <w:rsid w:val="00DE4BB0"/>
    <w:rsid w:val="00DE4D28"/>
    <w:rsid w:val="00DE5049"/>
    <w:rsid w:val="00DE5055"/>
    <w:rsid w:val="00DE5356"/>
    <w:rsid w:val="00DE56BF"/>
    <w:rsid w:val="00DE6A7E"/>
    <w:rsid w:val="00DE793B"/>
    <w:rsid w:val="00DE7A52"/>
    <w:rsid w:val="00DF14ED"/>
    <w:rsid w:val="00DF1561"/>
    <w:rsid w:val="00DF1850"/>
    <w:rsid w:val="00DF18D1"/>
    <w:rsid w:val="00DF1A93"/>
    <w:rsid w:val="00DF1E49"/>
    <w:rsid w:val="00DF1F42"/>
    <w:rsid w:val="00DF2C25"/>
    <w:rsid w:val="00DF2C4C"/>
    <w:rsid w:val="00DF3019"/>
    <w:rsid w:val="00DF358E"/>
    <w:rsid w:val="00DF3884"/>
    <w:rsid w:val="00DF4A67"/>
    <w:rsid w:val="00DF55AC"/>
    <w:rsid w:val="00DF5EB0"/>
    <w:rsid w:val="00DF5ECC"/>
    <w:rsid w:val="00DF5EDD"/>
    <w:rsid w:val="00DF5F4E"/>
    <w:rsid w:val="00DF75F9"/>
    <w:rsid w:val="00DF76EF"/>
    <w:rsid w:val="00DF7A13"/>
    <w:rsid w:val="00DF7CBF"/>
    <w:rsid w:val="00E00726"/>
    <w:rsid w:val="00E00792"/>
    <w:rsid w:val="00E00EA8"/>
    <w:rsid w:val="00E00EB0"/>
    <w:rsid w:val="00E01D60"/>
    <w:rsid w:val="00E0202C"/>
    <w:rsid w:val="00E0235D"/>
    <w:rsid w:val="00E02EDE"/>
    <w:rsid w:val="00E030E3"/>
    <w:rsid w:val="00E0379C"/>
    <w:rsid w:val="00E03B4B"/>
    <w:rsid w:val="00E03F9C"/>
    <w:rsid w:val="00E0414D"/>
    <w:rsid w:val="00E043C2"/>
    <w:rsid w:val="00E047D3"/>
    <w:rsid w:val="00E049CB"/>
    <w:rsid w:val="00E04BF2"/>
    <w:rsid w:val="00E04E00"/>
    <w:rsid w:val="00E05876"/>
    <w:rsid w:val="00E059DF"/>
    <w:rsid w:val="00E067DC"/>
    <w:rsid w:val="00E06B8C"/>
    <w:rsid w:val="00E0767D"/>
    <w:rsid w:val="00E07F9D"/>
    <w:rsid w:val="00E1001D"/>
    <w:rsid w:val="00E1006A"/>
    <w:rsid w:val="00E106C0"/>
    <w:rsid w:val="00E10841"/>
    <w:rsid w:val="00E10C9F"/>
    <w:rsid w:val="00E10FCA"/>
    <w:rsid w:val="00E122B2"/>
    <w:rsid w:val="00E12324"/>
    <w:rsid w:val="00E12EA6"/>
    <w:rsid w:val="00E12FB1"/>
    <w:rsid w:val="00E1314B"/>
    <w:rsid w:val="00E13AD2"/>
    <w:rsid w:val="00E13B9E"/>
    <w:rsid w:val="00E13D31"/>
    <w:rsid w:val="00E13EBB"/>
    <w:rsid w:val="00E13EDE"/>
    <w:rsid w:val="00E149F4"/>
    <w:rsid w:val="00E14B48"/>
    <w:rsid w:val="00E14C2A"/>
    <w:rsid w:val="00E14D6A"/>
    <w:rsid w:val="00E14E0C"/>
    <w:rsid w:val="00E14FFC"/>
    <w:rsid w:val="00E15147"/>
    <w:rsid w:val="00E153EC"/>
    <w:rsid w:val="00E153F0"/>
    <w:rsid w:val="00E15ADE"/>
    <w:rsid w:val="00E15BF5"/>
    <w:rsid w:val="00E15CC9"/>
    <w:rsid w:val="00E16474"/>
    <w:rsid w:val="00E166B6"/>
    <w:rsid w:val="00E16EA6"/>
    <w:rsid w:val="00E16ED6"/>
    <w:rsid w:val="00E17989"/>
    <w:rsid w:val="00E17D21"/>
    <w:rsid w:val="00E200B6"/>
    <w:rsid w:val="00E210CB"/>
    <w:rsid w:val="00E21869"/>
    <w:rsid w:val="00E2198D"/>
    <w:rsid w:val="00E22784"/>
    <w:rsid w:val="00E234F0"/>
    <w:rsid w:val="00E2371F"/>
    <w:rsid w:val="00E23C2E"/>
    <w:rsid w:val="00E23F1E"/>
    <w:rsid w:val="00E2467D"/>
    <w:rsid w:val="00E24738"/>
    <w:rsid w:val="00E24CE6"/>
    <w:rsid w:val="00E24CF5"/>
    <w:rsid w:val="00E255B7"/>
    <w:rsid w:val="00E261BA"/>
    <w:rsid w:val="00E2673C"/>
    <w:rsid w:val="00E26AE1"/>
    <w:rsid w:val="00E27D66"/>
    <w:rsid w:val="00E30825"/>
    <w:rsid w:val="00E30DB5"/>
    <w:rsid w:val="00E31257"/>
    <w:rsid w:val="00E312FF"/>
    <w:rsid w:val="00E3138F"/>
    <w:rsid w:val="00E31A6D"/>
    <w:rsid w:val="00E31D3E"/>
    <w:rsid w:val="00E32131"/>
    <w:rsid w:val="00E326AD"/>
    <w:rsid w:val="00E33406"/>
    <w:rsid w:val="00E341E9"/>
    <w:rsid w:val="00E34BDF"/>
    <w:rsid w:val="00E357B7"/>
    <w:rsid w:val="00E362FA"/>
    <w:rsid w:val="00E371B4"/>
    <w:rsid w:val="00E376C3"/>
    <w:rsid w:val="00E37895"/>
    <w:rsid w:val="00E40361"/>
    <w:rsid w:val="00E4067C"/>
    <w:rsid w:val="00E40C86"/>
    <w:rsid w:val="00E41984"/>
    <w:rsid w:val="00E425B0"/>
    <w:rsid w:val="00E429D4"/>
    <w:rsid w:val="00E4310D"/>
    <w:rsid w:val="00E43519"/>
    <w:rsid w:val="00E43A5A"/>
    <w:rsid w:val="00E43E17"/>
    <w:rsid w:val="00E44BFB"/>
    <w:rsid w:val="00E44D26"/>
    <w:rsid w:val="00E44FE9"/>
    <w:rsid w:val="00E4569C"/>
    <w:rsid w:val="00E45702"/>
    <w:rsid w:val="00E45D3D"/>
    <w:rsid w:val="00E460B8"/>
    <w:rsid w:val="00E46A45"/>
    <w:rsid w:val="00E477C2"/>
    <w:rsid w:val="00E47A0B"/>
    <w:rsid w:val="00E50A58"/>
    <w:rsid w:val="00E510E3"/>
    <w:rsid w:val="00E51405"/>
    <w:rsid w:val="00E530D2"/>
    <w:rsid w:val="00E53B1D"/>
    <w:rsid w:val="00E53D4E"/>
    <w:rsid w:val="00E54871"/>
    <w:rsid w:val="00E54875"/>
    <w:rsid w:val="00E54ADC"/>
    <w:rsid w:val="00E550E0"/>
    <w:rsid w:val="00E552D0"/>
    <w:rsid w:val="00E5542F"/>
    <w:rsid w:val="00E55903"/>
    <w:rsid w:val="00E565D0"/>
    <w:rsid w:val="00E567EE"/>
    <w:rsid w:val="00E57A75"/>
    <w:rsid w:val="00E57B02"/>
    <w:rsid w:val="00E57EE6"/>
    <w:rsid w:val="00E62011"/>
    <w:rsid w:val="00E62461"/>
    <w:rsid w:val="00E62B4E"/>
    <w:rsid w:val="00E62C71"/>
    <w:rsid w:val="00E63546"/>
    <w:rsid w:val="00E645F5"/>
    <w:rsid w:val="00E64985"/>
    <w:rsid w:val="00E649DA"/>
    <w:rsid w:val="00E64EDF"/>
    <w:rsid w:val="00E6563C"/>
    <w:rsid w:val="00E65A05"/>
    <w:rsid w:val="00E666CC"/>
    <w:rsid w:val="00E66E6B"/>
    <w:rsid w:val="00E672D5"/>
    <w:rsid w:val="00E67877"/>
    <w:rsid w:val="00E701CF"/>
    <w:rsid w:val="00E707FC"/>
    <w:rsid w:val="00E70928"/>
    <w:rsid w:val="00E71259"/>
    <w:rsid w:val="00E71EC2"/>
    <w:rsid w:val="00E71EDB"/>
    <w:rsid w:val="00E72078"/>
    <w:rsid w:val="00E72277"/>
    <w:rsid w:val="00E72449"/>
    <w:rsid w:val="00E72584"/>
    <w:rsid w:val="00E727DD"/>
    <w:rsid w:val="00E72DFC"/>
    <w:rsid w:val="00E72EA1"/>
    <w:rsid w:val="00E731C8"/>
    <w:rsid w:val="00E73F6D"/>
    <w:rsid w:val="00E74607"/>
    <w:rsid w:val="00E74EE0"/>
    <w:rsid w:val="00E750F8"/>
    <w:rsid w:val="00E75270"/>
    <w:rsid w:val="00E75C73"/>
    <w:rsid w:val="00E76323"/>
    <w:rsid w:val="00E766D6"/>
    <w:rsid w:val="00E76969"/>
    <w:rsid w:val="00E76A8E"/>
    <w:rsid w:val="00E76B44"/>
    <w:rsid w:val="00E776AA"/>
    <w:rsid w:val="00E80AE4"/>
    <w:rsid w:val="00E80F27"/>
    <w:rsid w:val="00E8187B"/>
    <w:rsid w:val="00E827A7"/>
    <w:rsid w:val="00E82A41"/>
    <w:rsid w:val="00E83457"/>
    <w:rsid w:val="00E834CF"/>
    <w:rsid w:val="00E835A2"/>
    <w:rsid w:val="00E83C18"/>
    <w:rsid w:val="00E84BDF"/>
    <w:rsid w:val="00E84D09"/>
    <w:rsid w:val="00E84E54"/>
    <w:rsid w:val="00E850DE"/>
    <w:rsid w:val="00E86E44"/>
    <w:rsid w:val="00E86FD0"/>
    <w:rsid w:val="00E87290"/>
    <w:rsid w:val="00E876A0"/>
    <w:rsid w:val="00E87BAE"/>
    <w:rsid w:val="00E90321"/>
    <w:rsid w:val="00E90D79"/>
    <w:rsid w:val="00E91CF3"/>
    <w:rsid w:val="00E91FAB"/>
    <w:rsid w:val="00E92CFA"/>
    <w:rsid w:val="00E92D99"/>
    <w:rsid w:val="00E93CE3"/>
    <w:rsid w:val="00E95208"/>
    <w:rsid w:val="00E95CB8"/>
    <w:rsid w:val="00E968C3"/>
    <w:rsid w:val="00E973AD"/>
    <w:rsid w:val="00E974AE"/>
    <w:rsid w:val="00E97A14"/>
    <w:rsid w:val="00EA0108"/>
    <w:rsid w:val="00EA0430"/>
    <w:rsid w:val="00EA136B"/>
    <w:rsid w:val="00EA140D"/>
    <w:rsid w:val="00EA2789"/>
    <w:rsid w:val="00EA3897"/>
    <w:rsid w:val="00EA3ADF"/>
    <w:rsid w:val="00EA3E2D"/>
    <w:rsid w:val="00EA42EB"/>
    <w:rsid w:val="00EA48A2"/>
    <w:rsid w:val="00EA55C5"/>
    <w:rsid w:val="00EA5ADD"/>
    <w:rsid w:val="00EA6201"/>
    <w:rsid w:val="00EA6A04"/>
    <w:rsid w:val="00EB0236"/>
    <w:rsid w:val="00EB031E"/>
    <w:rsid w:val="00EB0352"/>
    <w:rsid w:val="00EB108B"/>
    <w:rsid w:val="00EB19A3"/>
    <w:rsid w:val="00EB1DF7"/>
    <w:rsid w:val="00EB2726"/>
    <w:rsid w:val="00EB2A25"/>
    <w:rsid w:val="00EB2A63"/>
    <w:rsid w:val="00EB2CF7"/>
    <w:rsid w:val="00EB2FB6"/>
    <w:rsid w:val="00EB3E5C"/>
    <w:rsid w:val="00EB4816"/>
    <w:rsid w:val="00EB4AD5"/>
    <w:rsid w:val="00EB52B0"/>
    <w:rsid w:val="00EB53DC"/>
    <w:rsid w:val="00EB59C1"/>
    <w:rsid w:val="00EB5C76"/>
    <w:rsid w:val="00EB60E6"/>
    <w:rsid w:val="00EB633E"/>
    <w:rsid w:val="00EB6954"/>
    <w:rsid w:val="00EB69EB"/>
    <w:rsid w:val="00EB6A48"/>
    <w:rsid w:val="00EB7010"/>
    <w:rsid w:val="00EC0EF9"/>
    <w:rsid w:val="00EC171B"/>
    <w:rsid w:val="00EC1DCE"/>
    <w:rsid w:val="00EC2247"/>
    <w:rsid w:val="00EC2D1E"/>
    <w:rsid w:val="00EC2D8F"/>
    <w:rsid w:val="00EC2D96"/>
    <w:rsid w:val="00EC30F7"/>
    <w:rsid w:val="00EC311D"/>
    <w:rsid w:val="00EC3A51"/>
    <w:rsid w:val="00EC44F7"/>
    <w:rsid w:val="00EC497E"/>
    <w:rsid w:val="00EC5602"/>
    <w:rsid w:val="00EC581C"/>
    <w:rsid w:val="00EC6264"/>
    <w:rsid w:val="00EC6C21"/>
    <w:rsid w:val="00EC709C"/>
    <w:rsid w:val="00EC711A"/>
    <w:rsid w:val="00ED0051"/>
    <w:rsid w:val="00ED0760"/>
    <w:rsid w:val="00ED0A5F"/>
    <w:rsid w:val="00ED11F9"/>
    <w:rsid w:val="00ED14A9"/>
    <w:rsid w:val="00ED16E1"/>
    <w:rsid w:val="00ED1896"/>
    <w:rsid w:val="00ED1CB6"/>
    <w:rsid w:val="00ED1DAD"/>
    <w:rsid w:val="00ED27A0"/>
    <w:rsid w:val="00ED2DB4"/>
    <w:rsid w:val="00ED359B"/>
    <w:rsid w:val="00ED4137"/>
    <w:rsid w:val="00ED5B71"/>
    <w:rsid w:val="00ED6182"/>
    <w:rsid w:val="00ED61DE"/>
    <w:rsid w:val="00ED765D"/>
    <w:rsid w:val="00ED7B63"/>
    <w:rsid w:val="00ED7F68"/>
    <w:rsid w:val="00EE0F1A"/>
    <w:rsid w:val="00EE1FDF"/>
    <w:rsid w:val="00EE2011"/>
    <w:rsid w:val="00EE24CA"/>
    <w:rsid w:val="00EE2A70"/>
    <w:rsid w:val="00EE3716"/>
    <w:rsid w:val="00EE41B5"/>
    <w:rsid w:val="00EE4449"/>
    <w:rsid w:val="00EE45D0"/>
    <w:rsid w:val="00EE59E2"/>
    <w:rsid w:val="00EE5F14"/>
    <w:rsid w:val="00EE5F59"/>
    <w:rsid w:val="00EE67CB"/>
    <w:rsid w:val="00EE6A55"/>
    <w:rsid w:val="00EE6E56"/>
    <w:rsid w:val="00EE76F5"/>
    <w:rsid w:val="00EE77D9"/>
    <w:rsid w:val="00EE78E7"/>
    <w:rsid w:val="00EF0043"/>
    <w:rsid w:val="00EF0EF7"/>
    <w:rsid w:val="00EF17B3"/>
    <w:rsid w:val="00EF1874"/>
    <w:rsid w:val="00EF1B34"/>
    <w:rsid w:val="00EF2AD4"/>
    <w:rsid w:val="00EF35EF"/>
    <w:rsid w:val="00EF3F21"/>
    <w:rsid w:val="00EF4D2E"/>
    <w:rsid w:val="00EF4E15"/>
    <w:rsid w:val="00EF508C"/>
    <w:rsid w:val="00EF51E4"/>
    <w:rsid w:val="00EF5F47"/>
    <w:rsid w:val="00EF6255"/>
    <w:rsid w:val="00EF6743"/>
    <w:rsid w:val="00F00787"/>
    <w:rsid w:val="00F01590"/>
    <w:rsid w:val="00F01D86"/>
    <w:rsid w:val="00F0211E"/>
    <w:rsid w:val="00F028F1"/>
    <w:rsid w:val="00F02A8F"/>
    <w:rsid w:val="00F02B0E"/>
    <w:rsid w:val="00F02EC8"/>
    <w:rsid w:val="00F034BF"/>
    <w:rsid w:val="00F03A6E"/>
    <w:rsid w:val="00F03F69"/>
    <w:rsid w:val="00F0620F"/>
    <w:rsid w:val="00F0672E"/>
    <w:rsid w:val="00F06EBE"/>
    <w:rsid w:val="00F06FB2"/>
    <w:rsid w:val="00F07F66"/>
    <w:rsid w:val="00F1004D"/>
    <w:rsid w:val="00F10885"/>
    <w:rsid w:val="00F10D17"/>
    <w:rsid w:val="00F112D5"/>
    <w:rsid w:val="00F11726"/>
    <w:rsid w:val="00F1173C"/>
    <w:rsid w:val="00F11F3D"/>
    <w:rsid w:val="00F12078"/>
    <w:rsid w:val="00F12154"/>
    <w:rsid w:val="00F12290"/>
    <w:rsid w:val="00F122C9"/>
    <w:rsid w:val="00F128D6"/>
    <w:rsid w:val="00F12E6F"/>
    <w:rsid w:val="00F1318F"/>
    <w:rsid w:val="00F131B9"/>
    <w:rsid w:val="00F13B3F"/>
    <w:rsid w:val="00F13CCC"/>
    <w:rsid w:val="00F13DA6"/>
    <w:rsid w:val="00F14261"/>
    <w:rsid w:val="00F142FF"/>
    <w:rsid w:val="00F144AC"/>
    <w:rsid w:val="00F14AD5"/>
    <w:rsid w:val="00F14BF5"/>
    <w:rsid w:val="00F14D6F"/>
    <w:rsid w:val="00F15698"/>
    <w:rsid w:val="00F15AA5"/>
    <w:rsid w:val="00F15B7D"/>
    <w:rsid w:val="00F16069"/>
    <w:rsid w:val="00F170A0"/>
    <w:rsid w:val="00F17128"/>
    <w:rsid w:val="00F17386"/>
    <w:rsid w:val="00F17C35"/>
    <w:rsid w:val="00F206CF"/>
    <w:rsid w:val="00F20C08"/>
    <w:rsid w:val="00F21347"/>
    <w:rsid w:val="00F213D4"/>
    <w:rsid w:val="00F213F3"/>
    <w:rsid w:val="00F2149F"/>
    <w:rsid w:val="00F21C13"/>
    <w:rsid w:val="00F22C54"/>
    <w:rsid w:val="00F22DC8"/>
    <w:rsid w:val="00F22E2E"/>
    <w:rsid w:val="00F236EA"/>
    <w:rsid w:val="00F239AF"/>
    <w:rsid w:val="00F241A1"/>
    <w:rsid w:val="00F24E3A"/>
    <w:rsid w:val="00F25120"/>
    <w:rsid w:val="00F2545F"/>
    <w:rsid w:val="00F25488"/>
    <w:rsid w:val="00F25538"/>
    <w:rsid w:val="00F26025"/>
    <w:rsid w:val="00F26156"/>
    <w:rsid w:val="00F26636"/>
    <w:rsid w:val="00F26958"/>
    <w:rsid w:val="00F26C91"/>
    <w:rsid w:val="00F26EDF"/>
    <w:rsid w:val="00F26F02"/>
    <w:rsid w:val="00F27D0B"/>
    <w:rsid w:val="00F3076A"/>
    <w:rsid w:val="00F30BAA"/>
    <w:rsid w:val="00F31AA8"/>
    <w:rsid w:val="00F32A9C"/>
    <w:rsid w:val="00F32C62"/>
    <w:rsid w:val="00F32C71"/>
    <w:rsid w:val="00F32D8A"/>
    <w:rsid w:val="00F338A9"/>
    <w:rsid w:val="00F33F1C"/>
    <w:rsid w:val="00F34608"/>
    <w:rsid w:val="00F34A8C"/>
    <w:rsid w:val="00F34B9B"/>
    <w:rsid w:val="00F34DFB"/>
    <w:rsid w:val="00F353CA"/>
    <w:rsid w:val="00F35D8F"/>
    <w:rsid w:val="00F35DC2"/>
    <w:rsid w:val="00F35EF4"/>
    <w:rsid w:val="00F36C4F"/>
    <w:rsid w:val="00F378A0"/>
    <w:rsid w:val="00F37D36"/>
    <w:rsid w:val="00F4009B"/>
    <w:rsid w:val="00F4047D"/>
    <w:rsid w:val="00F404EF"/>
    <w:rsid w:val="00F40563"/>
    <w:rsid w:val="00F40B60"/>
    <w:rsid w:val="00F40D26"/>
    <w:rsid w:val="00F412A3"/>
    <w:rsid w:val="00F417EA"/>
    <w:rsid w:val="00F418A0"/>
    <w:rsid w:val="00F41AB0"/>
    <w:rsid w:val="00F42887"/>
    <w:rsid w:val="00F42969"/>
    <w:rsid w:val="00F42D2D"/>
    <w:rsid w:val="00F43BAA"/>
    <w:rsid w:val="00F43F85"/>
    <w:rsid w:val="00F448EC"/>
    <w:rsid w:val="00F44FBC"/>
    <w:rsid w:val="00F45822"/>
    <w:rsid w:val="00F464C3"/>
    <w:rsid w:val="00F502C8"/>
    <w:rsid w:val="00F502CB"/>
    <w:rsid w:val="00F50E2C"/>
    <w:rsid w:val="00F514A0"/>
    <w:rsid w:val="00F51DD6"/>
    <w:rsid w:val="00F520F0"/>
    <w:rsid w:val="00F53350"/>
    <w:rsid w:val="00F5371C"/>
    <w:rsid w:val="00F5392B"/>
    <w:rsid w:val="00F53CB2"/>
    <w:rsid w:val="00F53E47"/>
    <w:rsid w:val="00F540A8"/>
    <w:rsid w:val="00F54DC0"/>
    <w:rsid w:val="00F5507D"/>
    <w:rsid w:val="00F56201"/>
    <w:rsid w:val="00F56983"/>
    <w:rsid w:val="00F57217"/>
    <w:rsid w:val="00F60022"/>
    <w:rsid w:val="00F602AD"/>
    <w:rsid w:val="00F604EE"/>
    <w:rsid w:val="00F60F29"/>
    <w:rsid w:val="00F612E7"/>
    <w:rsid w:val="00F612FB"/>
    <w:rsid w:val="00F61483"/>
    <w:rsid w:val="00F615EA"/>
    <w:rsid w:val="00F61799"/>
    <w:rsid w:val="00F61C07"/>
    <w:rsid w:val="00F61C20"/>
    <w:rsid w:val="00F62372"/>
    <w:rsid w:val="00F624BE"/>
    <w:rsid w:val="00F62720"/>
    <w:rsid w:val="00F62B16"/>
    <w:rsid w:val="00F62E79"/>
    <w:rsid w:val="00F635BB"/>
    <w:rsid w:val="00F63B8B"/>
    <w:rsid w:val="00F6421F"/>
    <w:rsid w:val="00F6435E"/>
    <w:rsid w:val="00F6451C"/>
    <w:rsid w:val="00F64797"/>
    <w:rsid w:val="00F64C34"/>
    <w:rsid w:val="00F64E09"/>
    <w:rsid w:val="00F6529B"/>
    <w:rsid w:val="00F6554B"/>
    <w:rsid w:val="00F65D3B"/>
    <w:rsid w:val="00F66112"/>
    <w:rsid w:val="00F6660D"/>
    <w:rsid w:val="00F67067"/>
    <w:rsid w:val="00F678D4"/>
    <w:rsid w:val="00F67AAA"/>
    <w:rsid w:val="00F7059B"/>
    <w:rsid w:val="00F70D20"/>
    <w:rsid w:val="00F71099"/>
    <w:rsid w:val="00F71701"/>
    <w:rsid w:val="00F7191E"/>
    <w:rsid w:val="00F71E91"/>
    <w:rsid w:val="00F72034"/>
    <w:rsid w:val="00F723BF"/>
    <w:rsid w:val="00F725FB"/>
    <w:rsid w:val="00F72ADB"/>
    <w:rsid w:val="00F72B1F"/>
    <w:rsid w:val="00F73712"/>
    <w:rsid w:val="00F73D07"/>
    <w:rsid w:val="00F748F1"/>
    <w:rsid w:val="00F74FB4"/>
    <w:rsid w:val="00F75125"/>
    <w:rsid w:val="00F7549B"/>
    <w:rsid w:val="00F75C03"/>
    <w:rsid w:val="00F75C22"/>
    <w:rsid w:val="00F7690F"/>
    <w:rsid w:val="00F76B51"/>
    <w:rsid w:val="00F76DD6"/>
    <w:rsid w:val="00F772E0"/>
    <w:rsid w:val="00F77413"/>
    <w:rsid w:val="00F80443"/>
    <w:rsid w:val="00F80863"/>
    <w:rsid w:val="00F8086E"/>
    <w:rsid w:val="00F80EAC"/>
    <w:rsid w:val="00F812EC"/>
    <w:rsid w:val="00F81464"/>
    <w:rsid w:val="00F823CA"/>
    <w:rsid w:val="00F825F0"/>
    <w:rsid w:val="00F82935"/>
    <w:rsid w:val="00F835E1"/>
    <w:rsid w:val="00F83812"/>
    <w:rsid w:val="00F83962"/>
    <w:rsid w:val="00F83A0B"/>
    <w:rsid w:val="00F83FA2"/>
    <w:rsid w:val="00F84B5B"/>
    <w:rsid w:val="00F84D47"/>
    <w:rsid w:val="00F84E83"/>
    <w:rsid w:val="00F850A1"/>
    <w:rsid w:val="00F85418"/>
    <w:rsid w:val="00F85724"/>
    <w:rsid w:val="00F85805"/>
    <w:rsid w:val="00F8604E"/>
    <w:rsid w:val="00F86C8C"/>
    <w:rsid w:val="00F87040"/>
    <w:rsid w:val="00F8761D"/>
    <w:rsid w:val="00F876EA"/>
    <w:rsid w:val="00F909F4"/>
    <w:rsid w:val="00F90AF2"/>
    <w:rsid w:val="00F90B43"/>
    <w:rsid w:val="00F912D3"/>
    <w:rsid w:val="00F918AD"/>
    <w:rsid w:val="00F91A6A"/>
    <w:rsid w:val="00F91BB6"/>
    <w:rsid w:val="00F91DD6"/>
    <w:rsid w:val="00F92107"/>
    <w:rsid w:val="00F9216C"/>
    <w:rsid w:val="00F9219D"/>
    <w:rsid w:val="00F924DC"/>
    <w:rsid w:val="00F92917"/>
    <w:rsid w:val="00F92A84"/>
    <w:rsid w:val="00F9343F"/>
    <w:rsid w:val="00F934E8"/>
    <w:rsid w:val="00F944E9"/>
    <w:rsid w:val="00F948D3"/>
    <w:rsid w:val="00F949E1"/>
    <w:rsid w:val="00F94D3C"/>
    <w:rsid w:val="00F94FFB"/>
    <w:rsid w:val="00F95AD2"/>
    <w:rsid w:val="00F95BE5"/>
    <w:rsid w:val="00F9646A"/>
    <w:rsid w:val="00F96642"/>
    <w:rsid w:val="00FA0405"/>
    <w:rsid w:val="00FA09B4"/>
    <w:rsid w:val="00FA0A66"/>
    <w:rsid w:val="00FA1B6E"/>
    <w:rsid w:val="00FA266D"/>
    <w:rsid w:val="00FA28C2"/>
    <w:rsid w:val="00FA2C35"/>
    <w:rsid w:val="00FA2E07"/>
    <w:rsid w:val="00FA2FF5"/>
    <w:rsid w:val="00FA3877"/>
    <w:rsid w:val="00FA3A47"/>
    <w:rsid w:val="00FA472F"/>
    <w:rsid w:val="00FA4F7E"/>
    <w:rsid w:val="00FA4FEE"/>
    <w:rsid w:val="00FA53E1"/>
    <w:rsid w:val="00FA5D06"/>
    <w:rsid w:val="00FA688E"/>
    <w:rsid w:val="00FA6FF3"/>
    <w:rsid w:val="00FA7136"/>
    <w:rsid w:val="00FA716C"/>
    <w:rsid w:val="00FA732A"/>
    <w:rsid w:val="00FA746E"/>
    <w:rsid w:val="00FA7801"/>
    <w:rsid w:val="00FA790A"/>
    <w:rsid w:val="00FA7FEF"/>
    <w:rsid w:val="00FB0B27"/>
    <w:rsid w:val="00FB1482"/>
    <w:rsid w:val="00FB17D0"/>
    <w:rsid w:val="00FB1B41"/>
    <w:rsid w:val="00FB20B1"/>
    <w:rsid w:val="00FB229C"/>
    <w:rsid w:val="00FB2489"/>
    <w:rsid w:val="00FB2618"/>
    <w:rsid w:val="00FB2D57"/>
    <w:rsid w:val="00FB2D8A"/>
    <w:rsid w:val="00FB392F"/>
    <w:rsid w:val="00FB4134"/>
    <w:rsid w:val="00FB4707"/>
    <w:rsid w:val="00FB5270"/>
    <w:rsid w:val="00FB5791"/>
    <w:rsid w:val="00FB5CB4"/>
    <w:rsid w:val="00FB5F0C"/>
    <w:rsid w:val="00FB6298"/>
    <w:rsid w:val="00FB635F"/>
    <w:rsid w:val="00FB703A"/>
    <w:rsid w:val="00FB7213"/>
    <w:rsid w:val="00FB790C"/>
    <w:rsid w:val="00FB7EF8"/>
    <w:rsid w:val="00FC062D"/>
    <w:rsid w:val="00FC0AE1"/>
    <w:rsid w:val="00FC11E3"/>
    <w:rsid w:val="00FC13FB"/>
    <w:rsid w:val="00FC1B44"/>
    <w:rsid w:val="00FC1CD3"/>
    <w:rsid w:val="00FC1EE4"/>
    <w:rsid w:val="00FC2082"/>
    <w:rsid w:val="00FC2110"/>
    <w:rsid w:val="00FC2246"/>
    <w:rsid w:val="00FC2736"/>
    <w:rsid w:val="00FC30F3"/>
    <w:rsid w:val="00FC3A2D"/>
    <w:rsid w:val="00FC3BAE"/>
    <w:rsid w:val="00FC4074"/>
    <w:rsid w:val="00FC4145"/>
    <w:rsid w:val="00FC4202"/>
    <w:rsid w:val="00FC4233"/>
    <w:rsid w:val="00FC4B27"/>
    <w:rsid w:val="00FC4D7D"/>
    <w:rsid w:val="00FC51B4"/>
    <w:rsid w:val="00FC5629"/>
    <w:rsid w:val="00FC668B"/>
    <w:rsid w:val="00FC6714"/>
    <w:rsid w:val="00FC67F9"/>
    <w:rsid w:val="00FC6F8B"/>
    <w:rsid w:val="00FC6F93"/>
    <w:rsid w:val="00FC791D"/>
    <w:rsid w:val="00FD0066"/>
    <w:rsid w:val="00FD0423"/>
    <w:rsid w:val="00FD090B"/>
    <w:rsid w:val="00FD0CEA"/>
    <w:rsid w:val="00FD0F09"/>
    <w:rsid w:val="00FD1115"/>
    <w:rsid w:val="00FD16A3"/>
    <w:rsid w:val="00FD1EDA"/>
    <w:rsid w:val="00FD24F9"/>
    <w:rsid w:val="00FD2904"/>
    <w:rsid w:val="00FD2DEF"/>
    <w:rsid w:val="00FD3175"/>
    <w:rsid w:val="00FD31EA"/>
    <w:rsid w:val="00FD3520"/>
    <w:rsid w:val="00FD37F6"/>
    <w:rsid w:val="00FD3FD7"/>
    <w:rsid w:val="00FD45ED"/>
    <w:rsid w:val="00FD4A2A"/>
    <w:rsid w:val="00FD4C02"/>
    <w:rsid w:val="00FD4F91"/>
    <w:rsid w:val="00FD5251"/>
    <w:rsid w:val="00FD5332"/>
    <w:rsid w:val="00FD71C6"/>
    <w:rsid w:val="00FD71D1"/>
    <w:rsid w:val="00FD7702"/>
    <w:rsid w:val="00FD79A0"/>
    <w:rsid w:val="00FE00FF"/>
    <w:rsid w:val="00FE034C"/>
    <w:rsid w:val="00FE0536"/>
    <w:rsid w:val="00FE2D23"/>
    <w:rsid w:val="00FE3928"/>
    <w:rsid w:val="00FE3E6D"/>
    <w:rsid w:val="00FE40C3"/>
    <w:rsid w:val="00FE543D"/>
    <w:rsid w:val="00FE54E9"/>
    <w:rsid w:val="00FE5C03"/>
    <w:rsid w:val="00FE5C44"/>
    <w:rsid w:val="00FE5EEA"/>
    <w:rsid w:val="00FE6770"/>
    <w:rsid w:val="00FE6A8B"/>
    <w:rsid w:val="00FE7C3A"/>
    <w:rsid w:val="00FF06BA"/>
    <w:rsid w:val="00FF13DB"/>
    <w:rsid w:val="00FF1AB1"/>
    <w:rsid w:val="00FF1DAB"/>
    <w:rsid w:val="00FF200F"/>
    <w:rsid w:val="00FF235A"/>
    <w:rsid w:val="00FF2D27"/>
    <w:rsid w:val="00FF2E10"/>
    <w:rsid w:val="00FF2E27"/>
    <w:rsid w:val="00FF327A"/>
    <w:rsid w:val="00FF4262"/>
    <w:rsid w:val="00FF42A8"/>
    <w:rsid w:val="00FF4E8F"/>
    <w:rsid w:val="00FF5037"/>
    <w:rsid w:val="00FF56F3"/>
    <w:rsid w:val="00FF6934"/>
    <w:rsid w:val="00FF6A15"/>
    <w:rsid w:val="00FF6F9A"/>
    <w:rsid w:val="00FF775B"/>
    <w:rsid w:val="00FF7795"/>
    <w:rsid w:val="00FF7AE3"/>
    <w:rsid w:val="00FF7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1C4B2"/>
  <w15:docId w15:val="{023534FF-34BC-4C7B-BFE9-670DA45E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nhideWhenUsed="1"/>
    <w:lsdException w:name="Table Grid 4" w:semiHidden="1" w:uiPriority="0" w:unhideWhenUsed="1"/>
    <w:lsdException w:name="Table Grid 5" w:semiHidden="1" w:uiPriority="0"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1">
    <w:name w:val="Normal"/>
    <w:qFormat/>
    <w:rsid w:val="00FF56F3"/>
    <w:pPr>
      <w:spacing w:after="0" w:line="240" w:lineRule="auto"/>
    </w:pPr>
    <w:rPr>
      <w:rFonts w:ascii="Times New Roman" w:eastAsia="Times New Roman" w:hAnsi="Times New Roman" w:cs="Times New Roman"/>
      <w:sz w:val="24"/>
      <w:szCs w:val="24"/>
      <w:lang w:eastAsia="ru-RU"/>
    </w:rPr>
  </w:style>
  <w:style w:type="paragraph" w:styleId="13">
    <w:name w:val="heading 1"/>
    <w:aliases w:val="Глава + Times New Roman Знак,14 пт Знак,Заголовок 1 Знак2 Знак,Заголовок 1 Знак1 Знак Знак,Заголовок 1 Знак Знак Знак Знак,Заголовок 1 Знак1 Знак Знак1 Знак Знак,Заголовок 1 Знак Знак Знак Знак Знак Знак,Заголовок 1 Знак Знак Знак"/>
    <w:basedOn w:val="af1"/>
    <w:next w:val="af1"/>
    <w:link w:val="14"/>
    <w:qFormat/>
    <w:rsid w:val="001144B7"/>
    <w:pPr>
      <w:keepNext/>
      <w:outlineLvl w:val="0"/>
    </w:pPr>
    <w:rPr>
      <w:sz w:val="28"/>
      <w:szCs w:val="20"/>
    </w:rPr>
  </w:style>
  <w:style w:type="paragraph" w:styleId="21">
    <w:name w:val="heading 2"/>
    <w:aliases w:val="2,h2,Numbered text 3,H2"/>
    <w:basedOn w:val="af1"/>
    <w:next w:val="af1"/>
    <w:link w:val="22"/>
    <w:qFormat/>
    <w:rsid w:val="001144B7"/>
    <w:pPr>
      <w:keepNext/>
      <w:ind w:firstLine="993"/>
      <w:jc w:val="right"/>
      <w:outlineLvl w:val="1"/>
    </w:pPr>
    <w:rPr>
      <w:szCs w:val="20"/>
    </w:rPr>
  </w:style>
  <w:style w:type="paragraph" w:styleId="30">
    <w:name w:val="heading 3"/>
    <w:basedOn w:val="af1"/>
    <w:next w:val="af1"/>
    <w:link w:val="32"/>
    <w:qFormat/>
    <w:rsid w:val="001144B7"/>
    <w:pPr>
      <w:keepNext/>
      <w:ind w:firstLine="993"/>
      <w:jc w:val="center"/>
      <w:outlineLvl w:val="2"/>
    </w:pPr>
    <w:rPr>
      <w:b/>
      <w:sz w:val="28"/>
      <w:szCs w:val="20"/>
    </w:rPr>
  </w:style>
  <w:style w:type="paragraph" w:styleId="4">
    <w:name w:val="heading 4"/>
    <w:basedOn w:val="af1"/>
    <w:next w:val="af1"/>
    <w:link w:val="40"/>
    <w:uiPriority w:val="99"/>
    <w:qFormat/>
    <w:rsid w:val="00D80330"/>
    <w:pPr>
      <w:keepNext/>
      <w:outlineLvl w:val="3"/>
    </w:pPr>
    <w:rPr>
      <w:rFonts w:ascii="Calibri" w:hAnsi="Calibri"/>
      <w:b/>
      <w:bCs/>
      <w:sz w:val="28"/>
      <w:szCs w:val="28"/>
    </w:rPr>
  </w:style>
  <w:style w:type="paragraph" w:styleId="5">
    <w:name w:val="heading 5"/>
    <w:basedOn w:val="af1"/>
    <w:next w:val="af1"/>
    <w:link w:val="50"/>
    <w:uiPriority w:val="99"/>
    <w:qFormat/>
    <w:rsid w:val="00D80330"/>
    <w:pPr>
      <w:keepNext/>
      <w:jc w:val="center"/>
      <w:outlineLvl w:val="4"/>
    </w:pPr>
    <w:rPr>
      <w:rFonts w:ascii="Calibri" w:hAnsi="Calibri"/>
      <w:b/>
      <w:bCs/>
      <w:i/>
      <w:iCs/>
      <w:sz w:val="26"/>
      <w:szCs w:val="26"/>
    </w:rPr>
  </w:style>
  <w:style w:type="paragraph" w:styleId="6">
    <w:name w:val="heading 6"/>
    <w:basedOn w:val="af1"/>
    <w:next w:val="af1"/>
    <w:link w:val="60"/>
    <w:uiPriority w:val="99"/>
    <w:qFormat/>
    <w:rsid w:val="00D80330"/>
    <w:pPr>
      <w:keepNext/>
      <w:jc w:val="both"/>
      <w:outlineLvl w:val="5"/>
    </w:pPr>
    <w:rPr>
      <w:rFonts w:ascii="Calibri" w:hAnsi="Calibri"/>
      <w:b/>
      <w:bCs/>
      <w:sz w:val="20"/>
      <w:szCs w:val="20"/>
    </w:rPr>
  </w:style>
  <w:style w:type="paragraph" w:styleId="7">
    <w:name w:val="heading 7"/>
    <w:basedOn w:val="af1"/>
    <w:next w:val="af1"/>
    <w:link w:val="70"/>
    <w:uiPriority w:val="99"/>
    <w:qFormat/>
    <w:rsid w:val="00D80330"/>
    <w:pPr>
      <w:keepNext/>
      <w:jc w:val="both"/>
      <w:outlineLvl w:val="6"/>
    </w:pPr>
    <w:rPr>
      <w:rFonts w:ascii="Calibri" w:hAnsi="Calibri"/>
    </w:rPr>
  </w:style>
  <w:style w:type="paragraph" w:styleId="8">
    <w:name w:val="heading 8"/>
    <w:basedOn w:val="af1"/>
    <w:next w:val="af1"/>
    <w:link w:val="80"/>
    <w:uiPriority w:val="9"/>
    <w:qFormat/>
    <w:rsid w:val="00D80330"/>
    <w:pPr>
      <w:keepNext/>
      <w:ind w:firstLine="748"/>
      <w:jc w:val="both"/>
      <w:outlineLvl w:val="7"/>
    </w:pPr>
    <w:rPr>
      <w:rFonts w:ascii="Calibri" w:hAnsi="Calibri"/>
      <w:i/>
      <w:iCs/>
    </w:rPr>
  </w:style>
  <w:style w:type="paragraph" w:styleId="9">
    <w:name w:val="heading 9"/>
    <w:basedOn w:val="af1"/>
    <w:next w:val="af1"/>
    <w:link w:val="90"/>
    <w:uiPriority w:val="99"/>
    <w:qFormat/>
    <w:rsid w:val="00680AEA"/>
    <w:pPr>
      <w:keepNext/>
      <w:ind w:firstLine="360"/>
      <w:jc w:val="center"/>
      <w:outlineLvl w:val="8"/>
    </w:pPr>
    <w:rPr>
      <w:sz w:val="28"/>
      <w:szCs w:val="20"/>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character" w:customStyle="1" w:styleId="14">
    <w:name w:val="Заголовок 1 Знак"/>
    <w:aliases w:val="Глава + Times New Roman Знак Знак,14 пт Знак Знак,Заголовок 1 Знак2 Знак Знак,Заголовок 1 Знак1 Знак Знак Знак,Заголовок 1 Знак Знак Знак Знак Знак,Заголовок 1 Знак1 Знак Знак1 Знак Знак Знак,Заголовок 1 Знак Знак Знак Знак1"/>
    <w:basedOn w:val="af2"/>
    <w:link w:val="13"/>
    <w:rsid w:val="001144B7"/>
    <w:rPr>
      <w:rFonts w:ascii="Times New Roman" w:eastAsia="Times New Roman" w:hAnsi="Times New Roman" w:cs="Times New Roman"/>
      <w:sz w:val="28"/>
      <w:szCs w:val="20"/>
      <w:lang w:eastAsia="ru-RU"/>
    </w:rPr>
  </w:style>
  <w:style w:type="character" w:customStyle="1" w:styleId="22">
    <w:name w:val="Заголовок 2 Знак"/>
    <w:aliases w:val="2 Знак1,h2 Знак1,Numbered text 3 Знак1,H2 Знак"/>
    <w:basedOn w:val="af2"/>
    <w:link w:val="21"/>
    <w:rsid w:val="001144B7"/>
    <w:rPr>
      <w:rFonts w:ascii="Times New Roman" w:eastAsia="Times New Roman" w:hAnsi="Times New Roman" w:cs="Times New Roman"/>
      <w:sz w:val="24"/>
      <w:szCs w:val="20"/>
      <w:lang w:eastAsia="ru-RU"/>
    </w:rPr>
  </w:style>
  <w:style w:type="character" w:customStyle="1" w:styleId="32">
    <w:name w:val="Заголовок 3 Знак"/>
    <w:basedOn w:val="af2"/>
    <w:link w:val="30"/>
    <w:rsid w:val="001144B7"/>
    <w:rPr>
      <w:rFonts w:ascii="Times New Roman" w:eastAsia="Times New Roman" w:hAnsi="Times New Roman" w:cs="Times New Roman"/>
      <w:b/>
      <w:sz w:val="28"/>
      <w:szCs w:val="20"/>
      <w:lang w:eastAsia="ru-RU"/>
    </w:rPr>
  </w:style>
  <w:style w:type="character" w:customStyle="1" w:styleId="40">
    <w:name w:val="Заголовок 4 Знак"/>
    <w:basedOn w:val="af2"/>
    <w:link w:val="4"/>
    <w:uiPriority w:val="99"/>
    <w:rsid w:val="00D80330"/>
    <w:rPr>
      <w:rFonts w:ascii="Calibri" w:eastAsia="Times New Roman" w:hAnsi="Calibri" w:cs="Times New Roman"/>
      <w:b/>
      <w:bCs/>
      <w:sz w:val="28"/>
      <w:szCs w:val="28"/>
      <w:lang w:eastAsia="ru-RU"/>
    </w:rPr>
  </w:style>
  <w:style w:type="character" w:customStyle="1" w:styleId="50">
    <w:name w:val="Заголовок 5 Знак"/>
    <w:basedOn w:val="af2"/>
    <w:link w:val="5"/>
    <w:uiPriority w:val="99"/>
    <w:rsid w:val="00D80330"/>
    <w:rPr>
      <w:rFonts w:ascii="Calibri" w:eastAsia="Times New Roman" w:hAnsi="Calibri" w:cs="Times New Roman"/>
      <w:b/>
      <w:bCs/>
      <w:i/>
      <w:iCs/>
      <w:sz w:val="26"/>
      <w:szCs w:val="26"/>
      <w:lang w:eastAsia="ru-RU"/>
    </w:rPr>
  </w:style>
  <w:style w:type="character" w:customStyle="1" w:styleId="60">
    <w:name w:val="Заголовок 6 Знак"/>
    <w:basedOn w:val="af2"/>
    <w:link w:val="6"/>
    <w:uiPriority w:val="99"/>
    <w:rsid w:val="00D80330"/>
    <w:rPr>
      <w:rFonts w:ascii="Calibri" w:eastAsia="Times New Roman" w:hAnsi="Calibri" w:cs="Times New Roman"/>
      <w:b/>
      <w:bCs/>
      <w:sz w:val="20"/>
      <w:szCs w:val="20"/>
      <w:lang w:eastAsia="ru-RU"/>
    </w:rPr>
  </w:style>
  <w:style w:type="character" w:customStyle="1" w:styleId="70">
    <w:name w:val="Заголовок 7 Знак"/>
    <w:basedOn w:val="af2"/>
    <w:link w:val="7"/>
    <w:uiPriority w:val="99"/>
    <w:rsid w:val="00D80330"/>
    <w:rPr>
      <w:rFonts w:ascii="Calibri" w:eastAsia="Times New Roman" w:hAnsi="Calibri" w:cs="Times New Roman"/>
      <w:sz w:val="24"/>
      <w:szCs w:val="24"/>
      <w:lang w:eastAsia="ru-RU"/>
    </w:rPr>
  </w:style>
  <w:style w:type="character" w:customStyle="1" w:styleId="80">
    <w:name w:val="Заголовок 8 Знак"/>
    <w:basedOn w:val="af2"/>
    <w:link w:val="8"/>
    <w:uiPriority w:val="9"/>
    <w:rsid w:val="00D80330"/>
    <w:rPr>
      <w:rFonts w:ascii="Calibri" w:eastAsia="Times New Roman" w:hAnsi="Calibri" w:cs="Times New Roman"/>
      <w:i/>
      <w:iCs/>
      <w:sz w:val="24"/>
      <w:szCs w:val="24"/>
      <w:lang w:eastAsia="ru-RU"/>
    </w:rPr>
  </w:style>
  <w:style w:type="paragraph" w:customStyle="1" w:styleId="Style3">
    <w:name w:val="Style3"/>
    <w:basedOn w:val="af1"/>
    <w:uiPriority w:val="99"/>
    <w:rsid w:val="00FF56F3"/>
    <w:pPr>
      <w:widowControl w:val="0"/>
      <w:autoSpaceDE w:val="0"/>
      <w:autoSpaceDN w:val="0"/>
      <w:adjustRightInd w:val="0"/>
      <w:spacing w:line="434" w:lineRule="exact"/>
      <w:jc w:val="center"/>
    </w:pPr>
    <w:rPr>
      <w:sz w:val="28"/>
    </w:rPr>
  </w:style>
  <w:style w:type="paragraph" w:customStyle="1" w:styleId="Style43">
    <w:name w:val="Style43"/>
    <w:basedOn w:val="af1"/>
    <w:uiPriority w:val="99"/>
    <w:rsid w:val="00FF56F3"/>
    <w:pPr>
      <w:widowControl w:val="0"/>
      <w:autoSpaceDE w:val="0"/>
      <w:autoSpaceDN w:val="0"/>
      <w:adjustRightInd w:val="0"/>
      <w:spacing w:line="262" w:lineRule="exact"/>
      <w:ind w:firstLine="979"/>
      <w:jc w:val="both"/>
    </w:pPr>
    <w:rPr>
      <w:sz w:val="28"/>
    </w:rPr>
  </w:style>
  <w:style w:type="character" w:customStyle="1" w:styleId="FontStyle57">
    <w:name w:val="Font Style57"/>
    <w:uiPriority w:val="99"/>
    <w:rsid w:val="00FF56F3"/>
    <w:rPr>
      <w:rFonts w:ascii="Cambria" w:hAnsi="Cambria" w:cs="Cambria"/>
      <w:sz w:val="20"/>
      <w:szCs w:val="20"/>
    </w:rPr>
  </w:style>
  <w:style w:type="paragraph" w:customStyle="1" w:styleId="Style2">
    <w:name w:val="Style2"/>
    <w:basedOn w:val="af1"/>
    <w:uiPriority w:val="99"/>
    <w:rsid w:val="00FF56F3"/>
    <w:pPr>
      <w:widowControl w:val="0"/>
      <w:autoSpaceDE w:val="0"/>
      <w:autoSpaceDN w:val="0"/>
      <w:adjustRightInd w:val="0"/>
      <w:jc w:val="both"/>
    </w:pPr>
    <w:rPr>
      <w:sz w:val="28"/>
    </w:rPr>
  </w:style>
  <w:style w:type="paragraph" w:styleId="af5">
    <w:name w:val="Body Text"/>
    <w:aliases w:val="Знак1 Знак, Знак1 Знак,Основной текст Знак Знак Знак,Основной текст Знак Знак1,bt,Основной текст Знак Знак,TabelTekst,text,Body Text2,Body Text2 Char Char Char Char Char Char Char Char Char,Main text,Body Text Char2 Char, Char"/>
    <w:basedOn w:val="af1"/>
    <w:link w:val="af6"/>
    <w:qFormat/>
    <w:rsid w:val="00FF56F3"/>
    <w:pPr>
      <w:jc w:val="center"/>
    </w:pPr>
    <w:rPr>
      <w:b/>
      <w:bCs/>
      <w:sz w:val="28"/>
    </w:rPr>
  </w:style>
  <w:style w:type="character" w:customStyle="1" w:styleId="af6">
    <w:name w:val="Основной текст Знак"/>
    <w:aliases w:val="Знак1 Знак Знак, Знак1 Знак Знак,Основной текст Знак Знак Знак Знак,Основной текст Знак Знак1 Знак1,bt Знак1,Основной текст Знак Знак Знак1,TabelTekst Знак,text Знак,Body Text2 Знак,Main text Знак,Body Text Char2 Char Знак, Char Знак"/>
    <w:basedOn w:val="af2"/>
    <w:link w:val="af5"/>
    <w:qFormat/>
    <w:rsid w:val="00FF56F3"/>
    <w:rPr>
      <w:rFonts w:ascii="Times New Roman" w:eastAsia="Times New Roman" w:hAnsi="Times New Roman" w:cs="Times New Roman"/>
      <w:b/>
      <w:bCs/>
      <w:sz w:val="28"/>
      <w:szCs w:val="24"/>
      <w:lang w:eastAsia="ru-RU"/>
    </w:rPr>
  </w:style>
  <w:style w:type="paragraph" w:customStyle="1" w:styleId="ConsPlusNormal">
    <w:name w:val="ConsPlusNormal"/>
    <w:link w:val="ConsPlusNormal0"/>
    <w:qFormat/>
    <w:rsid w:val="00FF56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7">
    <w:name w:val="List Paragraph"/>
    <w:aliases w:val="Варианты ответов,Вc2c2аe0e0рf0f0иe8e8аe0e0нededтf2f2ыfbfb оeeeeтf2f2вe2e2еe5e5тf2f2оeeeeвe2e2,Вc2c2аe0e0рf0f0иe8e8аe0e0нededтf2f2ыfbfb оeeeeтf2f2вe2e2еe5e5тf2f2оeeeeвe2e2 Text,List Paragraph,мой,ПАРАГРАФ,Абзац списка11,lp1,Bullet 1"/>
    <w:basedOn w:val="af1"/>
    <w:link w:val="af8"/>
    <w:uiPriority w:val="34"/>
    <w:qFormat/>
    <w:rsid w:val="005F26A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Title">
    <w:name w:val="ConsPlusTitle"/>
    <w:rsid w:val="005F26AF"/>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af9">
    <w:name w:val="Основной текст_"/>
    <w:basedOn w:val="af2"/>
    <w:link w:val="15"/>
    <w:rsid w:val="005F26AF"/>
    <w:rPr>
      <w:spacing w:val="2"/>
      <w:sz w:val="25"/>
      <w:szCs w:val="25"/>
      <w:shd w:val="clear" w:color="auto" w:fill="FFFFFF"/>
    </w:rPr>
  </w:style>
  <w:style w:type="paragraph" w:customStyle="1" w:styleId="15">
    <w:name w:val="Основной текст1"/>
    <w:basedOn w:val="af1"/>
    <w:link w:val="af9"/>
    <w:rsid w:val="005F26AF"/>
    <w:pPr>
      <w:widowControl w:val="0"/>
      <w:shd w:val="clear" w:color="auto" w:fill="FFFFFF"/>
      <w:spacing w:line="317" w:lineRule="exact"/>
      <w:ind w:hanging="340"/>
      <w:jc w:val="right"/>
    </w:pPr>
    <w:rPr>
      <w:rFonts w:asciiTheme="minorHAnsi" w:eastAsiaTheme="minorHAnsi" w:hAnsiTheme="minorHAnsi" w:cstheme="minorBidi"/>
      <w:spacing w:val="2"/>
      <w:sz w:val="25"/>
      <w:szCs w:val="25"/>
      <w:lang w:eastAsia="en-US"/>
    </w:rPr>
  </w:style>
  <w:style w:type="character" w:styleId="afa">
    <w:name w:val="Hyperlink"/>
    <w:basedOn w:val="af2"/>
    <w:link w:val="16"/>
    <w:uiPriority w:val="99"/>
    <w:unhideWhenUsed/>
    <w:qFormat/>
    <w:rsid w:val="008B2693"/>
    <w:rPr>
      <w:color w:val="0000FF" w:themeColor="hyperlink"/>
      <w:u w:val="single"/>
    </w:rPr>
  </w:style>
  <w:style w:type="paragraph" w:customStyle="1" w:styleId="Style7">
    <w:name w:val="Style7"/>
    <w:basedOn w:val="af1"/>
    <w:uiPriority w:val="99"/>
    <w:rsid w:val="009826AA"/>
    <w:pPr>
      <w:widowControl w:val="0"/>
      <w:autoSpaceDE w:val="0"/>
      <w:autoSpaceDN w:val="0"/>
      <w:adjustRightInd w:val="0"/>
      <w:spacing w:line="264" w:lineRule="exact"/>
      <w:jc w:val="both"/>
    </w:pPr>
    <w:rPr>
      <w:rFonts w:ascii="Arial Narrow" w:hAnsi="Arial Narrow"/>
    </w:rPr>
  </w:style>
  <w:style w:type="paragraph" w:customStyle="1" w:styleId="Style6">
    <w:name w:val="Style6"/>
    <w:basedOn w:val="af1"/>
    <w:uiPriority w:val="99"/>
    <w:rsid w:val="009826AA"/>
    <w:pPr>
      <w:widowControl w:val="0"/>
      <w:autoSpaceDE w:val="0"/>
      <w:autoSpaceDN w:val="0"/>
      <w:adjustRightInd w:val="0"/>
      <w:spacing w:line="264" w:lineRule="exact"/>
      <w:jc w:val="both"/>
    </w:pPr>
    <w:rPr>
      <w:rFonts w:ascii="Arial Narrow" w:hAnsi="Arial Narrow"/>
    </w:rPr>
  </w:style>
  <w:style w:type="character" w:customStyle="1" w:styleId="FontStyle58">
    <w:name w:val="Font Style58"/>
    <w:uiPriority w:val="99"/>
    <w:rsid w:val="009826AA"/>
    <w:rPr>
      <w:rFonts w:ascii="Cambria" w:hAnsi="Cambria" w:cs="Cambria"/>
      <w:i/>
      <w:iCs/>
      <w:sz w:val="20"/>
      <w:szCs w:val="20"/>
    </w:rPr>
  </w:style>
  <w:style w:type="paragraph" w:customStyle="1" w:styleId="ConsNonformat">
    <w:name w:val="ConsNonformat"/>
    <w:qFormat/>
    <w:rsid w:val="00A858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annotation text"/>
    <w:basedOn w:val="af1"/>
    <w:link w:val="afc"/>
    <w:unhideWhenUsed/>
    <w:qFormat/>
    <w:rsid w:val="00BC2172"/>
    <w:pPr>
      <w:spacing w:after="200"/>
    </w:pPr>
    <w:rPr>
      <w:rFonts w:asciiTheme="minorHAnsi" w:eastAsiaTheme="minorHAnsi" w:hAnsiTheme="minorHAnsi" w:cstheme="minorBidi"/>
      <w:sz w:val="20"/>
      <w:szCs w:val="20"/>
      <w:lang w:eastAsia="en-US"/>
    </w:rPr>
  </w:style>
  <w:style w:type="character" w:customStyle="1" w:styleId="afc">
    <w:name w:val="Текст примечания Знак"/>
    <w:basedOn w:val="af2"/>
    <w:link w:val="afb"/>
    <w:qFormat/>
    <w:rsid w:val="00BC2172"/>
    <w:rPr>
      <w:sz w:val="20"/>
      <w:szCs w:val="20"/>
    </w:rPr>
  </w:style>
  <w:style w:type="paragraph" w:styleId="afd">
    <w:name w:val="annotation subject"/>
    <w:basedOn w:val="afb"/>
    <w:next w:val="afb"/>
    <w:link w:val="afe"/>
    <w:unhideWhenUsed/>
    <w:qFormat/>
    <w:rsid w:val="00BC2172"/>
    <w:rPr>
      <w:b/>
      <w:bCs/>
    </w:rPr>
  </w:style>
  <w:style w:type="character" w:customStyle="1" w:styleId="afe">
    <w:name w:val="Тема примечания Знак"/>
    <w:basedOn w:val="afc"/>
    <w:link w:val="afd"/>
    <w:qFormat/>
    <w:rsid w:val="00BC2172"/>
    <w:rPr>
      <w:b/>
      <w:bCs/>
      <w:sz w:val="20"/>
      <w:szCs w:val="20"/>
    </w:rPr>
  </w:style>
  <w:style w:type="paragraph" w:styleId="aff">
    <w:name w:val="Balloon Text"/>
    <w:basedOn w:val="af1"/>
    <w:link w:val="aff0"/>
    <w:uiPriority w:val="99"/>
    <w:unhideWhenUsed/>
    <w:qFormat/>
    <w:rsid w:val="00BC2172"/>
    <w:rPr>
      <w:rFonts w:ascii="Tahoma" w:eastAsiaTheme="minorHAnsi" w:hAnsi="Tahoma" w:cs="Tahoma"/>
      <w:sz w:val="16"/>
      <w:szCs w:val="16"/>
      <w:lang w:eastAsia="en-US"/>
    </w:rPr>
  </w:style>
  <w:style w:type="character" w:customStyle="1" w:styleId="aff0">
    <w:name w:val="Текст выноски Знак"/>
    <w:basedOn w:val="af2"/>
    <w:link w:val="aff"/>
    <w:uiPriority w:val="99"/>
    <w:qFormat/>
    <w:rsid w:val="00BC2172"/>
    <w:rPr>
      <w:rFonts w:ascii="Tahoma" w:hAnsi="Tahoma" w:cs="Tahoma"/>
      <w:sz w:val="16"/>
      <w:szCs w:val="16"/>
    </w:rPr>
  </w:style>
  <w:style w:type="paragraph" w:styleId="aff1">
    <w:name w:val="header"/>
    <w:aliases w:val=" Знак,ВерхКолонтитул"/>
    <w:basedOn w:val="af1"/>
    <w:link w:val="aff2"/>
    <w:uiPriority w:val="99"/>
    <w:unhideWhenUsed/>
    <w:qFormat/>
    <w:rsid w:val="00225EB9"/>
    <w:pPr>
      <w:tabs>
        <w:tab w:val="center" w:pos="4677"/>
        <w:tab w:val="right" w:pos="9355"/>
      </w:tabs>
    </w:pPr>
  </w:style>
  <w:style w:type="character" w:customStyle="1" w:styleId="aff2">
    <w:name w:val="Верхний колонтитул Знак"/>
    <w:aliases w:val=" Знак Знак,ВерхКолонтитул Знак"/>
    <w:basedOn w:val="af2"/>
    <w:link w:val="aff1"/>
    <w:uiPriority w:val="99"/>
    <w:qFormat/>
    <w:rsid w:val="00225EB9"/>
    <w:rPr>
      <w:rFonts w:ascii="Times New Roman" w:eastAsia="Times New Roman" w:hAnsi="Times New Roman" w:cs="Times New Roman"/>
      <w:sz w:val="24"/>
      <w:szCs w:val="24"/>
      <w:lang w:eastAsia="ru-RU"/>
    </w:rPr>
  </w:style>
  <w:style w:type="paragraph" w:styleId="aff3">
    <w:name w:val="footer"/>
    <w:basedOn w:val="af1"/>
    <w:link w:val="aff4"/>
    <w:uiPriority w:val="99"/>
    <w:unhideWhenUsed/>
    <w:qFormat/>
    <w:rsid w:val="00225EB9"/>
    <w:pPr>
      <w:tabs>
        <w:tab w:val="center" w:pos="4677"/>
        <w:tab w:val="right" w:pos="9355"/>
      </w:tabs>
    </w:pPr>
  </w:style>
  <w:style w:type="character" w:customStyle="1" w:styleId="aff4">
    <w:name w:val="Нижний колонтитул Знак"/>
    <w:basedOn w:val="af2"/>
    <w:link w:val="aff3"/>
    <w:uiPriority w:val="99"/>
    <w:qFormat/>
    <w:rsid w:val="00225EB9"/>
    <w:rPr>
      <w:rFonts w:ascii="Times New Roman" w:eastAsia="Times New Roman" w:hAnsi="Times New Roman" w:cs="Times New Roman"/>
      <w:sz w:val="24"/>
      <w:szCs w:val="24"/>
      <w:lang w:eastAsia="ru-RU"/>
    </w:rPr>
  </w:style>
  <w:style w:type="paragraph" w:customStyle="1" w:styleId="aff5">
    <w:name w:val="О чем"/>
    <w:basedOn w:val="af1"/>
    <w:rsid w:val="001144B7"/>
    <w:pPr>
      <w:ind w:left="709"/>
    </w:pPr>
    <w:rPr>
      <w:rFonts w:ascii="Courier New" w:hAnsi="Courier New"/>
      <w:sz w:val="28"/>
      <w:szCs w:val="20"/>
    </w:rPr>
  </w:style>
  <w:style w:type="paragraph" w:styleId="aff6">
    <w:name w:val="No Spacing"/>
    <w:aliases w:val="Без интервала Стандарт,No Spacing"/>
    <w:link w:val="aff7"/>
    <w:uiPriority w:val="1"/>
    <w:qFormat/>
    <w:rsid w:val="003A7F6D"/>
    <w:pPr>
      <w:spacing w:after="0" w:line="240" w:lineRule="auto"/>
    </w:pPr>
    <w:rPr>
      <w:rFonts w:ascii="Calibri" w:eastAsia="Calibri" w:hAnsi="Calibri" w:cs="Times New Roman"/>
    </w:rPr>
  </w:style>
  <w:style w:type="paragraph" w:styleId="aff8">
    <w:name w:val="Body Text Indent"/>
    <w:aliases w:val="Основной текст 1,Нумерованный список !!,Надин стиль,Основной текст с отступом1,Основной текст с отступом11,Body Text Indent,Основной"/>
    <w:basedOn w:val="af1"/>
    <w:link w:val="aff9"/>
    <w:unhideWhenUsed/>
    <w:rsid w:val="003A7F6D"/>
    <w:pPr>
      <w:spacing w:after="120"/>
      <w:ind w:left="283"/>
    </w:p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с отступом1 Знак,Основной текст с отступом11 Знак,Body Text Indent Знак,Основной Знак1"/>
    <w:basedOn w:val="af2"/>
    <w:link w:val="aff8"/>
    <w:rsid w:val="003A7F6D"/>
    <w:rPr>
      <w:rFonts w:ascii="Times New Roman" w:eastAsia="Times New Roman" w:hAnsi="Times New Roman" w:cs="Times New Roman"/>
      <w:sz w:val="24"/>
      <w:szCs w:val="24"/>
      <w:lang w:eastAsia="ru-RU"/>
    </w:rPr>
  </w:style>
  <w:style w:type="table" w:styleId="affa">
    <w:name w:val="Table Grid"/>
    <w:aliases w:val="Table Grid Report"/>
    <w:basedOn w:val="af3"/>
    <w:uiPriority w:val="59"/>
    <w:qFormat/>
    <w:rsid w:val="003A7F6D"/>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page number"/>
    <w:basedOn w:val="af2"/>
    <w:uiPriority w:val="99"/>
    <w:qFormat/>
    <w:rsid w:val="003A7F6D"/>
  </w:style>
  <w:style w:type="paragraph" w:customStyle="1" w:styleId="17">
    <w:name w:val="Знак1"/>
    <w:basedOn w:val="af1"/>
    <w:uiPriority w:val="99"/>
    <w:rsid w:val="003A7F6D"/>
    <w:pPr>
      <w:spacing w:after="160" w:line="240" w:lineRule="exact"/>
    </w:pPr>
    <w:rPr>
      <w:rFonts w:ascii="Verdana" w:hAnsi="Verdana"/>
      <w:sz w:val="20"/>
      <w:szCs w:val="20"/>
      <w:lang w:val="en-US" w:eastAsia="en-US"/>
    </w:rPr>
  </w:style>
  <w:style w:type="character" w:styleId="affc">
    <w:name w:val="annotation reference"/>
    <w:uiPriority w:val="99"/>
    <w:unhideWhenUsed/>
    <w:qFormat/>
    <w:rsid w:val="003A7F6D"/>
    <w:rPr>
      <w:sz w:val="16"/>
      <w:szCs w:val="16"/>
    </w:rPr>
  </w:style>
  <w:style w:type="paragraph" w:styleId="23">
    <w:name w:val="Body Text Indent 2"/>
    <w:basedOn w:val="af1"/>
    <w:link w:val="24"/>
    <w:uiPriority w:val="99"/>
    <w:unhideWhenUsed/>
    <w:rsid w:val="00481258"/>
    <w:pPr>
      <w:spacing w:after="120" w:line="480" w:lineRule="auto"/>
      <w:ind w:left="283"/>
    </w:pPr>
  </w:style>
  <w:style w:type="character" w:customStyle="1" w:styleId="24">
    <w:name w:val="Основной текст с отступом 2 Знак"/>
    <w:basedOn w:val="af2"/>
    <w:link w:val="23"/>
    <w:uiPriority w:val="99"/>
    <w:rsid w:val="00481258"/>
    <w:rPr>
      <w:rFonts w:ascii="Times New Roman" w:eastAsia="Times New Roman" w:hAnsi="Times New Roman" w:cs="Times New Roman"/>
      <w:sz w:val="24"/>
      <w:szCs w:val="24"/>
      <w:lang w:eastAsia="ru-RU"/>
    </w:rPr>
  </w:style>
  <w:style w:type="paragraph" w:customStyle="1" w:styleId="ConsTitle">
    <w:name w:val="ConsTitle"/>
    <w:rsid w:val="0048125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8">
    <w:name w:val="Без интервала1"/>
    <w:aliases w:val="с интервалом,Без интервала11,No Spacing1"/>
    <w:link w:val="NoSpacingChar"/>
    <w:uiPriority w:val="99"/>
    <w:qFormat/>
    <w:rsid w:val="00481258"/>
    <w:pPr>
      <w:spacing w:after="0" w:line="240" w:lineRule="auto"/>
    </w:pPr>
    <w:rPr>
      <w:rFonts w:ascii="Calibri" w:eastAsia="Times New Roman" w:hAnsi="Calibri" w:cs="Calibri"/>
      <w:lang w:eastAsia="ru-RU"/>
    </w:rPr>
  </w:style>
  <w:style w:type="paragraph" w:styleId="affd">
    <w:name w:val="Normal (Web)"/>
    <w:aliases w:val="Обычный (Web), Знак Знак10,Обычный (веб)3,Обычный (Web)1,Обычный (веб) Знак Знак,Обычный (Web) Знак Знак Знак"/>
    <w:basedOn w:val="af1"/>
    <w:link w:val="affe"/>
    <w:uiPriority w:val="99"/>
    <w:qFormat/>
    <w:rsid w:val="00481258"/>
    <w:pPr>
      <w:spacing w:before="100" w:beforeAutospacing="1" w:after="100" w:afterAutospacing="1"/>
    </w:pPr>
  </w:style>
  <w:style w:type="character" w:customStyle="1" w:styleId="apple-style-span">
    <w:name w:val="apple-style-span"/>
    <w:rsid w:val="00EB2A63"/>
  </w:style>
  <w:style w:type="paragraph" w:customStyle="1" w:styleId="ConsPlusNonformat">
    <w:name w:val="ConsPlusNonformat"/>
    <w:qFormat/>
    <w:rsid w:val="00EB2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
    <w:name w:val="Strong"/>
    <w:basedOn w:val="af2"/>
    <w:uiPriority w:val="22"/>
    <w:qFormat/>
    <w:rsid w:val="00EB2A63"/>
    <w:rPr>
      <w:b/>
      <w:bCs/>
    </w:rPr>
  </w:style>
  <w:style w:type="paragraph" w:customStyle="1" w:styleId="Default">
    <w:name w:val="Default"/>
    <w:uiPriority w:val="99"/>
    <w:rsid w:val="00EB2A6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f0">
    <w:name w:val="caption"/>
    <w:aliases w:val="Char1,Таблица - Название объекта,!! Object Novogor !!,Caption Char,Caption Char1 Char1 Char Char,Caption Char Char2 Char1 Char Char,Caption Char Char Char Char Char1 Char1 Char Char1 Char,Caption Char Char Char1 Char Char Char"/>
    <w:basedOn w:val="af1"/>
    <w:next w:val="af1"/>
    <w:qFormat/>
    <w:rsid w:val="00D80330"/>
    <w:pPr>
      <w:ind w:right="-1" w:firstLine="709"/>
      <w:jc w:val="both"/>
    </w:pPr>
    <w:rPr>
      <w:b/>
      <w:bCs/>
      <w:sz w:val="20"/>
      <w:szCs w:val="20"/>
    </w:rPr>
  </w:style>
  <w:style w:type="paragraph" w:styleId="afff1">
    <w:name w:val="Title"/>
    <w:basedOn w:val="af1"/>
    <w:link w:val="afff2"/>
    <w:uiPriority w:val="99"/>
    <w:qFormat/>
    <w:rsid w:val="00D80330"/>
    <w:pPr>
      <w:jc w:val="center"/>
    </w:pPr>
    <w:rPr>
      <w:rFonts w:ascii="Cambria" w:hAnsi="Cambria"/>
      <w:b/>
      <w:bCs/>
      <w:kern w:val="28"/>
      <w:sz w:val="32"/>
      <w:szCs w:val="32"/>
    </w:rPr>
  </w:style>
  <w:style w:type="character" w:customStyle="1" w:styleId="afff2">
    <w:name w:val="Заголовок Знак"/>
    <w:basedOn w:val="af2"/>
    <w:link w:val="afff1"/>
    <w:uiPriority w:val="99"/>
    <w:qFormat/>
    <w:rsid w:val="00D80330"/>
    <w:rPr>
      <w:rFonts w:ascii="Cambria" w:eastAsia="Times New Roman" w:hAnsi="Cambria" w:cs="Times New Roman"/>
      <w:b/>
      <w:bCs/>
      <w:kern w:val="28"/>
      <w:sz w:val="32"/>
      <w:szCs w:val="32"/>
      <w:lang w:eastAsia="ru-RU"/>
    </w:rPr>
  </w:style>
  <w:style w:type="paragraph" w:styleId="afff3">
    <w:name w:val="Subtitle"/>
    <w:aliases w:val="ЗАГОЛОВОК,Обычный таблица"/>
    <w:basedOn w:val="af1"/>
    <w:next w:val="af1"/>
    <w:link w:val="afff4"/>
    <w:qFormat/>
    <w:rsid w:val="00D80330"/>
    <w:pPr>
      <w:spacing w:after="60"/>
      <w:jc w:val="center"/>
      <w:outlineLvl w:val="1"/>
    </w:pPr>
    <w:rPr>
      <w:rFonts w:asciiTheme="majorHAnsi" w:eastAsiaTheme="majorEastAsia" w:hAnsiTheme="majorHAnsi" w:cstheme="majorBidi"/>
    </w:rPr>
  </w:style>
  <w:style w:type="character" w:customStyle="1" w:styleId="afff4">
    <w:name w:val="Подзаголовок Знак"/>
    <w:aliases w:val="ЗАГОЛОВОК Знак,Обычный таблица Знак"/>
    <w:basedOn w:val="af2"/>
    <w:link w:val="afff3"/>
    <w:rsid w:val="00D80330"/>
    <w:rPr>
      <w:rFonts w:asciiTheme="majorHAnsi" w:eastAsiaTheme="majorEastAsia" w:hAnsiTheme="majorHAnsi" w:cstheme="majorBidi"/>
      <w:sz w:val="24"/>
      <w:szCs w:val="24"/>
      <w:lang w:eastAsia="ru-RU"/>
    </w:rPr>
  </w:style>
  <w:style w:type="character" w:customStyle="1" w:styleId="25">
    <w:name w:val="Основной текст (2)_"/>
    <w:basedOn w:val="af2"/>
    <w:link w:val="26"/>
    <w:locked/>
    <w:rsid w:val="00D80330"/>
    <w:rPr>
      <w:shd w:val="clear" w:color="auto" w:fill="FFFFFF"/>
    </w:rPr>
  </w:style>
  <w:style w:type="paragraph" w:customStyle="1" w:styleId="26">
    <w:name w:val="Основной текст (2)"/>
    <w:basedOn w:val="af1"/>
    <w:link w:val="25"/>
    <w:rsid w:val="00D80330"/>
    <w:pPr>
      <w:widowControl w:val="0"/>
      <w:shd w:val="clear" w:color="auto" w:fill="FFFFFF"/>
      <w:spacing w:after="420" w:line="240" w:lineRule="atLeast"/>
      <w:ind w:hanging="600"/>
      <w:jc w:val="center"/>
    </w:pPr>
    <w:rPr>
      <w:rFonts w:asciiTheme="minorHAnsi" w:eastAsiaTheme="minorHAnsi" w:hAnsiTheme="minorHAnsi" w:cstheme="minorBidi"/>
      <w:sz w:val="22"/>
      <w:szCs w:val="22"/>
      <w:lang w:eastAsia="en-US"/>
    </w:rPr>
  </w:style>
  <w:style w:type="character" w:customStyle="1" w:styleId="33">
    <w:name w:val="Основной текст (3)_"/>
    <w:basedOn w:val="af2"/>
    <w:link w:val="34"/>
    <w:locked/>
    <w:rsid w:val="00D80330"/>
    <w:rPr>
      <w:i/>
      <w:iCs/>
      <w:sz w:val="18"/>
      <w:szCs w:val="18"/>
      <w:shd w:val="clear" w:color="auto" w:fill="FFFFFF"/>
    </w:rPr>
  </w:style>
  <w:style w:type="paragraph" w:customStyle="1" w:styleId="34">
    <w:name w:val="Основной текст (3)"/>
    <w:basedOn w:val="af1"/>
    <w:link w:val="33"/>
    <w:rsid w:val="00D80330"/>
    <w:pPr>
      <w:widowControl w:val="0"/>
      <w:shd w:val="clear" w:color="auto" w:fill="FFFFFF"/>
      <w:spacing w:before="360" w:after="420" w:line="240" w:lineRule="atLeast"/>
      <w:jc w:val="center"/>
    </w:pPr>
    <w:rPr>
      <w:rFonts w:asciiTheme="minorHAnsi" w:eastAsiaTheme="minorHAnsi" w:hAnsiTheme="minorHAnsi" w:cstheme="minorBidi"/>
      <w:i/>
      <w:iCs/>
      <w:sz w:val="18"/>
      <w:szCs w:val="18"/>
      <w:lang w:eastAsia="en-US"/>
    </w:rPr>
  </w:style>
  <w:style w:type="character" w:customStyle="1" w:styleId="afff5">
    <w:name w:val="Колонтитул_"/>
    <w:basedOn w:val="af2"/>
    <w:link w:val="19"/>
    <w:uiPriority w:val="99"/>
    <w:locked/>
    <w:rsid w:val="00D80330"/>
    <w:rPr>
      <w:rFonts w:ascii="Sylfaen" w:hAnsi="Sylfaen" w:cs="Sylfaen"/>
      <w:shd w:val="clear" w:color="auto" w:fill="FFFFFF"/>
    </w:rPr>
  </w:style>
  <w:style w:type="paragraph" w:customStyle="1" w:styleId="19">
    <w:name w:val="Колонтитул1"/>
    <w:basedOn w:val="af1"/>
    <w:link w:val="afff5"/>
    <w:uiPriority w:val="99"/>
    <w:rsid w:val="00D80330"/>
    <w:pPr>
      <w:widowControl w:val="0"/>
      <w:shd w:val="clear" w:color="auto" w:fill="FFFFFF"/>
      <w:spacing w:line="240" w:lineRule="atLeast"/>
    </w:pPr>
    <w:rPr>
      <w:rFonts w:ascii="Sylfaen" w:eastAsiaTheme="minorHAnsi" w:hAnsi="Sylfaen" w:cs="Sylfaen"/>
      <w:sz w:val="22"/>
      <w:szCs w:val="22"/>
      <w:lang w:eastAsia="en-US"/>
    </w:rPr>
  </w:style>
  <w:style w:type="character" w:customStyle="1" w:styleId="41">
    <w:name w:val="Основной текст (4)_"/>
    <w:basedOn w:val="af2"/>
    <w:link w:val="42"/>
    <w:locked/>
    <w:rsid w:val="00D80330"/>
    <w:rPr>
      <w:b/>
      <w:bCs/>
      <w:shd w:val="clear" w:color="auto" w:fill="FFFFFF"/>
    </w:rPr>
  </w:style>
  <w:style w:type="paragraph" w:customStyle="1" w:styleId="42">
    <w:name w:val="Основной текст (4)"/>
    <w:basedOn w:val="af1"/>
    <w:link w:val="41"/>
    <w:rsid w:val="00D80330"/>
    <w:pPr>
      <w:widowControl w:val="0"/>
      <w:shd w:val="clear" w:color="auto" w:fill="FFFFFF"/>
      <w:spacing w:before="420" w:after="120" w:line="240" w:lineRule="atLeast"/>
      <w:jc w:val="center"/>
    </w:pPr>
    <w:rPr>
      <w:rFonts w:asciiTheme="minorHAnsi" w:eastAsiaTheme="minorHAnsi" w:hAnsiTheme="minorHAnsi" w:cstheme="minorBidi"/>
      <w:b/>
      <w:bCs/>
      <w:sz w:val="22"/>
      <w:szCs w:val="22"/>
      <w:lang w:eastAsia="en-US"/>
    </w:rPr>
  </w:style>
  <w:style w:type="character" w:customStyle="1" w:styleId="29pt">
    <w:name w:val="Основной текст (2) + 9 pt"/>
    <w:aliases w:val="Курсив"/>
    <w:basedOn w:val="25"/>
    <w:rsid w:val="00D80330"/>
    <w:rPr>
      <w:rFonts w:ascii="Times New Roman" w:hAnsi="Times New Roman" w:cs="Times New Roman"/>
      <w:i/>
      <w:iCs/>
      <w:sz w:val="18"/>
      <w:szCs w:val="18"/>
      <w:u w:val="none"/>
      <w:shd w:val="clear" w:color="auto" w:fill="FFFFFF"/>
    </w:rPr>
  </w:style>
  <w:style w:type="character" w:customStyle="1" w:styleId="29pt1">
    <w:name w:val="Основной текст (2) + 9 pt1"/>
    <w:basedOn w:val="25"/>
    <w:uiPriority w:val="99"/>
    <w:rsid w:val="00D80330"/>
    <w:rPr>
      <w:rFonts w:ascii="Times New Roman" w:hAnsi="Times New Roman" w:cs="Times New Roman"/>
      <w:sz w:val="18"/>
      <w:szCs w:val="18"/>
      <w:u w:val="none"/>
      <w:shd w:val="clear" w:color="auto" w:fill="FFFFFF"/>
    </w:rPr>
  </w:style>
  <w:style w:type="character" w:customStyle="1" w:styleId="1a">
    <w:name w:val="Заголовок №1_"/>
    <w:basedOn w:val="af2"/>
    <w:link w:val="1b"/>
    <w:locked/>
    <w:rsid w:val="00D80330"/>
    <w:rPr>
      <w:b/>
      <w:bCs/>
      <w:shd w:val="clear" w:color="auto" w:fill="FFFFFF"/>
    </w:rPr>
  </w:style>
  <w:style w:type="paragraph" w:customStyle="1" w:styleId="1b">
    <w:name w:val="Заголовок №1"/>
    <w:basedOn w:val="af1"/>
    <w:link w:val="1a"/>
    <w:rsid w:val="00D80330"/>
    <w:pPr>
      <w:widowControl w:val="0"/>
      <w:shd w:val="clear" w:color="auto" w:fill="FFFFFF"/>
      <w:spacing w:before="60" w:line="259" w:lineRule="exact"/>
      <w:jc w:val="center"/>
      <w:outlineLvl w:val="0"/>
    </w:pPr>
    <w:rPr>
      <w:rFonts w:asciiTheme="minorHAnsi" w:eastAsiaTheme="minorHAnsi" w:hAnsiTheme="minorHAnsi" w:cstheme="minorBidi"/>
      <w:b/>
      <w:bCs/>
      <w:sz w:val="22"/>
      <w:szCs w:val="22"/>
      <w:lang w:eastAsia="en-US"/>
    </w:rPr>
  </w:style>
  <w:style w:type="character" w:customStyle="1" w:styleId="35">
    <w:name w:val="Основной текст (3) + Не курсив"/>
    <w:basedOn w:val="33"/>
    <w:uiPriority w:val="99"/>
    <w:rsid w:val="00D80330"/>
    <w:rPr>
      <w:i/>
      <w:iCs/>
      <w:sz w:val="18"/>
      <w:szCs w:val="18"/>
      <w:shd w:val="clear" w:color="auto" w:fill="FFFFFF"/>
    </w:rPr>
  </w:style>
  <w:style w:type="character" w:customStyle="1" w:styleId="311pt">
    <w:name w:val="Основной текст (3) + 11 pt"/>
    <w:aliases w:val="Не курсив"/>
    <w:basedOn w:val="33"/>
    <w:uiPriority w:val="99"/>
    <w:rsid w:val="00D80330"/>
    <w:rPr>
      <w:i/>
      <w:iCs/>
      <w:sz w:val="22"/>
      <w:szCs w:val="22"/>
      <w:shd w:val="clear" w:color="auto" w:fill="FFFFFF"/>
    </w:rPr>
  </w:style>
  <w:style w:type="character" w:customStyle="1" w:styleId="36">
    <w:name w:val="Колонтитул3"/>
    <w:basedOn w:val="afff5"/>
    <w:uiPriority w:val="99"/>
    <w:rsid w:val="00D80330"/>
    <w:rPr>
      <w:rFonts w:ascii="Sylfaen" w:hAnsi="Sylfaen" w:cs="Sylfaen"/>
      <w:shd w:val="clear" w:color="auto" w:fill="FFFFFF"/>
    </w:rPr>
  </w:style>
  <w:style w:type="character" w:customStyle="1" w:styleId="212pt2">
    <w:name w:val="Основной текст (2) + 12 pt2"/>
    <w:aliases w:val="Полужирный3,Курсив7,Интервал 3 pt"/>
    <w:basedOn w:val="25"/>
    <w:uiPriority w:val="99"/>
    <w:rsid w:val="00D80330"/>
    <w:rPr>
      <w:rFonts w:ascii="Times New Roman" w:hAnsi="Times New Roman" w:cs="Times New Roman"/>
      <w:b/>
      <w:bCs/>
      <w:i/>
      <w:iCs/>
      <w:spacing w:val="60"/>
      <w:sz w:val="24"/>
      <w:szCs w:val="24"/>
      <w:u w:val="none"/>
      <w:shd w:val="clear" w:color="auto" w:fill="FFFFFF"/>
    </w:rPr>
  </w:style>
  <w:style w:type="character" w:customStyle="1" w:styleId="27">
    <w:name w:val="Основной текст (2) + 7"/>
    <w:aliases w:val="5 pt10"/>
    <w:basedOn w:val="25"/>
    <w:uiPriority w:val="99"/>
    <w:rsid w:val="00D80330"/>
    <w:rPr>
      <w:rFonts w:ascii="Times New Roman" w:hAnsi="Times New Roman" w:cs="Times New Roman"/>
      <w:sz w:val="15"/>
      <w:szCs w:val="15"/>
      <w:u w:val="none"/>
      <w:shd w:val="clear" w:color="auto" w:fill="FFFFFF"/>
    </w:rPr>
  </w:style>
  <w:style w:type="character" w:customStyle="1" w:styleId="272">
    <w:name w:val="Основной текст (2) + 72"/>
    <w:aliases w:val="5 pt9"/>
    <w:basedOn w:val="25"/>
    <w:uiPriority w:val="99"/>
    <w:rsid w:val="00D80330"/>
    <w:rPr>
      <w:rFonts w:ascii="Times New Roman" w:hAnsi="Times New Roman" w:cs="Times New Roman"/>
      <w:spacing w:val="0"/>
      <w:sz w:val="15"/>
      <w:szCs w:val="15"/>
      <w:u w:val="none"/>
      <w:shd w:val="clear" w:color="auto" w:fill="FFFFFF"/>
    </w:rPr>
  </w:style>
  <w:style w:type="character" w:customStyle="1" w:styleId="212pt1">
    <w:name w:val="Основной текст (2) + 12 pt1"/>
    <w:aliases w:val="Полужирный2,Курсив6,Интервал 1 pt"/>
    <w:basedOn w:val="25"/>
    <w:uiPriority w:val="99"/>
    <w:rsid w:val="00D80330"/>
    <w:rPr>
      <w:rFonts w:ascii="Times New Roman" w:hAnsi="Times New Roman" w:cs="Times New Roman"/>
      <w:b/>
      <w:bCs/>
      <w:i/>
      <w:iCs/>
      <w:spacing w:val="20"/>
      <w:sz w:val="24"/>
      <w:szCs w:val="24"/>
      <w:u w:val="none"/>
      <w:shd w:val="clear" w:color="auto" w:fill="FFFFFF"/>
    </w:rPr>
  </w:style>
  <w:style w:type="character" w:customStyle="1" w:styleId="21pt">
    <w:name w:val="Основной текст (2) + Интервал 1 pt"/>
    <w:aliases w:val="Масштаб 70%"/>
    <w:basedOn w:val="25"/>
    <w:uiPriority w:val="99"/>
    <w:rsid w:val="00D80330"/>
    <w:rPr>
      <w:rFonts w:ascii="Times New Roman" w:hAnsi="Times New Roman" w:cs="Times New Roman"/>
      <w:spacing w:val="30"/>
      <w:w w:val="70"/>
      <w:u w:val="none"/>
      <w:shd w:val="clear" w:color="auto" w:fill="FFFFFF"/>
    </w:rPr>
  </w:style>
  <w:style w:type="character" w:customStyle="1" w:styleId="111">
    <w:name w:val="Заголовок №1 + 11"/>
    <w:aliases w:val="5 pt7,Курсив5"/>
    <w:basedOn w:val="1a"/>
    <w:uiPriority w:val="99"/>
    <w:rsid w:val="00D80330"/>
    <w:rPr>
      <w:b/>
      <w:bCs/>
      <w:i/>
      <w:iCs/>
      <w:sz w:val="23"/>
      <w:szCs w:val="23"/>
      <w:shd w:val="clear" w:color="auto" w:fill="FFFFFF"/>
    </w:rPr>
  </w:style>
  <w:style w:type="character" w:customStyle="1" w:styleId="1ArialNarrow">
    <w:name w:val="Заголовок №1 + Arial Narrow"/>
    <w:aliases w:val="14 pt,Не полужирный,Курсив4,Основной текст + 11 pt1"/>
    <w:basedOn w:val="1a"/>
    <w:uiPriority w:val="99"/>
    <w:rsid w:val="00D80330"/>
    <w:rPr>
      <w:rFonts w:ascii="Arial Narrow" w:hAnsi="Arial Narrow" w:cs="Arial Narrow"/>
      <w:b/>
      <w:bCs/>
      <w:i/>
      <w:iCs/>
      <w:sz w:val="28"/>
      <w:szCs w:val="28"/>
      <w:shd w:val="clear" w:color="auto" w:fill="FFFFFF"/>
    </w:rPr>
  </w:style>
  <w:style w:type="character" w:customStyle="1" w:styleId="372">
    <w:name w:val="Основной текст (3) + 72"/>
    <w:aliases w:val="5 pt6,Не курсив2"/>
    <w:basedOn w:val="33"/>
    <w:uiPriority w:val="99"/>
    <w:rsid w:val="00D80330"/>
    <w:rPr>
      <w:i/>
      <w:iCs/>
      <w:sz w:val="15"/>
      <w:szCs w:val="15"/>
      <w:shd w:val="clear" w:color="auto" w:fill="FFFFFF"/>
    </w:rPr>
  </w:style>
  <w:style w:type="character" w:customStyle="1" w:styleId="2SegoeUI">
    <w:name w:val="Основной текст (2) + Segoe UI"/>
    <w:aliases w:val="8 pt,Курсив3"/>
    <w:basedOn w:val="25"/>
    <w:uiPriority w:val="99"/>
    <w:rsid w:val="00D80330"/>
    <w:rPr>
      <w:rFonts w:ascii="Segoe UI" w:hAnsi="Segoe UI" w:cs="Segoe UI"/>
      <w:i/>
      <w:iCs/>
      <w:sz w:val="16"/>
      <w:szCs w:val="16"/>
      <w:u w:val="none"/>
      <w:shd w:val="clear" w:color="auto" w:fill="FFFFFF"/>
    </w:rPr>
  </w:style>
  <w:style w:type="character" w:customStyle="1" w:styleId="61">
    <w:name w:val="Основной текст (6)_"/>
    <w:basedOn w:val="af2"/>
    <w:link w:val="62"/>
    <w:uiPriority w:val="99"/>
    <w:locked/>
    <w:rsid w:val="00D80330"/>
    <w:rPr>
      <w:sz w:val="15"/>
      <w:szCs w:val="15"/>
      <w:shd w:val="clear" w:color="auto" w:fill="FFFFFF"/>
    </w:rPr>
  </w:style>
  <w:style w:type="paragraph" w:customStyle="1" w:styleId="62">
    <w:name w:val="Основной текст (6)"/>
    <w:basedOn w:val="af1"/>
    <w:link w:val="61"/>
    <w:uiPriority w:val="99"/>
    <w:rsid w:val="00D80330"/>
    <w:pPr>
      <w:widowControl w:val="0"/>
      <w:shd w:val="clear" w:color="auto" w:fill="FFFFFF"/>
      <w:spacing w:before="120" w:after="120" w:line="240" w:lineRule="atLeast"/>
      <w:jc w:val="right"/>
    </w:pPr>
    <w:rPr>
      <w:rFonts w:asciiTheme="minorHAnsi" w:eastAsiaTheme="minorHAnsi" w:hAnsiTheme="minorHAnsi" w:cstheme="minorBidi"/>
      <w:sz w:val="15"/>
      <w:szCs w:val="15"/>
      <w:lang w:eastAsia="en-US"/>
    </w:rPr>
  </w:style>
  <w:style w:type="character" w:customStyle="1" w:styleId="371">
    <w:name w:val="Основной текст (3) + 71"/>
    <w:aliases w:val="5 pt4,Не курсив1,Интервал 0 pt,Основной текст + 11 pt"/>
    <w:basedOn w:val="33"/>
    <w:uiPriority w:val="99"/>
    <w:rsid w:val="00D80330"/>
    <w:rPr>
      <w:i/>
      <w:iCs/>
      <w:spacing w:val="10"/>
      <w:sz w:val="15"/>
      <w:szCs w:val="15"/>
      <w:shd w:val="clear" w:color="auto" w:fill="FFFFFF"/>
    </w:rPr>
  </w:style>
  <w:style w:type="character" w:customStyle="1" w:styleId="271">
    <w:name w:val="Основной текст (2) + 71"/>
    <w:aliases w:val="5 pt3,Интервал 0 pt1"/>
    <w:basedOn w:val="25"/>
    <w:uiPriority w:val="99"/>
    <w:rsid w:val="00D80330"/>
    <w:rPr>
      <w:rFonts w:ascii="Times New Roman" w:hAnsi="Times New Roman" w:cs="Times New Roman"/>
      <w:spacing w:val="10"/>
      <w:sz w:val="15"/>
      <w:szCs w:val="15"/>
      <w:u w:val="none"/>
      <w:shd w:val="clear" w:color="auto" w:fill="FFFFFF"/>
    </w:rPr>
  </w:style>
  <w:style w:type="character" w:customStyle="1" w:styleId="130">
    <w:name w:val="Основной текст (13)_"/>
    <w:basedOn w:val="af2"/>
    <w:link w:val="131"/>
    <w:uiPriority w:val="99"/>
    <w:locked/>
    <w:rsid w:val="00D80330"/>
    <w:rPr>
      <w:sz w:val="19"/>
      <w:szCs w:val="19"/>
      <w:shd w:val="clear" w:color="auto" w:fill="FFFFFF"/>
    </w:rPr>
  </w:style>
  <w:style w:type="paragraph" w:customStyle="1" w:styleId="131">
    <w:name w:val="Основной текст (13)"/>
    <w:basedOn w:val="af1"/>
    <w:link w:val="130"/>
    <w:uiPriority w:val="99"/>
    <w:rsid w:val="00D80330"/>
    <w:pPr>
      <w:widowControl w:val="0"/>
      <w:shd w:val="clear" w:color="auto" w:fill="FFFFFF"/>
      <w:spacing w:before="60" w:after="360" w:line="211" w:lineRule="exact"/>
      <w:jc w:val="both"/>
    </w:pPr>
    <w:rPr>
      <w:rFonts w:asciiTheme="minorHAnsi" w:eastAsiaTheme="minorHAnsi" w:hAnsiTheme="minorHAnsi" w:cstheme="minorBidi"/>
      <w:sz w:val="19"/>
      <w:szCs w:val="19"/>
      <w:lang w:eastAsia="en-US"/>
    </w:rPr>
  </w:style>
  <w:style w:type="character" w:customStyle="1" w:styleId="136">
    <w:name w:val="Основной текст (13) + 6"/>
    <w:aliases w:val="5 pt1,Курсив2,Основной текст (2) + 101,Не полужирный2,Основной текст (2) + Palatino Linotype,10"/>
    <w:basedOn w:val="130"/>
    <w:uiPriority w:val="99"/>
    <w:rsid w:val="00D80330"/>
    <w:rPr>
      <w:i/>
      <w:iCs/>
      <w:sz w:val="13"/>
      <w:szCs w:val="13"/>
      <w:shd w:val="clear" w:color="auto" w:fill="FFFFFF"/>
    </w:rPr>
  </w:style>
  <w:style w:type="paragraph" w:customStyle="1" w:styleId="ConsPlusTitlePage">
    <w:name w:val="ConsPlusTitlePage"/>
    <w:rsid w:val="00D80330"/>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c">
    <w:name w:val="Сетка таблицы1"/>
    <w:basedOn w:val="af3"/>
    <w:next w:val="affa"/>
    <w:uiPriority w:val="99"/>
    <w:rsid w:val="00CD0A11"/>
    <w:pPr>
      <w:widowControl w:val="0"/>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FollowedHyperlink"/>
    <w:basedOn w:val="af2"/>
    <w:uiPriority w:val="99"/>
    <w:unhideWhenUsed/>
    <w:rsid w:val="00CD0A11"/>
    <w:rPr>
      <w:color w:val="800080"/>
      <w:u w:val="single"/>
    </w:rPr>
  </w:style>
  <w:style w:type="paragraph" w:customStyle="1" w:styleId="xl65">
    <w:name w:val="xl65"/>
    <w:basedOn w:val="af1"/>
    <w:rsid w:val="00CD0A11"/>
    <w:pPr>
      <w:spacing w:before="100" w:beforeAutospacing="1" w:after="100" w:afterAutospacing="1"/>
    </w:pPr>
    <w:rPr>
      <w:rFonts w:ascii="Arial" w:hAnsi="Arial" w:cs="Arial"/>
      <w:sz w:val="20"/>
      <w:szCs w:val="20"/>
    </w:rPr>
  </w:style>
  <w:style w:type="paragraph" w:customStyle="1" w:styleId="xl66">
    <w:name w:val="xl6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67">
    <w:name w:val="xl67"/>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68">
    <w:name w:val="xl68"/>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69">
    <w:name w:val="xl69"/>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0">
    <w:name w:val="xl70"/>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1">
    <w:name w:val="xl71"/>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72">
    <w:name w:val="xl72"/>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3">
    <w:name w:val="xl73"/>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74">
    <w:name w:val="xl74"/>
    <w:basedOn w:val="af1"/>
    <w:rsid w:val="00CD0A11"/>
    <w:pPr>
      <w:shd w:val="clear" w:color="000000" w:fill="FFFFFF"/>
      <w:spacing w:before="100" w:beforeAutospacing="1" w:after="100" w:afterAutospacing="1"/>
    </w:pPr>
  </w:style>
  <w:style w:type="paragraph" w:customStyle="1" w:styleId="xl75">
    <w:name w:val="xl75"/>
    <w:basedOn w:val="af1"/>
    <w:rsid w:val="00CD0A11"/>
    <w:pPr>
      <w:shd w:val="clear" w:color="000000" w:fill="FFFFFF"/>
      <w:spacing w:before="100" w:beforeAutospacing="1" w:after="100" w:afterAutospacing="1"/>
      <w:jc w:val="right"/>
    </w:pPr>
    <w:rPr>
      <w:sz w:val="20"/>
      <w:szCs w:val="20"/>
    </w:rPr>
  </w:style>
  <w:style w:type="paragraph" w:customStyle="1" w:styleId="xl76">
    <w:name w:val="xl76"/>
    <w:basedOn w:val="af1"/>
    <w:rsid w:val="00CD0A11"/>
    <w:pPr>
      <w:shd w:val="clear" w:color="000000" w:fill="FFFFFF"/>
      <w:spacing w:before="100" w:beforeAutospacing="1" w:after="100" w:afterAutospacing="1"/>
    </w:pPr>
    <w:rPr>
      <w:rFonts w:ascii="Arial" w:hAnsi="Arial" w:cs="Arial"/>
      <w:sz w:val="20"/>
      <w:szCs w:val="20"/>
    </w:rPr>
  </w:style>
  <w:style w:type="paragraph" w:customStyle="1" w:styleId="xl77">
    <w:name w:val="xl77"/>
    <w:basedOn w:val="af1"/>
    <w:rsid w:val="00CD0A11"/>
    <w:pPr>
      <w:shd w:val="clear" w:color="000000" w:fill="FFFFFF"/>
      <w:spacing w:before="100" w:beforeAutospacing="1" w:after="100" w:afterAutospacing="1"/>
    </w:pPr>
    <w:rPr>
      <w:sz w:val="20"/>
      <w:szCs w:val="20"/>
    </w:rPr>
  </w:style>
  <w:style w:type="paragraph" w:customStyle="1" w:styleId="xl78">
    <w:name w:val="xl78"/>
    <w:basedOn w:val="af1"/>
    <w:rsid w:val="00CD0A11"/>
    <w:pPr>
      <w:shd w:val="clear" w:color="000000" w:fill="FFFFFF"/>
      <w:spacing w:before="100" w:beforeAutospacing="1" w:after="100" w:afterAutospacing="1"/>
    </w:pPr>
    <w:rPr>
      <w:rFonts w:ascii="Arial" w:hAnsi="Arial" w:cs="Arial"/>
      <w:b/>
      <w:bCs/>
      <w:sz w:val="16"/>
      <w:szCs w:val="16"/>
    </w:rPr>
  </w:style>
  <w:style w:type="paragraph" w:customStyle="1" w:styleId="xl79">
    <w:name w:val="xl79"/>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0">
    <w:name w:val="xl80"/>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1">
    <w:name w:val="xl81"/>
    <w:basedOn w:val="af1"/>
    <w:rsid w:val="00CD0A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2">
    <w:name w:val="xl82"/>
    <w:basedOn w:val="af1"/>
    <w:rsid w:val="00CD0A11"/>
    <w:pPr>
      <w:pBdr>
        <w:top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3">
    <w:name w:val="xl83"/>
    <w:basedOn w:val="af1"/>
    <w:rsid w:val="00CD0A1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4">
    <w:name w:val="xl84"/>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5">
    <w:name w:val="xl85"/>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6">
    <w:name w:val="xl86"/>
    <w:basedOn w:val="af1"/>
    <w:rsid w:val="00CD0A11"/>
    <w:pPr>
      <w:pBdr>
        <w:top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7">
    <w:name w:val="xl87"/>
    <w:basedOn w:val="af1"/>
    <w:rsid w:val="00CD0A1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8">
    <w:name w:val="xl88"/>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9">
    <w:name w:val="xl89"/>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0">
    <w:name w:val="xl90"/>
    <w:basedOn w:val="af1"/>
    <w:rsid w:val="00CD0A1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1">
    <w:name w:val="xl91"/>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2">
    <w:name w:val="xl92"/>
    <w:basedOn w:val="af1"/>
    <w:rsid w:val="00CD0A1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3">
    <w:name w:val="xl93"/>
    <w:basedOn w:val="af1"/>
    <w:rsid w:val="00CD0A11"/>
    <w:pPr>
      <w:pBdr>
        <w:lef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4">
    <w:name w:val="xl94"/>
    <w:basedOn w:val="af1"/>
    <w:rsid w:val="00CD0A11"/>
    <w:pPr>
      <w:shd w:val="clear" w:color="000000" w:fill="FFFFFF"/>
      <w:spacing w:before="100" w:beforeAutospacing="1" w:after="100" w:afterAutospacing="1"/>
    </w:pPr>
    <w:rPr>
      <w:rFonts w:ascii="Arial" w:hAnsi="Arial" w:cs="Arial"/>
      <w:sz w:val="16"/>
      <w:szCs w:val="16"/>
    </w:rPr>
  </w:style>
  <w:style w:type="paragraph" w:customStyle="1" w:styleId="xl95">
    <w:name w:val="xl95"/>
    <w:basedOn w:val="af1"/>
    <w:rsid w:val="00CD0A11"/>
    <w:pPr>
      <w:pBdr>
        <w:top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96">
    <w:name w:val="xl96"/>
    <w:basedOn w:val="af1"/>
    <w:rsid w:val="00CD0A11"/>
    <w:pPr>
      <w:pBdr>
        <w:left w:val="single" w:sz="4"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97">
    <w:name w:val="xl97"/>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8">
    <w:name w:val="xl98"/>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9">
    <w:name w:val="xl99"/>
    <w:basedOn w:val="af1"/>
    <w:rsid w:val="00CD0A11"/>
    <w:pPr>
      <w:pBdr>
        <w:top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b/>
      <w:bCs/>
      <w:sz w:val="16"/>
      <w:szCs w:val="16"/>
    </w:rPr>
  </w:style>
  <w:style w:type="paragraph" w:customStyle="1" w:styleId="xl100">
    <w:name w:val="xl100"/>
    <w:basedOn w:val="af1"/>
    <w:rsid w:val="00CD0A11"/>
    <w:pPr>
      <w:pBdr>
        <w:top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101">
    <w:name w:val="xl101"/>
    <w:basedOn w:val="af1"/>
    <w:rsid w:val="00CD0A1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2">
    <w:name w:val="xl102"/>
    <w:basedOn w:val="af1"/>
    <w:rsid w:val="00CD0A11"/>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3">
    <w:name w:val="xl103"/>
    <w:basedOn w:val="af1"/>
    <w:rsid w:val="00CD0A1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4">
    <w:name w:val="xl104"/>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105">
    <w:name w:val="xl105"/>
    <w:basedOn w:val="af1"/>
    <w:rsid w:val="00CD0A11"/>
    <w:pPr>
      <w:shd w:val="clear" w:color="000000" w:fill="FFFFFF"/>
      <w:spacing w:before="100" w:beforeAutospacing="1" w:after="100" w:afterAutospacing="1"/>
      <w:jc w:val="center"/>
    </w:pPr>
  </w:style>
  <w:style w:type="paragraph" w:customStyle="1" w:styleId="xl106">
    <w:name w:val="xl10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07">
    <w:name w:val="xl107"/>
    <w:basedOn w:val="af1"/>
    <w:rsid w:val="00CD0A1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8">
    <w:name w:val="xl108"/>
    <w:basedOn w:val="af1"/>
    <w:rsid w:val="00CD0A11"/>
    <w:pPr>
      <w:pBdr>
        <w:top w:val="single" w:sz="8"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styleId="37">
    <w:name w:val="Body Text 3"/>
    <w:basedOn w:val="af1"/>
    <w:link w:val="38"/>
    <w:uiPriority w:val="99"/>
    <w:rsid w:val="007F625D"/>
    <w:pPr>
      <w:spacing w:after="120"/>
    </w:pPr>
    <w:rPr>
      <w:sz w:val="16"/>
      <w:szCs w:val="16"/>
    </w:rPr>
  </w:style>
  <w:style w:type="character" w:customStyle="1" w:styleId="38">
    <w:name w:val="Основной текст 3 Знак"/>
    <w:basedOn w:val="af2"/>
    <w:link w:val="37"/>
    <w:uiPriority w:val="99"/>
    <w:rsid w:val="007F625D"/>
    <w:rPr>
      <w:rFonts w:ascii="Times New Roman" w:eastAsia="Times New Roman" w:hAnsi="Times New Roman" w:cs="Times New Roman"/>
      <w:sz w:val="16"/>
      <w:szCs w:val="16"/>
      <w:lang w:eastAsia="ru-RU"/>
    </w:rPr>
  </w:style>
  <w:style w:type="paragraph" w:customStyle="1" w:styleId="ConsPlusCell">
    <w:name w:val="ConsPlusCell"/>
    <w:qFormat/>
    <w:rsid w:val="007F625D"/>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d">
    <w:name w:val="Нет списка1"/>
    <w:next w:val="af4"/>
    <w:uiPriority w:val="99"/>
    <w:semiHidden/>
    <w:unhideWhenUsed/>
    <w:rsid w:val="00B64190"/>
  </w:style>
  <w:style w:type="paragraph" w:customStyle="1" w:styleId="1e">
    <w:name w:val="заголовок 1"/>
    <w:basedOn w:val="af1"/>
    <w:next w:val="af1"/>
    <w:qFormat/>
    <w:rsid w:val="00B64190"/>
    <w:pPr>
      <w:keepNext/>
      <w:autoSpaceDE w:val="0"/>
      <w:autoSpaceDN w:val="0"/>
      <w:jc w:val="center"/>
      <w:outlineLvl w:val="0"/>
    </w:pPr>
    <w:rPr>
      <w:b/>
      <w:bCs/>
      <w:sz w:val="28"/>
      <w:szCs w:val="28"/>
    </w:rPr>
  </w:style>
  <w:style w:type="table" w:customStyle="1" w:styleId="28">
    <w:name w:val="Сетка таблицы2"/>
    <w:basedOn w:val="af3"/>
    <w:next w:val="affa"/>
    <w:rsid w:val="00B641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qFormat/>
    <w:rsid w:val="00B6419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9">
    <w:name w:val="Body Text 2"/>
    <w:aliases w:val="Мой Заголовок 1"/>
    <w:basedOn w:val="af1"/>
    <w:link w:val="2a"/>
    <w:uiPriority w:val="99"/>
    <w:unhideWhenUsed/>
    <w:qFormat/>
    <w:rsid w:val="00B64190"/>
    <w:pPr>
      <w:spacing w:after="120" w:line="480" w:lineRule="auto"/>
    </w:pPr>
    <w:rPr>
      <w:rFonts w:ascii="Courier New" w:hAnsi="Courier New"/>
      <w:sz w:val="28"/>
    </w:rPr>
  </w:style>
  <w:style w:type="character" w:customStyle="1" w:styleId="2a">
    <w:name w:val="Основной текст 2 Знак"/>
    <w:aliases w:val="Мой Заголовок 1 Знак"/>
    <w:basedOn w:val="af2"/>
    <w:link w:val="29"/>
    <w:uiPriority w:val="99"/>
    <w:qFormat/>
    <w:rsid w:val="00B64190"/>
    <w:rPr>
      <w:rFonts w:ascii="Courier New" w:eastAsia="Times New Roman" w:hAnsi="Courier New" w:cs="Times New Roman"/>
      <w:sz w:val="28"/>
      <w:szCs w:val="24"/>
      <w:lang w:eastAsia="ru-RU"/>
    </w:rPr>
  </w:style>
  <w:style w:type="character" w:customStyle="1" w:styleId="apple-converted-space">
    <w:name w:val="apple-converted-space"/>
    <w:rsid w:val="00252605"/>
  </w:style>
  <w:style w:type="numbering" w:customStyle="1" w:styleId="2b">
    <w:name w:val="Нет списка2"/>
    <w:next w:val="af4"/>
    <w:uiPriority w:val="99"/>
    <w:semiHidden/>
    <w:unhideWhenUsed/>
    <w:rsid w:val="00AC6641"/>
  </w:style>
  <w:style w:type="numbering" w:customStyle="1" w:styleId="39">
    <w:name w:val="Нет списка3"/>
    <w:next w:val="af4"/>
    <w:uiPriority w:val="99"/>
    <w:semiHidden/>
    <w:unhideWhenUsed/>
    <w:rsid w:val="00B00F9F"/>
  </w:style>
  <w:style w:type="table" w:customStyle="1" w:styleId="3a">
    <w:name w:val="Сетка таблицы3"/>
    <w:basedOn w:val="af3"/>
    <w:next w:val="affa"/>
    <w:uiPriority w:val="99"/>
    <w:qFormat/>
    <w:rsid w:val="00B00F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b">
    <w:name w:val="Body Text Indent 3"/>
    <w:basedOn w:val="af1"/>
    <w:link w:val="3c"/>
    <w:uiPriority w:val="99"/>
    <w:rsid w:val="00EB2726"/>
    <w:pPr>
      <w:spacing w:after="120"/>
      <w:ind w:left="283"/>
    </w:pPr>
    <w:rPr>
      <w:sz w:val="16"/>
      <w:szCs w:val="16"/>
    </w:rPr>
  </w:style>
  <w:style w:type="character" w:customStyle="1" w:styleId="3c">
    <w:name w:val="Основной текст с отступом 3 Знак"/>
    <w:basedOn w:val="af2"/>
    <w:link w:val="3b"/>
    <w:uiPriority w:val="99"/>
    <w:rsid w:val="00EB2726"/>
    <w:rPr>
      <w:rFonts w:ascii="Times New Roman" w:eastAsia="Times New Roman" w:hAnsi="Times New Roman" w:cs="Times New Roman"/>
      <w:sz w:val="16"/>
      <w:szCs w:val="16"/>
      <w:lang w:eastAsia="ru-RU"/>
    </w:rPr>
  </w:style>
  <w:style w:type="paragraph" w:customStyle="1" w:styleId="afff7">
    <w:name w:val="Знак"/>
    <w:basedOn w:val="af1"/>
    <w:uiPriority w:val="99"/>
    <w:rsid w:val="00EB2726"/>
    <w:pPr>
      <w:spacing w:after="160" w:line="240" w:lineRule="exact"/>
    </w:pPr>
    <w:rPr>
      <w:rFonts w:ascii="Verdana" w:hAnsi="Verdana" w:cs="Verdana"/>
      <w:sz w:val="20"/>
      <w:szCs w:val="20"/>
      <w:lang w:val="en-US" w:eastAsia="en-US"/>
    </w:rPr>
  </w:style>
  <w:style w:type="paragraph" w:customStyle="1" w:styleId="1f">
    <w:name w:val="Обычный1"/>
    <w:rsid w:val="00EB2726"/>
    <w:pPr>
      <w:spacing w:after="0" w:line="300" w:lineRule="auto"/>
      <w:ind w:left="3400"/>
      <w:jc w:val="both"/>
    </w:pPr>
    <w:rPr>
      <w:rFonts w:ascii="Times New Roman" w:eastAsia="Calibri" w:hAnsi="Times New Roman" w:cs="Times New Roman"/>
      <w:sz w:val="24"/>
      <w:szCs w:val="20"/>
      <w:lang w:eastAsia="ru-RU"/>
    </w:rPr>
  </w:style>
  <w:style w:type="character" w:styleId="afff8">
    <w:name w:val="Emphasis"/>
    <w:aliases w:val="Табличный"/>
    <w:basedOn w:val="af2"/>
    <w:qFormat/>
    <w:rsid w:val="00EB2726"/>
    <w:rPr>
      <w:rFonts w:cs="Times New Roman"/>
      <w:i/>
      <w:iCs/>
    </w:rPr>
  </w:style>
  <w:style w:type="paragraph" w:styleId="afff9">
    <w:name w:val="Plain Text"/>
    <w:basedOn w:val="af1"/>
    <w:link w:val="afffa"/>
    <w:rsid w:val="00EB2726"/>
    <w:rPr>
      <w:rFonts w:ascii="Courier New" w:hAnsi="Courier New"/>
      <w:sz w:val="20"/>
      <w:szCs w:val="20"/>
    </w:rPr>
  </w:style>
  <w:style w:type="character" w:customStyle="1" w:styleId="afffa">
    <w:name w:val="Текст Знак"/>
    <w:basedOn w:val="af2"/>
    <w:link w:val="afff9"/>
    <w:rsid w:val="00EB2726"/>
    <w:rPr>
      <w:rFonts w:ascii="Courier New" w:eastAsia="Times New Roman" w:hAnsi="Courier New" w:cs="Times New Roman"/>
      <w:sz w:val="20"/>
      <w:szCs w:val="20"/>
      <w:lang w:eastAsia="ru-RU"/>
    </w:rPr>
  </w:style>
  <w:style w:type="character" w:customStyle="1" w:styleId="211pt">
    <w:name w:val="Основной текст (2) + 11 pt"/>
    <w:aliases w:val="Полужирный,Основной текст + 4 pt,Основной текст (2) + 9,Основной текст (2) + 10,Основной текст (2) + Consolas,7 pt1,Основной текст (2) + Palatino Linotype1,6 pt2"/>
    <w:uiPriority w:val="99"/>
    <w:rsid w:val="00EB2726"/>
    <w:rPr>
      <w:b/>
      <w:bCs/>
      <w:sz w:val="22"/>
      <w:szCs w:val="22"/>
      <w:shd w:val="clear" w:color="auto" w:fill="FFFFFF"/>
    </w:rPr>
  </w:style>
  <w:style w:type="numbering" w:customStyle="1" w:styleId="43">
    <w:name w:val="Нет списка4"/>
    <w:next w:val="af4"/>
    <w:uiPriority w:val="99"/>
    <w:semiHidden/>
    <w:unhideWhenUsed/>
    <w:rsid w:val="008C3345"/>
  </w:style>
  <w:style w:type="table" w:customStyle="1" w:styleId="44">
    <w:name w:val="Сетка таблицы4"/>
    <w:basedOn w:val="af3"/>
    <w:next w:val="affa"/>
    <w:uiPriority w:val="59"/>
    <w:rsid w:val="008C3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f1"/>
    <w:rsid w:val="00927D04"/>
    <w:pPr>
      <w:spacing w:before="100" w:beforeAutospacing="1" w:after="100" w:afterAutospacing="1"/>
    </w:pPr>
  </w:style>
  <w:style w:type="paragraph" w:customStyle="1" w:styleId="2c">
    <w:name w:val="Обычный2"/>
    <w:rsid w:val="00927D04"/>
    <w:pPr>
      <w:spacing w:after="0" w:line="240" w:lineRule="auto"/>
    </w:pPr>
    <w:rPr>
      <w:rFonts w:ascii="Times New Roman" w:eastAsia="Times New Roman" w:hAnsi="Times New Roman" w:cs="Times New Roman"/>
      <w:sz w:val="24"/>
      <w:szCs w:val="20"/>
      <w:lang w:eastAsia="ru-RU"/>
    </w:rPr>
  </w:style>
  <w:style w:type="character" w:customStyle="1" w:styleId="212pt">
    <w:name w:val="Основной текст (2) + 12 pt"/>
    <w:uiPriority w:val="99"/>
    <w:rsid w:val="00927D04"/>
    <w:rPr>
      <w:sz w:val="24"/>
      <w:szCs w:val="24"/>
      <w:shd w:val="clear" w:color="auto" w:fill="FFFFFF"/>
    </w:rPr>
  </w:style>
  <w:style w:type="paragraph" w:customStyle="1" w:styleId="afffb">
    <w:name w:val="Знак Знак Знак"/>
    <w:basedOn w:val="af1"/>
    <w:rsid w:val="00927D04"/>
    <w:pPr>
      <w:spacing w:before="100" w:beforeAutospacing="1" w:after="100" w:afterAutospacing="1"/>
    </w:pPr>
    <w:rPr>
      <w:rFonts w:ascii="Tahoma" w:hAnsi="Tahoma"/>
      <w:sz w:val="20"/>
      <w:szCs w:val="20"/>
      <w:lang w:val="en-US" w:eastAsia="en-US"/>
    </w:rPr>
  </w:style>
  <w:style w:type="paragraph" w:customStyle="1" w:styleId="CharCharCharChar">
    <w:name w:val="Знак Знак Char Char Знак Знак Char Char Знак Знак Знак Знак Знак Знак"/>
    <w:basedOn w:val="af1"/>
    <w:semiHidden/>
    <w:rsid w:val="00AC2A06"/>
    <w:pPr>
      <w:spacing w:after="160" w:line="240" w:lineRule="exact"/>
    </w:pPr>
    <w:rPr>
      <w:rFonts w:ascii="Verdana" w:hAnsi="Verdana"/>
      <w:lang w:val="en-US" w:eastAsia="en-US"/>
    </w:rPr>
  </w:style>
  <w:style w:type="table" w:customStyle="1" w:styleId="51">
    <w:name w:val="Сетка таблицы5"/>
    <w:basedOn w:val="af3"/>
    <w:next w:val="affa"/>
    <w:uiPriority w:val="59"/>
    <w:rsid w:val="007D6EC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f2"/>
    <w:rsid w:val="00AE659E"/>
  </w:style>
  <w:style w:type="character" w:customStyle="1" w:styleId="r">
    <w:name w:val="r"/>
    <w:basedOn w:val="af2"/>
    <w:rsid w:val="00AE659E"/>
  </w:style>
  <w:style w:type="numbering" w:customStyle="1" w:styleId="52">
    <w:name w:val="Нет списка5"/>
    <w:next w:val="af4"/>
    <w:uiPriority w:val="99"/>
    <w:semiHidden/>
    <w:unhideWhenUsed/>
    <w:rsid w:val="00F22DC8"/>
  </w:style>
  <w:style w:type="table" w:customStyle="1" w:styleId="63">
    <w:name w:val="Сетка таблицы6"/>
    <w:basedOn w:val="af3"/>
    <w:next w:val="affa"/>
    <w:uiPriority w:val="59"/>
    <w:rsid w:val="001F1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f1"/>
    <w:link w:val="HTML0"/>
    <w:uiPriority w:val="99"/>
    <w:rsid w:val="00960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f2"/>
    <w:link w:val="HTML"/>
    <w:uiPriority w:val="99"/>
    <w:rsid w:val="009607C7"/>
    <w:rPr>
      <w:rFonts w:ascii="Courier New" w:eastAsia="Times New Roman" w:hAnsi="Courier New" w:cs="Courier New"/>
      <w:sz w:val="20"/>
      <w:szCs w:val="20"/>
      <w:lang w:eastAsia="ru-RU"/>
    </w:rPr>
  </w:style>
  <w:style w:type="numbering" w:customStyle="1" w:styleId="64">
    <w:name w:val="Нет списка6"/>
    <w:next w:val="af4"/>
    <w:uiPriority w:val="99"/>
    <w:semiHidden/>
    <w:unhideWhenUsed/>
    <w:rsid w:val="00E15147"/>
  </w:style>
  <w:style w:type="paragraph" w:customStyle="1" w:styleId="xl241">
    <w:name w:val="xl241"/>
    <w:basedOn w:val="af1"/>
    <w:rsid w:val="00E15147"/>
    <w:pPr>
      <w:spacing w:before="100" w:beforeAutospacing="1" w:after="100" w:afterAutospacing="1"/>
      <w:jc w:val="center"/>
      <w:textAlignment w:val="center"/>
    </w:pPr>
  </w:style>
  <w:style w:type="paragraph" w:customStyle="1" w:styleId="xl242">
    <w:name w:val="xl242"/>
    <w:basedOn w:val="af1"/>
    <w:rsid w:val="00E15147"/>
    <w:pPr>
      <w:spacing w:before="100" w:beforeAutospacing="1" w:after="100" w:afterAutospacing="1"/>
      <w:jc w:val="center"/>
      <w:textAlignment w:val="center"/>
    </w:pPr>
    <w:rPr>
      <w:sz w:val="22"/>
      <w:szCs w:val="22"/>
    </w:rPr>
  </w:style>
  <w:style w:type="paragraph" w:customStyle="1" w:styleId="xl243">
    <w:name w:val="xl243"/>
    <w:basedOn w:val="af1"/>
    <w:rsid w:val="00E15147"/>
    <w:pPr>
      <w:spacing w:before="100" w:beforeAutospacing="1" w:after="100" w:afterAutospacing="1"/>
    </w:pPr>
    <w:rPr>
      <w:sz w:val="22"/>
      <w:szCs w:val="22"/>
    </w:rPr>
  </w:style>
  <w:style w:type="paragraph" w:customStyle="1" w:styleId="xl244">
    <w:name w:val="xl244"/>
    <w:basedOn w:val="af1"/>
    <w:rsid w:val="00E15147"/>
    <w:pPr>
      <w:spacing w:before="100" w:beforeAutospacing="1" w:after="100" w:afterAutospacing="1"/>
      <w:jc w:val="right"/>
    </w:pPr>
    <w:rPr>
      <w:sz w:val="22"/>
      <w:szCs w:val="22"/>
    </w:rPr>
  </w:style>
  <w:style w:type="paragraph" w:customStyle="1" w:styleId="xl245">
    <w:name w:val="xl24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6">
    <w:name w:val="xl24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47">
    <w:name w:val="xl24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48">
    <w:name w:val="xl24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9">
    <w:name w:val="xl24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0">
    <w:name w:val="xl25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1">
    <w:name w:val="xl25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2">
    <w:name w:val="xl25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3">
    <w:name w:val="xl25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4">
    <w:name w:val="xl25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5">
    <w:name w:val="xl25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6">
    <w:name w:val="xl25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7">
    <w:name w:val="xl25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8">
    <w:name w:val="xl25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9">
    <w:name w:val="xl25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0">
    <w:name w:val="xl26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1">
    <w:name w:val="xl26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2">
    <w:name w:val="xl26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3">
    <w:name w:val="xl26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4">
    <w:name w:val="xl26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265">
    <w:name w:val="xl26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66">
    <w:name w:val="xl26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67">
    <w:name w:val="xl26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8">
    <w:name w:val="xl268"/>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69">
    <w:name w:val="xl26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0">
    <w:name w:val="xl27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71">
    <w:name w:val="xl27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f1"/>
    <w:rsid w:val="00E15147"/>
    <w:pPr>
      <w:pBdr>
        <w:left w:val="single" w:sz="4" w:space="0" w:color="auto"/>
        <w:right w:val="single" w:sz="4" w:space="0" w:color="auto"/>
      </w:pBdr>
      <w:spacing w:before="100" w:beforeAutospacing="1" w:after="100" w:afterAutospacing="1"/>
      <w:textAlignment w:val="center"/>
    </w:pPr>
    <w:rPr>
      <w:rFonts w:ascii="Arial Rounded MT Bold" w:hAnsi="Arial Rounded MT Bold"/>
      <w:sz w:val="22"/>
      <w:szCs w:val="22"/>
    </w:rPr>
  </w:style>
  <w:style w:type="paragraph" w:customStyle="1" w:styleId="xl273">
    <w:name w:val="xl27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4">
    <w:name w:val="xl274"/>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5">
    <w:name w:val="xl275"/>
    <w:basedOn w:val="af1"/>
    <w:rsid w:val="00E151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76">
    <w:name w:val="xl276"/>
    <w:basedOn w:val="af1"/>
    <w:rsid w:val="00E15147"/>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7">
    <w:name w:val="xl27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8">
    <w:name w:val="xl278"/>
    <w:basedOn w:val="af1"/>
    <w:rsid w:val="00E15147"/>
    <w:pPr>
      <w:spacing w:before="100" w:beforeAutospacing="1" w:after="100" w:afterAutospacing="1"/>
      <w:jc w:val="center"/>
      <w:textAlignment w:val="center"/>
    </w:pPr>
    <w:rPr>
      <w:b/>
      <w:bCs/>
      <w:sz w:val="22"/>
      <w:szCs w:val="22"/>
    </w:rPr>
  </w:style>
  <w:style w:type="paragraph" w:customStyle="1" w:styleId="xl279">
    <w:name w:val="xl279"/>
    <w:basedOn w:val="af1"/>
    <w:rsid w:val="00E15147"/>
    <w:pPr>
      <w:spacing w:before="100" w:beforeAutospacing="1" w:after="100" w:afterAutospacing="1"/>
      <w:jc w:val="center"/>
      <w:textAlignment w:val="center"/>
    </w:pPr>
    <w:rPr>
      <w:sz w:val="22"/>
      <w:szCs w:val="22"/>
    </w:rPr>
  </w:style>
  <w:style w:type="paragraph" w:customStyle="1" w:styleId="xl280">
    <w:name w:val="xl280"/>
    <w:basedOn w:val="af1"/>
    <w:rsid w:val="00E15147"/>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81">
    <w:name w:val="xl281"/>
    <w:basedOn w:val="af1"/>
    <w:rsid w:val="00E15147"/>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2">
    <w:name w:val="xl282"/>
    <w:basedOn w:val="af1"/>
    <w:rsid w:val="00E15147"/>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3">
    <w:name w:val="xl283"/>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table" w:customStyle="1" w:styleId="71">
    <w:name w:val="Сетка таблицы7"/>
    <w:basedOn w:val="af3"/>
    <w:next w:val="affa"/>
    <w:uiPriority w:val="59"/>
    <w:rsid w:val="00E151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9">
    <w:name w:val="xl109"/>
    <w:basedOn w:val="af1"/>
    <w:rsid w:val="00E15147"/>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character" w:customStyle="1" w:styleId="af8">
    <w:name w:val="Абзац списка Знак"/>
    <w:aliases w:val="Варианты ответов Знак,Вc2c2аe0e0рf0f0иe8e8аe0e0нededтf2f2ыfbfb оeeeeтf2f2вe2e2еe5e5тf2f2оeeeeвe2e2 Знак,Вc2c2аe0e0рf0f0иe8e8аe0e0нededтf2f2ыfbfb оeeeeтf2f2вe2e2еe5e5тf2f2оeeeeвe2e2 Text Знак,List Paragraph Знак,мой Знак,ПАРАГРАФ Знак"/>
    <w:link w:val="af7"/>
    <w:uiPriority w:val="34"/>
    <w:qFormat/>
    <w:locked/>
    <w:rsid w:val="00F75C22"/>
  </w:style>
  <w:style w:type="numbering" w:customStyle="1" w:styleId="72">
    <w:name w:val="Нет списка7"/>
    <w:next w:val="af4"/>
    <w:uiPriority w:val="99"/>
    <w:semiHidden/>
    <w:unhideWhenUsed/>
    <w:rsid w:val="00CE4FBB"/>
  </w:style>
  <w:style w:type="table" w:customStyle="1" w:styleId="81">
    <w:name w:val="Сетка таблицы8"/>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f4"/>
    <w:uiPriority w:val="99"/>
    <w:semiHidden/>
    <w:unhideWhenUsed/>
    <w:rsid w:val="00CE4FBB"/>
  </w:style>
  <w:style w:type="table" w:customStyle="1" w:styleId="91">
    <w:name w:val="Сетка таблицы9"/>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Revision"/>
    <w:hidden/>
    <w:uiPriority w:val="99"/>
    <w:semiHidden/>
    <w:rsid w:val="00CE4FBB"/>
    <w:pPr>
      <w:spacing w:after="0" w:line="240" w:lineRule="auto"/>
    </w:pPr>
    <w:rPr>
      <w:rFonts w:ascii="Times New Roman" w:eastAsia="Times New Roman" w:hAnsi="Times New Roman" w:cs="Times New Roman"/>
      <w:sz w:val="28"/>
      <w:szCs w:val="28"/>
      <w:lang w:eastAsia="ru-RU"/>
    </w:rPr>
  </w:style>
  <w:style w:type="character" w:customStyle="1" w:styleId="afffd">
    <w:name w:val="Гипертекстовая ссылка"/>
    <w:uiPriority w:val="99"/>
    <w:rsid w:val="00CE4FBB"/>
    <w:rPr>
      <w:color w:val="008000"/>
    </w:rPr>
  </w:style>
  <w:style w:type="paragraph" w:styleId="afffe">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f1"/>
    <w:link w:val="affff"/>
    <w:qFormat/>
    <w:rsid w:val="00CE4FBB"/>
    <w:pPr>
      <w:spacing w:before="100" w:beforeAutospacing="1"/>
    </w:pPr>
    <w:rPr>
      <w:sz w:val="20"/>
      <w:szCs w:val="20"/>
    </w:rPr>
  </w:style>
  <w:style w:type="character" w:customStyle="1" w:styleId="affff">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f2"/>
    <w:link w:val="afffe"/>
    <w:qFormat/>
    <w:rsid w:val="00CE4FBB"/>
    <w:rPr>
      <w:rFonts w:ascii="Times New Roman" w:eastAsia="Times New Roman" w:hAnsi="Times New Roman" w:cs="Times New Roman"/>
      <w:sz w:val="20"/>
      <w:szCs w:val="20"/>
      <w:lang w:eastAsia="ru-RU"/>
    </w:rPr>
  </w:style>
  <w:style w:type="character" w:styleId="affff0">
    <w:name w:val="footnote reference"/>
    <w:qFormat/>
    <w:rsid w:val="00CE4FBB"/>
    <w:rPr>
      <w:vertAlign w:val="superscript"/>
    </w:rPr>
  </w:style>
  <w:style w:type="paragraph" w:customStyle="1" w:styleId="2d">
    <w:name w:val="Основной текст2"/>
    <w:basedOn w:val="af1"/>
    <w:rsid w:val="00910BC9"/>
    <w:pPr>
      <w:widowControl w:val="0"/>
      <w:shd w:val="clear" w:color="auto" w:fill="FFFFFF"/>
      <w:spacing w:after="120" w:line="0" w:lineRule="atLeast"/>
      <w:jc w:val="center"/>
    </w:pPr>
    <w:rPr>
      <w:sz w:val="28"/>
      <w:szCs w:val="28"/>
      <w:lang w:eastAsia="en-US"/>
    </w:rPr>
  </w:style>
  <w:style w:type="character" w:customStyle="1" w:styleId="100">
    <w:name w:val="Основной текст + 10"/>
    <w:aliases w:val="5 pt"/>
    <w:basedOn w:val="af9"/>
    <w:rsid w:val="00910BC9"/>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shd w:val="clear" w:color="auto" w:fill="FFFFFF"/>
      <w:lang w:val="ru-RU"/>
    </w:rPr>
  </w:style>
  <w:style w:type="paragraph" w:customStyle="1" w:styleId="affff1">
    <w:name w:val="текст"/>
    <w:basedOn w:val="af1"/>
    <w:rsid w:val="00F56201"/>
    <w:pPr>
      <w:tabs>
        <w:tab w:val="left" w:pos="709"/>
        <w:tab w:val="left" w:pos="7371"/>
      </w:tabs>
      <w:jc w:val="both"/>
    </w:pPr>
    <w:rPr>
      <w:sz w:val="28"/>
      <w:szCs w:val="20"/>
    </w:rPr>
  </w:style>
  <w:style w:type="paragraph" w:styleId="affff2">
    <w:name w:val="Block Text"/>
    <w:basedOn w:val="af1"/>
    <w:rsid w:val="00F56201"/>
    <w:pPr>
      <w:ind w:left="-567" w:right="-766" w:firstLine="567"/>
      <w:jc w:val="both"/>
    </w:pPr>
    <w:rPr>
      <w:sz w:val="28"/>
      <w:szCs w:val="20"/>
    </w:rPr>
  </w:style>
  <w:style w:type="paragraph" w:customStyle="1" w:styleId="xl63">
    <w:name w:val="xl63"/>
    <w:basedOn w:val="af1"/>
    <w:rsid w:val="007651C1"/>
    <w:pPr>
      <w:spacing w:before="100" w:beforeAutospacing="1" w:after="100" w:afterAutospacing="1"/>
      <w:textAlignment w:val="top"/>
    </w:pPr>
    <w:rPr>
      <w:sz w:val="28"/>
      <w:szCs w:val="28"/>
    </w:rPr>
  </w:style>
  <w:style w:type="paragraph" w:customStyle="1" w:styleId="xl64">
    <w:name w:val="xl64"/>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10">
    <w:name w:val="xl110"/>
    <w:basedOn w:val="af1"/>
    <w:rsid w:val="007651C1"/>
    <w:pPr>
      <w:pBdr>
        <w:top w:val="single" w:sz="8"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1">
    <w:name w:val="xl111"/>
    <w:basedOn w:val="af1"/>
    <w:rsid w:val="007651C1"/>
    <w:pPr>
      <w:pBdr>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2">
    <w:name w:val="xl112"/>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113">
    <w:name w:val="xl113"/>
    <w:basedOn w:val="af1"/>
    <w:rsid w:val="007651C1"/>
    <w:pPr>
      <w:pBdr>
        <w:top w:val="single" w:sz="8" w:space="0" w:color="auto"/>
        <w:left w:val="single" w:sz="4" w:space="0" w:color="auto"/>
        <w:right w:val="single" w:sz="4" w:space="0" w:color="auto"/>
      </w:pBdr>
      <w:spacing w:before="100" w:beforeAutospacing="1" w:after="100" w:afterAutospacing="1"/>
      <w:textAlignment w:val="top"/>
    </w:pPr>
  </w:style>
  <w:style w:type="paragraph" w:customStyle="1" w:styleId="xl114">
    <w:name w:val="xl114"/>
    <w:basedOn w:val="af1"/>
    <w:rsid w:val="007651C1"/>
    <w:pPr>
      <w:pBdr>
        <w:left w:val="single" w:sz="4" w:space="0" w:color="auto"/>
        <w:right w:val="single" w:sz="4" w:space="0" w:color="auto"/>
      </w:pBdr>
      <w:spacing w:before="100" w:beforeAutospacing="1" w:after="100" w:afterAutospacing="1"/>
      <w:textAlignment w:val="top"/>
    </w:pPr>
  </w:style>
  <w:style w:type="paragraph" w:customStyle="1" w:styleId="xl115">
    <w:name w:val="xl115"/>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16">
    <w:name w:val="xl116"/>
    <w:basedOn w:val="af1"/>
    <w:rsid w:val="007651C1"/>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f1"/>
    <w:rsid w:val="007651C1"/>
    <w:pPr>
      <w:pBdr>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f1"/>
    <w:rsid w:val="007651C1"/>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9">
    <w:name w:val="xl119"/>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0">
    <w:name w:val="xl120"/>
    <w:basedOn w:val="af1"/>
    <w:rsid w:val="007651C1"/>
    <w:pPr>
      <w:pBdr>
        <w:right w:val="single" w:sz="8" w:space="0" w:color="auto"/>
      </w:pBdr>
      <w:spacing w:before="100" w:beforeAutospacing="1" w:after="100" w:afterAutospacing="1"/>
      <w:jc w:val="center"/>
      <w:textAlignment w:val="center"/>
    </w:pPr>
  </w:style>
  <w:style w:type="paragraph" w:customStyle="1" w:styleId="xl121">
    <w:name w:val="xl121"/>
    <w:basedOn w:val="af1"/>
    <w:rsid w:val="007651C1"/>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2">
    <w:name w:val="xl122"/>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f1"/>
    <w:rsid w:val="007651C1"/>
    <w:pPr>
      <w:pBdr>
        <w:top w:val="single" w:sz="8" w:space="0" w:color="auto"/>
        <w:left w:val="single" w:sz="8" w:space="0" w:color="auto"/>
      </w:pBdr>
      <w:spacing w:before="100" w:beforeAutospacing="1" w:after="100" w:afterAutospacing="1"/>
      <w:jc w:val="center"/>
      <w:textAlignment w:val="top"/>
    </w:pPr>
    <w:rPr>
      <w:sz w:val="28"/>
      <w:szCs w:val="28"/>
    </w:rPr>
  </w:style>
  <w:style w:type="paragraph" w:customStyle="1" w:styleId="xl125">
    <w:name w:val="xl125"/>
    <w:basedOn w:val="af1"/>
    <w:rsid w:val="007651C1"/>
    <w:pPr>
      <w:pBdr>
        <w:left w:val="single" w:sz="8" w:space="0" w:color="auto"/>
      </w:pBdr>
      <w:spacing w:before="100" w:beforeAutospacing="1" w:after="100" w:afterAutospacing="1"/>
      <w:jc w:val="center"/>
      <w:textAlignment w:val="top"/>
    </w:pPr>
    <w:rPr>
      <w:sz w:val="28"/>
      <w:szCs w:val="28"/>
    </w:rPr>
  </w:style>
  <w:style w:type="paragraph" w:customStyle="1" w:styleId="xl126">
    <w:name w:val="xl126"/>
    <w:basedOn w:val="af1"/>
    <w:rsid w:val="007651C1"/>
    <w:pPr>
      <w:pBdr>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27">
    <w:name w:val="xl127"/>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28">
    <w:name w:val="xl128"/>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9">
    <w:name w:val="xl129"/>
    <w:basedOn w:val="af1"/>
    <w:rsid w:val="007651C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0">
    <w:name w:val="xl130"/>
    <w:basedOn w:val="af1"/>
    <w:rsid w:val="007651C1"/>
    <w:pPr>
      <w:pBdr>
        <w:left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1">
    <w:name w:val="xl131"/>
    <w:basedOn w:val="af1"/>
    <w:rsid w:val="007651C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2">
    <w:name w:val="xl132"/>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3">
    <w:name w:val="xl133"/>
    <w:basedOn w:val="af1"/>
    <w:rsid w:val="007651C1"/>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34">
    <w:name w:val="xl134"/>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35">
    <w:name w:val="xl135"/>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f1"/>
    <w:rsid w:val="007651C1"/>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f1"/>
    <w:rsid w:val="007651C1"/>
    <w:pPr>
      <w:pBdr>
        <w:top w:val="single" w:sz="8" w:space="0" w:color="auto"/>
        <w:right w:val="single" w:sz="8" w:space="0" w:color="auto"/>
      </w:pBdr>
      <w:spacing w:before="100" w:beforeAutospacing="1" w:after="100" w:afterAutospacing="1"/>
      <w:jc w:val="center"/>
      <w:textAlignment w:val="center"/>
    </w:pPr>
  </w:style>
  <w:style w:type="paragraph" w:customStyle="1" w:styleId="xl139">
    <w:name w:val="xl139"/>
    <w:basedOn w:val="af1"/>
    <w:rsid w:val="007651C1"/>
    <w:pPr>
      <w:pBdr>
        <w:bottom w:val="single" w:sz="8" w:space="0" w:color="auto"/>
        <w:right w:val="single" w:sz="8" w:space="0" w:color="auto"/>
      </w:pBdr>
      <w:spacing w:before="100" w:beforeAutospacing="1" w:after="100" w:afterAutospacing="1"/>
      <w:jc w:val="center"/>
      <w:textAlignment w:val="center"/>
    </w:pPr>
  </w:style>
  <w:style w:type="paragraph" w:customStyle="1" w:styleId="xl140">
    <w:name w:val="xl14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1">
    <w:name w:val="xl141"/>
    <w:basedOn w:val="af1"/>
    <w:rsid w:val="007651C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2">
    <w:name w:val="xl142"/>
    <w:basedOn w:val="af1"/>
    <w:rsid w:val="007651C1"/>
    <w:pPr>
      <w:pBdr>
        <w:top w:val="single" w:sz="8"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43">
    <w:name w:val="xl143"/>
    <w:basedOn w:val="af1"/>
    <w:rsid w:val="007651C1"/>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44">
    <w:name w:val="xl144"/>
    <w:basedOn w:val="af1"/>
    <w:rsid w:val="007651C1"/>
    <w:pPr>
      <w:pBdr>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5">
    <w:name w:val="xl145"/>
    <w:basedOn w:val="af1"/>
    <w:rsid w:val="007651C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7">
    <w:name w:val="xl147"/>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48">
    <w:name w:val="xl148"/>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9">
    <w:name w:val="xl149"/>
    <w:basedOn w:val="af1"/>
    <w:rsid w:val="007651C1"/>
    <w:pPr>
      <w:pBdr>
        <w:top w:val="single" w:sz="4"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50">
    <w:name w:val="xl150"/>
    <w:basedOn w:val="af1"/>
    <w:rsid w:val="007651C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f1"/>
    <w:rsid w:val="007651C1"/>
    <w:pPr>
      <w:pBdr>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2">
    <w:name w:val="xl152"/>
    <w:basedOn w:val="af1"/>
    <w:rsid w:val="007651C1"/>
    <w:pPr>
      <w:pBdr>
        <w:bottom w:val="single" w:sz="8" w:space="0" w:color="auto"/>
      </w:pBdr>
      <w:spacing w:before="100" w:beforeAutospacing="1" w:after="100" w:afterAutospacing="1"/>
      <w:jc w:val="center"/>
      <w:textAlignment w:val="center"/>
    </w:pPr>
    <w:rPr>
      <w:b/>
      <w:bCs/>
      <w:sz w:val="28"/>
      <w:szCs w:val="28"/>
    </w:rPr>
  </w:style>
  <w:style w:type="paragraph" w:customStyle="1" w:styleId="xl153">
    <w:name w:val="xl153"/>
    <w:basedOn w:val="af1"/>
    <w:rsid w:val="007651C1"/>
    <w:pPr>
      <w:pBdr>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154">
    <w:name w:val="xl154"/>
    <w:basedOn w:val="af1"/>
    <w:rsid w:val="007651C1"/>
    <w:pPr>
      <w:spacing w:before="100" w:beforeAutospacing="1" w:after="100" w:afterAutospacing="1"/>
      <w:jc w:val="center"/>
    </w:pPr>
    <w:rPr>
      <w:b/>
      <w:bCs/>
      <w:sz w:val="28"/>
      <w:szCs w:val="28"/>
    </w:rPr>
  </w:style>
  <w:style w:type="paragraph" w:customStyle="1" w:styleId="xl155">
    <w:name w:val="xl155"/>
    <w:basedOn w:val="af1"/>
    <w:rsid w:val="007651C1"/>
    <w:pPr>
      <w:spacing w:before="100" w:beforeAutospacing="1" w:after="100" w:afterAutospacing="1"/>
      <w:jc w:val="center"/>
      <w:textAlignment w:val="center"/>
    </w:pPr>
    <w:rPr>
      <w:b/>
      <w:bCs/>
      <w:sz w:val="28"/>
      <w:szCs w:val="28"/>
    </w:rPr>
  </w:style>
  <w:style w:type="paragraph" w:customStyle="1" w:styleId="xl156">
    <w:name w:val="xl156"/>
    <w:basedOn w:val="af1"/>
    <w:rsid w:val="007651C1"/>
    <w:pPr>
      <w:pBdr>
        <w:top w:val="single" w:sz="8" w:space="0" w:color="auto"/>
        <w:left w:val="single" w:sz="8" w:space="0" w:color="auto"/>
        <w:bottom w:val="single" w:sz="4" w:space="0" w:color="auto"/>
      </w:pBdr>
      <w:spacing w:before="100" w:beforeAutospacing="1" w:after="100" w:afterAutospacing="1"/>
      <w:jc w:val="center"/>
      <w:textAlignment w:val="top"/>
    </w:pPr>
    <w:rPr>
      <w:sz w:val="28"/>
      <w:szCs w:val="28"/>
    </w:rPr>
  </w:style>
  <w:style w:type="paragraph" w:customStyle="1" w:styleId="xl157">
    <w:name w:val="xl157"/>
    <w:basedOn w:val="af1"/>
    <w:rsid w:val="007651C1"/>
    <w:pPr>
      <w:pBdr>
        <w:top w:val="single" w:sz="4" w:space="0" w:color="auto"/>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58">
    <w:name w:val="xl158"/>
    <w:basedOn w:val="af1"/>
    <w:rsid w:val="007651C1"/>
    <w:pPr>
      <w:pBdr>
        <w:top w:val="single" w:sz="8" w:space="0" w:color="auto"/>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9">
    <w:name w:val="xl159"/>
    <w:basedOn w:val="af1"/>
    <w:rsid w:val="007651C1"/>
    <w:pPr>
      <w:pBdr>
        <w:top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60">
    <w:name w:val="xl16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1">
    <w:name w:val="xl161"/>
    <w:basedOn w:val="af1"/>
    <w:rsid w:val="007651C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2">
    <w:name w:val="xl162"/>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3">
    <w:name w:val="xl16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4">
    <w:name w:val="xl164"/>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5">
    <w:name w:val="xl165"/>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xl166">
    <w:name w:val="xl166"/>
    <w:basedOn w:val="af1"/>
    <w:rsid w:val="007651C1"/>
    <w:pPr>
      <w:pBdr>
        <w:top w:val="single" w:sz="4"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1f0">
    <w:name w:val="Стиль1"/>
    <w:basedOn w:val="af1"/>
    <w:link w:val="1f1"/>
    <w:qFormat/>
    <w:rsid w:val="003E7219"/>
    <w:pPr>
      <w:autoSpaceDE w:val="0"/>
      <w:autoSpaceDN w:val="0"/>
      <w:adjustRightInd w:val="0"/>
      <w:ind w:firstLine="540"/>
      <w:jc w:val="both"/>
    </w:pPr>
    <w:rPr>
      <w:rFonts w:eastAsiaTheme="minorEastAsia"/>
      <w:sz w:val="28"/>
      <w:szCs w:val="28"/>
      <w:lang w:eastAsia="en-US"/>
    </w:rPr>
  </w:style>
  <w:style w:type="character" w:customStyle="1" w:styleId="1f1">
    <w:name w:val="Стиль1 Знак"/>
    <w:basedOn w:val="af2"/>
    <w:link w:val="1f0"/>
    <w:rsid w:val="003E7219"/>
    <w:rPr>
      <w:rFonts w:ascii="Times New Roman" w:eastAsiaTheme="minorEastAsia" w:hAnsi="Times New Roman" w:cs="Times New Roman"/>
      <w:sz w:val="28"/>
      <w:szCs w:val="28"/>
    </w:rPr>
  </w:style>
  <w:style w:type="numbering" w:customStyle="1" w:styleId="92">
    <w:name w:val="Нет списка9"/>
    <w:next w:val="af4"/>
    <w:uiPriority w:val="99"/>
    <w:semiHidden/>
    <w:unhideWhenUsed/>
    <w:rsid w:val="00455535"/>
  </w:style>
  <w:style w:type="character" w:customStyle="1" w:styleId="90">
    <w:name w:val="Заголовок 9 Знак"/>
    <w:basedOn w:val="af2"/>
    <w:link w:val="9"/>
    <w:uiPriority w:val="99"/>
    <w:rsid w:val="00680AEA"/>
    <w:rPr>
      <w:rFonts w:ascii="Times New Roman" w:eastAsia="Times New Roman" w:hAnsi="Times New Roman" w:cs="Times New Roman"/>
      <w:sz w:val="28"/>
      <w:szCs w:val="20"/>
    </w:rPr>
  </w:style>
  <w:style w:type="paragraph" w:customStyle="1" w:styleId="Char">
    <w:name w:val="Char Знак Знак"/>
    <w:basedOn w:val="af1"/>
    <w:rsid w:val="00680AEA"/>
    <w:pPr>
      <w:widowControl w:val="0"/>
      <w:adjustRightInd w:val="0"/>
      <w:spacing w:after="160" w:line="240" w:lineRule="exact"/>
      <w:jc w:val="right"/>
    </w:pPr>
    <w:rPr>
      <w:sz w:val="20"/>
      <w:szCs w:val="20"/>
      <w:lang w:val="en-GB" w:eastAsia="en-US"/>
    </w:rPr>
  </w:style>
  <w:style w:type="paragraph" w:customStyle="1" w:styleId="3d">
    <w:name w:val="Обычный3"/>
    <w:rsid w:val="00680AEA"/>
    <w:pPr>
      <w:spacing w:after="0" w:line="240" w:lineRule="auto"/>
      <w:jc w:val="both"/>
    </w:pPr>
    <w:rPr>
      <w:rFonts w:ascii="Times New Roman" w:eastAsia="Times New Roman" w:hAnsi="Times New Roman" w:cs="Times New Roman"/>
      <w:sz w:val="28"/>
      <w:szCs w:val="20"/>
      <w:lang w:eastAsia="ru-RU"/>
    </w:rPr>
  </w:style>
  <w:style w:type="paragraph" w:customStyle="1" w:styleId="1f2">
    <w:name w:val="Название1"/>
    <w:basedOn w:val="3d"/>
    <w:rsid w:val="00680AEA"/>
    <w:pPr>
      <w:jc w:val="center"/>
    </w:pPr>
    <w:rPr>
      <w:rFonts w:ascii="Arial" w:hAnsi="Arial"/>
      <w:sz w:val="24"/>
    </w:rPr>
  </w:style>
  <w:style w:type="paragraph" w:customStyle="1" w:styleId="210">
    <w:name w:val="Заголовок 21"/>
    <w:basedOn w:val="3d"/>
    <w:next w:val="3d"/>
    <w:rsid w:val="00680AEA"/>
    <w:pPr>
      <w:keepNext/>
      <w:jc w:val="center"/>
      <w:outlineLvl w:val="1"/>
    </w:pPr>
    <w:rPr>
      <w:rFonts w:ascii="Arial" w:hAnsi="Arial"/>
      <w:sz w:val="24"/>
    </w:rPr>
  </w:style>
  <w:style w:type="paragraph" w:customStyle="1" w:styleId="310">
    <w:name w:val="Основной текст 31"/>
    <w:basedOn w:val="3d"/>
    <w:rsid w:val="00680AEA"/>
    <w:pPr>
      <w:jc w:val="left"/>
    </w:pPr>
    <w:rPr>
      <w:rFonts w:ascii="Arial" w:hAnsi="Arial"/>
      <w:color w:val="FF0000"/>
    </w:rPr>
  </w:style>
  <w:style w:type="character" w:customStyle="1" w:styleId="1f3">
    <w:name w:val="Верхний колонтитул Знак1"/>
    <w:basedOn w:val="af2"/>
    <w:uiPriority w:val="99"/>
    <w:semiHidden/>
    <w:rsid w:val="00680AEA"/>
    <w:rPr>
      <w:sz w:val="24"/>
      <w:szCs w:val="24"/>
    </w:rPr>
  </w:style>
  <w:style w:type="character" w:customStyle="1" w:styleId="1f4">
    <w:name w:val="Нижний колонтитул Знак1"/>
    <w:basedOn w:val="af2"/>
    <w:uiPriority w:val="99"/>
    <w:semiHidden/>
    <w:rsid w:val="00680AEA"/>
    <w:rPr>
      <w:sz w:val="24"/>
      <w:szCs w:val="24"/>
    </w:rPr>
  </w:style>
  <w:style w:type="character" w:customStyle="1" w:styleId="1f5">
    <w:name w:val="Название Знак1"/>
    <w:basedOn w:val="af2"/>
    <w:uiPriority w:val="10"/>
    <w:rsid w:val="00680AEA"/>
    <w:rPr>
      <w:rFonts w:asciiTheme="majorHAnsi" w:eastAsiaTheme="majorEastAsia" w:hAnsiTheme="majorHAnsi" w:cstheme="majorBidi"/>
      <w:spacing w:val="-10"/>
      <w:kern w:val="28"/>
      <w:sz w:val="56"/>
      <w:szCs w:val="56"/>
    </w:rPr>
  </w:style>
  <w:style w:type="character" w:customStyle="1" w:styleId="1f6">
    <w:name w:val="Основной текст Знак1"/>
    <w:aliases w:val="Знак Знак1,Знак1 Знак Знак1,Основной текст1 Знак1, Знак Знак1, Знак1 Знак Знак1,Основной текст Знак Знак2,Основной текст Знак Знак Знак Знак1,Основной текст Знак Знак1 Знак,Название объекта Знак,Char1 Знак,!! Object Novogor !! Знак"/>
    <w:rsid w:val="00680AEA"/>
    <w:rPr>
      <w:rFonts w:ascii="Courier New" w:hAnsi="Courier New"/>
      <w:sz w:val="24"/>
    </w:rPr>
  </w:style>
  <w:style w:type="paragraph" w:customStyle="1" w:styleId="affff3">
    <w:name w:val="Кому"/>
    <w:basedOn w:val="af1"/>
    <w:rsid w:val="00680AEA"/>
    <w:rPr>
      <w:rFonts w:ascii="Baltica" w:hAnsi="Baltica"/>
      <w:szCs w:val="20"/>
    </w:rPr>
  </w:style>
  <w:style w:type="paragraph" w:customStyle="1" w:styleId="xl46">
    <w:name w:val="xl46"/>
    <w:basedOn w:val="af1"/>
    <w:uiPriority w:val="99"/>
    <w:rsid w:val="00680AEA"/>
    <w:pPr>
      <w:pBdr>
        <w:left w:val="single" w:sz="6" w:space="0" w:color="auto"/>
        <w:bottom w:val="single" w:sz="6" w:space="0" w:color="auto"/>
      </w:pBdr>
      <w:spacing w:before="100" w:after="100"/>
    </w:pPr>
    <w:rPr>
      <w:rFonts w:ascii="Bookman Old Style" w:hAnsi="Bookman Old Style"/>
      <w:b/>
      <w:szCs w:val="20"/>
    </w:rPr>
  </w:style>
  <w:style w:type="paragraph" w:customStyle="1" w:styleId="affff4">
    <w:name w:val="Внутренний адрес"/>
    <w:basedOn w:val="af1"/>
    <w:rsid w:val="00680AEA"/>
    <w:pPr>
      <w:autoSpaceDE w:val="0"/>
      <w:autoSpaceDN w:val="0"/>
    </w:pPr>
    <w:rPr>
      <w:sz w:val="20"/>
    </w:rPr>
  </w:style>
  <w:style w:type="paragraph" w:customStyle="1" w:styleId="affff5">
    <w:name w:val="черта"/>
    <w:autoRedefine/>
    <w:rsid w:val="00680AEA"/>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affff6">
    <w:name w:val="ОТСТУП"/>
    <w:basedOn w:val="af1"/>
    <w:rsid w:val="00680AEA"/>
    <w:pPr>
      <w:widowControl w:val="0"/>
      <w:numPr>
        <w:ilvl w:val="12"/>
      </w:numPr>
      <w:ind w:firstLine="709"/>
      <w:jc w:val="center"/>
    </w:pPr>
    <w:rPr>
      <w:szCs w:val="20"/>
    </w:rPr>
  </w:style>
  <w:style w:type="paragraph" w:customStyle="1" w:styleId="910">
    <w:name w:val="Заголовок 91"/>
    <w:rsid w:val="00680AEA"/>
    <w:pPr>
      <w:keepNext/>
      <w:snapToGrid w:val="0"/>
      <w:spacing w:after="0" w:line="240" w:lineRule="auto"/>
      <w:jc w:val="center"/>
    </w:pPr>
    <w:rPr>
      <w:rFonts w:ascii="Arial" w:eastAsia="Times New Roman" w:hAnsi="Arial" w:cs="Times New Roman"/>
      <w:color w:val="000000"/>
      <w:sz w:val="28"/>
      <w:szCs w:val="20"/>
      <w:lang w:eastAsia="ru-RU"/>
    </w:rPr>
  </w:style>
  <w:style w:type="paragraph" w:customStyle="1" w:styleId="affff7">
    <w:name w:val="для проектов"/>
    <w:basedOn w:val="af1"/>
    <w:semiHidden/>
    <w:rsid w:val="00680AEA"/>
    <w:pPr>
      <w:spacing w:line="360" w:lineRule="auto"/>
      <w:ind w:firstLine="709"/>
      <w:jc w:val="both"/>
    </w:pPr>
    <w:rPr>
      <w:sz w:val="28"/>
      <w:szCs w:val="20"/>
    </w:rPr>
  </w:style>
  <w:style w:type="paragraph" w:customStyle="1" w:styleId="affff8">
    <w:name w:val="Статья"/>
    <w:basedOn w:val="af1"/>
    <w:next w:val="af1"/>
    <w:rsid w:val="00680AEA"/>
    <w:pPr>
      <w:spacing w:line="288" w:lineRule="auto"/>
      <w:jc w:val="center"/>
    </w:pPr>
    <w:rPr>
      <w:b/>
      <w:bCs/>
      <w:sz w:val="28"/>
    </w:rPr>
  </w:style>
  <w:style w:type="paragraph" w:customStyle="1" w:styleId="affff9">
    <w:name w:val="Стандарт"/>
    <w:basedOn w:val="af1"/>
    <w:rsid w:val="00680AEA"/>
    <w:pPr>
      <w:spacing w:line="288" w:lineRule="auto"/>
      <w:ind w:firstLine="709"/>
      <w:jc w:val="both"/>
    </w:pPr>
    <w:rPr>
      <w:sz w:val="28"/>
    </w:rPr>
  </w:style>
  <w:style w:type="paragraph" w:customStyle="1" w:styleId="Heading">
    <w:name w:val="Heading"/>
    <w:uiPriority w:val="99"/>
    <w:rsid w:val="00680AEA"/>
    <w:pPr>
      <w:autoSpaceDE w:val="0"/>
      <w:autoSpaceDN w:val="0"/>
      <w:adjustRightInd w:val="0"/>
      <w:spacing w:after="0" w:line="240" w:lineRule="auto"/>
    </w:pPr>
    <w:rPr>
      <w:rFonts w:ascii="Arial" w:eastAsia="Times New Roman" w:hAnsi="Arial" w:cs="Arial"/>
      <w:b/>
      <w:bCs/>
      <w:lang w:eastAsia="ru-RU"/>
    </w:rPr>
  </w:style>
  <w:style w:type="paragraph" w:customStyle="1" w:styleId="affffa">
    <w:name w:val="Таблицы (моноширинный)"/>
    <w:basedOn w:val="af1"/>
    <w:next w:val="af1"/>
    <w:uiPriority w:val="99"/>
    <w:rsid w:val="00680AEA"/>
    <w:pPr>
      <w:widowControl w:val="0"/>
      <w:autoSpaceDE w:val="0"/>
      <w:autoSpaceDN w:val="0"/>
      <w:adjustRightInd w:val="0"/>
      <w:jc w:val="both"/>
    </w:pPr>
    <w:rPr>
      <w:rFonts w:ascii="Courier New" w:hAnsi="Courier New" w:cs="Courier New"/>
      <w:sz w:val="20"/>
      <w:szCs w:val="20"/>
    </w:rPr>
  </w:style>
  <w:style w:type="paragraph" w:customStyle="1" w:styleId="affffb">
    <w:name w:val="МОН"/>
    <w:basedOn w:val="af1"/>
    <w:rsid w:val="00680AEA"/>
    <w:pPr>
      <w:spacing w:line="360" w:lineRule="auto"/>
      <w:ind w:firstLine="709"/>
      <w:jc w:val="both"/>
    </w:pPr>
    <w:rPr>
      <w:sz w:val="28"/>
    </w:rPr>
  </w:style>
  <w:style w:type="paragraph" w:customStyle="1" w:styleId="affffc">
    <w:name w:val="Стиль"/>
    <w:rsid w:val="00680AE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7">
    <w:name w:val="Знак Знак1 Знак"/>
    <w:basedOn w:val="af1"/>
    <w:rsid w:val="00680AEA"/>
    <w:pPr>
      <w:widowControl w:val="0"/>
      <w:adjustRightInd w:val="0"/>
      <w:spacing w:after="160" w:line="240" w:lineRule="exact"/>
      <w:jc w:val="right"/>
    </w:pPr>
    <w:rPr>
      <w:sz w:val="20"/>
      <w:szCs w:val="20"/>
      <w:lang w:val="en-GB" w:eastAsia="en-US"/>
    </w:rPr>
  </w:style>
  <w:style w:type="paragraph" w:customStyle="1" w:styleId="211">
    <w:name w:val="Основной текст 21"/>
    <w:basedOn w:val="af1"/>
    <w:rsid w:val="00680AEA"/>
    <w:pPr>
      <w:overflowPunct w:val="0"/>
      <w:autoSpaceDE w:val="0"/>
      <w:autoSpaceDN w:val="0"/>
      <w:adjustRightInd w:val="0"/>
      <w:ind w:firstLine="709"/>
      <w:jc w:val="both"/>
    </w:pPr>
    <w:rPr>
      <w:szCs w:val="20"/>
    </w:rPr>
  </w:style>
  <w:style w:type="paragraph" w:customStyle="1" w:styleId="Style5">
    <w:name w:val="Style5"/>
    <w:basedOn w:val="af1"/>
    <w:uiPriority w:val="99"/>
    <w:rsid w:val="00680AEA"/>
    <w:pPr>
      <w:widowControl w:val="0"/>
      <w:autoSpaceDE w:val="0"/>
      <w:autoSpaceDN w:val="0"/>
      <w:adjustRightInd w:val="0"/>
      <w:spacing w:line="314" w:lineRule="exact"/>
      <w:jc w:val="both"/>
    </w:pPr>
    <w:rPr>
      <w:rFonts w:ascii="Lucida Sans Unicode" w:hAnsi="Lucida Sans Unicode"/>
    </w:rPr>
  </w:style>
  <w:style w:type="character" w:customStyle="1" w:styleId="FontStyle23">
    <w:name w:val="Font Style23"/>
    <w:rsid w:val="00680AEA"/>
    <w:rPr>
      <w:rFonts w:ascii="Lucida Sans Unicode" w:hAnsi="Lucida Sans Unicode" w:cs="Lucida Sans Unicode"/>
      <w:b/>
      <w:bCs/>
      <w:spacing w:val="-10"/>
      <w:sz w:val="20"/>
      <w:szCs w:val="20"/>
    </w:rPr>
  </w:style>
  <w:style w:type="character" w:customStyle="1" w:styleId="FontStyle24">
    <w:name w:val="Font Style24"/>
    <w:rsid w:val="00680AEA"/>
    <w:rPr>
      <w:rFonts w:ascii="Lucida Sans Unicode" w:hAnsi="Lucida Sans Unicode" w:cs="Lucida Sans Unicode"/>
      <w:b/>
      <w:bCs/>
      <w:sz w:val="20"/>
      <w:szCs w:val="20"/>
    </w:rPr>
  </w:style>
  <w:style w:type="character" w:customStyle="1" w:styleId="FontStyle26">
    <w:name w:val="Font Style26"/>
    <w:rsid w:val="00680AEA"/>
    <w:rPr>
      <w:rFonts w:ascii="Lucida Sans Unicode" w:hAnsi="Lucida Sans Unicode" w:cs="Lucida Sans Unicode"/>
      <w:spacing w:val="-20"/>
      <w:sz w:val="22"/>
      <w:szCs w:val="22"/>
    </w:rPr>
  </w:style>
  <w:style w:type="paragraph" w:customStyle="1" w:styleId="Style12">
    <w:name w:val="Style12"/>
    <w:basedOn w:val="af1"/>
    <w:rsid w:val="00680AEA"/>
    <w:pPr>
      <w:widowControl w:val="0"/>
      <w:autoSpaceDE w:val="0"/>
      <w:autoSpaceDN w:val="0"/>
      <w:adjustRightInd w:val="0"/>
      <w:spacing w:line="310" w:lineRule="exact"/>
      <w:ind w:firstLine="360"/>
      <w:jc w:val="both"/>
    </w:pPr>
    <w:rPr>
      <w:rFonts w:ascii="Lucida Sans Unicode" w:hAnsi="Lucida Sans Unicode"/>
    </w:rPr>
  </w:style>
  <w:style w:type="paragraph" w:customStyle="1" w:styleId="Style13">
    <w:name w:val="Style13"/>
    <w:basedOn w:val="af1"/>
    <w:rsid w:val="00680AEA"/>
    <w:pPr>
      <w:widowControl w:val="0"/>
      <w:autoSpaceDE w:val="0"/>
      <w:autoSpaceDN w:val="0"/>
      <w:adjustRightInd w:val="0"/>
      <w:spacing w:line="310" w:lineRule="exact"/>
      <w:ind w:firstLine="698"/>
      <w:jc w:val="both"/>
    </w:pPr>
    <w:rPr>
      <w:rFonts w:ascii="Lucida Sans Unicode" w:hAnsi="Lucida Sans Unicode"/>
    </w:rPr>
  </w:style>
  <w:style w:type="character" w:customStyle="1" w:styleId="FontStyle29">
    <w:name w:val="Font Style29"/>
    <w:rsid w:val="00680AEA"/>
    <w:rPr>
      <w:rFonts w:ascii="Bookman Old Style" w:hAnsi="Bookman Old Style" w:cs="Bookman Old Style"/>
      <w:i/>
      <w:iCs/>
      <w:spacing w:val="10"/>
      <w:sz w:val="22"/>
      <w:szCs w:val="22"/>
    </w:rPr>
  </w:style>
  <w:style w:type="character" w:customStyle="1" w:styleId="FontStyle31">
    <w:name w:val="Font Style31"/>
    <w:rsid w:val="00680AEA"/>
    <w:rPr>
      <w:rFonts w:ascii="Lucida Sans Unicode" w:hAnsi="Lucida Sans Unicode" w:cs="Lucida Sans Unicode"/>
      <w:sz w:val="20"/>
      <w:szCs w:val="20"/>
    </w:rPr>
  </w:style>
  <w:style w:type="character" w:customStyle="1" w:styleId="FontStyle35">
    <w:name w:val="Font Style35"/>
    <w:rsid w:val="00680AEA"/>
    <w:rPr>
      <w:rFonts w:ascii="Lucida Sans Unicode" w:hAnsi="Lucida Sans Unicode" w:cs="Lucida Sans Unicode"/>
      <w:spacing w:val="20"/>
      <w:sz w:val="20"/>
      <w:szCs w:val="20"/>
    </w:rPr>
  </w:style>
  <w:style w:type="paragraph" w:customStyle="1" w:styleId="Style17">
    <w:name w:val="Style17"/>
    <w:basedOn w:val="af1"/>
    <w:rsid w:val="00680AEA"/>
    <w:pPr>
      <w:widowControl w:val="0"/>
      <w:autoSpaceDE w:val="0"/>
      <w:autoSpaceDN w:val="0"/>
      <w:adjustRightInd w:val="0"/>
      <w:spacing w:line="317" w:lineRule="exact"/>
      <w:ind w:firstLine="698"/>
    </w:pPr>
    <w:rPr>
      <w:rFonts w:ascii="Lucida Sans Unicode" w:hAnsi="Lucida Sans Unicode"/>
    </w:rPr>
  </w:style>
  <w:style w:type="character" w:customStyle="1" w:styleId="FontStyle33">
    <w:name w:val="Font Style33"/>
    <w:rsid w:val="00680AEA"/>
    <w:rPr>
      <w:rFonts w:ascii="Lucida Sans Unicode" w:hAnsi="Lucida Sans Unicode" w:cs="Lucida Sans Unicode"/>
      <w:i/>
      <w:iCs/>
      <w:spacing w:val="-10"/>
      <w:sz w:val="14"/>
      <w:szCs w:val="14"/>
    </w:rPr>
  </w:style>
  <w:style w:type="character" w:customStyle="1" w:styleId="FontStyle50">
    <w:name w:val="Font Style50"/>
    <w:rsid w:val="00680AEA"/>
    <w:rPr>
      <w:rFonts w:ascii="Times New Roman" w:hAnsi="Times New Roman" w:cs="Times New Roman"/>
      <w:sz w:val="26"/>
      <w:szCs w:val="26"/>
    </w:rPr>
  </w:style>
  <w:style w:type="paragraph" w:customStyle="1" w:styleId="2e">
    <w:name w:val="Без интервала2"/>
    <w:rsid w:val="00680AEA"/>
    <w:pPr>
      <w:spacing w:after="0" w:line="240" w:lineRule="auto"/>
    </w:pPr>
    <w:rPr>
      <w:rFonts w:ascii="Calibri" w:eastAsia="Times New Roman" w:hAnsi="Calibri" w:cs="Times New Roman"/>
    </w:rPr>
  </w:style>
  <w:style w:type="paragraph" w:customStyle="1" w:styleId="1f8">
    <w:name w:val="Обычный (веб)1"/>
    <w:basedOn w:val="af1"/>
    <w:qFormat/>
    <w:rsid w:val="00680AEA"/>
    <w:pPr>
      <w:suppressAutoHyphens/>
      <w:spacing w:line="100" w:lineRule="atLeast"/>
      <w:jc w:val="both"/>
    </w:pPr>
    <w:rPr>
      <w:rFonts w:ascii="Arial" w:eastAsia="Arial" w:hAnsi="Arial"/>
      <w:kern w:val="1"/>
      <w:sz w:val="28"/>
      <w:szCs w:val="20"/>
      <w:lang w:eastAsia="ar-SA"/>
    </w:rPr>
  </w:style>
  <w:style w:type="paragraph" w:customStyle="1" w:styleId="Char0">
    <w:name w:val="Char"/>
    <w:basedOn w:val="af1"/>
    <w:rsid w:val="00680AEA"/>
    <w:pPr>
      <w:keepLines/>
      <w:spacing w:after="160" w:line="240" w:lineRule="exact"/>
    </w:pPr>
    <w:rPr>
      <w:rFonts w:ascii="Verdana" w:eastAsia="MS Mincho" w:hAnsi="Verdana" w:cs="Franklin Gothic Book"/>
      <w:sz w:val="20"/>
      <w:szCs w:val="20"/>
      <w:lang w:val="en-US" w:eastAsia="en-US"/>
    </w:rPr>
  </w:style>
  <w:style w:type="paragraph" w:customStyle="1" w:styleId="1f9">
    <w:name w:val="Абзац списка1"/>
    <w:basedOn w:val="af1"/>
    <w:link w:val="ListParagraphChar"/>
    <w:rsid w:val="00680AEA"/>
    <w:pPr>
      <w:spacing w:after="200" w:line="276" w:lineRule="auto"/>
      <w:ind w:left="720"/>
      <w:contextualSpacing/>
    </w:pPr>
    <w:rPr>
      <w:rFonts w:ascii="Calibri" w:hAnsi="Calibri"/>
      <w:sz w:val="22"/>
      <w:szCs w:val="22"/>
      <w:lang w:eastAsia="en-US"/>
    </w:rPr>
  </w:style>
  <w:style w:type="character" w:customStyle="1" w:styleId="1fa">
    <w:name w:val="Подзаголовок Знак1"/>
    <w:basedOn w:val="af2"/>
    <w:uiPriority w:val="11"/>
    <w:rsid w:val="00680AEA"/>
    <w:rPr>
      <w:rFonts w:asciiTheme="minorHAnsi" w:eastAsiaTheme="minorEastAsia" w:hAnsiTheme="minorHAnsi" w:cstheme="minorBidi"/>
      <w:color w:val="5A5A5A" w:themeColor="text1" w:themeTint="A5"/>
      <w:spacing w:val="15"/>
      <w:sz w:val="22"/>
      <w:szCs w:val="22"/>
    </w:rPr>
  </w:style>
  <w:style w:type="character" w:customStyle="1" w:styleId="2f">
    <w:name w:val="Цитата 2 Знак"/>
    <w:link w:val="2f0"/>
    <w:uiPriority w:val="29"/>
    <w:rsid w:val="00680AEA"/>
    <w:rPr>
      <w:rFonts w:eastAsia="Calibri"/>
      <w:i/>
      <w:iCs/>
      <w:color w:val="000000"/>
      <w:sz w:val="24"/>
    </w:rPr>
  </w:style>
  <w:style w:type="paragraph" w:styleId="2f0">
    <w:name w:val="Quote"/>
    <w:basedOn w:val="af1"/>
    <w:next w:val="af1"/>
    <w:link w:val="2f"/>
    <w:uiPriority w:val="29"/>
    <w:qFormat/>
    <w:rsid w:val="00680AEA"/>
    <w:pPr>
      <w:spacing w:after="200"/>
    </w:pPr>
    <w:rPr>
      <w:rFonts w:asciiTheme="minorHAnsi" w:eastAsia="Calibri" w:hAnsiTheme="minorHAnsi" w:cstheme="minorBidi"/>
      <w:i/>
      <w:iCs/>
      <w:color w:val="000000"/>
      <w:szCs w:val="22"/>
      <w:lang w:eastAsia="en-US"/>
    </w:rPr>
  </w:style>
  <w:style w:type="character" w:customStyle="1" w:styleId="212">
    <w:name w:val="Цитата 2 Знак1"/>
    <w:basedOn w:val="af2"/>
    <w:uiPriority w:val="29"/>
    <w:rsid w:val="00680AEA"/>
    <w:rPr>
      <w:rFonts w:ascii="Times New Roman" w:eastAsia="Times New Roman" w:hAnsi="Times New Roman" w:cs="Times New Roman"/>
      <w:i/>
      <w:iCs/>
      <w:color w:val="404040" w:themeColor="text1" w:themeTint="BF"/>
      <w:sz w:val="24"/>
      <w:szCs w:val="24"/>
      <w:lang w:eastAsia="ru-RU"/>
    </w:rPr>
  </w:style>
  <w:style w:type="character" w:customStyle="1" w:styleId="affffd">
    <w:name w:val="Выделенная цитата Знак"/>
    <w:link w:val="affffe"/>
    <w:uiPriority w:val="30"/>
    <w:rsid w:val="00680AEA"/>
    <w:rPr>
      <w:rFonts w:eastAsia="Calibri"/>
      <w:b/>
      <w:bCs/>
      <w:i/>
      <w:iCs/>
      <w:color w:val="4F81BD"/>
      <w:sz w:val="24"/>
    </w:rPr>
  </w:style>
  <w:style w:type="paragraph" w:styleId="affffe">
    <w:name w:val="Intense Quote"/>
    <w:basedOn w:val="af1"/>
    <w:next w:val="af1"/>
    <w:link w:val="affffd"/>
    <w:uiPriority w:val="30"/>
    <w:qFormat/>
    <w:rsid w:val="00680AEA"/>
    <w:pPr>
      <w:pBdr>
        <w:bottom w:val="single" w:sz="4" w:space="4" w:color="4F81BD"/>
      </w:pBdr>
      <w:spacing w:before="200" w:after="280"/>
      <w:ind w:left="936" w:right="936"/>
    </w:pPr>
    <w:rPr>
      <w:rFonts w:asciiTheme="minorHAnsi" w:eastAsia="Calibri" w:hAnsiTheme="minorHAnsi" w:cstheme="minorBidi"/>
      <w:b/>
      <w:bCs/>
      <w:i/>
      <w:iCs/>
      <w:color w:val="4F81BD"/>
      <w:szCs w:val="22"/>
      <w:lang w:eastAsia="en-US"/>
    </w:rPr>
  </w:style>
  <w:style w:type="character" w:customStyle="1" w:styleId="1fb">
    <w:name w:val="Выделенная цитата Знак1"/>
    <w:basedOn w:val="af2"/>
    <w:uiPriority w:val="30"/>
    <w:rsid w:val="00680AEA"/>
    <w:rPr>
      <w:rFonts w:ascii="Times New Roman" w:eastAsia="Times New Roman" w:hAnsi="Times New Roman" w:cs="Times New Roman"/>
      <w:i/>
      <w:iCs/>
      <w:color w:val="4F81BD" w:themeColor="accent1"/>
      <w:sz w:val="24"/>
      <w:szCs w:val="24"/>
      <w:lang w:eastAsia="ru-RU"/>
    </w:rPr>
  </w:style>
  <w:style w:type="character" w:customStyle="1" w:styleId="1fc">
    <w:name w:val="Текст выноски Знак1"/>
    <w:basedOn w:val="af2"/>
    <w:uiPriority w:val="99"/>
    <w:rsid w:val="00680AEA"/>
    <w:rPr>
      <w:rFonts w:ascii="Segoe UI" w:hAnsi="Segoe UI" w:cs="Segoe UI"/>
      <w:sz w:val="18"/>
      <w:szCs w:val="18"/>
    </w:rPr>
  </w:style>
  <w:style w:type="character" w:customStyle="1" w:styleId="1fd">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basedOn w:val="af2"/>
    <w:rsid w:val="00680AEA"/>
  </w:style>
  <w:style w:type="paragraph" w:customStyle="1" w:styleId="3e">
    <w:name w:val="Без интервала3"/>
    <w:rsid w:val="0084507C"/>
    <w:pPr>
      <w:widowControl w:val="0"/>
      <w:suppressAutoHyphens/>
    </w:pPr>
    <w:rPr>
      <w:rFonts w:ascii="Calibri" w:eastAsia="DejaVu Sans" w:hAnsi="Calibri" w:cs="Times New Roman"/>
      <w:kern w:val="2"/>
      <w:lang w:eastAsia="ar-SA"/>
    </w:rPr>
  </w:style>
  <w:style w:type="paragraph" w:styleId="afffff">
    <w:name w:val="endnote text"/>
    <w:basedOn w:val="af1"/>
    <w:link w:val="afffff0"/>
    <w:uiPriority w:val="99"/>
    <w:qFormat/>
    <w:rsid w:val="0084507C"/>
    <w:rPr>
      <w:sz w:val="20"/>
      <w:szCs w:val="20"/>
    </w:rPr>
  </w:style>
  <w:style w:type="character" w:customStyle="1" w:styleId="afffff0">
    <w:name w:val="Текст концевой сноски Знак"/>
    <w:basedOn w:val="af2"/>
    <w:link w:val="afffff"/>
    <w:uiPriority w:val="99"/>
    <w:qFormat/>
    <w:rsid w:val="0084507C"/>
    <w:rPr>
      <w:rFonts w:ascii="Times New Roman" w:eastAsia="Times New Roman" w:hAnsi="Times New Roman" w:cs="Times New Roman"/>
      <w:sz w:val="20"/>
      <w:szCs w:val="20"/>
      <w:lang w:eastAsia="ru-RU"/>
    </w:rPr>
  </w:style>
  <w:style w:type="character" w:styleId="afffff1">
    <w:name w:val="endnote reference"/>
    <w:uiPriority w:val="99"/>
    <w:qFormat/>
    <w:rsid w:val="0084507C"/>
    <w:rPr>
      <w:vertAlign w:val="superscript"/>
    </w:rPr>
  </w:style>
  <w:style w:type="character" w:customStyle="1" w:styleId="FontStyle49">
    <w:name w:val="Font Style49"/>
    <w:basedOn w:val="af2"/>
    <w:rsid w:val="0084507C"/>
  </w:style>
  <w:style w:type="numbering" w:customStyle="1" w:styleId="101">
    <w:name w:val="Нет списка10"/>
    <w:next w:val="af4"/>
    <w:uiPriority w:val="99"/>
    <w:semiHidden/>
    <w:unhideWhenUsed/>
    <w:rsid w:val="00DB48F8"/>
  </w:style>
  <w:style w:type="table" w:customStyle="1" w:styleId="102">
    <w:name w:val="Сетка таблицы10"/>
    <w:basedOn w:val="af3"/>
    <w:next w:val="affa"/>
    <w:rsid w:val="00DB48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5E017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numbering" w:customStyle="1" w:styleId="110">
    <w:name w:val="Нет списка11"/>
    <w:next w:val="af4"/>
    <w:semiHidden/>
    <w:unhideWhenUsed/>
    <w:rsid w:val="001A2327"/>
  </w:style>
  <w:style w:type="character" w:customStyle="1" w:styleId="afffff2">
    <w:name w:val="Нет"/>
    <w:uiPriority w:val="99"/>
    <w:rsid w:val="00D02243"/>
  </w:style>
  <w:style w:type="character" w:customStyle="1" w:styleId="Hyperlink0">
    <w:name w:val="Hyperlink.0"/>
    <w:uiPriority w:val="99"/>
    <w:rsid w:val="00D02243"/>
    <w:rPr>
      <w:color w:val="0000FF"/>
      <w:spacing w:val="0"/>
      <w:kern w:val="0"/>
      <w:position w:val="0"/>
      <w:sz w:val="22"/>
      <w:szCs w:val="22"/>
      <w:u w:val="single" w:color="0000FF"/>
      <w:vertAlign w:val="baseline"/>
      <w:lang w:val="ru-RU"/>
    </w:rPr>
  </w:style>
  <w:style w:type="table" w:customStyle="1" w:styleId="112">
    <w:name w:val="Сетка таблицы11"/>
    <w:basedOn w:val="af3"/>
    <w:next w:val="affa"/>
    <w:uiPriority w:val="99"/>
    <w:rsid w:val="000D44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f4"/>
    <w:uiPriority w:val="99"/>
    <w:semiHidden/>
    <w:unhideWhenUsed/>
    <w:rsid w:val="00643A23"/>
  </w:style>
  <w:style w:type="table" w:customStyle="1" w:styleId="121">
    <w:name w:val="Сетка таблицы12"/>
    <w:basedOn w:val="af3"/>
    <w:next w:val="affa"/>
    <w:rsid w:val="00643A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f4"/>
    <w:uiPriority w:val="99"/>
    <w:semiHidden/>
    <w:unhideWhenUsed/>
    <w:rsid w:val="001F575F"/>
  </w:style>
  <w:style w:type="paragraph" w:customStyle="1" w:styleId="ConsPlusDocList">
    <w:name w:val="ConsPlusDocList"/>
    <w:uiPriority w:val="99"/>
    <w:rsid w:val="001F57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uiPriority w:val="99"/>
    <w:rsid w:val="001F57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1F575F"/>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140">
    <w:name w:val="Нет списка14"/>
    <w:next w:val="af4"/>
    <w:uiPriority w:val="99"/>
    <w:semiHidden/>
    <w:unhideWhenUsed/>
    <w:rsid w:val="004170F2"/>
  </w:style>
  <w:style w:type="numbering" w:customStyle="1" w:styleId="150">
    <w:name w:val="Нет списка15"/>
    <w:next w:val="af4"/>
    <w:semiHidden/>
    <w:unhideWhenUsed/>
    <w:rsid w:val="007F4CD5"/>
  </w:style>
  <w:style w:type="numbering" w:customStyle="1" w:styleId="160">
    <w:name w:val="Нет списка16"/>
    <w:next w:val="af4"/>
    <w:semiHidden/>
    <w:unhideWhenUsed/>
    <w:rsid w:val="007F4CD5"/>
  </w:style>
  <w:style w:type="numbering" w:customStyle="1" w:styleId="170">
    <w:name w:val="Нет списка17"/>
    <w:next w:val="af4"/>
    <w:uiPriority w:val="99"/>
    <w:semiHidden/>
    <w:unhideWhenUsed/>
    <w:rsid w:val="00117712"/>
  </w:style>
  <w:style w:type="table" w:customStyle="1" w:styleId="133">
    <w:name w:val="Сетка таблицы13"/>
    <w:basedOn w:val="af3"/>
    <w:next w:val="affa"/>
    <w:rsid w:val="001177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e">
    <w:name w:val="Заголовок1"/>
    <w:basedOn w:val="af1"/>
    <w:next w:val="af5"/>
    <w:rsid w:val="008C0F04"/>
    <w:pPr>
      <w:keepNext/>
      <w:widowControl w:val="0"/>
      <w:suppressAutoHyphens/>
      <w:spacing w:before="240" w:after="120"/>
    </w:pPr>
    <w:rPr>
      <w:rFonts w:ascii="Arial" w:eastAsia="Lucida Sans Unicode" w:hAnsi="Arial" w:cs="Mangal"/>
      <w:kern w:val="1"/>
      <w:sz w:val="28"/>
      <w:szCs w:val="28"/>
      <w:lang w:eastAsia="zh-CN" w:bidi="hi-IN"/>
    </w:rPr>
  </w:style>
  <w:style w:type="paragraph" w:styleId="afffff3">
    <w:name w:val="List"/>
    <w:aliases w:val="List Char"/>
    <w:basedOn w:val="af5"/>
    <w:rsid w:val="008C0F04"/>
    <w:pPr>
      <w:widowControl w:val="0"/>
      <w:suppressAutoHyphens/>
      <w:spacing w:after="120"/>
      <w:jc w:val="left"/>
    </w:pPr>
    <w:rPr>
      <w:rFonts w:eastAsia="Lucida Sans Unicode" w:cs="Mangal"/>
      <w:b w:val="0"/>
      <w:bCs w:val="0"/>
      <w:kern w:val="1"/>
      <w:sz w:val="24"/>
      <w:lang w:eastAsia="zh-CN" w:bidi="hi-IN"/>
    </w:rPr>
  </w:style>
  <w:style w:type="paragraph" w:customStyle="1" w:styleId="1ff">
    <w:name w:val="Указатель1"/>
    <w:basedOn w:val="af1"/>
    <w:rsid w:val="008C0F04"/>
    <w:pPr>
      <w:widowControl w:val="0"/>
      <w:suppressLineNumbers/>
      <w:suppressAutoHyphens/>
    </w:pPr>
    <w:rPr>
      <w:rFonts w:eastAsia="Lucida Sans Unicode" w:cs="Mangal"/>
      <w:kern w:val="1"/>
      <w:lang w:eastAsia="zh-CN" w:bidi="hi-IN"/>
    </w:rPr>
  </w:style>
  <w:style w:type="paragraph" w:customStyle="1" w:styleId="ConsCell">
    <w:name w:val="ConsCell"/>
    <w:rsid w:val="008C0F04"/>
    <w:pPr>
      <w:widowControl w:val="0"/>
      <w:suppressAutoHyphens/>
      <w:autoSpaceDE w:val="0"/>
      <w:spacing w:after="0" w:line="240" w:lineRule="auto"/>
    </w:pPr>
    <w:rPr>
      <w:rFonts w:ascii="Arial" w:eastAsia="Times New Roman" w:hAnsi="Arial" w:cs="Arial"/>
      <w:sz w:val="20"/>
      <w:szCs w:val="20"/>
      <w:lang w:eastAsia="zh-CN"/>
    </w:rPr>
  </w:style>
  <w:style w:type="character" w:customStyle="1" w:styleId="WW8Num1z0">
    <w:name w:val="WW8Num1z0"/>
    <w:rsid w:val="008C0F04"/>
  </w:style>
  <w:style w:type="character" w:customStyle="1" w:styleId="WW8Num1z1">
    <w:name w:val="WW8Num1z1"/>
    <w:rsid w:val="008C0F04"/>
  </w:style>
  <w:style w:type="character" w:customStyle="1" w:styleId="WW8Num1z2">
    <w:name w:val="WW8Num1z2"/>
    <w:rsid w:val="008C0F04"/>
  </w:style>
  <w:style w:type="character" w:customStyle="1" w:styleId="WW8Num1z3">
    <w:name w:val="WW8Num1z3"/>
    <w:rsid w:val="008C0F04"/>
  </w:style>
  <w:style w:type="character" w:customStyle="1" w:styleId="WW8Num1z4">
    <w:name w:val="WW8Num1z4"/>
    <w:rsid w:val="008C0F04"/>
  </w:style>
  <w:style w:type="character" w:customStyle="1" w:styleId="WW8Num1z5">
    <w:name w:val="WW8Num1z5"/>
    <w:rsid w:val="008C0F04"/>
  </w:style>
  <w:style w:type="character" w:customStyle="1" w:styleId="WW8Num1z6">
    <w:name w:val="WW8Num1z6"/>
    <w:rsid w:val="008C0F04"/>
  </w:style>
  <w:style w:type="character" w:customStyle="1" w:styleId="WW8Num1z7">
    <w:name w:val="WW8Num1z7"/>
    <w:rsid w:val="008C0F04"/>
  </w:style>
  <w:style w:type="character" w:customStyle="1" w:styleId="WW8Num1z8">
    <w:name w:val="WW8Num1z8"/>
    <w:rsid w:val="008C0F04"/>
  </w:style>
  <w:style w:type="character" w:customStyle="1" w:styleId="2f1">
    <w:name w:val="Основной шрифт абзаца2"/>
    <w:rsid w:val="008C0F04"/>
  </w:style>
  <w:style w:type="character" w:customStyle="1" w:styleId="WW8Num2zfalse">
    <w:name w:val="WW8Num2zfalse"/>
    <w:rsid w:val="008C0F04"/>
  </w:style>
  <w:style w:type="character" w:customStyle="1" w:styleId="WW8Num2ztrue">
    <w:name w:val="WW8Num2ztrue"/>
    <w:rsid w:val="008C0F04"/>
  </w:style>
  <w:style w:type="character" w:customStyle="1" w:styleId="WW-WW8Num2ztrue">
    <w:name w:val="WW-WW8Num2ztrue"/>
    <w:rsid w:val="008C0F04"/>
  </w:style>
  <w:style w:type="character" w:customStyle="1" w:styleId="WW-WW8Num2ztrue1">
    <w:name w:val="WW-WW8Num2ztrue1"/>
    <w:rsid w:val="008C0F04"/>
  </w:style>
  <w:style w:type="character" w:customStyle="1" w:styleId="WW-WW8Num2ztrue2">
    <w:name w:val="WW-WW8Num2ztrue2"/>
    <w:rsid w:val="008C0F04"/>
  </w:style>
  <w:style w:type="character" w:customStyle="1" w:styleId="WW-WW8Num2ztrue3">
    <w:name w:val="WW-WW8Num2ztrue3"/>
    <w:rsid w:val="008C0F04"/>
  </w:style>
  <w:style w:type="character" w:customStyle="1" w:styleId="WW-WW8Num2ztrue4">
    <w:name w:val="WW-WW8Num2ztrue4"/>
    <w:rsid w:val="008C0F04"/>
  </w:style>
  <w:style w:type="character" w:customStyle="1" w:styleId="WW-WW8Num2ztrue5">
    <w:name w:val="WW-WW8Num2ztrue5"/>
    <w:rsid w:val="008C0F04"/>
  </w:style>
  <w:style w:type="character" w:customStyle="1" w:styleId="WW-WW8Num2ztrue6">
    <w:name w:val="WW-WW8Num2ztrue6"/>
    <w:rsid w:val="008C0F04"/>
  </w:style>
  <w:style w:type="character" w:customStyle="1" w:styleId="WW8Num1ztrue">
    <w:name w:val="WW8Num1ztrue"/>
    <w:rsid w:val="008C0F04"/>
  </w:style>
  <w:style w:type="character" w:customStyle="1" w:styleId="WW-WW8Num1ztrue">
    <w:name w:val="WW-WW8Num1ztrue"/>
    <w:rsid w:val="008C0F04"/>
  </w:style>
  <w:style w:type="character" w:customStyle="1" w:styleId="WW-WW8Num1ztrue1">
    <w:name w:val="WW-WW8Num1ztrue1"/>
    <w:rsid w:val="008C0F04"/>
  </w:style>
  <w:style w:type="character" w:customStyle="1" w:styleId="WW-WW8Num1ztrue2">
    <w:name w:val="WW-WW8Num1ztrue2"/>
    <w:rsid w:val="008C0F04"/>
  </w:style>
  <w:style w:type="character" w:customStyle="1" w:styleId="WW-WW8Num1ztrue3">
    <w:name w:val="WW-WW8Num1ztrue3"/>
    <w:rsid w:val="008C0F04"/>
  </w:style>
  <w:style w:type="character" w:customStyle="1" w:styleId="WW-WW8Num1ztrue4">
    <w:name w:val="WW-WW8Num1ztrue4"/>
    <w:rsid w:val="008C0F04"/>
  </w:style>
  <w:style w:type="character" w:customStyle="1" w:styleId="WW-WW8Num1ztrue5">
    <w:name w:val="WW-WW8Num1ztrue5"/>
    <w:rsid w:val="008C0F04"/>
  </w:style>
  <w:style w:type="character" w:customStyle="1" w:styleId="WW-WW8Num1ztrue6">
    <w:name w:val="WW-WW8Num1ztrue6"/>
    <w:rsid w:val="008C0F04"/>
  </w:style>
  <w:style w:type="character" w:customStyle="1" w:styleId="1ff0">
    <w:name w:val="Основной шрифт абзаца1"/>
    <w:rsid w:val="008C0F04"/>
  </w:style>
  <w:style w:type="character" w:customStyle="1" w:styleId="afffff4">
    <w:name w:val="Символ сноски"/>
    <w:rsid w:val="008C0F04"/>
    <w:rPr>
      <w:vertAlign w:val="superscript"/>
    </w:rPr>
  </w:style>
  <w:style w:type="character" w:customStyle="1" w:styleId="1ff1">
    <w:name w:val="Знак сноски1"/>
    <w:rsid w:val="008C0F04"/>
    <w:rPr>
      <w:vertAlign w:val="superscript"/>
    </w:rPr>
  </w:style>
  <w:style w:type="character" w:styleId="afffff5">
    <w:name w:val="line number"/>
    <w:uiPriority w:val="99"/>
    <w:rsid w:val="008C0F04"/>
  </w:style>
  <w:style w:type="paragraph" w:customStyle="1" w:styleId="2f2">
    <w:name w:val="Указатель2"/>
    <w:basedOn w:val="af1"/>
    <w:rsid w:val="008C0F04"/>
    <w:pPr>
      <w:suppressLineNumbers/>
      <w:suppressAutoHyphens/>
    </w:pPr>
    <w:rPr>
      <w:rFonts w:cs="Mangal"/>
      <w:lang w:eastAsia="zh-CN"/>
    </w:rPr>
  </w:style>
  <w:style w:type="paragraph" w:customStyle="1" w:styleId="1ff2">
    <w:name w:val="Название объекта1"/>
    <w:basedOn w:val="af1"/>
    <w:rsid w:val="008C0F04"/>
    <w:pPr>
      <w:suppressLineNumbers/>
      <w:suppressAutoHyphens/>
      <w:spacing w:before="120" w:after="120"/>
    </w:pPr>
    <w:rPr>
      <w:rFonts w:cs="Mangal"/>
      <w:i/>
      <w:iCs/>
      <w:lang w:eastAsia="zh-CN"/>
    </w:rPr>
  </w:style>
  <w:style w:type="paragraph" w:customStyle="1" w:styleId="afffff6">
    <w:name w:val="Содержимое таблицы"/>
    <w:basedOn w:val="af1"/>
    <w:rsid w:val="008C0F04"/>
    <w:pPr>
      <w:suppressLineNumbers/>
      <w:suppressAutoHyphens/>
    </w:pPr>
    <w:rPr>
      <w:lang w:eastAsia="zh-CN"/>
    </w:rPr>
  </w:style>
  <w:style w:type="paragraph" w:customStyle="1" w:styleId="afffff7">
    <w:name w:val="Заголовок таблицы"/>
    <w:basedOn w:val="afffff6"/>
    <w:rsid w:val="008C0F04"/>
    <w:pPr>
      <w:jc w:val="center"/>
    </w:pPr>
    <w:rPr>
      <w:b/>
      <w:bCs/>
    </w:rPr>
  </w:style>
  <w:style w:type="paragraph" w:customStyle="1" w:styleId="afffff8">
    <w:name w:val="Содержимое врезки"/>
    <w:basedOn w:val="af5"/>
    <w:rsid w:val="008C0F04"/>
    <w:pPr>
      <w:suppressAutoHyphens/>
      <w:spacing w:after="120"/>
      <w:jc w:val="left"/>
    </w:pPr>
    <w:rPr>
      <w:b w:val="0"/>
      <w:bCs w:val="0"/>
      <w:sz w:val="24"/>
      <w:lang w:eastAsia="zh-CN"/>
    </w:rPr>
  </w:style>
  <w:style w:type="paragraph" w:customStyle="1" w:styleId="Textbody">
    <w:name w:val="Text body"/>
    <w:basedOn w:val="af1"/>
    <w:rsid w:val="008C0F04"/>
    <w:pPr>
      <w:suppressAutoHyphens/>
      <w:spacing w:after="120"/>
    </w:pPr>
    <w:rPr>
      <w:color w:val="000000"/>
      <w:sz w:val="20"/>
      <w:szCs w:val="20"/>
      <w:lang w:eastAsia="zh-CN"/>
    </w:rPr>
  </w:style>
  <w:style w:type="paragraph" w:customStyle="1" w:styleId="afffff9">
    <w:name w:val="Блочная цитата"/>
    <w:basedOn w:val="af1"/>
    <w:rsid w:val="008C0F04"/>
    <w:pPr>
      <w:suppressAutoHyphens/>
      <w:spacing w:after="283"/>
      <w:ind w:left="567" w:right="567"/>
    </w:pPr>
    <w:rPr>
      <w:lang w:eastAsia="zh-CN"/>
    </w:rPr>
  </w:style>
  <w:style w:type="numbering" w:customStyle="1" w:styleId="180">
    <w:name w:val="Нет списка18"/>
    <w:next w:val="af4"/>
    <w:uiPriority w:val="99"/>
    <w:semiHidden/>
    <w:unhideWhenUsed/>
    <w:rsid w:val="00D63D9A"/>
  </w:style>
  <w:style w:type="table" w:customStyle="1" w:styleId="141">
    <w:name w:val="Сетка таблицы14"/>
    <w:basedOn w:val="af3"/>
    <w:next w:val="affa"/>
    <w:rsid w:val="00D63D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3"/>
    <w:next w:val="affa"/>
    <w:uiPriority w:val="59"/>
    <w:rsid w:val="000B452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Абзац списка2"/>
    <w:basedOn w:val="af1"/>
    <w:qFormat/>
    <w:rsid w:val="00395912"/>
    <w:pPr>
      <w:spacing w:line="300" w:lineRule="auto"/>
      <w:ind w:left="720" w:firstLine="720"/>
    </w:pPr>
    <w:rPr>
      <w:rFonts w:eastAsia="Calibri"/>
    </w:rPr>
  </w:style>
  <w:style w:type="character" w:customStyle="1" w:styleId="FontStyle15">
    <w:name w:val="Font Style15"/>
    <w:basedOn w:val="af2"/>
    <w:uiPriority w:val="99"/>
    <w:rsid w:val="00D7243D"/>
    <w:rPr>
      <w:rFonts w:ascii="Times New Roman" w:hAnsi="Times New Roman" w:cs="Times New Roman" w:hint="default"/>
      <w:sz w:val="24"/>
      <w:szCs w:val="24"/>
    </w:rPr>
  </w:style>
  <w:style w:type="character" w:customStyle="1" w:styleId="FontStyle13">
    <w:name w:val="Font Style13"/>
    <w:basedOn w:val="af2"/>
    <w:uiPriority w:val="99"/>
    <w:rsid w:val="00D7243D"/>
    <w:rPr>
      <w:rFonts w:ascii="Times New Roman" w:hAnsi="Times New Roman" w:cs="Times New Roman" w:hint="default"/>
      <w:i/>
      <w:iCs/>
      <w:sz w:val="24"/>
      <w:szCs w:val="24"/>
    </w:rPr>
  </w:style>
  <w:style w:type="paragraph" w:customStyle="1" w:styleId="Style4">
    <w:name w:val="Style4"/>
    <w:basedOn w:val="af1"/>
    <w:rsid w:val="00D7243D"/>
    <w:pPr>
      <w:widowControl w:val="0"/>
      <w:autoSpaceDE w:val="0"/>
      <w:autoSpaceDN w:val="0"/>
      <w:adjustRightInd w:val="0"/>
      <w:spacing w:line="446" w:lineRule="exact"/>
      <w:ind w:firstLine="859"/>
      <w:jc w:val="both"/>
    </w:pPr>
    <w:rPr>
      <w:rFonts w:eastAsiaTheme="minorEastAsia"/>
    </w:rPr>
  </w:style>
  <w:style w:type="paragraph" w:customStyle="1" w:styleId="textjus">
    <w:name w:val="textjus"/>
    <w:basedOn w:val="af1"/>
    <w:rsid w:val="008759C6"/>
    <w:pPr>
      <w:spacing w:before="100" w:beforeAutospacing="1" w:after="100" w:afterAutospacing="1"/>
    </w:pPr>
  </w:style>
  <w:style w:type="paragraph" w:customStyle="1" w:styleId="3f">
    <w:name w:val="Абзац списка3"/>
    <w:basedOn w:val="af1"/>
    <w:rsid w:val="008759C6"/>
    <w:pPr>
      <w:ind w:left="720"/>
    </w:pPr>
    <w:rPr>
      <w:rFonts w:eastAsia="Calibri"/>
      <w:sz w:val="20"/>
      <w:szCs w:val="20"/>
    </w:rPr>
  </w:style>
  <w:style w:type="paragraph" w:customStyle="1" w:styleId="formattext">
    <w:name w:val="formattext"/>
    <w:basedOn w:val="af1"/>
    <w:rsid w:val="00AA4968"/>
    <w:pPr>
      <w:spacing w:before="100" w:beforeAutospacing="1" w:after="100" w:afterAutospacing="1"/>
    </w:pPr>
  </w:style>
  <w:style w:type="numbering" w:customStyle="1" w:styleId="190">
    <w:name w:val="Нет списка19"/>
    <w:next w:val="af4"/>
    <w:uiPriority w:val="99"/>
    <w:semiHidden/>
    <w:unhideWhenUsed/>
    <w:rsid w:val="006B25FB"/>
  </w:style>
  <w:style w:type="table" w:customStyle="1" w:styleId="161">
    <w:name w:val="Сетка таблицы16"/>
    <w:basedOn w:val="af3"/>
    <w:next w:val="affa"/>
    <w:rsid w:val="006B25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4pt">
    <w:name w:val="Заголовок №1 + 14 pt"/>
    <w:basedOn w:val="af2"/>
    <w:rsid w:val="00D70DB0"/>
    <w:rPr>
      <w:b/>
      <w:bCs/>
      <w:sz w:val="28"/>
      <w:szCs w:val="28"/>
      <w:lang w:bidi="ar-SA"/>
    </w:rPr>
  </w:style>
  <w:style w:type="paragraph" w:customStyle="1" w:styleId="xl284">
    <w:name w:val="xl284"/>
    <w:basedOn w:val="af1"/>
    <w:rsid w:val="00D70DB0"/>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5">
    <w:name w:val="xl285"/>
    <w:basedOn w:val="af1"/>
    <w:rsid w:val="00D70DB0"/>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character" w:customStyle="1" w:styleId="113">
    <w:name w:val="Основной текст (11)"/>
    <w:basedOn w:val="af2"/>
    <w:uiPriority w:val="99"/>
    <w:rsid w:val="00A531D5"/>
    <w:rPr>
      <w:rFonts w:cs="Times New Roman"/>
      <w:sz w:val="14"/>
      <w:szCs w:val="14"/>
    </w:rPr>
  </w:style>
  <w:style w:type="paragraph" w:customStyle="1" w:styleId="45">
    <w:name w:val="Без интервала4"/>
    <w:rsid w:val="00933A80"/>
    <w:pPr>
      <w:widowControl w:val="0"/>
      <w:suppressAutoHyphens/>
    </w:pPr>
    <w:rPr>
      <w:rFonts w:ascii="Calibri" w:eastAsia="DejaVu Sans" w:hAnsi="Calibri" w:cs="Times New Roman"/>
      <w:kern w:val="2"/>
      <w:lang w:eastAsia="ar-SA"/>
    </w:rPr>
  </w:style>
  <w:style w:type="paragraph" w:customStyle="1" w:styleId="afffffa">
    <w:name w:val="Алексей"/>
    <w:basedOn w:val="af1"/>
    <w:qFormat/>
    <w:rsid w:val="00C03AF2"/>
    <w:pPr>
      <w:spacing w:line="360" w:lineRule="auto"/>
      <w:ind w:firstLine="709"/>
      <w:jc w:val="both"/>
    </w:pPr>
    <w:rPr>
      <w:sz w:val="28"/>
      <w:szCs w:val="28"/>
    </w:rPr>
  </w:style>
  <w:style w:type="paragraph" w:customStyle="1" w:styleId="p1">
    <w:name w:val="p1"/>
    <w:basedOn w:val="af1"/>
    <w:rsid w:val="00C03AF2"/>
    <w:pPr>
      <w:spacing w:before="100" w:beforeAutospacing="1" w:after="100" w:afterAutospacing="1"/>
    </w:pPr>
  </w:style>
  <w:style w:type="paragraph" w:customStyle="1" w:styleId="p3">
    <w:name w:val="p3"/>
    <w:basedOn w:val="af1"/>
    <w:rsid w:val="00C03AF2"/>
    <w:pPr>
      <w:spacing w:before="100" w:beforeAutospacing="1" w:after="100" w:afterAutospacing="1"/>
    </w:pPr>
  </w:style>
  <w:style w:type="character" w:customStyle="1" w:styleId="s10">
    <w:name w:val="s1"/>
    <w:basedOn w:val="af2"/>
    <w:rsid w:val="00C03AF2"/>
  </w:style>
  <w:style w:type="character" w:customStyle="1" w:styleId="s3">
    <w:name w:val="s3"/>
    <w:basedOn w:val="af2"/>
    <w:rsid w:val="00C03AF2"/>
  </w:style>
  <w:style w:type="paragraph" w:customStyle="1" w:styleId="p5">
    <w:name w:val="p5"/>
    <w:basedOn w:val="af1"/>
    <w:rsid w:val="00C03AF2"/>
    <w:pPr>
      <w:spacing w:before="100" w:beforeAutospacing="1" w:after="100" w:afterAutospacing="1"/>
    </w:pPr>
  </w:style>
  <w:style w:type="paragraph" w:customStyle="1" w:styleId="consplusnormal1">
    <w:name w:val="consplusnormal"/>
    <w:basedOn w:val="af1"/>
    <w:uiPriority w:val="99"/>
    <w:rsid w:val="00A3635E"/>
    <w:pPr>
      <w:spacing w:before="100" w:beforeAutospacing="1" w:after="100" w:afterAutospacing="1"/>
    </w:pPr>
  </w:style>
  <w:style w:type="character" w:styleId="afffffb">
    <w:name w:val="Intense Emphasis"/>
    <w:uiPriority w:val="21"/>
    <w:qFormat/>
    <w:rsid w:val="00A3635E"/>
    <w:rPr>
      <w:b/>
      <w:bCs/>
      <w:i/>
      <w:iCs/>
      <w:color w:val="4F81BD"/>
    </w:rPr>
  </w:style>
  <w:style w:type="numbering" w:customStyle="1" w:styleId="200">
    <w:name w:val="Нет списка20"/>
    <w:next w:val="af4"/>
    <w:uiPriority w:val="99"/>
    <w:semiHidden/>
    <w:unhideWhenUsed/>
    <w:rsid w:val="003A59D1"/>
  </w:style>
  <w:style w:type="paragraph" w:styleId="afffffc">
    <w:name w:val="Body Text First Indent"/>
    <w:basedOn w:val="af5"/>
    <w:link w:val="afffffd"/>
    <w:rsid w:val="00B30B0C"/>
    <w:pPr>
      <w:spacing w:after="120"/>
      <w:ind w:firstLine="210"/>
      <w:jc w:val="left"/>
    </w:pPr>
    <w:rPr>
      <w:b w:val="0"/>
      <w:bCs w:val="0"/>
      <w:sz w:val="24"/>
    </w:rPr>
  </w:style>
  <w:style w:type="character" w:customStyle="1" w:styleId="afffffd">
    <w:name w:val="Красная строка Знак"/>
    <w:basedOn w:val="af6"/>
    <w:link w:val="afffffc"/>
    <w:rsid w:val="00B30B0C"/>
    <w:rPr>
      <w:rFonts w:ascii="Times New Roman" w:eastAsia="Times New Roman" w:hAnsi="Times New Roman" w:cs="Times New Roman"/>
      <w:b w:val="0"/>
      <w:bCs w:val="0"/>
      <w:sz w:val="24"/>
      <w:szCs w:val="24"/>
      <w:lang w:eastAsia="ru-RU"/>
    </w:rPr>
  </w:style>
  <w:style w:type="numbering" w:customStyle="1" w:styleId="213">
    <w:name w:val="Нет списка21"/>
    <w:next w:val="af4"/>
    <w:uiPriority w:val="99"/>
    <w:semiHidden/>
    <w:unhideWhenUsed/>
    <w:rsid w:val="008C28D8"/>
  </w:style>
  <w:style w:type="character" w:customStyle="1" w:styleId="FontStyle14">
    <w:name w:val="Font Style14"/>
    <w:basedOn w:val="af2"/>
    <w:rsid w:val="008C28D8"/>
    <w:rPr>
      <w:rFonts w:ascii="Times New Roman" w:hAnsi="Times New Roman" w:cs="Times New Roman"/>
      <w:sz w:val="26"/>
      <w:szCs w:val="26"/>
    </w:rPr>
  </w:style>
  <w:style w:type="table" w:customStyle="1" w:styleId="171">
    <w:name w:val="Сетка таблицы17"/>
    <w:basedOn w:val="af3"/>
    <w:next w:val="affa"/>
    <w:uiPriority w:val="59"/>
    <w:rsid w:val="008C2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Без интервала5"/>
    <w:rsid w:val="00F624BE"/>
    <w:pPr>
      <w:widowControl w:val="0"/>
      <w:suppressAutoHyphens/>
    </w:pPr>
    <w:rPr>
      <w:rFonts w:ascii="Calibri" w:eastAsia="DejaVu Sans" w:hAnsi="Calibri" w:cs="Times New Roman"/>
      <w:kern w:val="2"/>
      <w:lang w:eastAsia="ar-SA"/>
    </w:rPr>
  </w:style>
  <w:style w:type="numbering" w:customStyle="1" w:styleId="220">
    <w:name w:val="Нет списка22"/>
    <w:next w:val="af4"/>
    <w:uiPriority w:val="99"/>
    <w:semiHidden/>
    <w:unhideWhenUsed/>
    <w:rsid w:val="002B7555"/>
  </w:style>
  <w:style w:type="paragraph" w:customStyle="1" w:styleId="afffffe">
    <w:name w:val="Текст (лев. подпись)"/>
    <w:basedOn w:val="af1"/>
    <w:next w:val="af1"/>
    <w:rsid w:val="002B7555"/>
    <w:pPr>
      <w:widowControl w:val="0"/>
      <w:autoSpaceDE w:val="0"/>
      <w:autoSpaceDN w:val="0"/>
      <w:adjustRightInd w:val="0"/>
    </w:pPr>
    <w:rPr>
      <w:rFonts w:ascii="Arial" w:hAnsi="Arial"/>
      <w:sz w:val="20"/>
      <w:szCs w:val="20"/>
    </w:rPr>
  </w:style>
  <w:style w:type="paragraph" w:customStyle="1" w:styleId="affffff">
    <w:name w:val="Текст (прав. подпись)"/>
    <w:basedOn w:val="af1"/>
    <w:next w:val="af1"/>
    <w:rsid w:val="002B7555"/>
    <w:pPr>
      <w:widowControl w:val="0"/>
      <w:autoSpaceDE w:val="0"/>
      <w:autoSpaceDN w:val="0"/>
      <w:adjustRightInd w:val="0"/>
      <w:jc w:val="right"/>
    </w:pPr>
    <w:rPr>
      <w:rFonts w:ascii="Arial" w:hAnsi="Arial"/>
      <w:sz w:val="20"/>
      <w:szCs w:val="20"/>
    </w:rPr>
  </w:style>
  <w:style w:type="table" w:customStyle="1" w:styleId="181">
    <w:name w:val="Сетка таблицы18"/>
    <w:basedOn w:val="af3"/>
    <w:next w:val="affa"/>
    <w:rsid w:val="002B755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Таб1"/>
    <w:basedOn w:val="af1"/>
    <w:link w:val="1Char"/>
    <w:qFormat/>
    <w:rsid w:val="002B7555"/>
    <w:pPr>
      <w:jc w:val="both"/>
    </w:pPr>
    <w:rPr>
      <w:sz w:val="28"/>
      <w:lang w:eastAsia="en-US"/>
    </w:rPr>
  </w:style>
  <w:style w:type="character" w:customStyle="1" w:styleId="1Char">
    <w:name w:val="Таб1 Char"/>
    <w:link w:val="1ff3"/>
    <w:rsid w:val="002B7555"/>
    <w:rPr>
      <w:rFonts w:ascii="Times New Roman" w:eastAsia="Times New Roman" w:hAnsi="Times New Roman" w:cs="Times New Roman"/>
      <w:sz w:val="28"/>
      <w:szCs w:val="24"/>
    </w:rPr>
  </w:style>
  <w:style w:type="paragraph" w:customStyle="1" w:styleId="affffff0">
    <w:name w:val="Игорь"/>
    <w:basedOn w:val="af1"/>
    <w:rsid w:val="002B7555"/>
    <w:pPr>
      <w:ind w:right="-1" w:firstLine="709"/>
      <w:jc w:val="both"/>
    </w:pPr>
    <w:rPr>
      <w:color w:val="000080"/>
      <w:sz w:val="28"/>
      <w:szCs w:val="20"/>
    </w:rPr>
  </w:style>
  <w:style w:type="numbering" w:customStyle="1" w:styleId="230">
    <w:name w:val="Нет списка23"/>
    <w:next w:val="af4"/>
    <w:uiPriority w:val="99"/>
    <w:semiHidden/>
    <w:unhideWhenUsed/>
    <w:rsid w:val="00BC4B3A"/>
  </w:style>
  <w:style w:type="paragraph" w:customStyle="1" w:styleId="46">
    <w:name w:val="Обычный4"/>
    <w:rsid w:val="00B71E22"/>
    <w:pPr>
      <w:spacing w:after="0" w:line="240" w:lineRule="auto"/>
      <w:jc w:val="both"/>
    </w:pPr>
    <w:rPr>
      <w:rFonts w:ascii="Times New Roman" w:eastAsia="Times New Roman" w:hAnsi="Times New Roman" w:cs="Times New Roman"/>
      <w:sz w:val="28"/>
      <w:szCs w:val="20"/>
      <w:lang w:eastAsia="ru-RU"/>
    </w:rPr>
  </w:style>
  <w:style w:type="paragraph" w:customStyle="1" w:styleId="2f4">
    <w:name w:val="Название2"/>
    <w:basedOn w:val="46"/>
    <w:rsid w:val="00B71E22"/>
    <w:pPr>
      <w:jc w:val="center"/>
    </w:pPr>
    <w:rPr>
      <w:rFonts w:ascii="Arial" w:hAnsi="Arial"/>
      <w:sz w:val="24"/>
    </w:rPr>
  </w:style>
  <w:style w:type="paragraph" w:customStyle="1" w:styleId="221">
    <w:name w:val="Заголовок 22"/>
    <w:basedOn w:val="46"/>
    <w:next w:val="46"/>
    <w:rsid w:val="00B71E22"/>
    <w:pPr>
      <w:keepNext/>
      <w:jc w:val="center"/>
      <w:outlineLvl w:val="1"/>
    </w:pPr>
    <w:rPr>
      <w:rFonts w:ascii="Arial" w:hAnsi="Arial"/>
      <w:sz w:val="24"/>
    </w:rPr>
  </w:style>
  <w:style w:type="paragraph" w:customStyle="1" w:styleId="320">
    <w:name w:val="Основной текст 32"/>
    <w:basedOn w:val="46"/>
    <w:rsid w:val="00B71E22"/>
    <w:pPr>
      <w:jc w:val="left"/>
    </w:pPr>
    <w:rPr>
      <w:rFonts w:ascii="Arial" w:hAnsi="Arial"/>
      <w:color w:val="FF0000"/>
    </w:rPr>
  </w:style>
  <w:style w:type="character" w:customStyle="1" w:styleId="affe">
    <w:name w:val="Обычный (Интернет) Знак"/>
    <w:aliases w:val="Обычный (Web) Знак, Знак Знак10 Знак,Обычный (веб)3 Знак,Обычный (Web)1 Знак,Обычный (веб) Знак Знак Знак,Обычный (Web) Знак Знак Знак Знак"/>
    <w:link w:val="affd"/>
    <w:uiPriority w:val="99"/>
    <w:locked/>
    <w:rsid w:val="00B71E22"/>
    <w:rPr>
      <w:rFonts w:ascii="Times New Roman" w:eastAsia="Times New Roman" w:hAnsi="Times New Roman" w:cs="Times New Roman"/>
      <w:sz w:val="24"/>
      <w:szCs w:val="24"/>
      <w:lang w:eastAsia="ru-RU"/>
    </w:rPr>
  </w:style>
  <w:style w:type="character" w:customStyle="1" w:styleId="2f5">
    <w:name w:val="Основной текст Знак2"/>
    <w:aliases w:val="Основной текст1 Знак,bt Знак,Основной текст Знак1 Знак"/>
    <w:locked/>
    <w:rsid w:val="00B71E22"/>
    <w:rPr>
      <w:rFonts w:ascii="Courier New" w:hAnsi="Courier New"/>
      <w:sz w:val="24"/>
    </w:rPr>
  </w:style>
  <w:style w:type="paragraph" w:customStyle="1" w:styleId="BodyText211BodyTextIndent">
    <w:name w:val="Body Text 2.Мой Заголовок 1.Основной текст 1.Нумерованный список !!.Надин стиль.Body Text Indent"/>
    <w:basedOn w:val="af1"/>
    <w:uiPriority w:val="99"/>
    <w:rsid w:val="00B71E22"/>
    <w:pPr>
      <w:autoSpaceDE w:val="0"/>
      <w:autoSpaceDN w:val="0"/>
      <w:jc w:val="both"/>
    </w:pPr>
    <w:rPr>
      <w:sz w:val="28"/>
      <w:szCs w:val="28"/>
    </w:rPr>
  </w:style>
  <w:style w:type="character" w:customStyle="1" w:styleId="Pro-text">
    <w:name w:val="Pro-text Знак Знак Знак"/>
    <w:link w:val="Pro-text0"/>
    <w:locked/>
    <w:rsid w:val="00B71E22"/>
    <w:rPr>
      <w:rFonts w:ascii="Georgia" w:hAnsi="Georgia"/>
      <w:szCs w:val="24"/>
      <w:lang w:val="en-US" w:bidi="en-US"/>
    </w:rPr>
  </w:style>
  <w:style w:type="paragraph" w:customStyle="1" w:styleId="Pro-text0">
    <w:name w:val="Pro-text Знак Знак"/>
    <w:basedOn w:val="af1"/>
    <w:link w:val="Pro-text"/>
    <w:rsid w:val="00B71E22"/>
    <w:pPr>
      <w:spacing w:before="120" w:line="288" w:lineRule="auto"/>
      <w:ind w:left="1200"/>
      <w:jc w:val="both"/>
    </w:pPr>
    <w:rPr>
      <w:rFonts w:ascii="Georgia" w:eastAsiaTheme="minorHAnsi" w:hAnsi="Georgia" w:cstheme="minorBidi"/>
      <w:sz w:val="22"/>
      <w:lang w:val="en-US" w:eastAsia="en-US" w:bidi="en-US"/>
    </w:rPr>
  </w:style>
  <w:style w:type="character" w:customStyle="1" w:styleId="affffff1">
    <w:name w:val="Осн.текст Знак"/>
    <w:link w:val="affffff2"/>
    <w:locked/>
    <w:rsid w:val="00B71E22"/>
    <w:rPr>
      <w:rFonts w:ascii="Arial" w:hAnsi="Arial" w:cs="Arial"/>
    </w:rPr>
  </w:style>
  <w:style w:type="paragraph" w:customStyle="1" w:styleId="affffff2">
    <w:name w:val="Осн.текст"/>
    <w:basedOn w:val="af1"/>
    <w:link w:val="affffff1"/>
    <w:rsid w:val="00B71E22"/>
    <w:pPr>
      <w:spacing w:line="288" w:lineRule="auto"/>
      <w:ind w:right="792" w:firstLine="720"/>
      <w:jc w:val="both"/>
    </w:pPr>
    <w:rPr>
      <w:rFonts w:ascii="Arial" w:eastAsiaTheme="minorHAnsi" w:hAnsi="Arial" w:cs="Arial"/>
      <w:sz w:val="22"/>
      <w:szCs w:val="22"/>
      <w:lang w:eastAsia="en-US"/>
    </w:rPr>
  </w:style>
  <w:style w:type="character" w:customStyle="1" w:styleId="CharChar4">
    <w:name w:val="Char Char4 Знак Знак Знак Знак"/>
    <w:link w:val="CharChar40"/>
    <w:locked/>
    <w:rsid w:val="00B71E22"/>
    <w:rPr>
      <w:rFonts w:ascii="Verdana" w:hAnsi="Verdana"/>
      <w:lang w:val="en-US"/>
    </w:rPr>
  </w:style>
  <w:style w:type="paragraph" w:customStyle="1" w:styleId="CharChar40">
    <w:name w:val="Char Char4 Знак Знак Знак"/>
    <w:basedOn w:val="af1"/>
    <w:link w:val="CharChar4"/>
    <w:rsid w:val="00B71E22"/>
    <w:pPr>
      <w:spacing w:after="160" w:line="240" w:lineRule="exact"/>
    </w:pPr>
    <w:rPr>
      <w:rFonts w:ascii="Verdana" w:eastAsiaTheme="minorHAnsi" w:hAnsi="Verdana" w:cstheme="minorBidi"/>
      <w:sz w:val="22"/>
      <w:szCs w:val="22"/>
      <w:lang w:val="en-US" w:eastAsia="en-US"/>
    </w:rPr>
  </w:style>
  <w:style w:type="paragraph" w:customStyle="1" w:styleId="2f6">
    <w:name w:val="Знак2"/>
    <w:basedOn w:val="af1"/>
    <w:rsid w:val="00B71E22"/>
    <w:pPr>
      <w:spacing w:after="160" w:line="240" w:lineRule="exact"/>
    </w:pPr>
    <w:rPr>
      <w:rFonts w:ascii="Verdana" w:hAnsi="Verdana"/>
      <w:sz w:val="20"/>
      <w:szCs w:val="20"/>
      <w:lang w:val="en-US" w:eastAsia="en-US"/>
    </w:rPr>
  </w:style>
  <w:style w:type="paragraph" w:customStyle="1" w:styleId="affffff3">
    <w:name w:val="Знак Знак Знак Знак"/>
    <w:basedOn w:val="af1"/>
    <w:uiPriority w:val="99"/>
    <w:rsid w:val="00B71E22"/>
    <w:pPr>
      <w:spacing w:after="160" w:line="240" w:lineRule="exact"/>
    </w:pPr>
    <w:rPr>
      <w:rFonts w:ascii="Verdana" w:hAnsi="Verdana"/>
      <w:sz w:val="20"/>
      <w:szCs w:val="20"/>
      <w:lang w:val="en-US" w:eastAsia="en-US"/>
    </w:rPr>
  </w:style>
  <w:style w:type="character" w:customStyle="1" w:styleId="affffff4">
    <w:name w:val="Обычный ~ Марк Знак"/>
    <w:link w:val="affffff5"/>
    <w:locked/>
    <w:rsid w:val="00B71E22"/>
    <w:rPr>
      <w:rFonts w:ascii="Cambria" w:eastAsia="Calibri" w:hAnsi="Cambria"/>
      <w:sz w:val="24"/>
      <w:szCs w:val="24"/>
    </w:rPr>
  </w:style>
  <w:style w:type="paragraph" w:customStyle="1" w:styleId="affffff5">
    <w:name w:val="Обычный ~ Марк"/>
    <w:basedOn w:val="af1"/>
    <w:link w:val="affffff4"/>
    <w:autoRedefine/>
    <w:rsid w:val="00B71E22"/>
    <w:pPr>
      <w:framePr w:hSpace="180" w:wrap="around" w:hAnchor="margin" w:xAlign="center" w:y="644"/>
      <w:spacing w:after="60" w:line="280" w:lineRule="exact"/>
      <w:ind w:left="21"/>
    </w:pPr>
    <w:rPr>
      <w:rFonts w:ascii="Cambria" w:eastAsia="Calibri" w:hAnsi="Cambria" w:cstheme="minorBidi"/>
      <w:lang w:eastAsia="en-US"/>
    </w:rPr>
  </w:style>
  <w:style w:type="paragraph" w:customStyle="1" w:styleId="214">
    <w:name w:val="Основной текст с отступом 21"/>
    <w:basedOn w:val="af1"/>
    <w:rsid w:val="00B71E22"/>
    <w:pPr>
      <w:widowControl w:val="0"/>
      <w:suppressAutoHyphens/>
      <w:spacing w:after="120" w:line="480" w:lineRule="auto"/>
      <w:ind w:left="283"/>
    </w:pPr>
    <w:rPr>
      <w:rFonts w:eastAsia="Arial Unicode MS"/>
      <w:kern w:val="2"/>
    </w:rPr>
  </w:style>
  <w:style w:type="paragraph" w:styleId="1ff4">
    <w:name w:val="toc 1"/>
    <w:basedOn w:val="af1"/>
    <w:next w:val="af1"/>
    <w:link w:val="1ff5"/>
    <w:autoRedefine/>
    <w:uiPriority w:val="39"/>
    <w:qFormat/>
    <w:rsid w:val="00B71E22"/>
    <w:pPr>
      <w:tabs>
        <w:tab w:val="right" w:leader="dot" w:pos="9911"/>
      </w:tabs>
    </w:pPr>
  </w:style>
  <w:style w:type="paragraph" w:styleId="2f7">
    <w:name w:val="toc 2"/>
    <w:basedOn w:val="af1"/>
    <w:next w:val="af1"/>
    <w:autoRedefine/>
    <w:uiPriority w:val="39"/>
    <w:qFormat/>
    <w:rsid w:val="00B71E22"/>
    <w:pPr>
      <w:tabs>
        <w:tab w:val="right" w:leader="dot" w:pos="9911"/>
      </w:tabs>
      <w:spacing w:line="360" w:lineRule="auto"/>
      <w:ind w:firstLine="284"/>
    </w:pPr>
    <w:rPr>
      <w:noProof/>
      <w:sz w:val="28"/>
      <w:szCs w:val="28"/>
    </w:rPr>
  </w:style>
  <w:style w:type="paragraph" w:customStyle="1" w:styleId="a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f1"/>
    <w:autoRedefine/>
    <w:rsid w:val="00B71E22"/>
    <w:pPr>
      <w:tabs>
        <w:tab w:val="left" w:pos="2160"/>
      </w:tabs>
      <w:spacing w:before="120" w:line="240" w:lineRule="exact"/>
      <w:jc w:val="both"/>
    </w:pPr>
    <w:rPr>
      <w:noProof/>
      <w:lang w:val="en-US"/>
    </w:rPr>
  </w:style>
  <w:style w:type="character" w:customStyle="1" w:styleId="ConsPlusNormal0">
    <w:name w:val="ConsPlusNormal Знак"/>
    <w:link w:val="ConsPlusNormal"/>
    <w:locked/>
    <w:rsid w:val="00B71E22"/>
    <w:rPr>
      <w:rFonts w:ascii="Arial" w:eastAsia="Times New Roman" w:hAnsi="Arial" w:cs="Arial"/>
      <w:sz w:val="20"/>
      <w:szCs w:val="20"/>
      <w:lang w:eastAsia="ru-RU"/>
    </w:rPr>
  </w:style>
  <w:style w:type="character" w:customStyle="1" w:styleId="311">
    <w:name w:val="Основной текст с отступом 3 Знак1"/>
    <w:rsid w:val="00B71E22"/>
    <w:rPr>
      <w:sz w:val="16"/>
      <w:szCs w:val="16"/>
    </w:rPr>
  </w:style>
  <w:style w:type="character" w:customStyle="1" w:styleId="215">
    <w:name w:val="Основной текст 2 Знак1"/>
    <w:aliases w:val="Мой Заголовок 1 Знак1"/>
    <w:uiPriority w:val="99"/>
    <w:rsid w:val="00B71E22"/>
  </w:style>
  <w:style w:type="character" w:customStyle="1" w:styleId="1ff6">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rsid w:val="00B71E22"/>
    <w:rPr>
      <w:sz w:val="24"/>
      <w:szCs w:val="24"/>
    </w:rPr>
  </w:style>
  <w:style w:type="character" w:customStyle="1" w:styleId="FontStyle16">
    <w:name w:val="Font Style16"/>
    <w:uiPriority w:val="99"/>
    <w:rsid w:val="00B71E22"/>
    <w:rPr>
      <w:rFonts w:ascii="Times New Roman" w:hAnsi="Times New Roman" w:cs="Times New Roman" w:hint="default"/>
      <w:b/>
      <w:bCs/>
      <w:sz w:val="26"/>
      <w:szCs w:val="26"/>
    </w:rPr>
  </w:style>
  <w:style w:type="paragraph" w:customStyle="1" w:styleId="headertext">
    <w:name w:val="headertext"/>
    <w:basedOn w:val="af1"/>
    <w:rsid w:val="00B71E22"/>
    <w:pPr>
      <w:spacing w:before="100" w:beforeAutospacing="1" w:after="100" w:afterAutospacing="1"/>
    </w:pPr>
    <w:rPr>
      <w:rFonts w:eastAsia="Calibri"/>
    </w:rPr>
  </w:style>
  <w:style w:type="character" w:styleId="affffff7">
    <w:name w:val="Subtle Emphasis"/>
    <w:uiPriority w:val="19"/>
    <w:qFormat/>
    <w:rsid w:val="00B71E22"/>
    <w:rPr>
      <w:i/>
      <w:iCs/>
      <w:color w:val="808080"/>
    </w:rPr>
  </w:style>
  <w:style w:type="numbering" w:customStyle="1" w:styleId="1110">
    <w:name w:val="Нет списка111"/>
    <w:next w:val="af4"/>
    <w:semiHidden/>
    <w:rsid w:val="00B71E22"/>
  </w:style>
  <w:style w:type="table" w:customStyle="1" w:styleId="216">
    <w:name w:val="Сетка таблицы21"/>
    <w:basedOn w:val="af3"/>
    <w:next w:val="affa"/>
    <w:uiPriority w:val="99"/>
    <w:rsid w:val="00B7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f3"/>
    <w:next w:val="affa"/>
    <w:uiPriority w:val="59"/>
    <w:rsid w:val="00B71E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1f9"/>
    <w:locked/>
    <w:rsid w:val="00B71E22"/>
    <w:rPr>
      <w:rFonts w:ascii="Calibri" w:eastAsia="Times New Roman" w:hAnsi="Calibri" w:cs="Times New Roman"/>
    </w:rPr>
  </w:style>
  <w:style w:type="character" w:customStyle="1" w:styleId="217">
    <w:name w:val="Основной текст с отступом 2 Знак1"/>
    <w:locked/>
    <w:rsid w:val="00B71E22"/>
    <w:rPr>
      <w:rFonts w:ascii="Times New Roman" w:eastAsia="Times New Roman" w:hAnsi="Times New Roman" w:cs="Times New Roman"/>
      <w:sz w:val="24"/>
      <w:szCs w:val="24"/>
      <w:lang w:eastAsia="ru-RU"/>
    </w:rPr>
  </w:style>
  <w:style w:type="paragraph" w:customStyle="1" w:styleId="affffff8">
    <w:name w:val="заг табл"/>
    <w:basedOn w:val="af1"/>
    <w:rsid w:val="00B71E22"/>
    <w:pPr>
      <w:spacing w:after="240" w:line="288" w:lineRule="auto"/>
      <w:jc w:val="center"/>
    </w:pPr>
    <w:rPr>
      <w:rFonts w:ascii="Arial" w:hAnsi="Arial" w:cs="Arial"/>
      <w:b/>
      <w:szCs w:val="20"/>
    </w:rPr>
  </w:style>
  <w:style w:type="character" w:customStyle="1" w:styleId="114">
    <w:name w:val="Основной текст 1 Знак Знак1"/>
    <w:locked/>
    <w:rsid w:val="00B71E22"/>
    <w:rPr>
      <w:sz w:val="24"/>
      <w:szCs w:val="24"/>
      <w:lang w:val="ru-RU" w:eastAsia="ru-RU" w:bidi="ar-SA"/>
    </w:rPr>
  </w:style>
  <w:style w:type="character" w:customStyle="1" w:styleId="affffff9">
    <w:name w:val="Цветовое выделение"/>
    <w:uiPriority w:val="99"/>
    <w:rsid w:val="00B71E22"/>
    <w:rPr>
      <w:b/>
      <w:bCs/>
      <w:color w:val="000080"/>
    </w:rPr>
  </w:style>
  <w:style w:type="character" w:customStyle="1" w:styleId="47">
    <w:name w:val="Знак Знак4"/>
    <w:rsid w:val="00B71E22"/>
    <w:rPr>
      <w:sz w:val="24"/>
      <w:szCs w:val="24"/>
      <w:lang w:val="ru-RU" w:eastAsia="ru-RU" w:bidi="ar-SA"/>
    </w:rPr>
  </w:style>
  <w:style w:type="paragraph" w:customStyle="1" w:styleId="2f8">
    <w:name w:val="Знак Знак Знак Знак2"/>
    <w:basedOn w:val="af1"/>
    <w:rsid w:val="00B71E22"/>
    <w:pPr>
      <w:spacing w:before="100" w:beforeAutospacing="1" w:after="100" w:afterAutospacing="1"/>
    </w:pPr>
    <w:rPr>
      <w:rFonts w:ascii="Tahoma" w:hAnsi="Tahoma"/>
      <w:sz w:val="20"/>
      <w:szCs w:val="20"/>
      <w:lang w:val="en-US" w:eastAsia="en-US"/>
    </w:rPr>
  </w:style>
  <w:style w:type="paragraph" w:customStyle="1" w:styleId="affffffa">
    <w:name w:val="Номер"/>
    <w:basedOn w:val="af1"/>
    <w:rsid w:val="00B71E22"/>
    <w:pPr>
      <w:jc w:val="center"/>
    </w:pPr>
    <w:rPr>
      <w:sz w:val="28"/>
      <w:szCs w:val="20"/>
    </w:rPr>
  </w:style>
  <w:style w:type="character" w:customStyle="1" w:styleId="affffffb">
    <w:name w:val="Знак Знак"/>
    <w:rsid w:val="00B71E22"/>
    <w:rPr>
      <w:sz w:val="16"/>
      <w:szCs w:val="16"/>
      <w:lang w:val="ru-RU" w:eastAsia="ru-RU" w:bidi="ar-SA"/>
    </w:rPr>
  </w:style>
  <w:style w:type="paragraph" w:customStyle="1" w:styleId="affffffc">
    <w:name w:val="Постановление"/>
    <w:basedOn w:val="af1"/>
    <w:rsid w:val="00B71E22"/>
    <w:pPr>
      <w:jc w:val="center"/>
    </w:pPr>
    <w:rPr>
      <w:spacing w:val="-14"/>
      <w:sz w:val="30"/>
      <w:szCs w:val="20"/>
    </w:rPr>
  </w:style>
  <w:style w:type="character" w:customStyle="1" w:styleId="2f9">
    <w:name w:val="Знак Знак2"/>
    <w:uiPriority w:val="99"/>
    <w:rsid w:val="00B71E22"/>
    <w:rPr>
      <w:sz w:val="24"/>
      <w:szCs w:val="24"/>
      <w:lang w:val="ru-RU" w:eastAsia="ru-RU" w:bidi="ar-SA"/>
    </w:rPr>
  </w:style>
  <w:style w:type="paragraph" w:customStyle="1" w:styleId="1ff7">
    <w:name w:val="Заголовок 1К"/>
    <w:basedOn w:val="af1"/>
    <w:autoRedefine/>
    <w:rsid w:val="00B71E22"/>
    <w:pPr>
      <w:ind w:right="-108"/>
    </w:pPr>
  </w:style>
  <w:style w:type="paragraph" w:customStyle="1" w:styleId="xl31">
    <w:name w:val="xl31"/>
    <w:basedOn w:val="af1"/>
    <w:rsid w:val="00B71E2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BodyText21">
    <w:name w:val="Body Text 21"/>
    <w:basedOn w:val="af1"/>
    <w:rsid w:val="00B71E22"/>
    <w:pPr>
      <w:overflowPunct w:val="0"/>
      <w:autoSpaceDE w:val="0"/>
      <w:autoSpaceDN w:val="0"/>
      <w:adjustRightInd w:val="0"/>
      <w:ind w:firstLine="720"/>
      <w:jc w:val="both"/>
    </w:pPr>
    <w:rPr>
      <w:sz w:val="28"/>
      <w:szCs w:val="20"/>
    </w:rPr>
  </w:style>
  <w:style w:type="paragraph" w:customStyle="1" w:styleId="FR1">
    <w:name w:val="FR1"/>
    <w:rsid w:val="00B71E22"/>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lang w:eastAsia="ru-RU"/>
    </w:rPr>
  </w:style>
  <w:style w:type="character" w:customStyle="1" w:styleId="1ff8">
    <w:name w:val="Текст Знак1"/>
    <w:uiPriority w:val="99"/>
    <w:rsid w:val="00B71E22"/>
    <w:rPr>
      <w:rFonts w:ascii="Courier New" w:hAnsi="Courier New" w:cs="Courier New"/>
    </w:rPr>
  </w:style>
  <w:style w:type="character" w:customStyle="1" w:styleId="FontStyle11">
    <w:name w:val="Font Style11"/>
    <w:uiPriority w:val="99"/>
    <w:rsid w:val="00B71E22"/>
    <w:rPr>
      <w:rFonts w:ascii="Times New Roman" w:hAnsi="Times New Roman" w:cs="Times New Roman"/>
      <w:sz w:val="26"/>
      <w:szCs w:val="26"/>
    </w:rPr>
  </w:style>
  <w:style w:type="character" w:customStyle="1" w:styleId="3f0">
    <w:name w:val="Знак Знак3"/>
    <w:locked/>
    <w:rsid w:val="00B71E22"/>
    <w:rPr>
      <w:sz w:val="24"/>
      <w:szCs w:val="24"/>
      <w:lang w:val="ru-RU" w:eastAsia="ru-RU" w:bidi="ar-SA"/>
    </w:rPr>
  </w:style>
  <w:style w:type="character" w:customStyle="1" w:styleId="news-text">
    <w:name w:val="news-text"/>
    <w:rsid w:val="00B71E22"/>
  </w:style>
  <w:style w:type="paragraph" w:customStyle="1" w:styleId="1ff9">
    <w:name w:val="Знак Знак Знак1 Знак Знак Знак Знак Знак Знак Знак Знак"/>
    <w:basedOn w:val="af1"/>
    <w:rsid w:val="00B71E22"/>
    <w:pPr>
      <w:spacing w:before="100" w:beforeAutospacing="1" w:after="100" w:afterAutospacing="1"/>
    </w:pPr>
    <w:rPr>
      <w:rFonts w:ascii="Tahoma" w:hAnsi="Tahoma"/>
      <w:sz w:val="20"/>
      <w:szCs w:val="20"/>
      <w:lang w:val="en-US" w:eastAsia="en-US"/>
    </w:rPr>
  </w:style>
  <w:style w:type="character" w:customStyle="1" w:styleId="73">
    <w:name w:val="Знак Знак7"/>
    <w:locked/>
    <w:rsid w:val="00B71E22"/>
    <w:rPr>
      <w:sz w:val="24"/>
      <w:szCs w:val="24"/>
      <w:lang w:val="ru-RU" w:eastAsia="ru-RU" w:bidi="ar-SA"/>
    </w:rPr>
  </w:style>
  <w:style w:type="character" w:customStyle="1" w:styleId="FontStyle12">
    <w:name w:val="Font Style12"/>
    <w:uiPriority w:val="99"/>
    <w:rsid w:val="00B71E22"/>
    <w:rPr>
      <w:rFonts w:ascii="Times New Roman" w:hAnsi="Times New Roman" w:cs="Times New Roman"/>
      <w:sz w:val="24"/>
      <w:szCs w:val="24"/>
    </w:rPr>
  </w:style>
  <w:style w:type="character" w:customStyle="1" w:styleId="dash0410043104370430044600200441043f04380441043a0430char">
    <w:name w:val="dash0410_0431_0437_0430_0446_0020_0441_043f_0438_0441_043a_0430__char"/>
    <w:rsid w:val="00B71E22"/>
    <w:rPr>
      <w:rFonts w:cs="Times New Roman"/>
    </w:rPr>
  </w:style>
  <w:style w:type="paragraph" w:customStyle="1" w:styleId="affffffd">
    <w:name w:val="основной"/>
    <w:basedOn w:val="af1"/>
    <w:rsid w:val="00B71E22"/>
    <w:pPr>
      <w:ind w:firstLine="567"/>
      <w:jc w:val="both"/>
    </w:pPr>
    <w:rPr>
      <w:sz w:val="28"/>
      <w:szCs w:val="20"/>
    </w:rPr>
  </w:style>
  <w:style w:type="paragraph" w:customStyle="1" w:styleId="affffffe">
    <w:name w:val="Текстовый блок"/>
    <w:rsid w:val="00B71E22"/>
    <w:pPr>
      <w:spacing w:after="0" w:line="240" w:lineRule="auto"/>
    </w:pPr>
    <w:rPr>
      <w:rFonts w:ascii="Helvetica" w:eastAsia="ヒラギノ角ゴ Pro W3" w:hAnsi="Helvetica" w:cs="Times New Roman"/>
      <w:color w:val="000000"/>
      <w:sz w:val="24"/>
      <w:szCs w:val="20"/>
      <w:lang w:eastAsia="ru-RU"/>
    </w:rPr>
  </w:style>
  <w:style w:type="paragraph" w:customStyle="1" w:styleId="s4-wptoptable1">
    <w:name w:val="s4-wptoptable1"/>
    <w:basedOn w:val="af1"/>
    <w:rsid w:val="00B71E22"/>
    <w:pPr>
      <w:spacing w:before="100" w:beforeAutospacing="1" w:after="100" w:afterAutospacing="1"/>
    </w:pPr>
  </w:style>
  <w:style w:type="character" w:customStyle="1" w:styleId="12pt">
    <w:name w:val="Основной текст + 12 pt"/>
    <w:rsid w:val="00B71E22"/>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B71E22"/>
    <w:rPr>
      <w:rFonts w:ascii="Times New Roman" w:eastAsia="Times New Roman" w:hAnsi="Times New Roman" w:cs="Times New Roman"/>
      <w:sz w:val="28"/>
      <w:szCs w:val="28"/>
      <w:shd w:val="clear" w:color="auto" w:fill="FFFFFF"/>
    </w:rPr>
  </w:style>
  <w:style w:type="paragraph" w:customStyle="1" w:styleId="afffffff">
    <w:name w:val="Текст в заданном формате"/>
    <w:basedOn w:val="af1"/>
    <w:rsid w:val="00B71E22"/>
    <w:pPr>
      <w:widowControl w:val="0"/>
      <w:suppressAutoHyphens/>
    </w:pPr>
    <w:rPr>
      <w:rFonts w:ascii="Courier New" w:eastAsia="NSimSun" w:hAnsi="Courier New" w:cs="Courier New"/>
      <w:sz w:val="20"/>
      <w:szCs w:val="20"/>
      <w:lang w:val="de-DE" w:eastAsia="hi-IN" w:bidi="hi-IN"/>
    </w:rPr>
  </w:style>
  <w:style w:type="paragraph" w:styleId="afffffff0">
    <w:name w:val="TOC Heading"/>
    <w:basedOn w:val="13"/>
    <w:next w:val="af1"/>
    <w:uiPriority w:val="39"/>
    <w:unhideWhenUsed/>
    <w:qFormat/>
    <w:rsid w:val="00B71E22"/>
    <w:pPr>
      <w:keepLines/>
      <w:spacing w:before="480" w:line="276" w:lineRule="auto"/>
      <w:outlineLvl w:val="9"/>
    </w:pPr>
    <w:rPr>
      <w:rFonts w:ascii="Cambria" w:hAnsi="Cambria"/>
      <w:b/>
      <w:bCs/>
      <w:color w:val="365F91"/>
      <w:szCs w:val="28"/>
    </w:rPr>
  </w:style>
  <w:style w:type="paragraph" w:styleId="3f1">
    <w:name w:val="toc 3"/>
    <w:basedOn w:val="af1"/>
    <w:next w:val="af1"/>
    <w:autoRedefine/>
    <w:uiPriority w:val="39"/>
    <w:unhideWhenUsed/>
    <w:qFormat/>
    <w:rsid w:val="00B71E22"/>
    <w:pPr>
      <w:tabs>
        <w:tab w:val="right" w:leader="dot" w:pos="9911"/>
      </w:tabs>
      <w:spacing w:after="100"/>
      <w:ind w:firstLine="284"/>
    </w:pPr>
    <w:rPr>
      <w:noProof/>
      <w:sz w:val="28"/>
      <w:szCs w:val="28"/>
    </w:rPr>
  </w:style>
  <w:style w:type="character" w:customStyle="1" w:styleId="aff7">
    <w:name w:val="Без интервала Знак"/>
    <w:aliases w:val="Без интервала Стандарт Знак,No Spacing Знак"/>
    <w:link w:val="aff6"/>
    <w:uiPriority w:val="99"/>
    <w:locked/>
    <w:rsid w:val="00B71E22"/>
    <w:rPr>
      <w:rFonts w:ascii="Calibri" w:eastAsia="Calibri" w:hAnsi="Calibri" w:cs="Times New Roman"/>
    </w:rPr>
  </w:style>
  <w:style w:type="paragraph" w:customStyle="1" w:styleId="1ffa">
    <w:name w:val="Дата1"/>
    <w:basedOn w:val="af1"/>
    <w:rsid w:val="00B71E22"/>
    <w:pPr>
      <w:spacing w:before="100" w:beforeAutospacing="1" w:after="100" w:afterAutospacing="1"/>
    </w:pPr>
  </w:style>
  <w:style w:type="character" w:customStyle="1" w:styleId="1ffb">
    <w:name w:val="Заголовок Знак1"/>
    <w:uiPriority w:val="10"/>
    <w:rsid w:val="00B71E22"/>
    <w:rPr>
      <w:rFonts w:ascii="Cambria" w:eastAsia="Times New Roman" w:hAnsi="Cambria" w:cs="Times New Roman"/>
      <w:spacing w:val="-10"/>
      <w:kern w:val="28"/>
      <w:sz w:val="56"/>
      <w:szCs w:val="56"/>
    </w:rPr>
  </w:style>
  <w:style w:type="character" w:styleId="afffffff1">
    <w:name w:val="Subtle Reference"/>
    <w:uiPriority w:val="31"/>
    <w:qFormat/>
    <w:rsid w:val="00B71E22"/>
    <w:rPr>
      <w:smallCaps/>
      <w:color w:val="C0504D"/>
      <w:u w:val="single"/>
    </w:rPr>
  </w:style>
  <w:style w:type="character" w:styleId="afffffff2">
    <w:name w:val="Intense Reference"/>
    <w:uiPriority w:val="32"/>
    <w:qFormat/>
    <w:rsid w:val="00B71E22"/>
    <w:rPr>
      <w:b/>
      <w:bCs/>
      <w:smallCaps/>
      <w:color w:val="C0504D"/>
      <w:spacing w:val="5"/>
      <w:u w:val="single"/>
    </w:rPr>
  </w:style>
  <w:style w:type="character" w:styleId="afffffff3">
    <w:name w:val="Book Title"/>
    <w:uiPriority w:val="33"/>
    <w:qFormat/>
    <w:rsid w:val="00B71E22"/>
    <w:rPr>
      <w:b/>
      <w:bCs/>
      <w:smallCaps/>
      <w:spacing w:val="5"/>
    </w:rPr>
  </w:style>
  <w:style w:type="table" w:customStyle="1" w:styleId="191">
    <w:name w:val="Сетка таблицы19"/>
    <w:basedOn w:val="af3"/>
    <w:next w:val="affa"/>
    <w:uiPriority w:val="59"/>
    <w:rsid w:val="00F72ADB"/>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40">
    <w:name w:val="Нет списка24"/>
    <w:next w:val="af4"/>
    <w:uiPriority w:val="99"/>
    <w:semiHidden/>
    <w:unhideWhenUsed/>
    <w:rsid w:val="000D4B0E"/>
  </w:style>
  <w:style w:type="character" w:customStyle="1" w:styleId="1ffc">
    <w:name w:val="Текст примечания Знак1"/>
    <w:basedOn w:val="af2"/>
    <w:uiPriority w:val="99"/>
    <w:semiHidden/>
    <w:rsid w:val="000D4B0E"/>
    <w:rPr>
      <w:rFonts w:asciiTheme="minorHAnsi" w:eastAsiaTheme="minorHAnsi" w:hAnsiTheme="minorHAnsi" w:cstheme="minorBidi"/>
      <w:lang w:eastAsia="en-US"/>
    </w:rPr>
  </w:style>
  <w:style w:type="character" w:customStyle="1" w:styleId="1ffd">
    <w:name w:val="Тема примечания Знак1"/>
    <w:basedOn w:val="1ffc"/>
    <w:uiPriority w:val="99"/>
    <w:semiHidden/>
    <w:rsid w:val="000D4B0E"/>
    <w:rPr>
      <w:rFonts w:asciiTheme="minorHAnsi" w:eastAsiaTheme="minorHAnsi" w:hAnsiTheme="minorHAnsi" w:cstheme="minorBidi"/>
      <w:b/>
      <w:bCs/>
      <w:lang w:eastAsia="en-US"/>
    </w:rPr>
  </w:style>
  <w:style w:type="numbering" w:customStyle="1" w:styleId="250">
    <w:name w:val="Нет списка25"/>
    <w:next w:val="af4"/>
    <w:uiPriority w:val="99"/>
    <w:semiHidden/>
    <w:unhideWhenUsed/>
    <w:rsid w:val="004D7BFA"/>
  </w:style>
  <w:style w:type="paragraph" w:styleId="afffffff4">
    <w:name w:val="Document Map"/>
    <w:basedOn w:val="af1"/>
    <w:link w:val="afffffff5"/>
    <w:uiPriority w:val="99"/>
    <w:rsid w:val="004D7BFA"/>
    <w:pPr>
      <w:shd w:val="clear" w:color="auto" w:fill="000080"/>
    </w:pPr>
    <w:rPr>
      <w:rFonts w:ascii="Tahoma" w:hAnsi="Tahoma" w:cs="Tahoma"/>
      <w:sz w:val="20"/>
      <w:szCs w:val="20"/>
      <w:lang w:val="en-US"/>
    </w:rPr>
  </w:style>
  <w:style w:type="character" w:customStyle="1" w:styleId="afffffff5">
    <w:name w:val="Схема документа Знак"/>
    <w:basedOn w:val="af2"/>
    <w:link w:val="afffffff4"/>
    <w:uiPriority w:val="99"/>
    <w:rsid w:val="004D7BFA"/>
    <w:rPr>
      <w:rFonts w:ascii="Tahoma" w:eastAsia="Times New Roman" w:hAnsi="Tahoma" w:cs="Tahoma"/>
      <w:sz w:val="20"/>
      <w:szCs w:val="20"/>
      <w:shd w:val="clear" w:color="auto" w:fill="000080"/>
      <w:lang w:val="en-US" w:eastAsia="ru-RU"/>
    </w:rPr>
  </w:style>
  <w:style w:type="table" w:customStyle="1" w:styleId="201">
    <w:name w:val="Сетка таблицы20"/>
    <w:basedOn w:val="af3"/>
    <w:next w:val="affa"/>
    <w:rsid w:val="00807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f4"/>
    <w:uiPriority w:val="99"/>
    <w:semiHidden/>
    <w:unhideWhenUsed/>
    <w:rsid w:val="00427E6B"/>
  </w:style>
  <w:style w:type="table" w:customStyle="1" w:styleId="222">
    <w:name w:val="Сетка таблицы22"/>
    <w:basedOn w:val="af3"/>
    <w:next w:val="affa"/>
    <w:uiPriority w:val="59"/>
    <w:rsid w:val="0042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f4"/>
    <w:uiPriority w:val="99"/>
    <w:semiHidden/>
    <w:unhideWhenUsed/>
    <w:rsid w:val="00475BB7"/>
  </w:style>
  <w:style w:type="numbering" w:customStyle="1" w:styleId="1100">
    <w:name w:val="Нет списка110"/>
    <w:next w:val="af4"/>
    <w:uiPriority w:val="99"/>
    <w:semiHidden/>
    <w:unhideWhenUsed/>
    <w:rsid w:val="00475BB7"/>
  </w:style>
  <w:style w:type="table" w:customStyle="1" w:styleId="231">
    <w:name w:val="Сетка таблицы23"/>
    <w:basedOn w:val="af3"/>
    <w:next w:val="affa"/>
    <w:uiPriority w:val="59"/>
    <w:rsid w:val="00C262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f4"/>
    <w:uiPriority w:val="99"/>
    <w:semiHidden/>
    <w:unhideWhenUsed/>
    <w:rsid w:val="004E3C98"/>
  </w:style>
  <w:style w:type="table" w:customStyle="1" w:styleId="241">
    <w:name w:val="Сетка таблицы24"/>
    <w:basedOn w:val="af3"/>
    <w:next w:val="affa"/>
    <w:rsid w:val="004E3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f4"/>
    <w:uiPriority w:val="99"/>
    <w:semiHidden/>
    <w:unhideWhenUsed/>
    <w:rsid w:val="00F8086E"/>
  </w:style>
  <w:style w:type="table" w:customStyle="1" w:styleId="251">
    <w:name w:val="Сетка таблицы25"/>
    <w:basedOn w:val="af3"/>
    <w:next w:val="affa"/>
    <w:rsid w:val="00F808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e">
    <w:name w:val="Неразрешенное упоминание1"/>
    <w:basedOn w:val="af2"/>
    <w:uiPriority w:val="99"/>
    <w:semiHidden/>
    <w:unhideWhenUsed/>
    <w:rsid w:val="00F8086E"/>
    <w:rPr>
      <w:color w:val="605E5C"/>
      <w:shd w:val="clear" w:color="auto" w:fill="E1DFDD"/>
    </w:rPr>
  </w:style>
  <w:style w:type="numbering" w:customStyle="1" w:styleId="300">
    <w:name w:val="Нет списка30"/>
    <w:next w:val="af4"/>
    <w:uiPriority w:val="99"/>
    <w:semiHidden/>
    <w:unhideWhenUsed/>
    <w:rsid w:val="007B74BD"/>
  </w:style>
  <w:style w:type="table" w:customStyle="1" w:styleId="261">
    <w:name w:val="Сетка таблицы26"/>
    <w:basedOn w:val="af3"/>
    <w:next w:val="affa"/>
    <w:rsid w:val="007B74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Неразрешенное упоминание2"/>
    <w:basedOn w:val="af2"/>
    <w:uiPriority w:val="99"/>
    <w:semiHidden/>
    <w:unhideWhenUsed/>
    <w:rsid w:val="007B74BD"/>
    <w:rPr>
      <w:color w:val="605E5C"/>
      <w:shd w:val="clear" w:color="auto" w:fill="E1DFDD"/>
    </w:rPr>
  </w:style>
  <w:style w:type="numbering" w:customStyle="1" w:styleId="313">
    <w:name w:val="Нет списка31"/>
    <w:next w:val="af4"/>
    <w:uiPriority w:val="99"/>
    <w:semiHidden/>
    <w:unhideWhenUsed/>
    <w:rsid w:val="000F3F63"/>
  </w:style>
  <w:style w:type="table" w:customStyle="1" w:styleId="273">
    <w:name w:val="Сетка таблицы27"/>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f4"/>
    <w:uiPriority w:val="99"/>
    <w:semiHidden/>
    <w:unhideWhenUsed/>
    <w:rsid w:val="000F3F63"/>
  </w:style>
  <w:style w:type="table" w:customStyle="1" w:styleId="281">
    <w:name w:val="Сетка таблицы28"/>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1"/>
    <w:rsid w:val="00C8632E"/>
    <w:pPr>
      <w:spacing w:before="100" w:beforeAutospacing="1" w:after="100" w:afterAutospacing="1"/>
    </w:pPr>
    <w:rPr>
      <w:rFonts w:ascii="Tahoma" w:hAnsi="Tahoma" w:cs="Tahoma"/>
      <w:sz w:val="20"/>
      <w:szCs w:val="20"/>
      <w:lang w:val="en-US" w:eastAsia="en-US"/>
    </w:rPr>
  </w:style>
  <w:style w:type="numbering" w:customStyle="1" w:styleId="330">
    <w:name w:val="Нет списка33"/>
    <w:next w:val="af4"/>
    <w:uiPriority w:val="99"/>
    <w:semiHidden/>
    <w:unhideWhenUsed/>
    <w:rsid w:val="00BA3A81"/>
  </w:style>
  <w:style w:type="numbering" w:customStyle="1" w:styleId="340">
    <w:name w:val="Нет списка34"/>
    <w:next w:val="af4"/>
    <w:semiHidden/>
    <w:unhideWhenUsed/>
    <w:rsid w:val="00152332"/>
  </w:style>
  <w:style w:type="table" w:customStyle="1" w:styleId="291">
    <w:name w:val="Сетка таблицы29"/>
    <w:basedOn w:val="af3"/>
    <w:next w:val="affa"/>
    <w:rsid w:val="0015233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Без интервала6"/>
    <w:rsid w:val="00E54ADC"/>
    <w:pPr>
      <w:widowControl w:val="0"/>
      <w:suppressAutoHyphens/>
    </w:pPr>
    <w:rPr>
      <w:rFonts w:ascii="Calibri" w:eastAsia="DejaVu Sans" w:hAnsi="Calibri" w:cs="Times New Roman"/>
      <w:kern w:val="2"/>
      <w:lang w:eastAsia="ar-SA"/>
    </w:rPr>
  </w:style>
  <w:style w:type="numbering" w:customStyle="1" w:styleId="350">
    <w:name w:val="Нет списка35"/>
    <w:next w:val="af4"/>
    <w:uiPriority w:val="99"/>
    <w:semiHidden/>
    <w:unhideWhenUsed/>
    <w:rsid w:val="00636059"/>
  </w:style>
  <w:style w:type="table" w:customStyle="1" w:styleId="301">
    <w:name w:val="Сетка таблицы30"/>
    <w:basedOn w:val="af3"/>
    <w:next w:val="affa"/>
    <w:rsid w:val="006360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0">
    <w:name w:val="Font Style40"/>
    <w:rsid w:val="00636059"/>
    <w:rPr>
      <w:rFonts w:ascii="Times New Roman" w:hAnsi="Times New Roman"/>
      <w:sz w:val="26"/>
    </w:rPr>
  </w:style>
  <w:style w:type="character" w:customStyle="1" w:styleId="FontStyle28">
    <w:name w:val="Font Style28"/>
    <w:rsid w:val="00636059"/>
    <w:rPr>
      <w:rFonts w:ascii="Times New Roman" w:hAnsi="Times New Roman"/>
      <w:b/>
      <w:sz w:val="26"/>
    </w:rPr>
  </w:style>
  <w:style w:type="paragraph" w:customStyle="1" w:styleId="msonormal0">
    <w:name w:val="msonormal"/>
    <w:basedOn w:val="af1"/>
    <w:rsid w:val="00636059"/>
    <w:pPr>
      <w:spacing w:before="100" w:beforeAutospacing="1" w:after="100" w:afterAutospacing="1"/>
    </w:pPr>
  </w:style>
  <w:style w:type="paragraph" w:customStyle="1" w:styleId="afffffff6">
    <w:name w:val="Обычный + По ширине"/>
    <w:aliases w:val="Междустр.интервал:  одинарный + Междустр.интервал:  одина..."/>
    <w:basedOn w:val="af1"/>
    <w:rsid w:val="00701EBB"/>
    <w:pPr>
      <w:spacing w:line="360" w:lineRule="auto"/>
      <w:jc w:val="both"/>
    </w:pPr>
  </w:style>
  <w:style w:type="paragraph" w:customStyle="1" w:styleId="afffffff7">
    <w:name w:val="_ТЕКСТ"/>
    <w:basedOn w:val="af1"/>
    <w:link w:val="afffffff8"/>
    <w:qFormat/>
    <w:rsid w:val="00701EBB"/>
    <w:pPr>
      <w:spacing w:line="360" w:lineRule="auto"/>
      <w:ind w:firstLine="709"/>
      <w:jc w:val="both"/>
    </w:pPr>
    <w:rPr>
      <w:rFonts w:ascii="Arial" w:hAnsi="Arial"/>
      <w:lang w:eastAsia="en-US"/>
    </w:rPr>
  </w:style>
  <w:style w:type="character" w:customStyle="1" w:styleId="afffffff8">
    <w:name w:val="_ТЕКСТ Знак"/>
    <w:link w:val="afffffff7"/>
    <w:locked/>
    <w:rsid w:val="00701EBB"/>
    <w:rPr>
      <w:rFonts w:ascii="Arial" w:eastAsia="Times New Roman" w:hAnsi="Arial" w:cs="Times New Roman"/>
      <w:sz w:val="24"/>
      <w:szCs w:val="24"/>
    </w:rPr>
  </w:style>
  <w:style w:type="paragraph" w:customStyle="1" w:styleId="afffffff9">
    <w:name w:val="текст примечания"/>
    <w:basedOn w:val="af1"/>
    <w:rsid w:val="00701EBB"/>
  </w:style>
  <w:style w:type="character" w:customStyle="1" w:styleId="2fb">
    <w:name w:val="2 Знак"/>
    <w:aliases w:val="h2 Знак,Numbered text 3 Знак,H2 Знак Знак"/>
    <w:rsid w:val="00701EBB"/>
    <w:rPr>
      <w:rFonts w:ascii="Arial" w:hAnsi="Arial" w:cs="Arial"/>
      <w:b/>
      <w:bCs/>
      <w:i/>
      <w:iCs/>
      <w:sz w:val="28"/>
      <w:szCs w:val="28"/>
      <w:lang w:eastAsia="ru-RU"/>
    </w:rPr>
  </w:style>
  <w:style w:type="character" w:customStyle="1" w:styleId="BodyText2Char1">
    <w:name w:val="Body Text 2 Char1"/>
    <w:locked/>
    <w:rsid w:val="00701EBB"/>
    <w:rPr>
      <w:lang w:eastAsia="ru-RU"/>
    </w:rPr>
  </w:style>
  <w:style w:type="paragraph" w:customStyle="1" w:styleId="Style39">
    <w:name w:val="Style39"/>
    <w:basedOn w:val="af1"/>
    <w:rsid w:val="00701EBB"/>
    <w:pPr>
      <w:widowControl w:val="0"/>
      <w:autoSpaceDE w:val="0"/>
      <w:autoSpaceDN w:val="0"/>
      <w:adjustRightInd w:val="0"/>
    </w:pPr>
  </w:style>
  <w:style w:type="paragraph" w:customStyle="1" w:styleId="Style120">
    <w:name w:val="Style120"/>
    <w:basedOn w:val="af1"/>
    <w:rsid w:val="00701EBB"/>
    <w:pPr>
      <w:widowControl w:val="0"/>
      <w:autoSpaceDE w:val="0"/>
      <w:autoSpaceDN w:val="0"/>
      <w:adjustRightInd w:val="0"/>
      <w:spacing w:line="276" w:lineRule="exact"/>
      <w:jc w:val="center"/>
    </w:pPr>
  </w:style>
  <w:style w:type="character" w:customStyle="1" w:styleId="FontStyle239">
    <w:name w:val="Font Style239"/>
    <w:rsid w:val="00701EBB"/>
    <w:rPr>
      <w:rFonts w:ascii="Times New Roman" w:hAnsi="Times New Roman" w:cs="Times New Roman"/>
      <w:b/>
      <w:bCs/>
      <w:sz w:val="20"/>
      <w:szCs w:val="20"/>
    </w:rPr>
  </w:style>
  <w:style w:type="character" w:customStyle="1" w:styleId="FontStyle240">
    <w:name w:val="Font Style240"/>
    <w:rsid w:val="00701EBB"/>
    <w:rPr>
      <w:rFonts w:ascii="Times New Roman" w:hAnsi="Times New Roman" w:cs="Times New Roman"/>
      <w:sz w:val="20"/>
      <w:szCs w:val="20"/>
    </w:rPr>
  </w:style>
  <w:style w:type="paragraph" w:customStyle="1" w:styleId="Style68">
    <w:name w:val="Style68"/>
    <w:basedOn w:val="af1"/>
    <w:rsid w:val="00701EBB"/>
    <w:pPr>
      <w:widowControl w:val="0"/>
      <w:autoSpaceDE w:val="0"/>
      <w:autoSpaceDN w:val="0"/>
      <w:adjustRightInd w:val="0"/>
      <w:spacing w:line="240" w:lineRule="exact"/>
      <w:jc w:val="center"/>
    </w:pPr>
  </w:style>
  <w:style w:type="paragraph" w:customStyle="1" w:styleId="Style90">
    <w:name w:val="Style90"/>
    <w:basedOn w:val="af1"/>
    <w:rsid w:val="00701EBB"/>
    <w:pPr>
      <w:widowControl w:val="0"/>
      <w:autoSpaceDE w:val="0"/>
      <w:autoSpaceDN w:val="0"/>
      <w:adjustRightInd w:val="0"/>
      <w:spacing w:line="274" w:lineRule="exact"/>
    </w:pPr>
  </w:style>
  <w:style w:type="character" w:customStyle="1" w:styleId="FontStyle228">
    <w:name w:val="Font Style228"/>
    <w:rsid w:val="00701EBB"/>
    <w:rPr>
      <w:rFonts w:ascii="Times New Roman" w:hAnsi="Times New Roman" w:cs="Times New Roman"/>
      <w:sz w:val="20"/>
      <w:szCs w:val="20"/>
    </w:rPr>
  </w:style>
  <w:style w:type="paragraph" w:customStyle="1" w:styleId="Style78">
    <w:name w:val="Style78"/>
    <w:basedOn w:val="af1"/>
    <w:rsid w:val="00701EBB"/>
    <w:pPr>
      <w:widowControl w:val="0"/>
      <w:autoSpaceDE w:val="0"/>
      <w:autoSpaceDN w:val="0"/>
      <w:adjustRightInd w:val="0"/>
    </w:pPr>
  </w:style>
  <w:style w:type="paragraph" w:customStyle="1" w:styleId="Style99">
    <w:name w:val="Style99"/>
    <w:basedOn w:val="af1"/>
    <w:rsid w:val="00701EBB"/>
    <w:pPr>
      <w:widowControl w:val="0"/>
      <w:autoSpaceDE w:val="0"/>
      <w:autoSpaceDN w:val="0"/>
      <w:adjustRightInd w:val="0"/>
      <w:jc w:val="center"/>
    </w:pPr>
  </w:style>
  <w:style w:type="character" w:customStyle="1" w:styleId="FontStyle163">
    <w:name w:val="Font Style163"/>
    <w:rsid w:val="00701EBB"/>
    <w:rPr>
      <w:rFonts w:ascii="Times New Roman" w:hAnsi="Times New Roman" w:cs="Times New Roman"/>
      <w:sz w:val="20"/>
      <w:szCs w:val="20"/>
    </w:rPr>
  </w:style>
  <w:style w:type="paragraph" w:customStyle="1" w:styleId="Style21">
    <w:name w:val="Style21"/>
    <w:basedOn w:val="af1"/>
    <w:rsid w:val="00701EBB"/>
    <w:pPr>
      <w:widowControl w:val="0"/>
      <w:autoSpaceDE w:val="0"/>
      <w:autoSpaceDN w:val="0"/>
      <w:adjustRightInd w:val="0"/>
      <w:spacing w:line="324" w:lineRule="exact"/>
      <w:ind w:hanging="302"/>
    </w:pPr>
  </w:style>
  <w:style w:type="paragraph" w:customStyle="1" w:styleId="Style30">
    <w:name w:val="Style30"/>
    <w:basedOn w:val="af1"/>
    <w:rsid w:val="00701EBB"/>
    <w:pPr>
      <w:widowControl w:val="0"/>
      <w:autoSpaceDE w:val="0"/>
      <w:autoSpaceDN w:val="0"/>
      <w:adjustRightInd w:val="0"/>
      <w:spacing w:line="322" w:lineRule="exact"/>
    </w:pPr>
  </w:style>
  <w:style w:type="paragraph" w:customStyle="1" w:styleId="Style41">
    <w:name w:val="Style41"/>
    <w:basedOn w:val="af1"/>
    <w:rsid w:val="00701EBB"/>
    <w:pPr>
      <w:widowControl w:val="0"/>
      <w:autoSpaceDE w:val="0"/>
      <w:autoSpaceDN w:val="0"/>
      <w:adjustRightInd w:val="0"/>
      <w:spacing w:line="324" w:lineRule="exact"/>
      <w:jc w:val="center"/>
    </w:pPr>
  </w:style>
  <w:style w:type="character" w:customStyle="1" w:styleId="FontStyle17">
    <w:name w:val="Font Style17"/>
    <w:uiPriority w:val="99"/>
    <w:rsid w:val="00701EBB"/>
    <w:rPr>
      <w:rFonts w:ascii="Times New Roman" w:hAnsi="Times New Roman" w:cs="Times New Roman"/>
      <w:sz w:val="26"/>
      <w:szCs w:val="26"/>
    </w:rPr>
  </w:style>
  <w:style w:type="character" w:customStyle="1" w:styleId="l8">
    <w:name w:val="l8"/>
    <w:basedOn w:val="af2"/>
    <w:rsid w:val="00701EBB"/>
  </w:style>
  <w:style w:type="character" w:customStyle="1" w:styleId="green">
    <w:name w:val="green"/>
    <w:basedOn w:val="af2"/>
    <w:rsid w:val="00701EBB"/>
  </w:style>
  <w:style w:type="character" w:customStyle="1" w:styleId="bordo">
    <w:name w:val="bordo"/>
    <w:basedOn w:val="af2"/>
    <w:rsid w:val="00701EBB"/>
  </w:style>
  <w:style w:type="paragraph" w:customStyle="1" w:styleId="Style109">
    <w:name w:val="Style109"/>
    <w:basedOn w:val="af1"/>
    <w:rsid w:val="00701EBB"/>
    <w:pPr>
      <w:widowControl w:val="0"/>
      <w:autoSpaceDE w:val="0"/>
      <w:autoSpaceDN w:val="0"/>
      <w:adjustRightInd w:val="0"/>
    </w:pPr>
  </w:style>
  <w:style w:type="paragraph" w:customStyle="1" w:styleId="Style49">
    <w:name w:val="Style49"/>
    <w:basedOn w:val="af1"/>
    <w:rsid w:val="00701EBB"/>
    <w:pPr>
      <w:widowControl w:val="0"/>
      <w:autoSpaceDE w:val="0"/>
      <w:autoSpaceDN w:val="0"/>
      <w:adjustRightInd w:val="0"/>
    </w:pPr>
  </w:style>
  <w:style w:type="paragraph" w:customStyle="1" w:styleId="Style106">
    <w:name w:val="Style106"/>
    <w:basedOn w:val="af1"/>
    <w:rsid w:val="00701EBB"/>
    <w:pPr>
      <w:widowControl w:val="0"/>
      <w:autoSpaceDE w:val="0"/>
      <w:autoSpaceDN w:val="0"/>
      <w:adjustRightInd w:val="0"/>
      <w:spacing w:line="322" w:lineRule="exact"/>
      <w:ind w:firstLine="715"/>
      <w:jc w:val="both"/>
    </w:pPr>
  </w:style>
  <w:style w:type="paragraph" w:customStyle="1" w:styleId="Style126">
    <w:name w:val="Style126"/>
    <w:basedOn w:val="af1"/>
    <w:rsid w:val="00701EBB"/>
    <w:pPr>
      <w:widowControl w:val="0"/>
      <w:autoSpaceDE w:val="0"/>
      <w:autoSpaceDN w:val="0"/>
      <w:adjustRightInd w:val="0"/>
      <w:jc w:val="right"/>
    </w:pPr>
  </w:style>
  <w:style w:type="paragraph" w:customStyle="1" w:styleId="Style130">
    <w:name w:val="Style130"/>
    <w:basedOn w:val="af1"/>
    <w:rsid w:val="00701EBB"/>
    <w:pPr>
      <w:widowControl w:val="0"/>
      <w:autoSpaceDE w:val="0"/>
      <w:autoSpaceDN w:val="0"/>
      <w:adjustRightInd w:val="0"/>
      <w:spacing w:line="278" w:lineRule="exact"/>
      <w:jc w:val="both"/>
    </w:pPr>
  </w:style>
  <w:style w:type="paragraph" w:customStyle="1" w:styleId="Style131">
    <w:name w:val="Style131"/>
    <w:basedOn w:val="af1"/>
    <w:rsid w:val="00701EBB"/>
    <w:pPr>
      <w:widowControl w:val="0"/>
      <w:autoSpaceDE w:val="0"/>
      <w:autoSpaceDN w:val="0"/>
      <w:adjustRightInd w:val="0"/>
    </w:pPr>
  </w:style>
  <w:style w:type="paragraph" w:customStyle="1" w:styleId="Style132">
    <w:name w:val="Style132"/>
    <w:basedOn w:val="af1"/>
    <w:rsid w:val="00701EBB"/>
    <w:pPr>
      <w:widowControl w:val="0"/>
      <w:autoSpaceDE w:val="0"/>
      <w:autoSpaceDN w:val="0"/>
      <w:adjustRightInd w:val="0"/>
    </w:pPr>
  </w:style>
  <w:style w:type="character" w:customStyle="1" w:styleId="FontStyle214">
    <w:name w:val="Font Style214"/>
    <w:rsid w:val="00701EBB"/>
    <w:rPr>
      <w:rFonts w:ascii="Times New Roman" w:hAnsi="Times New Roman" w:cs="Times New Roman"/>
      <w:b/>
      <w:bCs/>
      <w:sz w:val="10"/>
      <w:szCs w:val="10"/>
    </w:rPr>
  </w:style>
  <w:style w:type="character" w:customStyle="1" w:styleId="FontStyle241">
    <w:name w:val="Font Style241"/>
    <w:rsid w:val="00701EBB"/>
    <w:rPr>
      <w:rFonts w:ascii="Times New Roman" w:hAnsi="Times New Roman" w:cs="Times New Roman"/>
      <w:sz w:val="26"/>
      <w:szCs w:val="26"/>
    </w:rPr>
  </w:style>
  <w:style w:type="character" w:customStyle="1" w:styleId="FontStyle245">
    <w:name w:val="Font Style245"/>
    <w:rsid w:val="00701EBB"/>
    <w:rPr>
      <w:rFonts w:ascii="Courier New" w:hAnsi="Courier New" w:cs="Courier New"/>
      <w:b/>
      <w:bCs/>
      <w:spacing w:val="20"/>
      <w:sz w:val="8"/>
      <w:szCs w:val="8"/>
    </w:rPr>
  </w:style>
  <w:style w:type="character" w:customStyle="1" w:styleId="FontStyle246">
    <w:name w:val="Font Style246"/>
    <w:rsid w:val="00701EBB"/>
    <w:rPr>
      <w:rFonts w:ascii="Times New Roman" w:hAnsi="Times New Roman" w:cs="Times New Roman"/>
      <w:b/>
      <w:bCs/>
      <w:sz w:val="12"/>
      <w:szCs w:val="12"/>
    </w:rPr>
  </w:style>
  <w:style w:type="paragraph" w:customStyle="1" w:styleId="Style135">
    <w:name w:val="Style135"/>
    <w:basedOn w:val="af1"/>
    <w:rsid w:val="00701EBB"/>
    <w:pPr>
      <w:widowControl w:val="0"/>
      <w:autoSpaceDE w:val="0"/>
      <w:autoSpaceDN w:val="0"/>
      <w:adjustRightInd w:val="0"/>
      <w:jc w:val="right"/>
    </w:pPr>
  </w:style>
  <w:style w:type="paragraph" w:customStyle="1" w:styleId="Style138">
    <w:name w:val="Style138"/>
    <w:basedOn w:val="af1"/>
    <w:rsid w:val="00701EBB"/>
    <w:pPr>
      <w:widowControl w:val="0"/>
      <w:autoSpaceDE w:val="0"/>
      <w:autoSpaceDN w:val="0"/>
      <w:adjustRightInd w:val="0"/>
      <w:spacing w:line="319" w:lineRule="exact"/>
      <w:ind w:firstLine="725"/>
      <w:jc w:val="both"/>
    </w:pPr>
  </w:style>
  <w:style w:type="paragraph" w:customStyle="1" w:styleId="BodyTextKeep">
    <w:name w:val="Body Text Keep"/>
    <w:basedOn w:val="af5"/>
    <w:link w:val="BodyTextKeepChar"/>
    <w:rsid w:val="00701EBB"/>
    <w:pPr>
      <w:spacing w:before="120" w:after="120"/>
      <w:ind w:left="567"/>
      <w:jc w:val="both"/>
    </w:pPr>
    <w:rPr>
      <w:b w:val="0"/>
      <w:bCs w:val="0"/>
      <w:spacing w:val="-5"/>
      <w:sz w:val="24"/>
      <w:lang w:eastAsia="en-US"/>
    </w:rPr>
  </w:style>
  <w:style w:type="character" w:customStyle="1" w:styleId="BodyTextKeepChar">
    <w:name w:val="Body Text Keep Char"/>
    <w:link w:val="BodyTextKeep"/>
    <w:locked/>
    <w:rsid w:val="00701EBB"/>
    <w:rPr>
      <w:rFonts w:ascii="Times New Roman" w:eastAsia="Times New Roman" w:hAnsi="Times New Roman" w:cs="Times New Roman"/>
      <w:spacing w:val="-5"/>
      <w:sz w:val="24"/>
      <w:szCs w:val="24"/>
    </w:rPr>
  </w:style>
  <w:style w:type="paragraph" w:customStyle="1" w:styleId="a1">
    <w:name w:val="список"/>
    <w:basedOn w:val="afffffff7"/>
    <w:link w:val="afffffffa"/>
    <w:qFormat/>
    <w:rsid w:val="00701EBB"/>
    <w:pPr>
      <w:numPr>
        <w:numId w:val="1"/>
      </w:numPr>
    </w:pPr>
  </w:style>
  <w:style w:type="character" w:customStyle="1" w:styleId="afffffffa">
    <w:name w:val="список Знак"/>
    <w:link w:val="a1"/>
    <w:locked/>
    <w:rsid w:val="00701EBB"/>
    <w:rPr>
      <w:rFonts w:ascii="Arial" w:eastAsia="Times New Roman" w:hAnsi="Arial" w:cs="Times New Roman"/>
      <w:sz w:val="24"/>
      <w:szCs w:val="24"/>
    </w:rPr>
  </w:style>
  <w:style w:type="paragraph" w:customStyle="1" w:styleId="Style92">
    <w:name w:val="Style92"/>
    <w:basedOn w:val="af1"/>
    <w:rsid w:val="00701EBB"/>
    <w:pPr>
      <w:widowControl w:val="0"/>
      <w:autoSpaceDE w:val="0"/>
      <w:autoSpaceDN w:val="0"/>
      <w:adjustRightInd w:val="0"/>
      <w:spacing w:line="322" w:lineRule="exact"/>
    </w:pPr>
  </w:style>
  <w:style w:type="paragraph" w:customStyle="1" w:styleId="Style115">
    <w:name w:val="Style115"/>
    <w:basedOn w:val="af1"/>
    <w:rsid w:val="00701EBB"/>
    <w:pPr>
      <w:widowControl w:val="0"/>
      <w:autoSpaceDE w:val="0"/>
      <w:autoSpaceDN w:val="0"/>
      <w:adjustRightInd w:val="0"/>
      <w:jc w:val="both"/>
    </w:pPr>
  </w:style>
  <w:style w:type="paragraph" w:customStyle="1" w:styleId="Style188">
    <w:name w:val="Style188"/>
    <w:basedOn w:val="af1"/>
    <w:rsid w:val="00701EBB"/>
    <w:pPr>
      <w:widowControl w:val="0"/>
      <w:autoSpaceDE w:val="0"/>
      <w:autoSpaceDN w:val="0"/>
      <w:adjustRightInd w:val="0"/>
      <w:spacing w:line="322" w:lineRule="exact"/>
      <w:ind w:firstLine="710"/>
    </w:pPr>
  </w:style>
  <w:style w:type="paragraph" w:customStyle="1" w:styleId="Style105">
    <w:name w:val="Style105"/>
    <w:basedOn w:val="af1"/>
    <w:rsid w:val="00701EBB"/>
    <w:pPr>
      <w:widowControl w:val="0"/>
      <w:autoSpaceDE w:val="0"/>
      <w:autoSpaceDN w:val="0"/>
      <w:adjustRightInd w:val="0"/>
      <w:spacing w:line="206" w:lineRule="exact"/>
    </w:pPr>
  </w:style>
  <w:style w:type="paragraph" w:customStyle="1" w:styleId="Style183">
    <w:name w:val="Style183"/>
    <w:basedOn w:val="af1"/>
    <w:rsid w:val="00701EBB"/>
    <w:pPr>
      <w:widowControl w:val="0"/>
      <w:autoSpaceDE w:val="0"/>
      <w:autoSpaceDN w:val="0"/>
      <w:adjustRightInd w:val="0"/>
    </w:pPr>
  </w:style>
  <w:style w:type="paragraph" w:customStyle="1" w:styleId="Style196">
    <w:name w:val="Style196"/>
    <w:basedOn w:val="af1"/>
    <w:rsid w:val="00701EBB"/>
    <w:pPr>
      <w:widowControl w:val="0"/>
      <w:autoSpaceDE w:val="0"/>
      <w:autoSpaceDN w:val="0"/>
      <w:adjustRightInd w:val="0"/>
      <w:spacing w:line="206" w:lineRule="exact"/>
    </w:pPr>
  </w:style>
  <w:style w:type="paragraph" w:customStyle="1" w:styleId="Style197">
    <w:name w:val="Style197"/>
    <w:basedOn w:val="af1"/>
    <w:rsid w:val="00701EBB"/>
    <w:pPr>
      <w:widowControl w:val="0"/>
      <w:autoSpaceDE w:val="0"/>
      <w:autoSpaceDN w:val="0"/>
      <w:adjustRightInd w:val="0"/>
      <w:spacing w:line="206" w:lineRule="exact"/>
      <w:ind w:firstLine="58"/>
    </w:pPr>
  </w:style>
  <w:style w:type="paragraph" w:customStyle="1" w:styleId="Style201">
    <w:name w:val="Style201"/>
    <w:basedOn w:val="af1"/>
    <w:rsid w:val="00701EBB"/>
    <w:pPr>
      <w:widowControl w:val="0"/>
      <w:autoSpaceDE w:val="0"/>
      <w:autoSpaceDN w:val="0"/>
      <w:adjustRightInd w:val="0"/>
      <w:jc w:val="center"/>
    </w:pPr>
  </w:style>
  <w:style w:type="paragraph" w:customStyle="1" w:styleId="Style202">
    <w:name w:val="Style202"/>
    <w:basedOn w:val="af1"/>
    <w:rsid w:val="00701EBB"/>
    <w:pPr>
      <w:widowControl w:val="0"/>
      <w:autoSpaceDE w:val="0"/>
      <w:autoSpaceDN w:val="0"/>
      <w:adjustRightInd w:val="0"/>
    </w:pPr>
  </w:style>
  <w:style w:type="character" w:customStyle="1" w:styleId="FontStyle224">
    <w:name w:val="Font Style224"/>
    <w:rsid w:val="00701EBB"/>
    <w:rPr>
      <w:rFonts w:ascii="Times New Roman" w:hAnsi="Times New Roman" w:cs="Times New Roman"/>
      <w:sz w:val="18"/>
      <w:szCs w:val="18"/>
    </w:rPr>
  </w:style>
  <w:style w:type="character" w:customStyle="1" w:styleId="FontStyle258">
    <w:name w:val="Font Style258"/>
    <w:rsid w:val="00701EBB"/>
    <w:rPr>
      <w:rFonts w:ascii="Times New Roman" w:hAnsi="Times New Roman" w:cs="Times New Roman"/>
      <w:b/>
      <w:bCs/>
      <w:sz w:val="18"/>
      <w:szCs w:val="18"/>
    </w:rPr>
  </w:style>
  <w:style w:type="character" w:customStyle="1" w:styleId="FontStyle237">
    <w:name w:val="Font Style237"/>
    <w:rsid w:val="00701EBB"/>
    <w:rPr>
      <w:rFonts w:ascii="Times New Roman" w:hAnsi="Times New Roman" w:cs="Times New Roman"/>
      <w:b/>
      <w:bCs/>
      <w:sz w:val="26"/>
      <w:szCs w:val="26"/>
    </w:rPr>
  </w:style>
  <w:style w:type="paragraph" w:customStyle="1" w:styleId="Style72">
    <w:name w:val="Style72"/>
    <w:basedOn w:val="af1"/>
    <w:rsid w:val="00701EBB"/>
    <w:pPr>
      <w:widowControl w:val="0"/>
      <w:autoSpaceDE w:val="0"/>
      <w:autoSpaceDN w:val="0"/>
      <w:adjustRightInd w:val="0"/>
      <w:jc w:val="both"/>
    </w:pPr>
  </w:style>
  <w:style w:type="paragraph" w:customStyle="1" w:styleId="Style199">
    <w:name w:val="Style199"/>
    <w:basedOn w:val="af1"/>
    <w:rsid w:val="00701EBB"/>
    <w:pPr>
      <w:widowControl w:val="0"/>
      <w:autoSpaceDE w:val="0"/>
      <w:autoSpaceDN w:val="0"/>
      <w:adjustRightInd w:val="0"/>
      <w:spacing w:line="206" w:lineRule="exact"/>
      <w:jc w:val="both"/>
    </w:pPr>
  </w:style>
  <w:style w:type="paragraph" w:customStyle="1" w:styleId="Style8">
    <w:name w:val="Style8"/>
    <w:basedOn w:val="af1"/>
    <w:rsid w:val="00701EBB"/>
    <w:pPr>
      <w:widowControl w:val="0"/>
      <w:autoSpaceDE w:val="0"/>
      <w:autoSpaceDN w:val="0"/>
      <w:adjustRightInd w:val="0"/>
    </w:pPr>
  </w:style>
  <w:style w:type="paragraph" w:customStyle="1" w:styleId="Style9">
    <w:name w:val="Style9"/>
    <w:basedOn w:val="af1"/>
    <w:rsid w:val="00701EBB"/>
    <w:pPr>
      <w:widowControl w:val="0"/>
      <w:autoSpaceDE w:val="0"/>
      <w:autoSpaceDN w:val="0"/>
      <w:adjustRightInd w:val="0"/>
      <w:spacing w:line="290" w:lineRule="exact"/>
      <w:jc w:val="center"/>
    </w:pPr>
  </w:style>
  <w:style w:type="paragraph" w:customStyle="1" w:styleId="Style144">
    <w:name w:val="Style144"/>
    <w:basedOn w:val="af1"/>
    <w:rsid w:val="00701EBB"/>
    <w:pPr>
      <w:widowControl w:val="0"/>
      <w:autoSpaceDE w:val="0"/>
      <w:autoSpaceDN w:val="0"/>
      <w:adjustRightInd w:val="0"/>
      <w:spacing w:line="211" w:lineRule="exact"/>
      <w:jc w:val="both"/>
    </w:pPr>
  </w:style>
  <w:style w:type="paragraph" w:customStyle="1" w:styleId="Style79">
    <w:name w:val="Style79"/>
    <w:basedOn w:val="af1"/>
    <w:rsid w:val="00701EBB"/>
    <w:pPr>
      <w:widowControl w:val="0"/>
      <w:autoSpaceDE w:val="0"/>
      <w:autoSpaceDN w:val="0"/>
      <w:adjustRightInd w:val="0"/>
      <w:spacing w:line="322" w:lineRule="exact"/>
      <w:ind w:firstLine="490"/>
      <w:jc w:val="both"/>
    </w:pPr>
  </w:style>
  <w:style w:type="paragraph" w:customStyle="1" w:styleId="Style181">
    <w:name w:val="Style181"/>
    <w:basedOn w:val="af1"/>
    <w:rsid w:val="00701EBB"/>
    <w:pPr>
      <w:widowControl w:val="0"/>
      <w:autoSpaceDE w:val="0"/>
      <w:autoSpaceDN w:val="0"/>
      <w:adjustRightInd w:val="0"/>
      <w:spacing w:line="322" w:lineRule="exact"/>
      <w:ind w:firstLine="547"/>
      <w:jc w:val="both"/>
    </w:pPr>
  </w:style>
  <w:style w:type="paragraph" w:customStyle="1" w:styleId="Style205">
    <w:name w:val="Style205"/>
    <w:basedOn w:val="af1"/>
    <w:rsid w:val="00701EBB"/>
    <w:pPr>
      <w:widowControl w:val="0"/>
      <w:autoSpaceDE w:val="0"/>
      <w:autoSpaceDN w:val="0"/>
      <w:adjustRightInd w:val="0"/>
      <w:jc w:val="both"/>
    </w:pPr>
  </w:style>
  <w:style w:type="paragraph" w:customStyle="1" w:styleId="Style104">
    <w:name w:val="Style104"/>
    <w:basedOn w:val="af1"/>
    <w:rsid w:val="00701EBB"/>
    <w:pPr>
      <w:widowControl w:val="0"/>
      <w:autoSpaceDE w:val="0"/>
      <w:autoSpaceDN w:val="0"/>
      <w:adjustRightInd w:val="0"/>
      <w:spacing w:line="322" w:lineRule="exact"/>
      <w:ind w:firstLine="672"/>
    </w:pPr>
  </w:style>
  <w:style w:type="paragraph" w:customStyle="1" w:styleId="Style125">
    <w:name w:val="Style125"/>
    <w:basedOn w:val="af1"/>
    <w:rsid w:val="00701EBB"/>
    <w:pPr>
      <w:widowControl w:val="0"/>
      <w:autoSpaceDE w:val="0"/>
      <w:autoSpaceDN w:val="0"/>
      <w:adjustRightInd w:val="0"/>
      <w:spacing w:line="322" w:lineRule="exact"/>
      <w:ind w:firstLine="1469"/>
    </w:pPr>
  </w:style>
  <w:style w:type="paragraph" w:customStyle="1" w:styleId="Style155">
    <w:name w:val="Style155"/>
    <w:basedOn w:val="af1"/>
    <w:rsid w:val="00701EBB"/>
    <w:pPr>
      <w:widowControl w:val="0"/>
      <w:autoSpaceDE w:val="0"/>
      <w:autoSpaceDN w:val="0"/>
      <w:adjustRightInd w:val="0"/>
      <w:jc w:val="center"/>
    </w:pPr>
  </w:style>
  <w:style w:type="paragraph" w:customStyle="1" w:styleId="bl0">
    <w:name w:val="bl0"/>
    <w:basedOn w:val="af1"/>
    <w:rsid w:val="00701EBB"/>
    <w:pPr>
      <w:spacing w:before="100" w:beforeAutospacing="1" w:after="100" w:afterAutospacing="1"/>
    </w:pPr>
    <w:rPr>
      <w:b/>
      <w:bCs/>
      <w:sz w:val="18"/>
      <w:szCs w:val="18"/>
    </w:rPr>
  </w:style>
  <w:style w:type="character" w:customStyle="1" w:styleId="FontStyle42">
    <w:name w:val="Font Style42"/>
    <w:rsid w:val="00701EBB"/>
    <w:rPr>
      <w:rFonts w:ascii="Times New Roman" w:hAnsi="Times New Roman" w:cs="Times New Roman"/>
      <w:sz w:val="26"/>
      <w:szCs w:val="26"/>
    </w:rPr>
  </w:style>
  <w:style w:type="paragraph" w:customStyle="1" w:styleId="Style66">
    <w:name w:val="Style66"/>
    <w:basedOn w:val="af1"/>
    <w:rsid w:val="00701EBB"/>
    <w:pPr>
      <w:widowControl w:val="0"/>
      <w:autoSpaceDE w:val="0"/>
      <w:autoSpaceDN w:val="0"/>
      <w:adjustRightInd w:val="0"/>
      <w:spacing w:line="226" w:lineRule="exact"/>
      <w:jc w:val="center"/>
    </w:pPr>
  </w:style>
  <w:style w:type="paragraph" w:customStyle="1" w:styleId="Style73">
    <w:name w:val="Style73"/>
    <w:basedOn w:val="af1"/>
    <w:rsid w:val="00701EBB"/>
    <w:pPr>
      <w:widowControl w:val="0"/>
      <w:autoSpaceDE w:val="0"/>
      <w:autoSpaceDN w:val="0"/>
      <w:adjustRightInd w:val="0"/>
    </w:pPr>
  </w:style>
  <w:style w:type="paragraph" w:customStyle="1" w:styleId="Style74">
    <w:name w:val="Style74"/>
    <w:basedOn w:val="af1"/>
    <w:rsid w:val="00701EBB"/>
    <w:pPr>
      <w:widowControl w:val="0"/>
      <w:autoSpaceDE w:val="0"/>
      <w:autoSpaceDN w:val="0"/>
      <w:adjustRightInd w:val="0"/>
      <w:jc w:val="center"/>
    </w:pPr>
  </w:style>
  <w:style w:type="paragraph" w:customStyle="1" w:styleId="Style146">
    <w:name w:val="Style146"/>
    <w:basedOn w:val="af1"/>
    <w:rsid w:val="00701EBB"/>
    <w:pPr>
      <w:widowControl w:val="0"/>
      <w:autoSpaceDE w:val="0"/>
      <w:autoSpaceDN w:val="0"/>
      <w:adjustRightInd w:val="0"/>
      <w:spacing w:line="226" w:lineRule="exact"/>
      <w:jc w:val="center"/>
    </w:pPr>
  </w:style>
  <w:style w:type="character" w:customStyle="1" w:styleId="FontStyle225">
    <w:name w:val="Font Style225"/>
    <w:rsid w:val="00701EBB"/>
    <w:rPr>
      <w:rFonts w:ascii="Times New Roman" w:hAnsi="Times New Roman" w:cs="Times New Roman"/>
      <w:sz w:val="18"/>
      <w:szCs w:val="18"/>
    </w:rPr>
  </w:style>
  <w:style w:type="character" w:customStyle="1" w:styleId="FontStyle226">
    <w:name w:val="Font Style226"/>
    <w:rsid w:val="00701EBB"/>
    <w:rPr>
      <w:rFonts w:ascii="Times New Roman" w:hAnsi="Times New Roman" w:cs="Times New Roman"/>
      <w:b/>
      <w:bCs/>
      <w:sz w:val="18"/>
      <w:szCs w:val="18"/>
    </w:rPr>
  </w:style>
  <w:style w:type="paragraph" w:customStyle="1" w:styleId="Style179">
    <w:name w:val="Style179"/>
    <w:basedOn w:val="af1"/>
    <w:rsid w:val="00701EBB"/>
    <w:pPr>
      <w:widowControl w:val="0"/>
      <w:autoSpaceDE w:val="0"/>
      <w:autoSpaceDN w:val="0"/>
      <w:adjustRightInd w:val="0"/>
      <w:spacing w:line="288" w:lineRule="exact"/>
      <w:ind w:firstLine="1349"/>
    </w:pPr>
  </w:style>
  <w:style w:type="character" w:customStyle="1" w:styleId="CaptionChar1">
    <w:name w:val="Caption Char1"/>
    <w:aliases w:val="Знак Char,Таблица - Название объекта Char,!! Object Novogor !! Char,Caption Char Char,Caption Char1 Char1 Char Char Char,Caption Char Char2 Char1 Char Char Char,Caption Char Char Char Char Char1 Char1 Char Char1 Char Char1"/>
    <w:locked/>
    <w:rsid w:val="00701EBB"/>
    <w:rPr>
      <w:rFonts w:ascii="Verdana" w:hAnsi="Verdana" w:cs="Verdana"/>
      <w:lang w:val="en-US" w:eastAsia="en-US"/>
    </w:rPr>
  </w:style>
  <w:style w:type="paragraph" w:customStyle="1" w:styleId="122">
    <w:name w:val="Табл. 12"/>
    <w:basedOn w:val="af1"/>
    <w:rsid w:val="00701EBB"/>
    <w:pPr>
      <w:keepNext/>
    </w:pPr>
    <w:rPr>
      <w:rFonts w:ascii="Arial" w:hAnsi="Arial" w:cs="Arial"/>
    </w:rPr>
  </w:style>
  <w:style w:type="character" w:customStyle="1" w:styleId="152">
    <w:name w:val="Знак Знак15"/>
    <w:locked/>
    <w:rsid w:val="00701EBB"/>
    <w:rPr>
      <w:rFonts w:ascii="Arial" w:hAnsi="Arial" w:cs="Arial"/>
      <w:caps/>
      <w:spacing w:val="-5"/>
      <w:sz w:val="15"/>
      <w:szCs w:val="15"/>
      <w:lang w:val="en-US" w:eastAsia="en-US" w:bidi="ar-SA"/>
    </w:rPr>
  </w:style>
  <w:style w:type="character" w:customStyle="1" w:styleId="292">
    <w:name w:val="Знак Знак29"/>
    <w:locked/>
    <w:rsid w:val="00701EBB"/>
    <w:rPr>
      <w:rFonts w:ascii="Arial Black" w:hAnsi="Arial Black" w:cs="Arial Black"/>
      <w:b/>
      <w:bCs/>
      <w:spacing w:val="-10"/>
      <w:kern w:val="28"/>
      <w:sz w:val="24"/>
      <w:szCs w:val="24"/>
      <w:lang w:val="ru-RU" w:eastAsia="en-US" w:bidi="ar-SA"/>
    </w:rPr>
  </w:style>
  <w:style w:type="paragraph" w:customStyle="1" w:styleId="BlockQuotation">
    <w:name w:val="Block Quotation"/>
    <w:basedOn w:val="af1"/>
    <w:rsid w:val="00701EBB"/>
    <w:pPr>
      <w:widowControl w:val="0"/>
      <w:pBdr>
        <w:top w:val="single" w:sz="12" w:space="12" w:color="FFFFFF"/>
        <w:left w:val="single" w:sz="6" w:space="12" w:color="FFFFFF"/>
        <w:bottom w:val="single" w:sz="6" w:space="12" w:color="FFFFFF"/>
        <w:right w:val="single" w:sz="6" w:space="12" w:color="FFFFFF"/>
      </w:pBdr>
      <w:shd w:val="pct5" w:color="auto" w:fill="auto"/>
      <w:adjustRightInd w:val="0"/>
      <w:spacing w:before="120" w:after="240" w:line="220" w:lineRule="atLeast"/>
      <w:ind w:left="1368" w:right="240" w:hanging="431"/>
      <w:jc w:val="both"/>
      <w:textAlignment w:val="baseline"/>
    </w:pPr>
    <w:rPr>
      <w:rFonts w:ascii="Arial Narrow" w:hAnsi="Arial Narrow" w:cs="Arial Narrow"/>
      <w:spacing w:val="-5"/>
      <w:sz w:val="20"/>
      <w:szCs w:val="20"/>
      <w:lang w:val="en-US" w:eastAsia="en-US"/>
    </w:rPr>
  </w:style>
  <w:style w:type="paragraph" w:customStyle="1" w:styleId="Picture">
    <w:name w:val="Picture"/>
    <w:basedOn w:val="af1"/>
    <w:next w:val="afff0"/>
    <w:link w:val="PictureChar"/>
    <w:rsid w:val="00701EBB"/>
    <w:pPr>
      <w:keepNext/>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paragraph" w:customStyle="1" w:styleId="HeadingBase">
    <w:name w:val="Heading Base"/>
    <w:basedOn w:val="af1"/>
    <w:next w:val="af5"/>
    <w:link w:val="HeadingBase0"/>
    <w:rsid w:val="00701EBB"/>
    <w:pPr>
      <w:keepNext/>
      <w:keepLines/>
      <w:widowControl w:val="0"/>
      <w:adjustRightInd w:val="0"/>
      <w:spacing w:before="140" w:after="120" w:line="220" w:lineRule="atLeast"/>
      <w:ind w:left="1077" w:hanging="431"/>
      <w:jc w:val="both"/>
      <w:textAlignment w:val="baseline"/>
    </w:pPr>
    <w:rPr>
      <w:rFonts w:ascii="Arial" w:hAnsi="Arial" w:cs="Arial"/>
      <w:b/>
      <w:bCs/>
      <w:spacing w:val="-4"/>
      <w:kern w:val="28"/>
      <w:sz w:val="28"/>
      <w:szCs w:val="28"/>
      <w:lang w:eastAsia="en-US"/>
    </w:rPr>
  </w:style>
  <w:style w:type="character" w:customStyle="1" w:styleId="192">
    <w:name w:val="Знак Знак19"/>
    <w:locked/>
    <w:rsid w:val="00701EBB"/>
    <w:rPr>
      <w:rFonts w:ascii="Arial Black" w:hAnsi="Arial Black" w:cs="Arial Black"/>
      <w:b/>
      <w:bCs/>
      <w:spacing w:val="-30"/>
      <w:kern w:val="28"/>
      <w:sz w:val="28"/>
      <w:szCs w:val="28"/>
      <w:lang w:eastAsia="en-US"/>
    </w:rPr>
  </w:style>
  <w:style w:type="paragraph" w:customStyle="1" w:styleId="ChapterSubtitle">
    <w:name w:val="Chapter Subtitle"/>
    <w:basedOn w:val="afff3"/>
    <w:rsid w:val="00701EBB"/>
    <w:pPr>
      <w:keepNext/>
      <w:keepLines/>
      <w:widowControl w:val="0"/>
      <w:adjustRightInd w:val="0"/>
      <w:spacing w:before="60" w:after="0"/>
      <w:ind w:hanging="431"/>
      <w:jc w:val="both"/>
      <w:textAlignment w:val="baseline"/>
      <w:outlineLvl w:val="9"/>
    </w:pPr>
    <w:rPr>
      <w:rFonts w:ascii="Arial" w:eastAsia="Times New Roman" w:hAnsi="Arial" w:cs="Arial"/>
      <w:b/>
      <w:bCs/>
      <w:spacing w:val="-16"/>
      <w:kern w:val="28"/>
      <w:sz w:val="32"/>
      <w:szCs w:val="32"/>
      <w:lang w:eastAsia="en-US"/>
    </w:rPr>
  </w:style>
  <w:style w:type="paragraph" w:customStyle="1" w:styleId="ChapterTitle">
    <w:name w:val="Chapter Title"/>
    <w:basedOn w:val="af1"/>
    <w:rsid w:val="00701EBB"/>
    <w:pPr>
      <w:widowControl w:val="0"/>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FootnoteBase">
    <w:name w:val="Footnote Base"/>
    <w:basedOn w:val="af1"/>
    <w:link w:val="FootnoteBase0"/>
    <w:rsid w:val="00701EBB"/>
    <w:pPr>
      <w:keepLines/>
      <w:widowControl w:val="0"/>
      <w:adjustRightInd w:val="0"/>
      <w:spacing w:before="120" w:after="120" w:line="200" w:lineRule="atLeast"/>
      <w:ind w:left="1080" w:hanging="431"/>
      <w:jc w:val="both"/>
      <w:textAlignment w:val="baseline"/>
    </w:pPr>
    <w:rPr>
      <w:rFonts w:ascii="Arial" w:hAnsi="Arial" w:cs="Arial"/>
      <w:spacing w:val="-5"/>
      <w:sz w:val="16"/>
      <w:szCs w:val="16"/>
      <w:lang w:val="en-US" w:eastAsia="en-US"/>
    </w:rPr>
  </w:style>
  <w:style w:type="character" w:customStyle="1" w:styleId="172">
    <w:name w:val="Знак Знак17"/>
    <w:locked/>
    <w:rsid w:val="00701EBB"/>
    <w:rPr>
      <w:rFonts w:ascii="Arial" w:hAnsi="Arial" w:cs="Arial"/>
      <w:spacing w:val="-5"/>
      <w:sz w:val="16"/>
      <w:szCs w:val="16"/>
      <w:lang w:val="en-US" w:eastAsia="en-US" w:bidi="ar-SA"/>
    </w:rPr>
  </w:style>
  <w:style w:type="paragraph" w:customStyle="1" w:styleId="CompanyName">
    <w:name w:val="Company Name"/>
    <w:basedOn w:val="af1"/>
    <w:rsid w:val="00701EBB"/>
    <w:pPr>
      <w:keepNext/>
      <w:keepLines/>
      <w:widowControl w:val="0"/>
      <w:adjustRightInd w:val="0"/>
      <w:spacing w:before="120" w:after="120" w:line="220" w:lineRule="atLeast"/>
      <w:ind w:hanging="431"/>
      <w:jc w:val="both"/>
      <w:textAlignment w:val="baseline"/>
    </w:pPr>
    <w:rPr>
      <w:rFonts w:ascii="Arial Black" w:hAnsi="Arial Black" w:cs="Arial Black"/>
      <w:spacing w:val="-25"/>
      <w:kern w:val="28"/>
      <w:sz w:val="32"/>
      <w:szCs w:val="32"/>
      <w:lang w:val="en-US" w:eastAsia="en-US"/>
    </w:rPr>
  </w:style>
  <w:style w:type="paragraph" w:customStyle="1" w:styleId="TitleCover">
    <w:name w:val="Title Cover"/>
    <w:basedOn w:val="HeadingBase"/>
    <w:next w:val="af1"/>
    <w:rsid w:val="00701EBB"/>
    <w:pPr>
      <w:pBdr>
        <w:top w:val="single" w:sz="48" w:space="31" w:color="auto"/>
      </w:pBdr>
      <w:tabs>
        <w:tab w:val="left" w:pos="0"/>
      </w:tabs>
      <w:spacing w:before="240" w:after="500" w:line="640" w:lineRule="exact"/>
      <w:ind w:left="0"/>
    </w:pPr>
    <w:rPr>
      <w:rFonts w:ascii="Arial Black" w:hAnsi="Arial Black" w:cs="Arial Black"/>
      <w:b w:val="0"/>
      <w:bCs w:val="0"/>
      <w:spacing w:val="-48"/>
      <w:sz w:val="64"/>
      <w:szCs w:val="64"/>
    </w:rPr>
  </w:style>
  <w:style w:type="paragraph" w:customStyle="1" w:styleId="DocumentLabel">
    <w:name w:val="Document Label"/>
    <w:basedOn w:val="TitleCover"/>
    <w:rsid w:val="00701EBB"/>
  </w:style>
  <w:style w:type="paragraph" w:customStyle="1" w:styleId="HeaderBase">
    <w:name w:val="Header Base"/>
    <w:basedOn w:val="af1"/>
    <w:link w:val="HeaderBaseChar"/>
    <w:rsid w:val="00701EBB"/>
    <w:pPr>
      <w:keepLines/>
      <w:widowControl w:val="0"/>
      <w:tabs>
        <w:tab w:val="center" w:pos="4320"/>
        <w:tab w:val="right" w:pos="8640"/>
      </w:tabs>
      <w:adjustRightInd w:val="0"/>
      <w:spacing w:before="12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Even">
    <w:name w:val="Footer Even"/>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First">
    <w:name w:val="Footer First"/>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Odd">
    <w:name w:val="Footer Odd"/>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Even">
    <w:name w:val="Header Even"/>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First">
    <w:name w:val="Header First"/>
    <w:basedOn w:val="aff1"/>
    <w:rsid w:val="00701EBB"/>
    <w:pPr>
      <w:keepLines/>
      <w:widowControl w:val="0"/>
      <w:pBdr>
        <w:top w:val="single" w:sz="6" w:space="2" w:color="auto"/>
      </w:pBdr>
      <w:tabs>
        <w:tab w:val="clear" w:pos="4677"/>
        <w:tab w:val="clear" w:pos="9355"/>
        <w:tab w:val="center" w:pos="4320"/>
        <w:tab w:val="right" w:pos="8640"/>
      </w:tabs>
      <w:adjustRightInd w:val="0"/>
      <w:spacing w:before="120" w:after="120" w:line="190" w:lineRule="atLeast"/>
      <w:ind w:left="1080" w:hanging="431"/>
      <w:jc w:val="right"/>
      <w:textAlignment w:val="baseline"/>
    </w:pPr>
    <w:rPr>
      <w:rFonts w:ascii="Arial" w:hAnsi="Arial" w:cs="Arial"/>
      <w:caps/>
      <w:spacing w:val="-5"/>
      <w:sz w:val="15"/>
      <w:szCs w:val="15"/>
      <w:lang w:val="en-US" w:eastAsia="en-US"/>
    </w:rPr>
  </w:style>
  <w:style w:type="paragraph" w:customStyle="1" w:styleId="HeaderOdd">
    <w:name w:val="Header Odd"/>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IndexBase">
    <w:name w:val="Index Base"/>
    <w:basedOn w:val="af1"/>
    <w:rsid w:val="00701EBB"/>
    <w:pPr>
      <w:widowControl w:val="0"/>
      <w:adjustRightInd w:val="0"/>
      <w:spacing w:before="120" w:after="120" w:line="240" w:lineRule="atLeast"/>
      <w:ind w:left="360" w:hanging="360"/>
      <w:jc w:val="both"/>
      <w:textAlignment w:val="baseline"/>
    </w:pPr>
    <w:rPr>
      <w:rFonts w:ascii="Arial" w:hAnsi="Arial" w:cs="Arial"/>
      <w:spacing w:val="-5"/>
      <w:sz w:val="18"/>
      <w:szCs w:val="18"/>
      <w:lang w:val="en-US" w:eastAsia="en-US"/>
    </w:rPr>
  </w:style>
  <w:style w:type="paragraph" w:styleId="1fff">
    <w:name w:val="index 1"/>
    <w:basedOn w:val="IndexBase"/>
    <w:autoRedefine/>
    <w:rsid w:val="00701EBB"/>
  </w:style>
  <w:style w:type="paragraph" w:styleId="2fc">
    <w:name w:val="index 2"/>
    <w:basedOn w:val="IndexBase"/>
    <w:autoRedefine/>
    <w:rsid w:val="00701EBB"/>
    <w:pPr>
      <w:spacing w:line="240" w:lineRule="auto"/>
      <w:ind w:left="720"/>
    </w:pPr>
  </w:style>
  <w:style w:type="paragraph" w:styleId="3f2">
    <w:name w:val="index 3"/>
    <w:basedOn w:val="IndexBase"/>
    <w:autoRedefine/>
    <w:rsid w:val="00701EBB"/>
    <w:pPr>
      <w:spacing w:line="240" w:lineRule="auto"/>
      <w:ind w:left="1080"/>
    </w:pPr>
  </w:style>
  <w:style w:type="paragraph" w:styleId="48">
    <w:name w:val="index 4"/>
    <w:basedOn w:val="IndexBase"/>
    <w:autoRedefine/>
    <w:rsid w:val="00701EBB"/>
    <w:pPr>
      <w:spacing w:line="240" w:lineRule="auto"/>
      <w:ind w:left="1440"/>
    </w:pPr>
  </w:style>
  <w:style w:type="paragraph" w:styleId="54">
    <w:name w:val="index 5"/>
    <w:basedOn w:val="IndexBase"/>
    <w:autoRedefine/>
    <w:rsid w:val="00701EBB"/>
    <w:pPr>
      <w:spacing w:line="240" w:lineRule="auto"/>
      <w:ind w:left="1800"/>
    </w:pPr>
  </w:style>
  <w:style w:type="paragraph" w:styleId="afffffffb">
    <w:name w:val="index heading"/>
    <w:basedOn w:val="HeadingBase"/>
    <w:next w:val="1fff"/>
    <w:rsid w:val="00701EBB"/>
    <w:pPr>
      <w:keepLines w:val="0"/>
      <w:spacing w:before="0" w:line="480" w:lineRule="atLeast"/>
      <w:ind w:left="0"/>
    </w:pPr>
    <w:rPr>
      <w:rFonts w:ascii="Arial Black" w:hAnsi="Arial Black" w:cs="Arial Black"/>
      <w:spacing w:val="-5"/>
      <w:kern w:val="0"/>
      <w:sz w:val="24"/>
      <w:szCs w:val="24"/>
    </w:rPr>
  </w:style>
  <w:style w:type="character" w:customStyle="1" w:styleId="Lead-inEmphasis">
    <w:name w:val="Lead-in Emphasis"/>
    <w:rsid w:val="00701EBB"/>
    <w:rPr>
      <w:rFonts w:ascii="Arial Black" w:hAnsi="Arial Black"/>
      <w:spacing w:val="-4"/>
      <w:sz w:val="18"/>
    </w:rPr>
  </w:style>
  <w:style w:type="paragraph" w:styleId="2fd">
    <w:name w:val="List 2"/>
    <w:basedOn w:val="afffff3"/>
    <w:rsid w:val="00701EBB"/>
    <w:pPr>
      <w:suppressAutoHyphens w:val="0"/>
      <w:adjustRightInd w:val="0"/>
      <w:spacing w:before="120" w:line="360" w:lineRule="atLeast"/>
      <w:ind w:left="1800" w:hanging="360"/>
      <w:jc w:val="both"/>
      <w:textAlignment w:val="baseline"/>
    </w:pPr>
    <w:rPr>
      <w:rFonts w:ascii="Arial" w:eastAsia="Times New Roman" w:hAnsi="Arial" w:cs="Arial"/>
      <w:spacing w:val="-5"/>
      <w:kern w:val="0"/>
      <w:sz w:val="22"/>
      <w:szCs w:val="22"/>
      <w:lang w:eastAsia="en-US" w:bidi="ar-SA"/>
    </w:rPr>
  </w:style>
  <w:style w:type="paragraph" w:styleId="3f3">
    <w:name w:val="List 3"/>
    <w:basedOn w:val="afffff3"/>
    <w:rsid w:val="00701EBB"/>
    <w:pPr>
      <w:suppressAutoHyphens w:val="0"/>
      <w:adjustRightInd w:val="0"/>
      <w:spacing w:before="120" w:line="360" w:lineRule="atLeast"/>
      <w:ind w:left="2160" w:hanging="360"/>
      <w:jc w:val="both"/>
      <w:textAlignment w:val="baseline"/>
    </w:pPr>
    <w:rPr>
      <w:rFonts w:ascii="Arial" w:eastAsia="Times New Roman" w:hAnsi="Arial" w:cs="Arial"/>
      <w:spacing w:val="-5"/>
      <w:kern w:val="0"/>
      <w:sz w:val="22"/>
      <w:szCs w:val="22"/>
      <w:lang w:eastAsia="en-US" w:bidi="ar-SA"/>
    </w:rPr>
  </w:style>
  <w:style w:type="paragraph" w:styleId="49">
    <w:name w:val="List 4"/>
    <w:basedOn w:val="afffff3"/>
    <w:rsid w:val="00701EBB"/>
    <w:pPr>
      <w:suppressAutoHyphens w:val="0"/>
      <w:adjustRightInd w:val="0"/>
      <w:spacing w:before="120" w:line="360" w:lineRule="atLeast"/>
      <w:ind w:left="2520" w:hanging="360"/>
      <w:jc w:val="both"/>
      <w:textAlignment w:val="baseline"/>
    </w:pPr>
    <w:rPr>
      <w:rFonts w:ascii="Arial" w:eastAsia="Times New Roman" w:hAnsi="Arial" w:cs="Arial"/>
      <w:spacing w:val="-5"/>
      <w:kern w:val="0"/>
      <w:sz w:val="22"/>
      <w:szCs w:val="22"/>
      <w:lang w:eastAsia="en-US" w:bidi="ar-SA"/>
    </w:rPr>
  </w:style>
  <w:style w:type="paragraph" w:styleId="55">
    <w:name w:val="List 5"/>
    <w:basedOn w:val="afffff3"/>
    <w:rsid w:val="00701EBB"/>
    <w:pPr>
      <w:suppressAutoHyphens w:val="0"/>
      <w:adjustRightInd w:val="0"/>
      <w:spacing w:before="120" w:line="360" w:lineRule="atLeast"/>
      <w:ind w:left="2880" w:hanging="360"/>
      <w:jc w:val="both"/>
      <w:textAlignment w:val="baseline"/>
    </w:pPr>
    <w:rPr>
      <w:rFonts w:ascii="Arial" w:eastAsia="Times New Roman" w:hAnsi="Arial" w:cs="Arial"/>
      <w:spacing w:val="-5"/>
      <w:kern w:val="0"/>
      <w:sz w:val="22"/>
      <w:szCs w:val="22"/>
      <w:lang w:eastAsia="en-US" w:bidi="ar-SA"/>
    </w:rPr>
  </w:style>
  <w:style w:type="paragraph" w:styleId="a8">
    <w:name w:val="List Bullet"/>
    <w:aliases w:val="Маркированный"/>
    <w:basedOn w:val="afffff3"/>
    <w:uiPriority w:val="99"/>
    <w:rsid w:val="00701EBB"/>
    <w:pPr>
      <w:numPr>
        <w:numId w:val="4"/>
      </w:numPr>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
    <w:name w:val="List Bullet 2"/>
    <w:basedOn w:val="a8"/>
    <w:link w:val="2fe"/>
    <w:autoRedefine/>
    <w:rsid w:val="00701EBB"/>
    <w:pPr>
      <w:numPr>
        <w:numId w:val="5"/>
      </w:numPr>
      <w:tabs>
        <w:tab w:val="num" w:pos="1209"/>
        <w:tab w:val="num" w:pos="1492"/>
      </w:tabs>
    </w:pPr>
  </w:style>
  <w:style w:type="paragraph" w:styleId="3f4">
    <w:name w:val="List Bullet 3"/>
    <w:basedOn w:val="a8"/>
    <w:autoRedefine/>
    <w:rsid w:val="00701EBB"/>
    <w:pPr>
      <w:numPr>
        <w:numId w:val="0"/>
      </w:numPr>
    </w:pPr>
  </w:style>
  <w:style w:type="paragraph" w:styleId="4a">
    <w:name w:val="List Bullet 4"/>
    <w:basedOn w:val="a8"/>
    <w:autoRedefine/>
    <w:rsid w:val="00701EBB"/>
    <w:pPr>
      <w:numPr>
        <w:numId w:val="0"/>
      </w:numPr>
    </w:pPr>
  </w:style>
  <w:style w:type="paragraph" w:styleId="56">
    <w:name w:val="List Bullet 5"/>
    <w:basedOn w:val="a8"/>
    <w:autoRedefine/>
    <w:rsid w:val="00701EBB"/>
    <w:pPr>
      <w:numPr>
        <w:numId w:val="0"/>
      </w:numPr>
    </w:pPr>
  </w:style>
  <w:style w:type="paragraph" w:styleId="afffffffc">
    <w:name w:val="List Continue"/>
    <w:basedOn w:val="afffff3"/>
    <w:rsid w:val="00701EBB"/>
    <w:pPr>
      <w:suppressAutoHyphens w:val="0"/>
      <w:adjustRightInd w:val="0"/>
      <w:spacing w:before="120" w:line="360" w:lineRule="atLeast"/>
      <w:ind w:left="1440"/>
      <w:jc w:val="both"/>
      <w:textAlignment w:val="baseline"/>
    </w:pPr>
    <w:rPr>
      <w:rFonts w:ascii="Arial" w:eastAsia="Times New Roman" w:hAnsi="Arial" w:cs="Arial"/>
      <w:spacing w:val="-5"/>
      <w:kern w:val="0"/>
      <w:sz w:val="22"/>
      <w:szCs w:val="22"/>
      <w:lang w:eastAsia="en-US" w:bidi="ar-SA"/>
    </w:rPr>
  </w:style>
  <w:style w:type="paragraph" w:styleId="2ff">
    <w:name w:val="List Continue 2"/>
    <w:basedOn w:val="afffffffc"/>
    <w:rsid w:val="00701EBB"/>
    <w:pPr>
      <w:ind w:left="2160"/>
    </w:pPr>
  </w:style>
  <w:style w:type="paragraph" w:styleId="3f5">
    <w:name w:val="List Continue 3"/>
    <w:basedOn w:val="afffffffc"/>
    <w:rsid w:val="00701EBB"/>
    <w:pPr>
      <w:ind w:left="2520"/>
    </w:pPr>
  </w:style>
  <w:style w:type="paragraph" w:styleId="4b">
    <w:name w:val="List Continue 4"/>
    <w:basedOn w:val="afffffffc"/>
    <w:rsid w:val="00701EBB"/>
    <w:pPr>
      <w:ind w:left="2880"/>
    </w:pPr>
  </w:style>
  <w:style w:type="paragraph" w:styleId="57">
    <w:name w:val="List Continue 5"/>
    <w:basedOn w:val="afffffffc"/>
    <w:rsid w:val="00701EBB"/>
    <w:pPr>
      <w:ind w:left="3240"/>
    </w:pPr>
  </w:style>
  <w:style w:type="paragraph" w:styleId="afffffffd">
    <w:name w:val="List Number"/>
    <w:basedOn w:val="afffff3"/>
    <w:rsid w:val="00701EBB"/>
    <w:pPr>
      <w:tabs>
        <w:tab w:val="num" w:pos="360"/>
      </w:tabs>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ff0">
    <w:name w:val="List Number 2"/>
    <w:basedOn w:val="afffffffd"/>
    <w:rsid w:val="00701EBB"/>
    <w:pPr>
      <w:tabs>
        <w:tab w:val="clear" w:pos="360"/>
      </w:tabs>
    </w:pPr>
  </w:style>
  <w:style w:type="paragraph" w:styleId="3f6">
    <w:name w:val="List Number 3"/>
    <w:basedOn w:val="afffffffd"/>
    <w:rsid w:val="00701EBB"/>
    <w:pPr>
      <w:tabs>
        <w:tab w:val="clear" w:pos="360"/>
      </w:tabs>
    </w:pPr>
  </w:style>
  <w:style w:type="paragraph" w:styleId="4c">
    <w:name w:val="List Number 4"/>
    <w:basedOn w:val="afffffffd"/>
    <w:rsid w:val="00701EBB"/>
    <w:pPr>
      <w:tabs>
        <w:tab w:val="clear" w:pos="360"/>
      </w:tabs>
    </w:pPr>
  </w:style>
  <w:style w:type="paragraph" w:styleId="58">
    <w:name w:val="List Number 5"/>
    <w:basedOn w:val="afffffffd"/>
    <w:rsid w:val="00701EBB"/>
    <w:pPr>
      <w:tabs>
        <w:tab w:val="clear" w:pos="360"/>
      </w:tabs>
    </w:pPr>
  </w:style>
  <w:style w:type="paragraph" w:styleId="afffffffe">
    <w:name w:val="Message Header"/>
    <w:basedOn w:val="af5"/>
    <w:link w:val="affffffff"/>
    <w:rsid w:val="00701EBB"/>
    <w:pPr>
      <w:keepLines/>
      <w:widowControl w:val="0"/>
      <w:tabs>
        <w:tab w:val="left" w:pos="3600"/>
        <w:tab w:val="left" w:pos="4680"/>
      </w:tabs>
      <w:adjustRightInd w:val="0"/>
      <w:spacing w:before="120" w:after="120" w:line="280" w:lineRule="exact"/>
      <w:ind w:right="2160" w:hanging="1080"/>
      <w:jc w:val="left"/>
      <w:textAlignment w:val="baseline"/>
    </w:pPr>
    <w:rPr>
      <w:rFonts w:ascii="Arial" w:hAnsi="Arial" w:cs="Arial"/>
      <w:b w:val="0"/>
      <w:bCs w:val="0"/>
      <w:sz w:val="22"/>
      <w:szCs w:val="22"/>
      <w:lang w:eastAsia="en-US"/>
    </w:rPr>
  </w:style>
  <w:style w:type="character" w:customStyle="1" w:styleId="affffffff">
    <w:name w:val="Шапка Знак"/>
    <w:basedOn w:val="af2"/>
    <w:link w:val="afffffffe"/>
    <w:rsid w:val="00701EBB"/>
    <w:rPr>
      <w:rFonts w:ascii="Arial" w:eastAsia="Times New Roman" w:hAnsi="Arial" w:cs="Arial"/>
    </w:rPr>
  </w:style>
  <w:style w:type="paragraph" w:styleId="affffffff0">
    <w:name w:val="Normal Indent"/>
    <w:basedOn w:val="af1"/>
    <w:rsid w:val="00701EBB"/>
    <w:pPr>
      <w:widowControl w:val="0"/>
      <w:adjustRightInd w:val="0"/>
      <w:spacing w:before="120" w:after="120" w:line="360" w:lineRule="atLeast"/>
      <w:ind w:left="1440" w:hanging="431"/>
      <w:jc w:val="both"/>
      <w:textAlignment w:val="baseline"/>
    </w:pPr>
    <w:rPr>
      <w:rFonts w:ascii="Arial" w:hAnsi="Arial" w:cs="Arial"/>
      <w:spacing w:val="-5"/>
      <w:sz w:val="20"/>
      <w:szCs w:val="20"/>
      <w:lang w:val="en-US" w:eastAsia="en-US"/>
    </w:rPr>
  </w:style>
  <w:style w:type="paragraph" w:customStyle="1" w:styleId="PartLabel">
    <w:name w:val="Part Label"/>
    <w:basedOn w:val="af1"/>
    <w:rsid w:val="00701EBB"/>
    <w:pPr>
      <w:widowControl w:val="0"/>
      <w:shd w:val="solid" w:color="auto" w:fill="auto"/>
      <w:adjustRightInd w:val="0"/>
      <w:spacing w:before="120" w:after="120" w:line="360" w:lineRule="exact"/>
      <w:ind w:hanging="431"/>
      <w:jc w:val="center"/>
      <w:textAlignment w:val="baseline"/>
    </w:pPr>
    <w:rPr>
      <w:rFonts w:ascii="Arial" w:hAnsi="Arial" w:cs="Arial"/>
      <w:color w:val="FFFFFF"/>
      <w:spacing w:val="-16"/>
      <w:sz w:val="26"/>
      <w:szCs w:val="26"/>
      <w:lang w:val="en-US" w:eastAsia="en-US"/>
    </w:rPr>
  </w:style>
  <w:style w:type="paragraph" w:customStyle="1" w:styleId="PartSubtitle">
    <w:name w:val="Part Subtitle"/>
    <w:basedOn w:val="af1"/>
    <w:next w:val="af5"/>
    <w:rsid w:val="00701EBB"/>
    <w:pPr>
      <w:keepNext/>
      <w:widowControl w:val="0"/>
      <w:adjustRightInd w:val="0"/>
      <w:spacing w:before="360" w:after="120" w:line="360" w:lineRule="atLeast"/>
      <w:ind w:left="1080" w:hanging="431"/>
      <w:jc w:val="both"/>
      <w:textAlignment w:val="baseline"/>
    </w:pPr>
    <w:rPr>
      <w:rFonts w:ascii="Arial" w:hAnsi="Arial" w:cs="Arial"/>
      <w:i/>
      <w:iCs/>
      <w:spacing w:val="-5"/>
      <w:kern w:val="28"/>
      <w:sz w:val="26"/>
      <w:szCs w:val="26"/>
      <w:lang w:val="en-US" w:eastAsia="en-US"/>
    </w:rPr>
  </w:style>
  <w:style w:type="paragraph" w:customStyle="1" w:styleId="PartTitle">
    <w:name w:val="Part Title"/>
    <w:basedOn w:val="af1"/>
    <w:rsid w:val="00701EBB"/>
    <w:pPr>
      <w:widowControl w:val="0"/>
      <w:shd w:val="solid" w:color="auto" w:fill="auto"/>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ReturnAddress">
    <w:name w:val="Return Address"/>
    <w:basedOn w:val="af1"/>
    <w:rsid w:val="00701EBB"/>
    <w:pPr>
      <w:keepLines/>
      <w:framePr w:w="5160" w:h="840" w:wrap="notBeside" w:vAnchor="page" w:hAnchor="page" w:x="6121" w:y="915" w:anchorLock="1"/>
      <w:widowControl w:val="0"/>
      <w:tabs>
        <w:tab w:val="left" w:pos="2160"/>
      </w:tabs>
      <w:adjustRightInd w:val="0"/>
      <w:spacing w:before="120" w:after="120" w:line="160" w:lineRule="atLeast"/>
      <w:ind w:hanging="431"/>
      <w:jc w:val="both"/>
      <w:textAlignment w:val="baseline"/>
    </w:pPr>
    <w:rPr>
      <w:rFonts w:ascii="Arial" w:hAnsi="Arial" w:cs="Arial"/>
      <w:sz w:val="14"/>
      <w:szCs w:val="14"/>
      <w:lang w:val="en-US" w:eastAsia="en-US"/>
    </w:rPr>
  </w:style>
  <w:style w:type="paragraph" w:customStyle="1" w:styleId="SectionHeading">
    <w:name w:val="Section Heading"/>
    <w:basedOn w:val="13"/>
    <w:rsid w:val="00701EBB"/>
    <w:pPr>
      <w:keepNext w:val="0"/>
      <w:pBdr>
        <w:top w:val="single" w:sz="48" w:space="3" w:color="FFFFFF"/>
        <w:left w:val="single" w:sz="6" w:space="3" w:color="FFFFFF"/>
        <w:bottom w:val="single" w:sz="6" w:space="3" w:color="FFFFFF"/>
      </w:pBdr>
      <w:tabs>
        <w:tab w:val="num" w:pos="284"/>
      </w:tabs>
      <w:adjustRightInd w:val="0"/>
      <w:spacing w:after="120" w:line="240" w:lineRule="atLeast"/>
      <w:ind w:left="431" w:hanging="431"/>
      <w:textAlignment w:val="baseline"/>
    </w:pPr>
    <w:rPr>
      <w:rFonts w:ascii="Arial Black" w:hAnsi="Arial Black" w:cs="Arial Black"/>
      <w:spacing w:val="-8"/>
      <w:kern w:val="20"/>
      <w:sz w:val="24"/>
      <w:szCs w:val="24"/>
      <w:lang w:eastAsia="en-US"/>
    </w:rPr>
  </w:style>
  <w:style w:type="paragraph" w:customStyle="1" w:styleId="SectionLabel">
    <w:name w:val="Section Label"/>
    <w:basedOn w:val="HeadingBase"/>
    <w:next w:val="af5"/>
    <w:rsid w:val="00701EBB"/>
    <w:pPr>
      <w:pBdr>
        <w:bottom w:val="single" w:sz="6" w:space="2" w:color="auto"/>
      </w:pBdr>
      <w:spacing w:before="360" w:after="960"/>
      <w:ind w:left="0"/>
    </w:pPr>
    <w:rPr>
      <w:rFonts w:ascii="Arial Black" w:hAnsi="Arial Black" w:cs="Arial Black"/>
      <w:spacing w:val="-35"/>
      <w:sz w:val="54"/>
      <w:szCs w:val="54"/>
    </w:rPr>
  </w:style>
  <w:style w:type="character" w:customStyle="1" w:styleId="Slogan">
    <w:name w:val="Slogan"/>
    <w:rsid w:val="00701EBB"/>
    <w:rPr>
      <w:rFonts w:cs="Times New Roman"/>
      <w:i/>
      <w:iCs/>
      <w:spacing w:val="-6"/>
      <w:sz w:val="24"/>
      <w:szCs w:val="24"/>
    </w:rPr>
  </w:style>
  <w:style w:type="paragraph" w:customStyle="1" w:styleId="SubtitleCover">
    <w:name w:val="Subtitle Cover"/>
    <w:basedOn w:val="TitleCover"/>
    <w:next w:val="af5"/>
    <w:rsid w:val="00701EBB"/>
    <w:pPr>
      <w:pBdr>
        <w:top w:val="single" w:sz="6" w:space="24" w:color="auto"/>
      </w:pBdr>
      <w:tabs>
        <w:tab w:val="clear" w:pos="0"/>
      </w:tabs>
      <w:spacing w:before="0" w:after="0" w:line="480" w:lineRule="atLeast"/>
      <w:ind w:left="835" w:right="835"/>
    </w:pPr>
    <w:rPr>
      <w:rFonts w:ascii="Arial" w:hAnsi="Arial" w:cs="Arial"/>
      <w:b/>
      <w:bCs/>
      <w:spacing w:val="-30"/>
      <w:sz w:val="48"/>
      <w:szCs w:val="48"/>
    </w:rPr>
  </w:style>
  <w:style w:type="character" w:customStyle="1" w:styleId="Superscript">
    <w:name w:val="Superscript"/>
    <w:rsid w:val="00701EBB"/>
    <w:rPr>
      <w:b/>
      <w:vertAlign w:val="superscript"/>
    </w:rPr>
  </w:style>
  <w:style w:type="paragraph" w:customStyle="1" w:styleId="TableHeader">
    <w:name w:val="Table Header"/>
    <w:basedOn w:val="af1"/>
    <w:rsid w:val="00701EBB"/>
    <w:pPr>
      <w:widowControl w:val="0"/>
      <w:adjustRightInd w:val="0"/>
      <w:spacing w:before="60" w:after="120" w:line="360" w:lineRule="atLeast"/>
      <w:ind w:hanging="431"/>
      <w:jc w:val="center"/>
      <w:textAlignment w:val="baseline"/>
    </w:pPr>
    <w:rPr>
      <w:rFonts w:ascii="Arial Black" w:hAnsi="Arial Black" w:cs="Arial Black"/>
      <w:spacing w:val="-5"/>
      <w:sz w:val="16"/>
      <w:szCs w:val="16"/>
      <w:lang w:val="en-US" w:eastAsia="en-US"/>
    </w:rPr>
  </w:style>
  <w:style w:type="paragraph" w:styleId="affffffff1">
    <w:name w:val="table of authorities"/>
    <w:basedOn w:val="af1"/>
    <w:rsid w:val="00701EBB"/>
    <w:pPr>
      <w:widowControl w:val="0"/>
      <w:tabs>
        <w:tab w:val="right" w:leader="dot" w:pos="7560"/>
      </w:tabs>
      <w:adjustRightInd w:val="0"/>
      <w:spacing w:before="120" w:after="120" w:line="360" w:lineRule="atLeast"/>
      <w:ind w:left="1440" w:hanging="360"/>
      <w:jc w:val="both"/>
      <w:textAlignment w:val="baseline"/>
    </w:pPr>
    <w:rPr>
      <w:rFonts w:ascii="Arial" w:hAnsi="Arial" w:cs="Arial"/>
      <w:spacing w:val="-5"/>
      <w:sz w:val="20"/>
      <w:szCs w:val="20"/>
      <w:lang w:val="en-US" w:eastAsia="en-US"/>
    </w:rPr>
  </w:style>
  <w:style w:type="paragraph" w:customStyle="1" w:styleId="TOCBase">
    <w:name w:val="TOC Base"/>
    <w:basedOn w:val="af1"/>
    <w:rsid w:val="00701EBB"/>
    <w:pPr>
      <w:widowControl w:val="0"/>
      <w:tabs>
        <w:tab w:val="right" w:leader="dot" w:pos="6480"/>
      </w:tabs>
      <w:adjustRightInd w:val="0"/>
      <w:spacing w:before="120" w:after="240" w:line="240" w:lineRule="atLeast"/>
      <w:ind w:hanging="431"/>
      <w:jc w:val="both"/>
      <w:textAlignment w:val="baseline"/>
    </w:pPr>
    <w:rPr>
      <w:rFonts w:ascii="Arial" w:hAnsi="Arial" w:cs="Arial"/>
      <w:spacing w:val="-5"/>
      <w:sz w:val="20"/>
      <w:szCs w:val="20"/>
      <w:lang w:val="en-US" w:eastAsia="en-US"/>
    </w:rPr>
  </w:style>
  <w:style w:type="paragraph" w:styleId="affffffff2">
    <w:name w:val="table of figures"/>
    <w:basedOn w:val="TOCBase"/>
    <w:rsid w:val="00701EBB"/>
    <w:pPr>
      <w:tabs>
        <w:tab w:val="clear" w:pos="6480"/>
      </w:tabs>
      <w:spacing w:after="0" w:line="240" w:lineRule="auto"/>
    </w:pPr>
    <w:rPr>
      <w:i/>
      <w:iCs/>
    </w:rPr>
  </w:style>
  <w:style w:type="paragraph" w:customStyle="1" w:styleId="TableText">
    <w:name w:val="Table Text"/>
    <w:basedOn w:val="af1"/>
    <w:link w:val="TableTextChar"/>
    <w:rsid w:val="00701EBB"/>
    <w:pPr>
      <w:widowControl w:val="0"/>
      <w:adjustRightInd w:val="0"/>
      <w:spacing w:before="60" w:after="120" w:line="360" w:lineRule="atLeast"/>
      <w:ind w:hanging="431"/>
      <w:jc w:val="both"/>
      <w:textAlignment w:val="baseline"/>
    </w:pPr>
    <w:rPr>
      <w:rFonts w:ascii="Arial" w:hAnsi="Arial" w:cs="Arial"/>
      <w:spacing w:val="-5"/>
      <w:sz w:val="18"/>
      <w:szCs w:val="18"/>
      <w:lang w:val="en-US" w:eastAsia="en-US"/>
    </w:rPr>
  </w:style>
  <w:style w:type="paragraph" w:styleId="affffffff3">
    <w:name w:val="toa heading"/>
    <w:basedOn w:val="af1"/>
    <w:next w:val="affffffff1"/>
    <w:rsid w:val="00701EBB"/>
    <w:pPr>
      <w:keepNext/>
      <w:widowControl w:val="0"/>
      <w:adjustRightInd w:val="0"/>
      <w:spacing w:before="120" w:after="120" w:line="480" w:lineRule="atLeast"/>
      <w:ind w:left="1080" w:hanging="431"/>
      <w:jc w:val="both"/>
      <w:textAlignment w:val="baseline"/>
    </w:pPr>
    <w:rPr>
      <w:rFonts w:ascii="Arial Black" w:hAnsi="Arial Black" w:cs="Arial Black"/>
      <w:b/>
      <w:bCs/>
      <w:spacing w:val="-10"/>
      <w:kern w:val="28"/>
      <w:sz w:val="20"/>
      <w:szCs w:val="20"/>
      <w:lang w:val="en-US" w:eastAsia="en-US"/>
    </w:rPr>
  </w:style>
  <w:style w:type="paragraph" w:styleId="4d">
    <w:name w:val="toc 4"/>
    <w:basedOn w:val="TOCBase"/>
    <w:autoRedefine/>
    <w:rsid w:val="00701EBB"/>
    <w:pPr>
      <w:tabs>
        <w:tab w:val="clear" w:pos="6480"/>
      </w:tabs>
      <w:spacing w:after="0" w:line="240" w:lineRule="auto"/>
      <w:ind w:left="400"/>
    </w:pPr>
  </w:style>
  <w:style w:type="paragraph" w:styleId="59">
    <w:name w:val="toc 5"/>
    <w:basedOn w:val="TOCBase"/>
    <w:autoRedefine/>
    <w:rsid w:val="00701EBB"/>
    <w:pPr>
      <w:tabs>
        <w:tab w:val="clear" w:pos="6480"/>
      </w:tabs>
      <w:spacing w:after="0" w:line="240" w:lineRule="auto"/>
      <w:ind w:left="600"/>
    </w:pPr>
  </w:style>
  <w:style w:type="paragraph" w:customStyle="1" w:styleId="StyleBodyTextLeft021cm">
    <w:name w:val="Style Body Text + Left:  021 cm"/>
    <w:basedOn w:val="af5"/>
    <w:rsid w:val="00701EBB"/>
    <w:pPr>
      <w:widowControl w:val="0"/>
      <w:adjustRightInd w:val="0"/>
      <w:spacing w:before="120" w:after="120" w:line="360" w:lineRule="atLeast"/>
      <w:ind w:firstLine="567"/>
      <w:jc w:val="both"/>
      <w:textAlignment w:val="baseline"/>
    </w:pPr>
    <w:rPr>
      <w:rFonts w:ascii="Arial" w:hAnsi="Arial" w:cs="Arial"/>
      <w:b w:val="0"/>
      <w:bCs w:val="0"/>
      <w:spacing w:val="-5"/>
      <w:sz w:val="22"/>
      <w:szCs w:val="22"/>
      <w:lang w:eastAsia="en-US"/>
    </w:rPr>
  </w:style>
  <w:style w:type="paragraph" w:customStyle="1" w:styleId="StyleBodyTextLeft075cmFirstline0cm">
    <w:name w:val="Style Body Text + Left:  075 cm First line:  0 cm"/>
    <w:basedOn w:val="af5"/>
    <w:rsid w:val="00701EBB"/>
    <w:pPr>
      <w:widowControl w:val="0"/>
      <w:adjustRightInd w:val="0"/>
      <w:spacing w:before="120" w:after="120" w:line="360" w:lineRule="atLeast"/>
      <w:ind w:left="425" w:firstLine="567"/>
      <w:jc w:val="both"/>
      <w:textAlignment w:val="baseline"/>
    </w:pPr>
    <w:rPr>
      <w:rFonts w:ascii="Arial" w:hAnsi="Arial" w:cs="Arial"/>
      <w:b w:val="0"/>
      <w:bCs w:val="0"/>
      <w:spacing w:val="-5"/>
      <w:sz w:val="22"/>
      <w:szCs w:val="22"/>
      <w:lang w:eastAsia="en-US"/>
    </w:rPr>
  </w:style>
  <w:style w:type="paragraph" w:customStyle="1" w:styleId="StyleHeading3Justified">
    <w:name w:val="Style Heading 3 + Justified"/>
    <w:basedOn w:val="30"/>
    <w:rsid w:val="00701EBB"/>
    <w:pPr>
      <w:keepNext w:val="0"/>
      <w:widowControl w:val="0"/>
      <w:numPr>
        <w:numId w:val="2"/>
      </w:numPr>
      <w:tabs>
        <w:tab w:val="clear" w:pos="360"/>
        <w:tab w:val="num" w:pos="567"/>
      </w:tabs>
      <w:adjustRightInd w:val="0"/>
      <w:spacing w:before="120" w:after="120" w:line="240" w:lineRule="atLeast"/>
      <w:ind w:left="2160" w:hanging="720"/>
      <w:jc w:val="both"/>
      <w:textAlignment w:val="baseline"/>
    </w:pPr>
    <w:rPr>
      <w:rFonts w:ascii="Arial Black" w:hAnsi="Arial Black" w:cs="Arial Black"/>
      <w:bCs/>
      <w:spacing w:val="-10"/>
      <w:kern w:val="28"/>
      <w:sz w:val="24"/>
      <w:szCs w:val="24"/>
      <w:lang w:eastAsia="en-US"/>
    </w:rPr>
  </w:style>
  <w:style w:type="paragraph" w:customStyle="1" w:styleId="StyleHeading1TopSinglesolidlineWhite6ptLinewidth">
    <w:name w:val="Style Heading 1 + Top: (Single solid line White  6 pt Line width..."/>
    <w:basedOn w:val="13"/>
    <w:rsid w:val="00701EBB"/>
    <w:pPr>
      <w:keepNext w:val="0"/>
      <w:pBdr>
        <w:top w:val="single" w:sz="48" w:space="9" w:color="FFFFFF"/>
        <w:left w:val="single" w:sz="6" w:space="3" w:color="FFFFFF"/>
        <w:bottom w:val="single" w:sz="6" w:space="2" w:color="FFFFFF"/>
      </w:pBdr>
      <w:tabs>
        <w:tab w:val="num" w:pos="857"/>
      </w:tabs>
      <w:adjustRightInd w:val="0"/>
      <w:spacing w:after="120" w:line="240" w:lineRule="atLeast"/>
      <w:ind w:left="857" w:hanging="432"/>
      <w:textAlignment w:val="baseline"/>
    </w:pPr>
    <w:rPr>
      <w:rFonts w:ascii="Arial Black" w:hAnsi="Arial Black" w:cs="Arial Black"/>
      <w:spacing w:val="-8"/>
      <w:kern w:val="20"/>
      <w:sz w:val="24"/>
      <w:szCs w:val="24"/>
      <w:lang w:eastAsia="en-US"/>
    </w:rPr>
  </w:style>
  <w:style w:type="paragraph" w:styleId="66">
    <w:name w:val="toc 6"/>
    <w:basedOn w:val="af1"/>
    <w:next w:val="af1"/>
    <w:autoRedefine/>
    <w:rsid w:val="00701EBB"/>
    <w:pPr>
      <w:widowControl w:val="0"/>
      <w:adjustRightInd w:val="0"/>
      <w:spacing w:before="120" w:after="120" w:line="360" w:lineRule="atLeast"/>
      <w:ind w:left="800" w:hanging="431"/>
      <w:jc w:val="both"/>
      <w:textAlignment w:val="baseline"/>
    </w:pPr>
    <w:rPr>
      <w:rFonts w:ascii="Arial" w:hAnsi="Arial" w:cs="Arial"/>
      <w:spacing w:val="-5"/>
      <w:sz w:val="20"/>
      <w:szCs w:val="20"/>
      <w:lang w:val="en-US" w:eastAsia="en-US"/>
    </w:rPr>
  </w:style>
  <w:style w:type="paragraph" w:styleId="74">
    <w:name w:val="toc 7"/>
    <w:basedOn w:val="af1"/>
    <w:next w:val="af1"/>
    <w:autoRedefine/>
    <w:rsid w:val="00701EBB"/>
    <w:pPr>
      <w:widowControl w:val="0"/>
      <w:adjustRightInd w:val="0"/>
      <w:spacing w:before="120" w:after="120" w:line="360" w:lineRule="atLeast"/>
      <w:ind w:left="1000" w:hanging="431"/>
      <w:jc w:val="both"/>
      <w:textAlignment w:val="baseline"/>
    </w:pPr>
    <w:rPr>
      <w:rFonts w:ascii="Arial" w:hAnsi="Arial" w:cs="Arial"/>
      <w:spacing w:val="-5"/>
      <w:sz w:val="20"/>
      <w:szCs w:val="20"/>
      <w:lang w:val="en-US" w:eastAsia="en-US"/>
    </w:rPr>
  </w:style>
  <w:style w:type="paragraph" w:styleId="83">
    <w:name w:val="toc 8"/>
    <w:basedOn w:val="af1"/>
    <w:next w:val="af1"/>
    <w:autoRedefine/>
    <w:rsid w:val="00701EBB"/>
    <w:pPr>
      <w:widowControl w:val="0"/>
      <w:adjustRightInd w:val="0"/>
      <w:spacing w:before="120" w:after="120" w:line="360" w:lineRule="atLeast"/>
      <w:ind w:left="1200" w:hanging="431"/>
      <w:jc w:val="both"/>
      <w:textAlignment w:val="baseline"/>
    </w:pPr>
    <w:rPr>
      <w:rFonts w:ascii="Arial" w:hAnsi="Arial" w:cs="Arial"/>
      <w:spacing w:val="-5"/>
      <w:sz w:val="20"/>
      <w:szCs w:val="20"/>
      <w:lang w:val="en-US" w:eastAsia="en-US"/>
    </w:rPr>
  </w:style>
  <w:style w:type="paragraph" w:styleId="93">
    <w:name w:val="toc 9"/>
    <w:basedOn w:val="af1"/>
    <w:next w:val="af1"/>
    <w:autoRedefine/>
    <w:rsid w:val="00701EBB"/>
    <w:pPr>
      <w:widowControl w:val="0"/>
      <w:adjustRightInd w:val="0"/>
      <w:spacing w:before="120" w:after="120" w:line="360" w:lineRule="atLeast"/>
      <w:ind w:left="1400" w:hanging="431"/>
      <w:jc w:val="both"/>
      <w:textAlignment w:val="baseline"/>
    </w:pPr>
    <w:rPr>
      <w:rFonts w:ascii="Arial" w:hAnsi="Arial" w:cs="Arial"/>
      <w:spacing w:val="-5"/>
      <w:sz w:val="20"/>
      <w:szCs w:val="20"/>
      <w:lang w:val="en-US" w:eastAsia="en-US"/>
    </w:rPr>
  </w:style>
  <w:style w:type="paragraph" w:customStyle="1" w:styleId="1fff0">
    <w:name w:val="аголовок 1"/>
    <w:basedOn w:val="af1"/>
    <w:next w:val="af1"/>
    <w:rsid w:val="00701EBB"/>
    <w:pPr>
      <w:keepNext/>
      <w:widowControl w:val="0"/>
      <w:overflowPunct w:val="0"/>
      <w:autoSpaceDE w:val="0"/>
      <w:autoSpaceDN w:val="0"/>
      <w:adjustRightInd w:val="0"/>
      <w:spacing w:before="120" w:after="120" w:line="360" w:lineRule="atLeast"/>
      <w:ind w:hanging="431"/>
      <w:jc w:val="center"/>
      <w:textAlignment w:val="baseline"/>
    </w:pPr>
    <w:rPr>
      <w:rFonts w:ascii="Arial" w:hAnsi="Arial" w:cs="Arial"/>
      <w:b/>
      <w:bCs/>
    </w:rPr>
  </w:style>
  <w:style w:type="paragraph" w:customStyle="1" w:styleId="CowiDate">
    <w:name w:val="CowiDate"/>
    <w:basedOn w:val="FrontPageFrame"/>
    <w:next w:val="FrontPageFrame"/>
    <w:rsid w:val="00701EBB"/>
    <w:pPr>
      <w:framePr w:wrap="auto"/>
    </w:pPr>
  </w:style>
  <w:style w:type="paragraph" w:customStyle="1" w:styleId="FrontPageFrame">
    <w:name w:val="FrontPageFrame"/>
    <w:basedOn w:val="af1"/>
    <w:rsid w:val="00701EBB"/>
    <w:pPr>
      <w:framePr w:wrap="auto" w:hAnchor="margin" w:x="-2267" w:yAlign="bottom"/>
      <w:tabs>
        <w:tab w:val="left" w:pos="1134"/>
      </w:tabs>
      <w:spacing w:before="120" w:after="120" w:line="240" w:lineRule="atLeast"/>
      <w:ind w:hanging="431"/>
    </w:pPr>
    <w:rPr>
      <w:rFonts w:ascii="DaneHelveticaNeue" w:hAnsi="DaneHelveticaNeue" w:cs="DaneHelveticaNeue"/>
      <w:sz w:val="14"/>
      <w:szCs w:val="14"/>
      <w:lang w:val="en-GB"/>
    </w:rPr>
  </w:style>
  <w:style w:type="paragraph" w:customStyle="1" w:styleId="CowiAuthor">
    <w:name w:val="CowiAuthor"/>
    <w:basedOn w:val="FrontPageFrame"/>
    <w:next w:val="FrontPageFrame"/>
    <w:rsid w:val="00701EBB"/>
    <w:pPr>
      <w:framePr w:wrap="auto"/>
    </w:pPr>
  </w:style>
  <w:style w:type="table" w:styleId="5a">
    <w:name w:val="Table Grid 5"/>
    <w:basedOn w:val="af3"/>
    <w:rsid w:val="00701EBB"/>
    <w:pPr>
      <w:spacing w:after="0" w:line="240" w:lineRule="auto"/>
      <w:ind w:left="1080"/>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paragraph" w:customStyle="1" w:styleId="2ff1">
    <w:name w:val="заголовок 2"/>
    <w:basedOn w:val="af1"/>
    <w:next w:val="af1"/>
    <w:rsid w:val="00701EBB"/>
    <w:pPr>
      <w:tabs>
        <w:tab w:val="num" w:pos="0"/>
      </w:tabs>
      <w:autoSpaceDE w:val="0"/>
      <w:autoSpaceDN w:val="0"/>
      <w:spacing w:before="120" w:after="120"/>
      <w:ind w:left="284" w:hanging="431"/>
      <w:outlineLvl w:val="1"/>
    </w:pPr>
    <w:rPr>
      <w:rFonts w:ascii="Arial" w:hAnsi="Arial" w:cs="Arial"/>
      <w:sz w:val="20"/>
      <w:szCs w:val="20"/>
    </w:rPr>
  </w:style>
  <w:style w:type="paragraph" w:customStyle="1" w:styleId="3f7">
    <w:name w:val="заголовок 3"/>
    <w:basedOn w:val="af1"/>
    <w:next w:val="af1"/>
    <w:rsid w:val="00701EBB"/>
    <w:pPr>
      <w:tabs>
        <w:tab w:val="num" w:pos="0"/>
        <w:tab w:val="num" w:pos="283"/>
      </w:tabs>
      <w:autoSpaceDE w:val="0"/>
      <w:autoSpaceDN w:val="0"/>
      <w:spacing w:before="120" w:after="120"/>
      <w:ind w:left="568" w:hanging="431"/>
      <w:outlineLvl w:val="2"/>
    </w:pPr>
    <w:rPr>
      <w:rFonts w:ascii="Arial" w:hAnsi="Arial" w:cs="Arial"/>
      <w:sz w:val="20"/>
      <w:szCs w:val="20"/>
    </w:rPr>
  </w:style>
  <w:style w:type="paragraph" w:customStyle="1" w:styleId="4e">
    <w:name w:val="заголовок 4"/>
    <w:basedOn w:val="3f7"/>
    <w:next w:val="af1"/>
    <w:rsid w:val="00701EBB"/>
    <w:pPr>
      <w:keepNext/>
      <w:tabs>
        <w:tab w:val="num" w:pos="1492"/>
      </w:tabs>
      <w:spacing w:before="0"/>
      <w:ind w:left="1492" w:hanging="360"/>
      <w:outlineLvl w:val="3"/>
    </w:pPr>
  </w:style>
  <w:style w:type="paragraph" w:customStyle="1" w:styleId="5b">
    <w:name w:val="заголовок 5"/>
    <w:basedOn w:val="af1"/>
    <w:next w:val="af1"/>
    <w:rsid w:val="00701EBB"/>
    <w:pPr>
      <w:tabs>
        <w:tab w:val="num" w:pos="0"/>
      </w:tabs>
      <w:autoSpaceDE w:val="0"/>
      <w:autoSpaceDN w:val="0"/>
      <w:spacing w:before="120" w:after="120"/>
      <w:ind w:left="708" w:hanging="708"/>
      <w:outlineLvl w:val="4"/>
    </w:pPr>
    <w:rPr>
      <w:rFonts w:ascii="Arial" w:hAnsi="Arial" w:cs="Arial"/>
      <w:sz w:val="20"/>
      <w:szCs w:val="20"/>
    </w:rPr>
  </w:style>
  <w:style w:type="paragraph" w:customStyle="1" w:styleId="67">
    <w:name w:val="заголовок 6"/>
    <w:basedOn w:val="af1"/>
    <w:next w:val="af1"/>
    <w:rsid w:val="00701EBB"/>
    <w:pPr>
      <w:tabs>
        <w:tab w:val="num" w:pos="0"/>
      </w:tabs>
      <w:autoSpaceDE w:val="0"/>
      <w:autoSpaceDN w:val="0"/>
      <w:spacing w:before="240" w:after="60"/>
      <w:ind w:left="1416" w:hanging="708"/>
      <w:outlineLvl w:val="5"/>
    </w:pPr>
    <w:rPr>
      <w:rFonts w:ascii="Arial" w:hAnsi="Arial" w:cs="Arial"/>
      <w:i/>
      <w:iCs/>
      <w:sz w:val="22"/>
      <w:szCs w:val="22"/>
    </w:rPr>
  </w:style>
  <w:style w:type="paragraph" w:customStyle="1" w:styleId="75">
    <w:name w:val="заголовок 7"/>
    <w:basedOn w:val="af1"/>
    <w:next w:val="af1"/>
    <w:rsid w:val="00701EBB"/>
    <w:pPr>
      <w:tabs>
        <w:tab w:val="num" w:pos="0"/>
      </w:tabs>
      <w:autoSpaceDE w:val="0"/>
      <w:autoSpaceDN w:val="0"/>
      <w:spacing w:before="240" w:after="60"/>
      <w:ind w:left="2124" w:hanging="708"/>
      <w:outlineLvl w:val="6"/>
    </w:pPr>
    <w:rPr>
      <w:rFonts w:ascii="Arial" w:hAnsi="Arial" w:cs="Arial"/>
      <w:sz w:val="20"/>
      <w:szCs w:val="20"/>
    </w:rPr>
  </w:style>
  <w:style w:type="paragraph" w:customStyle="1" w:styleId="84">
    <w:name w:val="заголовок 8"/>
    <w:basedOn w:val="af1"/>
    <w:next w:val="af1"/>
    <w:rsid w:val="00701EBB"/>
    <w:pPr>
      <w:tabs>
        <w:tab w:val="num" w:pos="0"/>
      </w:tabs>
      <w:autoSpaceDE w:val="0"/>
      <w:autoSpaceDN w:val="0"/>
      <w:spacing w:before="240" w:after="60"/>
      <w:ind w:left="2832" w:hanging="708"/>
      <w:outlineLvl w:val="7"/>
    </w:pPr>
    <w:rPr>
      <w:rFonts w:ascii="Arial" w:hAnsi="Arial" w:cs="Arial"/>
      <w:i/>
      <w:iCs/>
      <w:sz w:val="20"/>
      <w:szCs w:val="20"/>
    </w:rPr>
  </w:style>
  <w:style w:type="paragraph" w:customStyle="1" w:styleId="94">
    <w:name w:val="заголовок 9"/>
    <w:basedOn w:val="af1"/>
    <w:next w:val="af1"/>
    <w:rsid w:val="00701EBB"/>
    <w:pPr>
      <w:tabs>
        <w:tab w:val="num" w:pos="0"/>
      </w:tabs>
      <w:autoSpaceDE w:val="0"/>
      <w:autoSpaceDN w:val="0"/>
      <w:spacing w:before="240" w:after="60"/>
      <w:ind w:left="2832" w:hanging="431"/>
      <w:outlineLvl w:val="8"/>
    </w:pPr>
    <w:rPr>
      <w:rFonts w:ascii="Arial" w:hAnsi="Arial" w:cs="Arial"/>
      <w:sz w:val="16"/>
      <w:szCs w:val="16"/>
      <w:vertAlign w:val="superscript"/>
    </w:rPr>
  </w:style>
  <w:style w:type="paragraph" w:customStyle="1" w:styleId="affffffff4">
    <w:name w:val="Ариал"/>
    <w:basedOn w:val="af1"/>
    <w:rsid w:val="00701EBB"/>
    <w:pPr>
      <w:spacing w:before="120" w:after="120" w:line="360" w:lineRule="auto"/>
      <w:ind w:firstLine="851"/>
      <w:jc w:val="both"/>
    </w:pPr>
    <w:rPr>
      <w:rFonts w:ascii="Arial" w:hAnsi="Arial" w:cs="Arial"/>
    </w:rPr>
  </w:style>
  <w:style w:type="paragraph" w:customStyle="1" w:styleId="font5">
    <w:name w:val="font5"/>
    <w:basedOn w:val="af1"/>
    <w:rsid w:val="00701EBB"/>
    <w:pPr>
      <w:spacing w:before="100" w:beforeAutospacing="1" w:after="100" w:afterAutospacing="1"/>
      <w:ind w:hanging="431"/>
    </w:pPr>
    <w:rPr>
      <w:rFonts w:ascii="Tahoma" w:hAnsi="Tahoma" w:cs="Tahoma"/>
      <w:color w:val="000000"/>
      <w:sz w:val="16"/>
      <w:szCs w:val="16"/>
    </w:rPr>
  </w:style>
  <w:style w:type="paragraph" w:customStyle="1" w:styleId="font6">
    <w:name w:val="font6"/>
    <w:basedOn w:val="af1"/>
    <w:rsid w:val="00701EBB"/>
    <w:pPr>
      <w:spacing w:before="100" w:beforeAutospacing="1" w:after="100" w:afterAutospacing="1"/>
      <w:ind w:hanging="431"/>
    </w:pPr>
    <w:rPr>
      <w:rFonts w:ascii="Tahoma" w:hAnsi="Tahoma" w:cs="Tahoma"/>
      <w:b/>
      <w:bCs/>
      <w:color w:val="000000"/>
      <w:sz w:val="16"/>
      <w:szCs w:val="16"/>
    </w:rPr>
  </w:style>
  <w:style w:type="character" w:customStyle="1" w:styleId="HeadingBase0">
    <w:name w:val="Heading Base Знак"/>
    <w:link w:val="HeadingBase"/>
    <w:locked/>
    <w:rsid w:val="00701EBB"/>
    <w:rPr>
      <w:rFonts w:ascii="Arial" w:eastAsia="Times New Roman" w:hAnsi="Arial" w:cs="Arial"/>
      <w:b/>
      <w:bCs/>
      <w:spacing w:val="-4"/>
      <w:kern w:val="28"/>
      <w:sz w:val="28"/>
      <w:szCs w:val="28"/>
    </w:rPr>
  </w:style>
  <w:style w:type="character" w:customStyle="1" w:styleId="PictureChar">
    <w:name w:val="Picture Char"/>
    <w:link w:val="Picture"/>
    <w:locked/>
    <w:rsid w:val="00701EBB"/>
    <w:rPr>
      <w:rFonts w:ascii="Arial" w:eastAsia="Times New Roman" w:hAnsi="Arial" w:cs="Arial"/>
      <w:spacing w:val="-5"/>
      <w:sz w:val="20"/>
      <w:szCs w:val="20"/>
      <w:lang w:val="en-US"/>
    </w:rPr>
  </w:style>
  <w:style w:type="character" w:customStyle="1" w:styleId="HeaderBaseChar">
    <w:name w:val="Header Base Char"/>
    <w:link w:val="HeaderBase"/>
    <w:locked/>
    <w:rsid w:val="00701EBB"/>
    <w:rPr>
      <w:rFonts w:ascii="Arial" w:eastAsia="Times New Roman" w:hAnsi="Arial" w:cs="Arial"/>
      <w:caps/>
      <w:spacing w:val="-5"/>
      <w:sz w:val="15"/>
      <w:szCs w:val="15"/>
      <w:lang w:val="en-US"/>
    </w:rPr>
  </w:style>
  <w:style w:type="character" w:customStyle="1" w:styleId="TableTextChar">
    <w:name w:val="Table Text Char"/>
    <w:link w:val="TableText"/>
    <w:locked/>
    <w:rsid w:val="00701EBB"/>
    <w:rPr>
      <w:rFonts w:ascii="Arial" w:eastAsia="Times New Roman" w:hAnsi="Arial" w:cs="Arial"/>
      <w:spacing w:val="-5"/>
      <w:sz w:val="18"/>
      <w:szCs w:val="18"/>
      <w:lang w:val="en-US"/>
    </w:rPr>
  </w:style>
  <w:style w:type="paragraph" w:customStyle="1" w:styleId="StyleTableTextJustifiedBefore6ptAfter6pt">
    <w:name w:val="Style Table Text + Justified Before:  6 pt After:  6 pt"/>
    <w:basedOn w:val="TableText"/>
    <w:rsid w:val="00701EBB"/>
    <w:pPr>
      <w:widowControl/>
      <w:adjustRightInd/>
      <w:spacing w:before="0" w:line="240" w:lineRule="auto"/>
      <w:textAlignment w:val="auto"/>
    </w:pPr>
  </w:style>
  <w:style w:type="table" w:customStyle="1" w:styleId="TableGrid1">
    <w:name w:val="Table Grid1"/>
    <w:rsid w:val="00701EBB"/>
    <w:pPr>
      <w:spacing w:after="0" w:line="240" w:lineRule="auto"/>
    </w:pPr>
    <w:rPr>
      <w:rFonts w:ascii="Arial" w:eastAsia="Times New Roman" w:hAnsi="Arial" w:cs="Arial"/>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umberedconclushions">
    <w:name w:val="New numbered conclushions"/>
    <w:basedOn w:val="af5"/>
    <w:rsid w:val="00701EBB"/>
    <w:pPr>
      <w:tabs>
        <w:tab w:val="num" w:pos="851"/>
      </w:tabs>
      <w:spacing w:before="120" w:after="120"/>
      <w:ind w:left="851" w:hanging="284"/>
      <w:jc w:val="both"/>
    </w:pPr>
    <w:rPr>
      <w:rFonts w:ascii="Arial" w:hAnsi="Arial" w:cs="Arial"/>
      <w:b w:val="0"/>
      <w:bCs w:val="0"/>
      <w:spacing w:val="-5"/>
      <w:sz w:val="22"/>
      <w:szCs w:val="22"/>
      <w:lang w:eastAsia="en-US"/>
    </w:rPr>
  </w:style>
  <w:style w:type="paragraph" w:customStyle="1" w:styleId="Style1">
    <w:name w:val="Style1"/>
    <w:basedOn w:val="Newnumberedconclushions"/>
    <w:uiPriority w:val="99"/>
    <w:rsid w:val="00701EBB"/>
    <w:pPr>
      <w:tabs>
        <w:tab w:val="clear" w:pos="851"/>
      </w:tabs>
      <w:ind w:left="1284" w:hanging="360"/>
    </w:pPr>
  </w:style>
  <w:style w:type="character" w:customStyle="1" w:styleId="CharChar1">
    <w:name w:val="Знак Char Char1"/>
    <w:rsid w:val="00701EBB"/>
    <w:rPr>
      <w:rFonts w:ascii="Arial" w:hAnsi="Arial" w:cs="Arial"/>
      <w:spacing w:val="-5"/>
      <w:sz w:val="22"/>
      <w:szCs w:val="22"/>
      <w:lang w:val="ru-RU" w:eastAsia="en-US"/>
    </w:rPr>
  </w:style>
  <w:style w:type="character" w:customStyle="1" w:styleId="CharChar2">
    <w:name w:val="Char Char2"/>
    <w:rsid w:val="00701EBB"/>
    <w:rPr>
      <w:rFonts w:ascii="Arial" w:hAnsi="Arial" w:cs="Arial"/>
      <w:spacing w:val="-5"/>
      <w:sz w:val="22"/>
      <w:szCs w:val="22"/>
      <w:lang w:val="ru-RU" w:eastAsia="en-US"/>
    </w:rPr>
  </w:style>
  <w:style w:type="paragraph" w:customStyle="1" w:styleId="FR2">
    <w:name w:val="FR2"/>
    <w:rsid w:val="00701EBB"/>
    <w:pPr>
      <w:widowControl w:val="0"/>
      <w:overflowPunct w:val="0"/>
      <w:autoSpaceDE w:val="0"/>
      <w:autoSpaceDN w:val="0"/>
      <w:adjustRightInd w:val="0"/>
      <w:spacing w:before="60" w:after="120" w:line="360" w:lineRule="atLeast"/>
      <w:ind w:left="856" w:hanging="431"/>
      <w:jc w:val="both"/>
      <w:textAlignment w:val="baseline"/>
    </w:pPr>
    <w:rPr>
      <w:rFonts w:ascii="Arial" w:eastAsia="Times New Roman" w:hAnsi="Arial" w:cs="Arial"/>
      <w:sz w:val="18"/>
      <w:szCs w:val="18"/>
      <w:lang w:eastAsia="ru-RU"/>
    </w:rPr>
  </w:style>
  <w:style w:type="paragraph" w:customStyle="1" w:styleId="affffffff5">
    <w:name w:val="Нормальный"/>
    <w:rsid w:val="00701EBB"/>
    <w:pPr>
      <w:tabs>
        <w:tab w:val="left" w:pos="567"/>
        <w:tab w:val="left" w:pos="2268"/>
        <w:tab w:val="left" w:pos="3118"/>
        <w:tab w:val="left" w:pos="4039"/>
        <w:tab w:val="left" w:pos="4819"/>
        <w:tab w:val="left" w:pos="5670"/>
        <w:tab w:val="left" w:pos="6520"/>
      </w:tabs>
      <w:spacing w:before="120" w:after="120" w:line="360" w:lineRule="auto"/>
      <w:ind w:left="856" w:hanging="431"/>
      <w:jc w:val="both"/>
    </w:pPr>
    <w:rPr>
      <w:rFonts w:ascii="Courier New" w:eastAsia="Times New Roman" w:hAnsi="Courier New" w:cs="Courier New"/>
      <w:b/>
      <w:bCs/>
      <w:sz w:val="24"/>
      <w:szCs w:val="24"/>
      <w:lang w:eastAsia="ru-RU"/>
    </w:rPr>
  </w:style>
  <w:style w:type="paragraph" w:customStyle="1" w:styleId="txblblueb">
    <w:name w:val="txblblueb"/>
    <w:basedOn w:val="af1"/>
    <w:rsid w:val="00701EBB"/>
    <w:pPr>
      <w:spacing w:before="240" w:after="120"/>
      <w:ind w:hanging="431"/>
      <w:jc w:val="both"/>
    </w:pPr>
    <w:rPr>
      <w:rFonts w:ascii="Verdana" w:hAnsi="Verdana" w:cs="Verdana"/>
      <w:color w:val="000000"/>
      <w:sz w:val="19"/>
      <w:szCs w:val="19"/>
    </w:rPr>
  </w:style>
  <w:style w:type="table" w:customStyle="1" w:styleId="affffffff6">
    <w:name w:val="Папушкин"/>
    <w:basedOn w:val="affa"/>
    <w:rsid w:val="00701EBB"/>
    <w:pPr>
      <w:ind w:firstLine="0"/>
      <w:jc w:val="center"/>
    </w:pPr>
    <w:rPr>
      <w:rFonts w:ascii="Arial" w:hAnsi="Arial" w:cs="Arial"/>
      <w:sz w:val="18"/>
      <w:szCs w:val="18"/>
    </w:rPr>
    <w:tblPr>
      <w:tblStyleRowBandSize w:val="1"/>
    </w:tblPr>
    <w:tblStylePr w:type="firstRow">
      <w:rPr>
        <w:rFonts w:cs="Arial"/>
        <w:b/>
        <w:bCs/>
      </w:rPr>
      <w:tblPr/>
      <w:tcPr>
        <w:tcBorders>
          <w:top w:val="thinThickSmallGap" w:sz="24" w:space="0" w:color="auto"/>
          <w:bottom w:val="thinThickSmallGap" w:sz="24" w:space="0" w:color="auto"/>
          <w:insideV w:val="single" w:sz="6" w:space="0" w:color="auto"/>
        </w:tcBorders>
        <w:shd w:val="clear" w:color="auto" w:fill="D9D9D9"/>
      </w:tcPr>
    </w:tblStylePr>
    <w:tblStylePr w:type="lastRow">
      <w:rPr>
        <w:rFonts w:cs="Arial"/>
      </w:rPr>
      <w:tblPr/>
      <w:tcPr>
        <w:tcBorders>
          <w:bottom w:val="thinThickSmallGap" w:sz="24" w:space="0" w:color="auto"/>
          <w:insideV w:val="nil"/>
        </w:tcBorders>
        <w:shd w:val="clear" w:color="auto" w:fill="D9D9D9"/>
      </w:tcPr>
    </w:tblStylePr>
    <w:tblStylePr w:type="band1Horz">
      <w:rPr>
        <w:rFonts w:cs="Arial"/>
      </w:rPr>
      <w:tblPr/>
      <w:tcPr>
        <w:tcBorders>
          <w:top w:val="single" w:sz="6" w:space="0" w:color="auto"/>
          <w:bottom w:val="single" w:sz="6" w:space="0" w:color="auto"/>
        </w:tcBorders>
        <w:shd w:val="clear" w:color="auto" w:fill="D9D9D9"/>
      </w:tcPr>
    </w:tblStylePr>
    <w:tblStylePr w:type="band2Horz">
      <w:rPr>
        <w:rFonts w:cs="Arial"/>
      </w:rPr>
      <w:tblPr/>
      <w:tcPr>
        <w:shd w:val="clear" w:color="auto" w:fill="FFFFFF"/>
      </w:tcPr>
    </w:tblStylePr>
  </w:style>
  <w:style w:type="paragraph" w:customStyle="1" w:styleId="610">
    <w:name w:val="Стиль Основной текст + Перед:  6 пт1"/>
    <w:basedOn w:val="af5"/>
    <w:rsid w:val="00701EBB"/>
    <w:pPr>
      <w:spacing w:before="120" w:line="360" w:lineRule="auto"/>
      <w:jc w:val="both"/>
    </w:pPr>
    <w:rPr>
      <w:rFonts w:ascii="Arial" w:hAnsi="Arial" w:cs="Arial"/>
      <w:b w:val="0"/>
      <w:bCs w:val="0"/>
      <w:sz w:val="24"/>
    </w:rPr>
  </w:style>
  <w:style w:type="paragraph" w:customStyle="1" w:styleId="2CharChar">
    <w:name w:val="Знак Знак2 Char Char"/>
    <w:basedOn w:val="2"/>
    <w:rsid w:val="00701EBB"/>
    <w:pPr>
      <w:numPr>
        <w:numId w:val="3"/>
      </w:numPr>
      <w:tabs>
        <w:tab w:val="clear" w:pos="643"/>
        <w:tab w:val="num" w:pos="360"/>
        <w:tab w:val="num" w:pos="432"/>
        <w:tab w:val="num" w:pos="543"/>
        <w:tab w:val="num" w:pos="786"/>
        <w:tab w:val="num" w:pos="1287"/>
      </w:tabs>
      <w:spacing w:line="360" w:lineRule="auto"/>
      <w:ind w:left="709" w:hanging="709"/>
    </w:pPr>
    <w:rPr>
      <w:lang w:eastAsia="ru-RU"/>
    </w:rPr>
  </w:style>
  <w:style w:type="character" w:customStyle="1" w:styleId="2fe">
    <w:name w:val="Маркированный список 2 Знак"/>
    <w:link w:val="2"/>
    <w:locked/>
    <w:rsid w:val="00701EBB"/>
    <w:rPr>
      <w:rFonts w:ascii="Arial" w:eastAsia="Times New Roman" w:hAnsi="Arial" w:cs="Arial"/>
      <w:spacing w:val="-5"/>
    </w:rPr>
  </w:style>
  <w:style w:type="paragraph" w:customStyle="1" w:styleId="xl28">
    <w:name w:val="xl28"/>
    <w:basedOn w:val="af1"/>
    <w:rsid w:val="00701EBB"/>
    <w:pPr>
      <w:pBdr>
        <w:left w:val="single" w:sz="4" w:space="0" w:color="auto"/>
        <w:right w:val="single" w:sz="4" w:space="0" w:color="auto"/>
      </w:pBdr>
      <w:spacing w:before="100" w:beforeAutospacing="1" w:after="100" w:afterAutospacing="1"/>
      <w:ind w:hanging="431"/>
      <w:jc w:val="center"/>
    </w:pPr>
    <w:rPr>
      <w:rFonts w:eastAsia="Arial Unicode MS"/>
      <w:color w:val="000080"/>
      <w:sz w:val="18"/>
      <w:szCs w:val="18"/>
    </w:rPr>
  </w:style>
  <w:style w:type="paragraph" w:customStyle="1" w:styleId="xl26">
    <w:name w:val="xl26"/>
    <w:basedOn w:val="af1"/>
    <w:rsid w:val="00701EBB"/>
    <w:pPr>
      <w:pBdr>
        <w:left w:val="single" w:sz="4" w:space="0" w:color="auto"/>
        <w:bottom w:val="single" w:sz="4" w:space="0" w:color="auto"/>
        <w:right w:val="single" w:sz="4" w:space="0" w:color="auto"/>
      </w:pBdr>
      <w:spacing w:before="100" w:beforeAutospacing="1" w:after="100" w:afterAutospacing="1"/>
      <w:ind w:hanging="431"/>
      <w:jc w:val="center"/>
      <w:textAlignment w:val="center"/>
    </w:pPr>
    <w:rPr>
      <w:rFonts w:eastAsia="Arial Unicode MS"/>
      <w:sz w:val="20"/>
      <w:szCs w:val="20"/>
    </w:rPr>
  </w:style>
  <w:style w:type="paragraph" w:customStyle="1" w:styleId="xl32">
    <w:name w:val="xl32"/>
    <w:basedOn w:val="af1"/>
    <w:rsid w:val="00701EBB"/>
    <w:pPr>
      <w:pBdr>
        <w:bottom w:val="single" w:sz="4" w:space="0" w:color="auto"/>
        <w:right w:val="single" w:sz="4" w:space="0" w:color="auto"/>
      </w:pBdr>
      <w:spacing w:before="100" w:beforeAutospacing="1" w:after="100" w:afterAutospacing="1"/>
      <w:ind w:hanging="431"/>
      <w:jc w:val="center"/>
    </w:pPr>
    <w:rPr>
      <w:rFonts w:eastAsia="Arial Unicode MS"/>
      <w:color w:val="000080"/>
      <w:sz w:val="20"/>
      <w:szCs w:val="20"/>
    </w:rPr>
  </w:style>
  <w:style w:type="paragraph" w:customStyle="1" w:styleId="affffffff7">
    <w:name w:val="Обычный абзац"/>
    <w:basedOn w:val="af1"/>
    <w:rsid w:val="00701EBB"/>
    <w:pPr>
      <w:spacing w:before="120" w:after="120"/>
      <w:ind w:firstLine="709"/>
      <w:jc w:val="both"/>
    </w:pPr>
    <w:rPr>
      <w:rFonts w:ascii="Arial" w:hAnsi="Arial" w:cs="Arial"/>
    </w:rPr>
  </w:style>
  <w:style w:type="character" w:customStyle="1" w:styleId="FootnoteBase0">
    <w:name w:val="Footnote Base Знак"/>
    <w:link w:val="FootnoteBase"/>
    <w:locked/>
    <w:rsid w:val="00701EBB"/>
    <w:rPr>
      <w:rFonts w:ascii="Arial" w:eastAsia="Times New Roman" w:hAnsi="Arial" w:cs="Arial"/>
      <w:spacing w:val="-5"/>
      <w:sz w:val="16"/>
      <w:szCs w:val="16"/>
      <w:lang w:val="en-US"/>
    </w:rPr>
  </w:style>
  <w:style w:type="character" w:customStyle="1" w:styleId="ft">
    <w:name w:val="ft"/>
    <w:rsid w:val="00701EBB"/>
    <w:rPr>
      <w:rFonts w:cs="Times New Roman"/>
    </w:rPr>
  </w:style>
  <w:style w:type="paragraph" w:customStyle="1" w:styleId="aa">
    <w:name w:val="заголовок С. и Л."/>
    <w:next w:val="af1"/>
    <w:autoRedefine/>
    <w:semiHidden/>
    <w:rsid w:val="00701EBB"/>
    <w:pPr>
      <w:keepNext/>
      <w:numPr>
        <w:numId w:val="7"/>
      </w:numPr>
      <w:tabs>
        <w:tab w:val="num" w:pos="360"/>
      </w:tabs>
      <w:spacing w:after="240" w:line="240" w:lineRule="auto"/>
      <w:ind w:right="170" w:firstLine="0"/>
      <w:outlineLvl w:val="0"/>
    </w:pPr>
    <w:rPr>
      <w:rFonts w:ascii="Arial" w:eastAsia="Times New Roman" w:hAnsi="Arial" w:cs="Arial"/>
      <w:b/>
      <w:bCs/>
      <w:kern w:val="32"/>
      <w:sz w:val="32"/>
      <w:szCs w:val="32"/>
      <w:lang w:eastAsia="ru-RU"/>
    </w:rPr>
  </w:style>
  <w:style w:type="paragraph" w:customStyle="1" w:styleId="ab">
    <w:name w:val="НАЗВАНИЕ ГЛАВЫ"/>
    <w:basedOn w:val="aa"/>
    <w:next w:val="af1"/>
    <w:autoRedefine/>
    <w:rsid w:val="00701EBB"/>
    <w:pPr>
      <w:numPr>
        <w:ilvl w:val="1"/>
      </w:numPr>
      <w:tabs>
        <w:tab w:val="clear" w:pos="1247"/>
        <w:tab w:val="num" w:pos="926"/>
        <w:tab w:val="num" w:pos="1209"/>
      </w:tabs>
      <w:spacing w:after="120" w:line="360" w:lineRule="auto"/>
      <w:ind w:left="926" w:hanging="360"/>
      <w:jc w:val="both"/>
      <w:outlineLvl w:val="1"/>
    </w:pPr>
    <w:rPr>
      <w:kern w:val="0"/>
    </w:rPr>
  </w:style>
  <w:style w:type="paragraph" w:customStyle="1" w:styleId="ad">
    <w:name w:val="НАЗВАНИЕ ПОДРАЗДЕЛА"/>
    <w:basedOn w:val="aa"/>
    <w:next w:val="af1"/>
    <w:autoRedefine/>
    <w:rsid w:val="00701EBB"/>
    <w:pPr>
      <w:numPr>
        <w:ilvl w:val="3"/>
      </w:numPr>
      <w:tabs>
        <w:tab w:val="clear" w:pos="1701"/>
        <w:tab w:val="num" w:pos="926"/>
        <w:tab w:val="num" w:pos="1209"/>
      </w:tabs>
      <w:spacing w:after="120" w:line="360" w:lineRule="auto"/>
      <w:ind w:left="926" w:hanging="360"/>
      <w:jc w:val="both"/>
      <w:outlineLvl w:val="3"/>
    </w:pPr>
    <w:rPr>
      <w:b w:val="0"/>
      <w:bCs w:val="0"/>
      <w:noProof/>
      <w:sz w:val="28"/>
      <w:szCs w:val="28"/>
    </w:rPr>
  </w:style>
  <w:style w:type="paragraph" w:customStyle="1" w:styleId="ac">
    <w:name w:val="НАЗВАНИЕ РАЗДЕЛА"/>
    <w:basedOn w:val="aa"/>
    <w:next w:val="ad"/>
    <w:autoRedefine/>
    <w:rsid w:val="00701EBB"/>
    <w:pPr>
      <w:numPr>
        <w:ilvl w:val="2"/>
      </w:numPr>
      <w:tabs>
        <w:tab w:val="clear" w:pos="1474"/>
        <w:tab w:val="num" w:pos="926"/>
        <w:tab w:val="num" w:pos="1209"/>
      </w:tabs>
      <w:spacing w:after="120" w:line="360" w:lineRule="auto"/>
      <w:ind w:left="926" w:hanging="360"/>
      <w:jc w:val="both"/>
      <w:outlineLvl w:val="2"/>
    </w:pPr>
    <w:rPr>
      <w:b w:val="0"/>
      <w:bCs w:val="0"/>
    </w:rPr>
  </w:style>
  <w:style w:type="paragraph" w:customStyle="1" w:styleId="af">
    <w:name w:val="Приложение"/>
    <w:basedOn w:val="6"/>
    <w:next w:val="af1"/>
    <w:autoRedefine/>
    <w:rsid w:val="00701EBB"/>
    <w:pPr>
      <w:widowControl w:val="0"/>
      <w:numPr>
        <w:ilvl w:val="5"/>
        <w:numId w:val="7"/>
      </w:numPr>
      <w:tabs>
        <w:tab w:val="clear" w:pos="9923"/>
        <w:tab w:val="left" w:pos="0"/>
        <w:tab w:val="num" w:pos="360"/>
        <w:tab w:val="num" w:pos="4320"/>
        <w:tab w:val="left" w:pos="10053"/>
      </w:tabs>
      <w:ind w:right="170" w:firstLine="0"/>
    </w:pPr>
    <w:rPr>
      <w:rFonts w:ascii="Arial" w:hAnsi="Arial" w:cs="Arial"/>
      <w:sz w:val="24"/>
      <w:szCs w:val="24"/>
    </w:rPr>
  </w:style>
  <w:style w:type="paragraph" w:customStyle="1" w:styleId="af0">
    <w:name w:val="Приложение А №"/>
    <w:basedOn w:val="7"/>
    <w:next w:val="af1"/>
    <w:autoRedefine/>
    <w:rsid w:val="00701EBB"/>
    <w:pPr>
      <w:keepNext w:val="0"/>
      <w:numPr>
        <w:ilvl w:val="6"/>
        <w:numId w:val="7"/>
      </w:numPr>
      <w:tabs>
        <w:tab w:val="clear" w:pos="9923"/>
        <w:tab w:val="num" w:pos="360"/>
        <w:tab w:val="num" w:pos="5040"/>
        <w:tab w:val="left" w:pos="10053"/>
      </w:tabs>
      <w:spacing w:before="120" w:after="60"/>
      <w:ind w:right="170" w:firstLine="0"/>
    </w:pPr>
    <w:rPr>
      <w:rFonts w:ascii="Arial" w:hAnsi="Arial" w:cs="Arial"/>
    </w:rPr>
  </w:style>
  <w:style w:type="paragraph" w:customStyle="1" w:styleId="ae">
    <w:name w:val="стр обложки приложений"/>
    <w:basedOn w:val="aff3"/>
    <w:autoRedefine/>
    <w:semiHidden/>
    <w:rsid w:val="00701EBB"/>
    <w:pPr>
      <w:numPr>
        <w:ilvl w:val="4"/>
        <w:numId w:val="7"/>
      </w:numPr>
      <w:tabs>
        <w:tab w:val="clear" w:pos="4677"/>
        <w:tab w:val="clear" w:pos="9355"/>
        <w:tab w:val="num" w:pos="360"/>
      </w:tabs>
      <w:spacing w:line="360" w:lineRule="auto"/>
      <w:jc w:val="center"/>
      <w:outlineLvl w:val="4"/>
    </w:pPr>
    <w:rPr>
      <w:rFonts w:ascii="Arial" w:hAnsi="Arial" w:cs="Arial"/>
      <w:b/>
      <w:bCs/>
      <w:caps/>
      <w:sz w:val="40"/>
      <w:szCs w:val="40"/>
    </w:rPr>
  </w:style>
  <w:style w:type="paragraph" w:styleId="affffffff8">
    <w:name w:val="Note Heading"/>
    <w:basedOn w:val="af1"/>
    <w:next w:val="af1"/>
    <w:link w:val="affffffff9"/>
    <w:rsid w:val="00701EBB"/>
    <w:pPr>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character" w:customStyle="1" w:styleId="affffffff9">
    <w:name w:val="Заголовок записки Знак"/>
    <w:basedOn w:val="af2"/>
    <w:link w:val="affffffff8"/>
    <w:rsid w:val="00701EBB"/>
    <w:rPr>
      <w:rFonts w:ascii="Arial" w:eastAsia="Times New Roman" w:hAnsi="Arial" w:cs="Arial"/>
      <w:spacing w:val="-5"/>
      <w:sz w:val="20"/>
      <w:szCs w:val="20"/>
      <w:lang w:val="en-US"/>
    </w:rPr>
  </w:style>
  <w:style w:type="character" w:customStyle="1" w:styleId="1fff1">
    <w:name w:val="Слабое выделение1"/>
    <w:aliases w:val="обычный"/>
    <w:rsid w:val="00701EBB"/>
    <w:rPr>
      <w:rFonts w:ascii="Arial" w:hAnsi="Arial" w:cs="Arial"/>
      <w:color w:val="auto"/>
      <w:sz w:val="24"/>
      <w:szCs w:val="24"/>
    </w:rPr>
  </w:style>
  <w:style w:type="paragraph" w:customStyle="1" w:styleId="2ff2">
    <w:name w:val="Обычный 2"/>
    <w:basedOn w:val="af1"/>
    <w:rsid w:val="00701EBB"/>
    <w:rPr>
      <w:rFonts w:ascii="Arial" w:hAnsi="Arial" w:cs="Arial"/>
    </w:rPr>
  </w:style>
  <w:style w:type="table" w:styleId="1fff2">
    <w:name w:val="Table Grid 1"/>
    <w:basedOn w:val="af3"/>
    <w:rsid w:val="00701EBB"/>
    <w:pPr>
      <w:spacing w:before="120" w:after="120" w:line="240" w:lineRule="auto"/>
      <w:ind w:left="1080" w:hanging="431"/>
    </w:pPr>
    <w:rPr>
      <w:rFonts w:ascii="Arial" w:eastAsia="Times New Roman" w:hAnsi="Arial" w:cs="Arial"/>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character" w:customStyle="1" w:styleId="282">
    <w:name w:val="Знак Знак28"/>
    <w:locked/>
    <w:rsid w:val="00701EBB"/>
    <w:rPr>
      <w:rFonts w:ascii="Arial Black" w:hAnsi="Arial Black" w:cs="Arial Black"/>
      <w:b/>
      <w:bCs/>
      <w:spacing w:val="-10"/>
      <w:kern w:val="28"/>
      <w:sz w:val="22"/>
      <w:szCs w:val="22"/>
      <w:lang w:val="ru-RU" w:eastAsia="en-US" w:bidi="ar-SA"/>
    </w:rPr>
  </w:style>
  <w:style w:type="paragraph" w:customStyle="1" w:styleId="affffffffa">
    <w:name w:val="Основной текст записки"/>
    <w:basedOn w:val="af1"/>
    <w:link w:val="affffffffb"/>
    <w:autoRedefine/>
    <w:rsid w:val="00701EBB"/>
    <w:pPr>
      <w:jc w:val="center"/>
    </w:pPr>
    <w:rPr>
      <w:rFonts w:ascii="Times New Roman CYR" w:hAnsi="Times New Roman CYR" w:cs="Times New Roman CYR"/>
      <w:b/>
      <w:bCs/>
    </w:rPr>
  </w:style>
  <w:style w:type="paragraph" w:customStyle="1" w:styleId="---">
    <w:name w:val="--- список"/>
    <w:basedOn w:val="a8"/>
    <w:next w:val="af1"/>
    <w:autoRedefine/>
    <w:rsid w:val="00701EBB"/>
    <w:pPr>
      <w:widowControl/>
      <w:numPr>
        <w:numId w:val="8"/>
      </w:numPr>
      <w:tabs>
        <w:tab w:val="clear" w:pos="567"/>
        <w:tab w:val="num" w:pos="786"/>
        <w:tab w:val="left" w:pos="900"/>
      </w:tabs>
      <w:overflowPunct w:val="0"/>
      <w:autoSpaceDE w:val="0"/>
      <w:autoSpaceDN w:val="0"/>
      <w:spacing w:before="0" w:after="0" w:line="240" w:lineRule="auto"/>
      <w:ind w:left="851" w:hanging="284"/>
    </w:pPr>
    <w:rPr>
      <w:rFonts w:ascii="Times New Roman CYR" w:hAnsi="Times New Roman CYR" w:cs="Times New Roman CYR"/>
      <w:spacing w:val="0"/>
      <w:sz w:val="24"/>
      <w:szCs w:val="24"/>
      <w:lang w:eastAsia="ru-RU"/>
    </w:rPr>
  </w:style>
  <w:style w:type="character" w:customStyle="1" w:styleId="affffffffb">
    <w:name w:val="Основной текст записки Знак"/>
    <w:link w:val="affffffffa"/>
    <w:locked/>
    <w:rsid w:val="00701EBB"/>
    <w:rPr>
      <w:rFonts w:ascii="Times New Roman CYR" w:eastAsia="Times New Roman" w:hAnsi="Times New Roman CYR" w:cs="Times New Roman CYR"/>
      <w:b/>
      <w:bCs/>
      <w:sz w:val="24"/>
      <w:szCs w:val="24"/>
      <w:lang w:eastAsia="ru-RU"/>
    </w:rPr>
  </w:style>
  <w:style w:type="paragraph" w:customStyle="1" w:styleId="1fff3">
    <w:name w:val="Знак Знак Знак Знак Знак Знак Знак Знак Знак Знак Знак Знак1 Знак Знак Знак Знак Знак Знак Знак Знак Знак Знак"/>
    <w:basedOn w:val="af1"/>
    <w:rsid w:val="00701EBB"/>
    <w:pPr>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 Знак Знак Знак Знак Знак Знак Знак Знак Знак Знак1"/>
    <w:basedOn w:val="af1"/>
    <w:rsid w:val="00701EBB"/>
    <w:pPr>
      <w:spacing w:after="160" w:line="240" w:lineRule="exact"/>
    </w:pPr>
    <w:rPr>
      <w:rFonts w:ascii="Verdana" w:hAnsi="Verdana" w:cs="Verdana"/>
      <w:sz w:val="20"/>
      <w:szCs w:val="20"/>
      <w:lang w:val="en-US" w:eastAsia="en-US"/>
    </w:rPr>
  </w:style>
  <w:style w:type="paragraph" w:customStyle="1" w:styleId="affffffffc">
    <w:name w:val="ВАЖНАЯ МЫСЛЬ"/>
    <w:basedOn w:val="affffffffa"/>
    <w:next w:val="affffffffa"/>
    <w:autoRedefine/>
    <w:semiHidden/>
    <w:rsid w:val="00701EBB"/>
    <w:rPr>
      <w:b w:val="0"/>
      <w:bCs w:val="0"/>
    </w:rPr>
  </w:style>
  <w:style w:type="character" w:customStyle="1" w:styleId="NoSpacingChar">
    <w:name w:val="No Spacing Char"/>
    <w:aliases w:val="с интервалом Char,Без интервала1 Char,No Spacing1 Char"/>
    <w:link w:val="18"/>
    <w:locked/>
    <w:rsid w:val="00701EBB"/>
    <w:rPr>
      <w:rFonts w:ascii="Calibri" w:eastAsia="Times New Roman" w:hAnsi="Calibri" w:cs="Calibri"/>
      <w:lang w:eastAsia="ru-RU"/>
    </w:rPr>
  </w:style>
  <w:style w:type="table" w:styleId="-1">
    <w:name w:val="Table Web 1"/>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affffffffd">
    <w:name w:val="Table Elegant"/>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paragraph" w:customStyle="1" w:styleId="affffffffe">
    <w:name w:val=":::ХХХ осн"/>
    <w:autoRedefine/>
    <w:semiHidden/>
    <w:rsid w:val="00701EBB"/>
    <w:pPr>
      <w:widowControl w:val="0"/>
      <w:spacing w:after="0" w:line="240" w:lineRule="auto"/>
      <w:jc w:val="both"/>
    </w:pPr>
    <w:rPr>
      <w:rFonts w:ascii="Arial" w:eastAsia="Times New Roman" w:hAnsi="Arial" w:cs="Arial"/>
      <w:sz w:val="24"/>
      <w:szCs w:val="24"/>
      <w:lang w:eastAsia="ru-RU"/>
    </w:rPr>
  </w:style>
  <w:style w:type="paragraph" w:customStyle="1" w:styleId="afffffffff">
    <w:name w:val="::: осн"/>
    <w:basedOn w:val="affffffffe"/>
    <w:autoRedefine/>
    <w:semiHidden/>
    <w:rsid w:val="00701EBB"/>
    <w:pPr>
      <w:ind w:left="567"/>
    </w:pPr>
  </w:style>
  <w:style w:type="paragraph" w:customStyle="1" w:styleId="1fff4">
    <w:name w:val="1"/>
    <w:basedOn w:val="af1"/>
    <w:autoRedefine/>
    <w:qFormat/>
    <w:rsid w:val="00701EBB"/>
    <w:pPr>
      <w:spacing w:line="360" w:lineRule="auto"/>
      <w:jc w:val="center"/>
      <w:outlineLvl w:val="0"/>
    </w:pPr>
    <w:rPr>
      <w:rFonts w:ascii="Arial" w:hAnsi="Arial" w:cs="Arial"/>
      <w:b/>
      <w:bCs/>
      <w:sz w:val="32"/>
      <w:szCs w:val="32"/>
    </w:rPr>
  </w:style>
  <w:style w:type="paragraph" w:customStyle="1" w:styleId="3f8">
    <w:name w:val="3"/>
    <w:basedOn w:val="af1"/>
    <w:autoRedefine/>
    <w:semiHidden/>
    <w:rsid w:val="00701EBB"/>
    <w:pPr>
      <w:spacing w:after="120" w:line="360" w:lineRule="auto"/>
      <w:jc w:val="center"/>
      <w:outlineLvl w:val="2"/>
    </w:pPr>
    <w:rPr>
      <w:rFonts w:ascii="Arial" w:hAnsi="Arial" w:cs="Arial"/>
      <w:b/>
      <w:bCs/>
      <w:sz w:val="20"/>
      <w:szCs w:val="20"/>
    </w:rPr>
  </w:style>
  <w:style w:type="character" w:customStyle="1" w:styleId="tbl121">
    <w:name w:val="tbl121"/>
    <w:semiHidden/>
    <w:rsid w:val="00701EBB"/>
    <w:rPr>
      <w:rFonts w:ascii="Verdana" w:hAnsi="Verdana" w:cs="Verdana"/>
      <w:color w:val="000000"/>
      <w:sz w:val="18"/>
      <w:szCs w:val="18"/>
      <w:u w:val="none"/>
      <w:effect w:val="none"/>
    </w:rPr>
  </w:style>
  <w:style w:type="character" w:customStyle="1" w:styleId="tbln121">
    <w:name w:val="tbln121"/>
    <w:semiHidden/>
    <w:rsid w:val="00701EBB"/>
    <w:rPr>
      <w:rFonts w:ascii="Arial" w:hAnsi="Arial" w:cs="Arial"/>
      <w:i/>
      <w:iCs/>
      <w:color w:val="000000"/>
      <w:sz w:val="18"/>
      <w:szCs w:val="18"/>
      <w:u w:val="none"/>
      <w:effect w:val="none"/>
    </w:rPr>
  </w:style>
  <w:style w:type="paragraph" w:customStyle="1" w:styleId="a2">
    <w:name w:val="абв"/>
    <w:basedOn w:val="---"/>
    <w:autoRedefine/>
    <w:semiHidden/>
    <w:rsid w:val="00701EBB"/>
    <w:pPr>
      <w:numPr>
        <w:numId w:val="9"/>
      </w:numPr>
      <w:tabs>
        <w:tab w:val="clear" w:pos="927"/>
        <w:tab w:val="num" w:pos="1418"/>
        <w:tab w:val="num" w:pos="3834"/>
      </w:tabs>
      <w:overflowPunct/>
      <w:autoSpaceDE/>
      <w:autoSpaceDN/>
      <w:adjustRightInd/>
      <w:ind w:left="0" w:firstLine="851"/>
      <w:textAlignment w:val="auto"/>
    </w:pPr>
    <w:rPr>
      <w:rFonts w:ascii="Arial" w:hAnsi="Arial" w:cs="Arial"/>
    </w:rPr>
  </w:style>
  <w:style w:type="table" w:styleId="-2">
    <w:name w:val="Table Web 2"/>
    <w:basedOn w:val="af3"/>
    <w:rsid w:val="00701EBB"/>
    <w:pPr>
      <w:spacing w:after="0" w:line="240" w:lineRule="auto"/>
    </w:pPr>
    <w:rPr>
      <w:rFonts w:ascii="Arial" w:eastAsia="Times New Roman" w:hAnsi="Arial" w:cs="Arial"/>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
    <w:name w:val="Table Web 3"/>
    <w:basedOn w:val="af3"/>
    <w:rsid w:val="00701EBB"/>
    <w:pPr>
      <w:spacing w:after="0" w:line="240" w:lineRule="auto"/>
    </w:pPr>
    <w:rPr>
      <w:rFonts w:ascii="Arial" w:eastAsia="Times New Roman" w:hAnsi="Arial" w:cs="Arial"/>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paragraph" w:customStyle="1" w:styleId="0">
    <w:name w:val="Документ (заголовок 0)"/>
    <w:basedOn w:val="13"/>
    <w:semiHidden/>
    <w:rsid w:val="00701EBB"/>
    <w:pPr>
      <w:spacing w:before="400" w:after="300"/>
      <w:jc w:val="center"/>
    </w:pPr>
    <w:rPr>
      <w:rFonts w:cs="Arial"/>
      <w:b/>
      <w:bCs/>
      <w:color w:val="000000"/>
      <w:kern w:val="32"/>
      <w:szCs w:val="28"/>
    </w:rPr>
  </w:style>
  <w:style w:type="paragraph" w:customStyle="1" w:styleId="12">
    <w:name w:val="Документ (заголовок 1)"/>
    <w:basedOn w:val="0"/>
    <w:semiHidden/>
    <w:rsid w:val="00701EBB"/>
    <w:pPr>
      <w:numPr>
        <w:numId w:val="10"/>
      </w:numPr>
      <w:tabs>
        <w:tab w:val="clear" w:pos="720"/>
        <w:tab w:val="num" w:pos="1287"/>
        <w:tab w:val="num" w:pos="1418"/>
      </w:tabs>
      <w:spacing w:after="200"/>
      <w:ind w:left="360" w:hanging="360"/>
      <w:outlineLvl w:val="1"/>
    </w:pPr>
    <w:rPr>
      <w:rFonts w:ascii="Times New (W1)" w:hAnsi="Times New (W1)" w:cs="Times New (W1)"/>
      <w:color w:val="993300"/>
      <w:sz w:val="24"/>
      <w:szCs w:val="24"/>
    </w:rPr>
  </w:style>
  <w:style w:type="paragraph" w:customStyle="1" w:styleId="afffffffff0">
    <w:name w:val="Заголовок приложения"/>
    <w:basedOn w:val="affffffffa"/>
    <w:next w:val="affffffffa"/>
    <w:autoRedefine/>
    <w:semiHidden/>
    <w:rsid w:val="00701EBB"/>
    <w:pPr>
      <w:tabs>
        <w:tab w:val="left" w:leader="dot" w:pos="9412"/>
        <w:tab w:val="left" w:leader="dot" w:pos="9480"/>
      </w:tabs>
      <w:spacing w:before="240"/>
      <w:ind w:firstLine="851"/>
    </w:pPr>
    <w:rPr>
      <w:rFonts w:ascii="Arial" w:hAnsi="Arial" w:cs="Arial"/>
    </w:rPr>
  </w:style>
  <w:style w:type="paragraph" w:customStyle="1" w:styleId="afffffffff1">
    <w:name w:val="кол_приложение"/>
    <w:basedOn w:val="af1"/>
    <w:semiHidden/>
    <w:rsid w:val="00701EBB"/>
    <w:pPr>
      <w:spacing w:before="1000" w:line="360" w:lineRule="auto"/>
      <w:jc w:val="center"/>
    </w:pPr>
    <w:rPr>
      <w:rFonts w:ascii="Arial" w:hAnsi="Arial" w:cs="Arial"/>
      <w:b/>
      <w:bCs/>
      <w:sz w:val="20"/>
      <w:szCs w:val="20"/>
    </w:rPr>
  </w:style>
  <w:style w:type="paragraph" w:customStyle="1" w:styleId="afffffffff2">
    <w:name w:val="НАЗВАНИЕ РАЗДЕЛА ДИ"/>
    <w:basedOn w:val="21"/>
    <w:next w:val="af1"/>
    <w:autoRedefine/>
    <w:semiHidden/>
    <w:rsid w:val="00701EBB"/>
    <w:pPr>
      <w:keepNext w:val="0"/>
      <w:widowControl w:val="0"/>
      <w:tabs>
        <w:tab w:val="num" w:pos="3834"/>
      </w:tabs>
      <w:ind w:firstLine="0"/>
      <w:jc w:val="both"/>
    </w:pPr>
    <w:rPr>
      <w:rFonts w:ascii="Arial" w:hAnsi="Arial" w:cs="Arial"/>
      <w:szCs w:val="24"/>
    </w:rPr>
  </w:style>
  <w:style w:type="paragraph" w:customStyle="1" w:styleId="a">
    <w:name w:val="назв подразд ПО"/>
    <w:basedOn w:val="afffffffff2"/>
    <w:autoRedefine/>
    <w:semiHidden/>
    <w:rsid w:val="00701EBB"/>
    <w:pPr>
      <w:numPr>
        <w:ilvl w:val="2"/>
        <w:numId w:val="11"/>
      </w:numPr>
      <w:tabs>
        <w:tab w:val="clear" w:pos="720"/>
        <w:tab w:val="num" w:pos="360"/>
      </w:tabs>
      <w:ind w:left="360" w:hanging="360"/>
    </w:pPr>
  </w:style>
  <w:style w:type="paragraph" w:customStyle="1" w:styleId="afffffffff3">
    <w:name w:val="Название главы"/>
    <w:basedOn w:val="13"/>
    <w:next w:val="af1"/>
    <w:autoRedefine/>
    <w:semiHidden/>
    <w:rsid w:val="00701EBB"/>
    <w:pPr>
      <w:spacing w:before="120" w:line="360" w:lineRule="auto"/>
      <w:jc w:val="center"/>
    </w:pPr>
    <w:rPr>
      <w:rFonts w:cs="Arial"/>
      <w:b/>
      <w:bCs/>
      <w:i/>
      <w:iCs/>
      <w:caps/>
      <w:kern w:val="32"/>
      <w:szCs w:val="32"/>
    </w:rPr>
  </w:style>
  <w:style w:type="paragraph" w:customStyle="1" w:styleId="afffffffff4">
    <w:name w:val="НАЗВАНИЕ ГЛАВЫ ДИ"/>
    <w:basedOn w:val="13"/>
    <w:next w:val="af1"/>
    <w:autoRedefine/>
    <w:semiHidden/>
    <w:rsid w:val="00701EBB"/>
    <w:pPr>
      <w:keepNext w:val="0"/>
      <w:widowControl w:val="0"/>
      <w:tabs>
        <w:tab w:val="left" w:pos="567"/>
      </w:tabs>
      <w:spacing w:before="360" w:after="120"/>
      <w:jc w:val="center"/>
    </w:pPr>
    <w:rPr>
      <w:rFonts w:cs="Arial"/>
      <w:b/>
      <w:bCs/>
      <w:sz w:val="24"/>
      <w:szCs w:val="24"/>
    </w:rPr>
  </w:style>
  <w:style w:type="paragraph" w:customStyle="1" w:styleId="afffffffff5">
    <w:name w:val="Название подраздела"/>
    <w:basedOn w:val="af1"/>
    <w:autoRedefine/>
    <w:semiHidden/>
    <w:rsid w:val="00701EBB"/>
    <w:pPr>
      <w:spacing w:after="120" w:line="360" w:lineRule="auto"/>
      <w:jc w:val="center"/>
    </w:pPr>
    <w:rPr>
      <w:rFonts w:ascii="Arial" w:hAnsi="Arial" w:cs="Arial"/>
      <w:b/>
      <w:bCs/>
      <w:sz w:val="20"/>
      <w:szCs w:val="20"/>
    </w:rPr>
  </w:style>
  <w:style w:type="paragraph" w:customStyle="1" w:styleId="afffffffff6">
    <w:name w:val="Название раздела"/>
    <w:basedOn w:val="21"/>
    <w:autoRedefine/>
    <w:semiHidden/>
    <w:rsid w:val="00701EBB"/>
    <w:pPr>
      <w:tabs>
        <w:tab w:val="num" w:pos="3834"/>
      </w:tabs>
      <w:spacing w:before="240" w:after="120" w:line="360" w:lineRule="auto"/>
      <w:ind w:firstLine="0"/>
      <w:jc w:val="left"/>
    </w:pPr>
    <w:rPr>
      <w:rFonts w:ascii="Arial" w:hAnsi="Arial" w:cs="Arial"/>
      <w:b/>
      <w:bCs/>
      <w:sz w:val="28"/>
      <w:szCs w:val="28"/>
    </w:rPr>
  </w:style>
  <w:style w:type="paragraph" w:customStyle="1" w:styleId="a4">
    <w:name w:val="номера разделов"/>
    <w:next w:val="af5"/>
    <w:autoRedefine/>
    <w:semiHidden/>
    <w:rsid w:val="00701EBB"/>
    <w:pPr>
      <w:keepNext/>
      <w:numPr>
        <w:numId w:val="12"/>
      </w:numPr>
      <w:suppressLineNumbers/>
      <w:tabs>
        <w:tab w:val="clear" w:pos="284"/>
      </w:tabs>
      <w:suppressAutoHyphens/>
      <w:spacing w:before="480" w:after="120" w:line="240" w:lineRule="auto"/>
      <w:ind w:left="113" w:firstLine="0"/>
      <w:jc w:val="center"/>
      <w:outlineLvl w:val="0"/>
    </w:pPr>
    <w:rPr>
      <w:rFonts w:ascii="Arial" w:eastAsia="Times New Roman" w:hAnsi="Arial" w:cs="Arial"/>
      <w:b/>
      <w:bCs/>
      <w:caps/>
      <w:sz w:val="24"/>
      <w:szCs w:val="24"/>
      <w:lang w:eastAsia="ru-RU"/>
    </w:rPr>
  </w:style>
  <w:style w:type="paragraph" w:customStyle="1" w:styleId="a5">
    <w:name w:val="номера подразделов"/>
    <w:basedOn w:val="a4"/>
    <w:autoRedefine/>
    <w:semiHidden/>
    <w:rsid w:val="00701EBB"/>
    <w:pPr>
      <w:numPr>
        <w:ilvl w:val="1"/>
      </w:numPr>
      <w:tabs>
        <w:tab w:val="clear" w:pos="284"/>
        <w:tab w:val="num" w:pos="792"/>
        <w:tab w:val="num" w:pos="964"/>
      </w:tabs>
      <w:spacing w:before="0" w:after="0"/>
      <w:ind w:left="964" w:hanging="851"/>
      <w:jc w:val="both"/>
      <w:outlineLvl w:val="1"/>
    </w:pPr>
    <w:rPr>
      <w:b w:val="0"/>
      <w:bCs w:val="0"/>
      <w:caps w:val="0"/>
    </w:rPr>
  </w:style>
  <w:style w:type="paragraph" w:customStyle="1" w:styleId="afffffffff7">
    <w:name w:val="нумирация глав в ПЗ"/>
    <w:basedOn w:val="aa"/>
    <w:autoRedefine/>
    <w:semiHidden/>
    <w:rsid w:val="00701EBB"/>
    <w:pPr>
      <w:numPr>
        <w:numId w:val="0"/>
      </w:numPr>
    </w:pPr>
  </w:style>
  <w:style w:type="character" w:customStyle="1" w:styleId="1ff5">
    <w:name w:val="Оглавление 1 Знак"/>
    <w:link w:val="1ff4"/>
    <w:uiPriority w:val="39"/>
    <w:locked/>
    <w:rsid w:val="00701EBB"/>
    <w:rPr>
      <w:rFonts w:ascii="Times New Roman" w:eastAsia="Times New Roman" w:hAnsi="Times New Roman" w:cs="Times New Roman"/>
      <w:sz w:val="24"/>
      <w:szCs w:val="24"/>
      <w:lang w:eastAsia="ru-RU"/>
    </w:rPr>
  </w:style>
  <w:style w:type="paragraph" w:customStyle="1" w:styleId="a6">
    <w:name w:val="Оглавление ПЗ"/>
    <w:basedOn w:val="1ff4"/>
    <w:autoRedefine/>
    <w:semiHidden/>
    <w:rsid w:val="00701EBB"/>
    <w:pPr>
      <w:numPr>
        <w:numId w:val="13"/>
      </w:numPr>
      <w:tabs>
        <w:tab w:val="clear" w:pos="1985"/>
        <w:tab w:val="clear" w:pos="9911"/>
        <w:tab w:val="num" w:pos="360"/>
        <w:tab w:val="left" w:leader="dot" w:pos="9526"/>
      </w:tabs>
      <w:spacing w:after="120"/>
      <w:ind w:left="0" w:right="1134" w:firstLine="0"/>
      <w:jc w:val="both"/>
      <w:outlineLvl w:val="7"/>
    </w:pPr>
    <w:rPr>
      <w:rFonts w:ascii="Arial" w:hAnsi="Arial" w:cs="Arial"/>
      <w:noProof/>
    </w:rPr>
  </w:style>
  <w:style w:type="paragraph" w:customStyle="1" w:styleId="afffffffff8">
    <w:name w:val="Оглавление ПЗ_приложения"/>
    <w:basedOn w:val="1ff4"/>
    <w:autoRedefine/>
    <w:semiHidden/>
    <w:rsid w:val="00701EBB"/>
    <w:pPr>
      <w:tabs>
        <w:tab w:val="clear" w:pos="9911"/>
        <w:tab w:val="left" w:leader="dot" w:pos="2040"/>
        <w:tab w:val="left" w:leader="dot" w:pos="9526"/>
      </w:tabs>
      <w:spacing w:after="120"/>
      <w:ind w:right="1134"/>
      <w:jc w:val="both"/>
      <w:outlineLvl w:val="7"/>
    </w:pPr>
    <w:rPr>
      <w:rFonts w:ascii="Arial" w:hAnsi="Arial" w:cs="Arial"/>
      <w:noProof/>
      <w:sz w:val="22"/>
      <w:szCs w:val="22"/>
    </w:rPr>
  </w:style>
  <w:style w:type="paragraph" w:customStyle="1" w:styleId="afffffffff9">
    <w:name w:val="Основная (важная) мысль"/>
    <w:basedOn w:val="affffffffa"/>
    <w:next w:val="affffffffa"/>
    <w:link w:val="afffffffffa"/>
    <w:autoRedefine/>
    <w:rsid w:val="00701EBB"/>
    <w:pPr>
      <w:ind w:firstLine="851"/>
      <w:jc w:val="both"/>
    </w:pPr>
    <w:rPr>
      <w:rFonts w:ascii="Arial" w:hAnsi="Arial" w:cs="Arial"/>
    </w:rPr>
  </w:style>
  <w:style w:type="character" w:customStyle="1" w:styleId="afffffffffa">
    <w:name w:val="Основная (важная) мысль Знак Знак"/>
    <w:link w:val="afffffffff9"/>
    <w:locked/>
    <w:rsid w:val="00701EBB"/>
    <w:rPr>
      <w:rFonts w:ascii="Arial" w:eastAsia="Times New Roman" w:hAnsi="Arial" w:cs="Arial"/>
      <w:b/>
      <w:bCs/>
      <w:sz w:val="24"/>
      <w:szCs w:val="24"/>
      <w:lang w:eastAsia="ru-RU"/>
    </w:rPr>
  </w:style>
  <w:style w:type="paragraph" w:customStyle="1" w:styleId="afffffffffb">
    <w:name w:val="Основная(важная) мысль"/>
    <w:basedOn w:val="affffffffa"/>
    <w:next w:val="affffffffa"/>
    <w:autoRedefine/>
    <w:rsid w:val="00701EBB"/>
    <w:pPr>
      <w:spacing w:line="360" w:lineRule="auto"/>
      <w:ind w:firstLine="709"/>
      <w:jc w:val="right"/>
    </w:pPr>
    <w:rPr>
      <w:rFonts w:ascii="Arial" w:hAnsi="Arial" w:cs="Arial"/>
    </w:rPr>
  </w:style>
  <w:style w:type="table" w:customStyle="1" w:styleId="314">
    <w:name w:val="31"/>
    <w:rsid w:val="00701EBB"/>
    <w:pPr>
      <w:widowControl w:val="0"/>
      <w:autoSpaceDE w:val="0"/>
      <w:autoSpaceDN w:val="0"/>
      <w:adjustRightInd w:val="0"/>
      <w:spacing w:after="0" w:line="240" w:lineRule="auto"/>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style>
  <w:style w:type="table" w:customStyle="1" w:styleId="570">
    <w:name w:val="57"/>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
    <w:trPr>
      <w:jc w:val="center"/>
    </w:trPr>
  </w:style>
  <w:style w:type="table" w:customStyle="1" w:styleId="572">
    <w:name w:val="572"/>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table" w:customStyle="1" w:styleId="571">
    <w:name w:val="571"/>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paragraph" w:customStyle="1" w:styleId="afffffffffc">
    <w:name w:val="ПодДокумент"/>
    <w:basedOn w:val="af1"/>
    <w:semiHidden/>
    <w:rsid w:val="00701EBB"/>
    <w:pPr>
      <w:jc w:val="both"/>
    </w:pPr>
    <w:rPr>
      <w:rFonts w:ascii="Arial" w:hAnsi="Arial" w:cs="Arial"/>
      <w:color w:val="808080"/>
      <w:lang w:val="en-US"/>
    </w:rPr>
  </w:style>
  <w:style w:type="paragraph" w:customStyle="1" w:styleId="afffffffffd">
    <w:name w:val="прил в ПЗ"/>
    <w:basedOn w:val="5"/>
    <w:next w:val="affffffffa"/>
    <w:autoRedefine/>
    <w:semiHidden/>
    <w:rsid w:val="00701EBB"/>
    <w:pPr>
      <w:keepNext w:val="0"/>
      <w:tabs>
        <w:tab w:val="right" w:pos="1418"/>
        <w:tab w:val="right" w:pos="8278"/>
        <w:tab w:val="left" w:pos="9639"/>
      </w:tabs>
      <w:spacing w:line="360" w:lineRule="auto"/>
      <w:ind w:left="1418" w:right="851" w:firstLine="6860"/>
    </w:pPr>
    <w:rPr>
      <w:rFonts w:ascii="Arial" w:hAnsi="Arial" w:cs="Arial"/>
      <w:b w:val="0"/>
      <w:bCs w:val="0"/>
      <w:i w:val="0"/>
      <w:iCs w:val="0"/>
      <w:sz w:val="24"/>
      <w:szCs w:val="24"/>
    </w:rPr>
  </w:style>
  <w:style w:type="paragraph" w:customStyle="1" w:styleId="a3">
    <w:name w:val="прил. в содержание"/>
    <w:basedOn w:val="af1"/>
    <w:autoRedefine/>
    <w:semiHidden/>
    <w:rsid w:val="00701EBB"/>
    <w:pPr>
      <w:numPr>
        <w:numId w:val="14"/>
      </w:numPr>
      <w:tabs>
        <w:tab w:val="clear" w:pos="1985"/>
        <w:tab w:val="num" w:pos="360"/>
        <w:tab w:val="left" w:leader="dot" w:pos="9480"/>
      </w:tabs>
      <w:ind w:left="0" w:right="851" w:firstLine="0"/>
      <w:jc w:val="both"/>
      <w:outlineLvl w:val="8"/>
    </w:pPr>
    <w:rPr>
      <w:rFonts w:ascii="Arial" w:hAnsi="Arial" w:cs="Arial"/>
      <w:noProof/>
    </w:rPr>
  </w:style>
  <w:style w:type="paragraph" w:customStyle="1" w:styleId="afffffffffe">
    <w:name w:val="прилБ"/>
    <w:basedOn w:val="af"/>
    <w:next w:val="affffffffa"/>
    <w:autoRedefine/>
    <w:rsid w:val="00701EBB"/>
    <w:pPr>
      <w:numPr>
        <w:ilvl w:val="0"/>
        <w:numId w:val="0"/>
      </w:numPr>
    </w:pPr>
  </w:style>
  <w:style w:type="paragraph" w:customStyle="1" w:styleId="1fff5">
    <w:name w:val="прилБ1"/>
    <w:next w:val="affffffffa"/>
    <w:autoRedefine/>
    <w:rsid w:val="00701EBB"/>
    <w:pPr>
      <w:tabs>
        <w:tab w:val="left" w:pos="10053"/>
      </w:tabs>
      <w:spacing w:before="120" w:after="60" w:line="240" w:lineRule="auto"/>
      <w:ind w:right="170"/>
      <w:jc w:val="both"/>
      <w:outlineLvl w:val="6"/>
    </w:pPr>
    <w:rPr>
      <w:rFonts w:ascii="Arial" w:eastAsia="Times New Roman" w:hAnsi="Arial" w:cs="Arial"/>
      <w:sz w:val="24"/>
      <w:szCs w:val="24"/>
      <w:lang w:eastAsia="ru-RU"/>
    </w:rPr>
  </w:style>
  <w:style w:type="table" w:styleId="1fff6">
    <w:name w:val="Table Simple 1"/>
    <w:basedOn w:val="af3"/>
    <w:rsid w:val="00701EBB"/>
    <w:pPr>
      <w:spacing w:after="0" w:line="240" w:lineRule="auto"/>
    </w:pPr>
    <w:rPr>
      <w:rFonts w:ascii="Arial" w:eastAsia="Times New Roman" w:hAnsi="Arial" w:cs="Arial"/>
      <w:sz w:val="20"/>
      <w:szCs w:val="20"/>
      <w:lang w:eastAsia="ru-RU"/>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ff3">
    <w:name w:val="Table Simple 2"/>
    <w:basedOn w:val="af3"/>
    <w:rsid w:val="00701EBB"/>
    <w:pPr>
      <w:spacing w:after="0" w:line="240" w:lineRule="auto"/>
    </w:pPr>
    <w:rPr>
      <w:rFonts w:ascii="Arial" w:eastAsia="Times New Roman" w:hAnsi="Arial" w:cs="Arial"/>
      <w:sz w:val="20"/>
      <w:szCs w:val="20"/>
      <w:lang w:eastAsia="ru-RU"/>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f9">
    <w:name w:val="Table Simple 3"/>
    <w:basedOn w:val="af3"/>
    <w:rsid w:val="00701EBB"/>
    <w:pPr>
      <w:spacing w:after="0" w:line="240" w:lineRule="auto"/>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2ff4">
    <w:name w:val="Table Grid 2"/>
    <w:basedOn w:val="af3"/>
    <w:rsid w:val="00701EBB"/>
    <w:pPr>
      <w:spacing w:after="0" w:line="240" w:lineRule="auto"/>
    </w:pPr>
    <w:rPr>
      <w:rFonts w:ascii="Arial" w:eastAsia="Times New Roman" w:hAnsi="Arial" w:cs="Arial"/>
      <w:sz w:val="20"/>
      <w:szCs w:val="20"/>
      <w:lang w:eastAsia="ru-RU"/>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f">
    <w:name w:val="Table Grid 4"/>
    <w:basedOn w:val="af3"/>
    <w:rsid w:val="00701EBB"/>
    <w:pPr>
      <w:spacing w:after="0" w:line="240" w:lineRule="auto"/>
    </w:pPr>
    <w:rPr>
      <w:rFonts w:ascii="Arial" w:eastAsia="Times New Roman" w:hAnsi="Arial" w:cs="Arial"/>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85">
    <w:name w:val="Table Grid 8"/>
    <w:basedOn w:val="af3"/>
    <w:rsid w:val="00701EBB"/>
    <w:pPr>
      <w:spacing w:after="0" w:line="240" w:lineRule="auto"/>
    </w:pPr>
    <w:rPr>
      <w:rFonts w:ascii="Arial" w:eastAsia="Times New Roman" w:hAnsi="Arial" w:cs="Arial"/>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table" w:styleId="affffffffff">
    <w:name w:val="Table Contemporary"/>
    <w:basedOn w:val="af3"/>
    <w:rsid w:val="00701EBB"/>
    <w:pPr>
      <w:spacing w:after="0" w:line="240" w:lineRule="auto"/>
    </w:pPr>
    <w:rPr>
      <w:rFonts w:ascii="Arial" w:eastAsia="Times New Roman" w:hAnsi="Arial" w:cs="Arial"/>
      <w:sz w:val="20"/>
      <w:szCs w:val="20"/>
      <w:lang w:eastAsia="ru-RU"/>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paragraph" w:customStyle="1" w:styleId="affffffffff0">
    <w:name w:val="согласующие на тит листе"/>
    <w:basedOn w:val="af1"/>
    <w:autoRedefine/>
    <w:semiHidden/>
    <w:rsid w:val="00701EBB"/>
    <w:pPr>
      <w:widowControl w:val="0"/>
      <w:tabs>
        <w:tab w:val="left" w:pos="7320"/>
      </w:tabs>
      <w:spacing w:line="360" w:lineRule="auto"/>
      <w:ind w:firstLine="748"/>
    </w:pPr>
    <w:rPr>
      <w:rFonts w:ascii="Arial" w:hAnsi="Arial" w:cs="Arial"/>
      <w:b/>
      <w:bCs/>
      <w:sz w:val="32"/>
      <w:szCs w:val="32"/>
    </w:rPr>
  </w:style>
  <w:style w:type="paragraph" w:customStyle="1" w:styleId="affffffffff1">
    <w:name w:val="Содержание"/>
    <w:basedOn w:val="1ff4"/>
    <w:next w:val="affffffffa"/>
    <w:autoRedefine/>
    <w:semiHidden/>
    <w:rsid w:val="00701EBB"/>
    <w:pPr>
      <w:tabs>
        <w:tab w:val="clear" w:pos="9911"/>
        <w:tab w:val="left" w:pos="680"/>
        <w:tab w:val="left" w:leader="dot" w:pos="9526"/>
      </w:tabs>
      <w:spacing w:after="120"/>
      <w:ind w:left="680" w:right="1134" w:hanging="680"/>
      <w:jc w:val="both"/>
      <w:outlineLvl w:val="7"/>
    </w:pPr>
    <w:rPr>
      <w:rFonts w:ascii="Arial" w:hAnsi="Arial" w:cs="Arial"/>
      <w:noProof/>
    </w:rPr>
  </w:style>
  <w:style w:type="paragraph" w:customStyle="1" w:styleId="-">
    <w:name w:val="список лит-ры"/>
    <w:basedOn w:val="2ff0"/>
    <w:autoRedefine/>
    <w:rsid w:val="00701EBB"/>
    <w:pPr>
      <w:widowControl/>
      <w:numPr>
        <w:numId w:val="15"/>
      </w:numPr>
      <w:tabs>
        <w:tab w:val="clear" w:pos="284"/>
      </w:tabs>
      <w:adjustRightInd/>
      <w:spacing w:before="0" w:after="0" w:line="360" w:lineRule="auto"/>
      <w:ind w:left="1287" w:right="181" w:hanging="360"/>
      <w:textAlignment w:val="auto"/>
    </w:pPr>
    <w:rPr>
      <w:spacing w:val="0"/>
      <w:sz w:val="24"/>
      <w:szCs w:val="24"/>
      <w:lang w:eastAsia="ru-RU"/>
    </w:rPr>
  </w:style>
  <w:style w:type="paragraph" w:customStyle="1" w:styleId="1027512">
    <w:name w:val="Стиль Оглавление 1 + Слева:  0 см Выступ:  275 см Справа:  12 см"/>
    <w:basedOn w:val="1ff4"/>
    <w:next w:val="affffffffa"/>
    <w:autoRedefine/>
    <w:semiHidden/>
    <w:rsid w:val="00701EBB"/>
    <w:pPr>
      <w:tabs>
        <w:tab w:val="clear" w:pos="9911"/>
        <w:tab w:val="left" w:leader="dot" w:pos="9526"/>
        <w:tab w:val="left" w:pos="9639"/>
      </w:tabs>
      <w:spacing w:after="120"/>
      <w:ind w:right="1134"/>
      <w:jc w:val="both"/>
      <w:outlineLvl w:val="7"/>
    </w:pPr>
    <w:rPr>
      <w:rFonts w:ascii="Arial" w:hAnsi="Arial" w:cs="Arial"/>
      <w:noProof/>
    </w:rPr>
  </w:style>
  <w:style w:type="table" w:customStyle="1" w:styleId="1fff7">
    <w:name w:val="Стиль таблицы1"/>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table" w:customStyle="1" w:styleId="affffffffff2">
    <w:name w:val="таблица в ПЗ"/>
    <w:semiHidden/>
    <w:rsid w:val="00701EBB"/>
    <w:pPr>
      <w:spacing w:after="0" w:line="360" w:lineRule="auto"/>
      <w:ind w:left="170"/>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f3">
    <w:name w:val="macro"/>
    <w:link w:val="affffffffff4"/>
    <w:rsid w:val="00701EB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fffff4">
    <w:name w:val="Текст макроса Знак"/>
    <w:basedOn w:val="af2"/>
    <w:link w:val="affffffffff3"/>
    <w:rsid w:val="00701EBB"/>
    <w:rPr>
      <w:rFonts w:ascii="Courier New" w:eastAsia="Times New Roman" w:hAnsi="Courier New" w:cs="Courier New"/>
      <w:sz w:val="20"/>
      <w:szCs w:val="20"/>
      <w:lang w:eastAsia="ru-RU"/>
    </w:rPr>
  </w:style>
  <w:style w:type="paragraph" w:customStyle="1" w:styleId="affffffffff5">
    <w:name w:val="текст на тит листе"/>
    <w:basedOn w:val="af1"/>
    <w:autoRedefine/>
    <w:semiHidden/>
    <w:rsid w:val="00701EBB"/>
    <w:pPr>
      <w:widowControl w:val="0"/>
      <w:spacing w:line="360" w:lineRule="auto"/>
      <w:jc w:val="center"/>
    </w:pPr>
    <w:rPr>
      <w:rFonts w:ascii="Arial" w:hAnsi="Arial" w:cs="Arial"/>
      <w:b/>
      <w:bCs/>
      <w:sz w:val="32"/>
      <w:szCs w:val="32"/>
    </w:rPr>
  </w:style>
  <w:style w:type="table" w:styleId="affffffffff6">
    <w:name w:val="Table Theme"/>
    <w:basedOn w:val="af3"/>
    <w:rsid w:val="00701EBB"/>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7">
    <w:name w:val="тит_лист"/>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paragraph" w:styleId="68">
    <w:name w:val="index 6"/>
    <w:basedOn w:val="af1"/>
    <w:next w:val="af1"/>
    <w:autoRedefine/>
    <w:rsid w:val="00701EBB"/>
    <w:pPr>
      <w:ind w:left="1200" w:hanging="200"/>
    </w:pPr>
    <w:rPr>
      <w:rFonts w:ascii="Arial" w:hAnsi="Arial" w:cs="Arial"/>
      <w:sz w:val="20"/>
      <w:szCs w:val="20"/>
    </w:rPr>
  </w:style>
  <w:style w:type="paragraph" w:styleId="76">
    <w:name w:val="index 7"/>
    <w:basedOn w:val="af1"/>
    <w:next w:val="af1"/>
    <w:autoRedefine/>
    <w:rsid w:val="00701EBB"/>
    <w:pPr>
      <w:ind w:left="1400" w:hanging="200"/>
    </w:pPr>
    <w:rPr>
      <w:rFonts w:ascii="Arial" w:hAnsi="Arial" w:cs="Arial"/>
      <w:sz w:val="20"/>
      <w:szCs w:val="20"/>
    </w:rPr>
  </w:style>
  <w:style w:type="paragraph" w:styleId="86">
    <w:name w:val="index 8"/>
    <w:basedOn w:val="af1"/>
    <w:next w:val="af1"/>
    <w:autoRedefine/>
    <w:rsid w:val="00701EBB"/>
    <w:pPr>
      <w:ind w:left="1600" w:hanging="200"/>
    </w:pPr>
    <w:rPr>
      <w:rFonts w:ascii="Arial" w:hAnsi="Arial" w:cs="Arial"/>
      <w:sz w:val="20"/>
      <w:szCs w:val="20"/>
    </w:rPr>
  </w:style>
  <w:style w:type="paragraph" w:styleId="95">
    <w:name w:val="index 9"/>
    <w:basedOn w:val="af1"/>
    <w:next w:val="af1"/>
    <w:autoRedefine/>
    <w:rsid w:val="00701EBB"/>
    <w:pPr>
      <w:ind w:left="1800" w:hanging="200"/>
    </w:pPr>
    <w:rPr>
      <w:rFonts w:ascii="Arial" w:hAnsi="Arial" w:cs="Arial"/>
      <w:sz w:val="20"/>
      <w:szCs w:val="20"/>
    </w:rPr>
  </w:style>
  <w:style w:type="paragraph" w:customStyle="1" w:styleId="affffffffff8">
    <w:name w:val="Х осн"/>
    <w:basedOn w:val="affffffffe"/>
    <w:autoRedefine/>
    <w:semiHidden/>
    <w:rsid w:val="00701EBB"/>
    <w:pPr>
      <w:ind w:left="600"/>
    </w:pPr>
  </w:style>
  <w:style w:type="paragraph" w:customStyle="1" w:styleId="affffffffff9">
    <w:name w:val="ЧАСТЬ ПОДРАЗДЕЛА"/>
    <w:basedOn w:val="affffffffa"/>
    <w:next w:val="affffffffa"/>
    <w:autoRedefine/>
    <w:rsid w:val="00701EBB"/>
    <w:pPr>
      <w:ind w:firstLine="851"/>
      <w:jc w:val="both"/>
    </w:pPr>
    <w:rPr>
      <w:rFonts w:ascii="Arial" w:hAnsi="Arial" w:cs="Arial"/>
      <w:b w:val="0"/>
      <w:bCs w:val="0"/>
      <w:i/>
      <w:iCs/>
      <w:u w:val="single"/>
    </w:rPr>
  </w:style>
  <w:style w:type="paragraph" w:customStyle="1" w:styleId="affffffffffa">
    <w:name w:val="Шапка таблиц"/>
    <w:basedOn w:val="af1"/>
    <w:autoRedefine/>
    <w:semiHidden/>
    <w:rsid w:val="00701EBB"/>
    <w:pPr>
      <w:spacing w:line="360" w:lineRule="auto"/>
      <w:jc w:val="center"/>
    </w:pPr>
    <w:rPr>
      <w:rFonts w:ascii="Arial" w:hAnsi="Arial" w:cs="Arial"/>
      <w:b/>
      <w:bCs/>
      <w:sz w:val="20"/>
      <w:szCs w:val="20"/>
    </w:rPr>
  </w:style>
  <w:style w:type="paragraph" w:customStyle="1" w:styleId="shernew">
    <w:name w:val="shernew"/>
    <w:basedOn w:val="af1"/>
    <w:rsid w:val="00701EBB"/>
    <w:pPr>
      <w:ind w:firstLine="600"/>
      <w:jc w:val="both"/>
    </w:pPr>
    <w:rPr>
      <w:rFonts w:ascii="Arial" w:hAnsi="Arial" w:cs="Arial"/>
      <w:color w:val="003366"/>
      <w:sz w:val="18"/>
      <w:szCs w:val="18"/>
    </w:rPr>
  </w:style>
  <w:style w:type="character" w:customStyle="1" w:styleId="TabelTekst1">
    <w:name w:val="TabelTekst Знак1"/>
    <w:aliases w:val="text Знак1,Body Text2 Знак1,Char Знак1,Body Text2 Char Char Char Char Char Char Char Char Char Знак1,Main text Знак1,Body Text Char2 Char Знак1,Body Text Char1 Char Char Знак1"/>
    <w:rsid w:val="00701EBB"/>
    <w:rPr>
      <w:rFonts w:ascii="Arial" w:hAnsi="Arial" w:cs="Arial"/>
      <w:spacing w:val="-5"/>
      <w:sz w:val="22"/>
      <w:szCs w:val="22"/>
      <w:lang w:val="ru-RU" w:eastAsia="en-US"/>
    </w:rPr>
  </w:style>
  <w:style w:type="paragraph" w:customStyle="1" w:styleId="123">
    <w:name w:val="табл.12"/>
    <w:basedOn w:val="af1"/>
    <w:link w:val="1210"/>
    <w:rsid w:val="00701EBB"/>
    <w:pPr>
      <w:keepNext/>
      <w:keepLines/>
    </w:pPr>
    <w:rPr>
      <w:rFonts w:ascii="Arial" w:hAnsi="Arial" w:cs="Arial"/>
    </w:rPr>
  </w:style>
  <w:style w:type="character" w:customStyle="1" w:styleId="1210">
    <w:name w:val="табл.12 Знак1"/>
    <w:link w:val="123"/>
    <w:locked/>
    <w:rsid w:val="00701EBB"/>
    <w:rPr>
      <w:rFonts w:ascii="Arial" w:eastAsia="Times New Roman" w:hAnsi="Arial" w:cs="Arial"/>
      <w:sz w:val="24"/>
      <w:szCs w:val="24"/>
      <w:lang w:eastAsia="ru-RU"/>
    </w:rPr>
  </w:style>
  <w:style w:type="paragraph" w:customStyle="1" w:styleId="1fff8">
    <w:name w:val="Знак Знак Знак1 Знак"/>
    <w:basedOn w:val="af1"/>
    <w:rsid w:val="00701EBB"/>
    <w:pPr>
      <w:spacing w:after="160" w:line="240" w:lineRule="exact"/>
    </w:pPr>
    <w:rPr>
      <w:rFonts w:ascii="Verdana" w:hAnsi="Verdana" w:cs="Verdana"/>
      <w:sz w:val="20"/>
      <w:szCs w:val="20"/>
      <w:lang w:val="en-US" w:eastAsia="en-US"/>
    </w:rPr>
  </w:style>
  <w:style w:type="character" w:customStyle="1" w:styleId="1fff9">
    <w:name w:val="Замещающий текст1"/>
    <w:semiHidden/>
    <w:rsid w:val="00701EBB"/>
    <w:rPr>
      <w:rFonts w:cs="Times New Roman"/>
      <w:color w:val="808080"/>
    </w:rPr>
  </w:style>
  <w:style w:type="numbering" w:styleId="111111">
    <w:name w:val="Outline List 2"/>
    <w:aliases w:val="1 / 1.1 / 1.1."/>
    <w:basedOn w:val="af4"/>
    <w:rsid w:val="00701EBB"/>
    <w:pPr>
      <w:numPr>
        <w:numId w:val="6"/>
      </w:numPr>
    </w:pPr>
  </w:style>
  <w:style w:type="character" w:customStyle="1" w:styleId="ConsNormal0">
    <w:name w:val="ConsNormal Знак"/>
    <w:link w:val="ConsNormal"/>
    <w:rsid w:val="00165D7F"/>
    <w:rPr>
      <w:rFonts w:ascii="Arial" w:eastAsia="Times New Roman" w:hAnsi="Arial" w:cs="Arial"/>
      <w:sz w:val="20"/>
      <w:szCs w:val="20"/>
      <w:lang w:eastAsia="ru-RU"/>
    </w:rPr>
  </w:style>
  <w:style w:type="paragraph" w:customStyle="1" w:styleId="4f0">
    <w:name w:val="Абзац списка4"/>
    <w:basedOn w:val="af1"/>
    <w:rsid w:val="000F558D"/>
    <w:pPr>
      <w:ind w:left="720"/>
      <w:contextualSpacing/>
    </w:pPr>
    <w:rPr>
      <w:rFonts w:eastAsia="Calibri"/>
    </w:rPr>
  </w:style>
  <w:style w:type="character" w:customStyle="1" w:styleId="2ff5">
    <w:name w:val="Знак Знак2"/>
    <w:locked/>
    <w:rsid w:val="000F558D"/>
    <w:rPr>
      <w:rFonts w:ascii="Arial Black" w:eastAsia="Calibri" w:hAnsi="Arial Black"/>
      <w:spacing w:val="-10"/>
      <w:kern w:val="28"/>
      <w:sz w:val="24"/>
      <w:szCs w:val="24"/>
      <w:lang w:val="ru-RU" w:eastAsia="en-US" w:bidi="ar-SA"/>
    </w:rPr>
  </w:style>
  <w:style w:type="paragraph" w:customStyle="1" w:styleId="a9">
    <w:name w:val="Терлецкой"/>
    <w:autoRedefine/>
    <w:qFormat/>
    <w:rsid w:val="000F558D"/>
    <w:pPr>
      <w:numPr>
        <w:numId w:val="16"/>
      </w:numPr>
      <w:spacing w:after="0"/>
      <w:contextualSpacing/>
      <w:jc w:val="both"/>
    </w:pPr>
    <w:rPr>
      <w:rFonts w:ascii="Times New Roman" w:eastAsia="Calibri" w:hAnsi="Times New Roman" w:cs="Times New Roman"/>
      <w:b/>
      <w:sz w:val="28"/>
      <w:szCs w:val="28"/>
    </w:rPr>
  </w:style>
  <w:style w:type="paragraph" w:customStyle="1" w:styleId="oaaeeoa">
    <w:name w:val="oaaeeoa"/>
    <w:basedOn w:val="af1"/>
    <w:rsid w:val="000F558D"/>
    <w:rPr>
      <w:szCs w:val="20"/>
    </w:rPr>
  </w:style>
  <w:style w:type="paragraph" w:customStyle="1" w:styleId="77">
    <w:name w:val="Без интервала7"/>
    <w:rsid w:val="000F558D"/>
    <w:pPr>
      <w:spacing w:after="0" w:line="240" w:lineRule="auto"/>
    </w:pPr>
    <w:rPr>
      <w:rFonts w:ascii="Calibri" w:eastAsia="Times New Roman" w:hAnsi="Calibri" w:cs="Times New Roman"/>
      <w:lang w:eastAsia="ru-RU"/>
    </w:rPr>
  </w:style>
  <w:style w:type="paragraph" w:customStyle="1" w:styleId="CharChar">
    <w:name w:val="Char Char"/>
    <w:basedOn w:val="af1"/>
    <w:uiPriority w:val="99"/>
    <w:rsid w:val="000F558D"/>
    <w:pPr>
      <w:autoSpaceDE w:val="0"/>
      <w:autoSpaceDN w:val="0"/>
      <w:spacing w:after="160" w:line="240" w:lineRule="exact"/>
    </w:pPr>
    <w:rPr>
      <w:rFonts w:ascii="Arial" w:eastAsia="MS Mincho" w:hAnsi="Arial" w:cs="Arial"/>
      <w:b/>
      <w:sz w:val="20"/>
      <w:szCs w:val="20"/>
      <w:lang w:val="en-US" w:eastAsia="de-DE"/>
    </w:rPr>
  </w:style>
  <w:style w:type="numbering" w:customStyle="1" w:styleId="affffffffffb">
    <w:name w:val="Мой"/>
    <w:rsid w:val="000F558D"/>
  </w:style>
  <w:style w:type="table" w:customStyle="1" w:styleId="322">
    <w:name w:val="Сетка таблицы32"/>
    <w:basedOn w:val="af3"/>
    <w:next w:val="affa"/>
    <w:rsid w:val="00F533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f3"/>
    <w:next w:val="affa"/>
    <w:uiPriority w:val="59"/>
    <w:rsid w:val="00113F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3">
    <w:name w:val="Основной текст 22"/>
    <w:basedOn w:val="af1"/>
    <w:rsid w:val="0026354A"/>
    <w:pPr>
      <w:framePr w:w="5691" w:h="3037" w:hSpace="181" w:wrap="auto" w:vAnchor="text" w:hAnchor="page" w:x="8988" w:y="-719"/>
      <w:pBdr>
        <w:left w:val="single" w:sz="6" w:space="1" w:color="auto"/>
        <w:bottom w:val="single" w:sz="6" w:space="1" w:color="auto"/>
      </w:pBdr>
    </w:pPr>
    <w:rPr>
      <w:szCs w:val="20"/>
    </w:rPr>
  </w:style>
  <w:style w:type="paragraph" w:customStyle="1" w:styleId="2ff6">
    <w:name w:val="Стиль2 Знак Знак Знак Знак Знак Знак Знак Знак Знак Знак Знак Знак Знак Знак Знак Знак Знак Знак Знак Знак"/>
    <w:rsid w:val="00475239"/>
    <w:pPr>
      <w:pBdr>
        <w:between w:val="single" w:sz="4" w:space="1" w:color="auto"/>
      </w:pBdr>
      <w:autoSpaceDE w:val="0"/>
      <w:autoSpaceDN w:val="0"/>
      <w:adjustRightInd w:val="0"/>
      <w:ind w:right="-850" w:firstLine="540"/>
      <w:jc w:val="both"/>
    </w:pPr>
    <w:rPr>
      <w:strike/>
      <w:sz w:val="28"/>
      <w:szCs w:val="28"/>
    </w:rPr>
  </w:style>
  <w:style w:type="character" w:customStyle="1" w:styleId="1fffa">
    <w:name w:val="Стиль1 Знак Знак"/>
    <w:rsid w:val="00475239"/>
    <w:rPr>
      <w:rFonts w:ascii="Arial" w:hAnsi="Arial" w:cs="Arial"/>
      <w:sz w:val="28"/>
      <w:szCs w:val="28"/>
      <w:lang w:val="ru-RU" w:eastAsia="ru-RU" w:bidi="ar-SA"/>
    </w:rPr>
  </w:style>
  <w:style w:type="character" w:customStyle="1" w:styleId="ConsPlusNormal2">
    <w:name w:val="ConsPlusNormal Знак Знак"/>
    <w:rsid w:val="00475239"/>
    <w:rPr>
      <w:rFonts w:ascii="Arial" w:hAnsi="Arial" w:cs="Arial"/>
      <w:lang w:val="ru-RU" w:eastAsia="ru-RU" w:bidi="ar-SA"/>
    </w:rPr>
  </w:style>
  <w:style w:type="character" w:customStyle="1" w:styleId="2ff7">
    <w:name w:val="Стиль2 Знак Знак Знак Знак Знак Знак Знак Знак Знак Знак Знак Знак Знак Знак Знак Знак Знак Знак Знак Знак Знак"/>
    <w:rsid w:val="00475239"/>
    <w:rPr>
      <w:rFonts w:ascii="Arial" w:hAnsi="Arial" w:cs="Arial"/>
      <w:strike/>
      <w:sz w:val="28"/>
      <w:szCs w:val="28"/>
      <w:lang w:val="ru-RU" w:eastAsia="ru-RU" w:bidi="ar-SA"/>
    </w:rPr>
  </w:style>
  <w:style w:type="paragraph" w:customStyle="1" w:styleId="87">
    <w:name w:val="Без интервала8"/>
    <w:uiPriority w:val="99"/>
    <w:qFormat/>
    <w:rsid w:val="007D6019"/>
    <w:pPr>
      <w:spacing w:after="0" w:line="240" w:lineRule="auto"/>
    </w:pPr>
    <w:rPr>
      <w:rFonts w:ascii="Calibri" w:eastAsia="Times New Roman" w:hAnsi="Calibri" w:cs="Calibri"/>
      <w:lang w:eastAsia="ru-RU"/>
    </w:rPr>
  </w:style>
  <w:style w:type="paragraph" w:customStyle="1" w:styleId="affffffffffc">
    <w:name w:val="Прижатый влево"/>
    <w:basedOn w:val="af1"/>
    <w:next w:val="af1"/>
    <w:uiPriority w:val="99"/>
    <w:rsid w:val="007D6019"/>
    <w:pPr>
      <w:autoSpaceDE w:val="0"/>
      <w:autoSpaceDN w:val="0"/>
      <w:adjustRightInd w:val="0"/>
    </w:pPr>
    <w:rPr>
      <w:rFonts w:ascii="Arial" w:hAnsi="Arial" w:cs="Arial"/>
    </w:rPr>
  </w:style>
  <w:style w:type="character" w:customStyle="1" w:styleId="doccaption">
    <w:name w:val="doccaption"/>
    <w:rsid w:val="007D6019"/>
  </w:style>
  <w:style w:type="numbering" w:customStyle="1" w:styleId="360">
    <w:name w:val="Нет списка36"/>
    <w:next w:val="af4"/>
    <w:uiPriority w:val="99"/>
    <w:semiHidden/>
    <w:unhideWhenUsed/>
    <w:rsid w:val="008200B8"/>
  </w:style>
  <w:style w:type="paragraph" w:customStyle="1" w:styleId="1fffb">
    <w:name w:val="Текст1"/>
    <w:basedOn w:val="af1"/>
    <w:rsid w:val="00D84AB1"/>
    <w:pPr>
      <w:suppressAutoHyphens/>
    </w:pPr>
    <w:rPr>
      <w:rFonts w:ascii="Courier New" w:hAnsi="Courier New" w:cs="Courier New"/>
      <w:sz w:val="20"/>
      <w:szCs w:val="20"/>
      <w:lang w:eastAsia="ar-SA"/>
    </w:rPr>
  </w:style>
  <w:style w:type="paragraph" w:customStyle="1" w:styleId="315">
    <w:name w:val="Основной текст с отступом 31"/>
    <w:basedOn w:val="af1"/>
    <w:rsid w:val="00D84AB1"/>
    <w:pPr>
      <w:suppressAutoHyphens/>
      <w:spacing w:after="120"/>
      <w:ind w:left="283"/>
    </w:pPr>
    <w:rPr>
      <w:sz w:val="16"/>
      <w:szCs w:val="16"/>
      <w:lang w:eastAsia="ar-SA"/>
    </w:rPr>
  </w:style>
  <w:style w:type="paragraph" w:customStyle="1" w:styleId="a7">
    <w:name w:val="Марк"/>
    <w:basedOn w:val="af1"/>
    <w:rsid w:val="00D84AB1"/>
    <w:pPr>
      <w:numPr>
        <w:ilvl w:val="1"/>
        <w:numId w:val="18"/>
      </w:numPr>
      <w:spacing w:line="360" w:lineRule="auto"/>
      <w:jc w:val="both"/>
    </w:pPr>
    <w:rPr>
      <w:lang w:eastAsia="en-US"/>
    </w:rPr>
  </w:style>
  <w:style w:type="paragraph" w:customStyle="1" w:styleId="affffffffffd">
    <w:name w:val="Текст (справка)"/>
    <w:basedOn w:val="af1"/>
    <w:next w:val="af1"/>
    <w:uiPriority w:val="99"/>
    <w:rsid w:val="00D84AB1"/>
    <w:pPr>
      <w:autoSpaceDE w:val="0"/>
      <w:autoSpaceDN w:val="0"/>
      <w:adjustRightInd w:val="0"/>
      <w:ind w:left="170" w:right="170"/>
    </w:pPr>
    <w:rPr>
      <w:rFonts w:ascii="Arial" w:eastAsia="Calibri" w:hAnsi="Arial" w:cs="Arial"/>
      <w:sz w:val="20"/>
      <w:szCs w:val="20"/>
      <w:lang w:eastAsia="en-US"/>
    </w:rPr>
  </w:style>
  <w:style w:type="paragraph" w:customStyle="1" w:styleId="2ff8">
    <w:name w:val="Текст2"/>
    <w:basedOn w:val="af1"/>
    <w:rsid w:val="00D84AB1"/>
    <w:pPr>
      <w:widowControl w:val="0"/>
      <w:overflowPunct w:val="0"/>
      <w:autoSpaceDE w:val="0"/>
      <w:autoSpaceDN w:val="0"/>
      <w:adjustRightInd w:val="0"/>
      <w:ind w:firstLine="709"/>
      <w:jc w:val="both"/>
      <w:textAlignment w:val="baseline"/>
    </w:pPr>
    <w:rPr>
      <w:rFonts w:ascii="Courier New" w:hAnsi="Courier New"/>
      <w:sz w:val="20"/>
      <w:szCs w:val="20"/>
    </w:rPr>
  </w:style>
  <w:style w:type="paragraph" w:customStyle="1" w:styleId="affffffffffe">
    <w:name w:val="Основное меню (преемственное)"/>
    <w:basedOn w:val="af1"/>
    <w:next w:val="af1"/>
    <w:uiPriority w:val="99"/>
    <w:rsid w:val="00D84AB1"/>
    <w:pPr>
      <w:autoSpaceDE w:val="0"/>
      <w:autoSpaceDN w:val="0"/>
      <w:adjustRightInd w:val="0"/>
      <w:jc w:val="both"/>
    </w:pPr>
    <w:rPr>
      <w:rFonts w:ascii="Verdana" w:eastAsia="Calibri" w:hAnsi="Verdana" w:cs="Verdana"/>
    </w:rPr>
  </w:style>
  <w:style w:type="paragraph" w:customStyle="1" w:styleId="afffffffffff">
    <w:name w:val="Нормальный (таблица)"/>
    <w:basedOn w:val="af1"/>
    <w:next w:val="af1"/>
    <w:uiPriority w:val="99"/>
    <w:rsid w:val="00D84AB1"/>
    <w:pPr>
      <w:autoSpaceDE w:val="0"/>
      <w:autoSpaceDN w:val="0"/>
      <w:adjustRightInd w:val="0"/>
      <w:jc w:val="both"/>
    </w:pPr>
    <w:rPr>
      <w:rFonts w:ascii="Arial" w:eastAsia="Calibri" w:hAnsi="Arial" w:cs="Arial"/>
    </w:rPr>
  </w:style>
  <w:style w:type="paragraph" w:customStyle="1" w:styleId="afffffffffff0">
    <w:name w:val="Заголовок статьи"/>
    <w:basedOn w:val="af1"/>
    <w:next w:val="af1"/>
    <w:uiPriority w:val="99"/>
    <w:rsid w:val="00D84AB1"/>
    <w:pPr>
      <w:autoSpaceDE w:val="0"/>
      <w:autoSpaceDN w:val="0"/>
      <w:adjustRightInd w:val="0"/>
      <w:ind w:left="1612" w:hanging="892"/>
      <w:jc w:val="both"/>
    </w:pPr>
    <w:rPr>
      <w:rFonts w:ascii="Arial" w:eastAsia="Calibri" w:hAnsi="Arial" w:cs="Arial"/>
    </w:rPr>
  </w:style>
  <w:style w:type="paragraph" w:customStyle="1" w:styleId="afffffffffff1">
    <w:name w:val="Заголовок ЭР (правое окно)"/>
    <w:basedOn w:val="af1"/>
    <w:next w:val="af1"/>
    <w:uiPriority w:val="99"/>
    <w:rsid w:val="00D84AB1"/>
    <w:pPr>
      <w:autoSpaceDE w:val="0"/>
      <w:autoSpaceDN w:val="0"/>
      <w:adjustRightInd w:val="0"/>
    </w:pPr>
    <w:rPr>
      <w:rFonts w:ascii="Arial" w:eastAsia="Calibri" w:hAnsi="Arial" w:cs="Arial"/>
    </w:rPr>
  </w:style>
  <w:style w:type="numbering" w:customStyle="1" w:styleId="370">
    <w:name w:val="Нет списка37"/>
    <w:next w:val="af4"/>
    <w:uiPriority w:val="99"/>
    <w:semiHidden/>
    <w:unhideWhenUsed/>
    <w:rsid w:val="00546B5E"/>
  </w:style>
  <w:style w:type="table" w:customStyle="1" w:styleId="1101">
    <w:name w:val="Сетка таблицы110"/>
    <w:basedOn w:val="af3"/>
    <w:next w:val="affa"/>
    <w:uiPriority w:val="59"/>
    <w:rsid w:val="00546B5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
    <w:basedOn w:val="af3"/>
    <w:next w:val="affa"/>
    <w:uiPriority w:val="59"/>
    <w:rsid w:val="00546B5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af1"/>
    <w:rsid w:val="00546B5E"/>
    <w:pPr>
      <w:spacing w:before="100" w:beforeAutospacing="1" w:after="100" w:afterAutospacing="1"/>
    </w:pPr>
  </w:style>
  <w:style w:type="table" w:customStyle="1" w:styleId="2100">
    <w:name w:val="Сетка таблицы210"/>
    <w:basedOn w:val="af3"/>
    <w:next w:val="affa"/>
    <w:rsid w:val="00546B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f2"/>
    <w:rsid w:val="00546B5E"/>
    <w:rPr>
      <w:rFonts w:ascii="TimesNewRomanPS-BoldMT" w:hAnsi="TimesNewRomanPS-BoldMT" w:hint="default"/>
      <w:b/>
      <w:bCs/>
      <w:i w:val="0"/>
      <w:iCs w:val="0"/>
      <w:color w:val="000000"/>
      <w:sz w:val="52"/>
      <w:szCs w:val="52"/>
    </w:rPr>
  </w:style>
  <w:style w:type="numbering" w:customStyle="1" w:styleId="380">
    <w:name w:val="Нет списка38"/>
    <w:next w:val="af4"/>
    <w:uiPriority w:val="99"/>
    <w:semiHidden/>
    <w:unhideWhenUsed/>
    <w:rsid w:val="006D5FB0"/>
  </w:style>
  <w:style w:type="table" w:customStyle="1" w:styleId="373">
    <w:name w:val="Сетка таблицы37"/>
    <w:basedOn w:val="af3"/>
    <w:next w:val="affa"/>
    <w:rsid w:val="006D5F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7">
    <w:name w:val="xl167"/>
    <w:basedOn w:val="af1"/>
    <w:uiPriority w:val="99"/>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68">
    <w:name w:val="xl168"/>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69">
    <w:name w:val="xl169"/>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0">
    <w:name w:val="xl170"/>
    <w:basedOn w:val="af1"/>
    <w:uiPriority w:val="99"/>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1">
    <w:name w:val="xl171"/>
    <w:basedOn w:val="af1"/>
    <w:uiPriority w:val="99"/>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2">
    <w:name w:val="xl172"/>
    <w:basedOn w:val="af1"/>
    <w:uiPriority w:val="99"/>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3">
    <w:name w:val="xl173"/>
    <w:basedOn w:val="af1"/>
    <w:uiPriority w:val="99"/>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4">
    <w:name w:val="xl174"/>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5">
    <w:name w:val="xl175"/>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6">
    <w:name w:val="xl176"/>
    <w:basedOn w:val="af1"/>
    <w:uiPriority w:val="99"/>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7">
    <w:name w:val="xl177"/>
    <w:basedOn w:val="af1"/>
    <w:uiPriority w:val="99"/>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8">
    <w:name w:val="xl178"/>
    <w:basedOn w:val="af1"/>
    <w:uiPriority w:val="99"/>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9">
    <w:name w:val="xl179"/>
    <w:basedOn w:val="af1"/>
    <w:uiPriority w:val="99"/>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0">
    <w:name w:val="xl180"/>
    <w:basedOn w:val="af1"/>
    <w:uiPriority w:val="99"/>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1">
    <w:name w:val="xl181"/>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2">
    <w:name w:val="xl182"/>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3">
    <w:name w:val="xl183"/>
    <w:basedOn w:val="af1"/>
    <w:uiPriority w:val="99"/>
    <w:rsid w:val="006D5FB0"/>
    <w:pPr>
      <w:pBdr>
        <w:top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4">
    <w:name w:val="xl184"/>
    <w:basedOn w:val="af1"/>
    <w:uiPriority w:val="99"/>
    <w:rsid w:val="006D5FB0"/>
    <w:pPr>
      <w:pBdr>
        <w:left w:val="single" w:sz="8" w:space="0" w:color="auto"/>
        <w:bottom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5">
    <w:name w:val="xl185"/>
    <w:basedOn w:val="af1"/>
    <w:uiPriority w:val="99"/>
    <w:rsid w:val="006D5FB0"/>
    <w:pPr>
      <w:pBdr>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6">
    <w:name w:val="xl186"/>
    <w:basedOn w:val="af1"/>
    <w:uiPriority w:val="99"/>
    <w:rsid w:val="006D5FB0"/>
    <w:pPr>
      <w:spacing w:before="100" w:beforeAutospacing="1" w:after="100" w:afterAutospacing="1"/>
      <w:jc w:val="center"/>
    </w:pPr>
    <w:rPr>
      <w:b/>
      <w:bCs/>
    </w:rPr>
  </w:style>
  <w:style w:type="paragraph" w:customStyle="1" w:styleId="xl187">
    <w:name w:val="xl187"/>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8">
    <w:name w:val="xl188"/>
    <w:basedOn w:val="af1"/>
    <w:uiPriority w:val="99"/>
    <w:rsid w:val="006D5FB0"/>
    <w:pPr>
      <w:pBdr>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9">
    <w:name w:val="xl189"/>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Style15">
    <w:name w:val="Style15"/>
    <w:basedOn w:val="af1"/>
    <w:rsid w:val="00187DBD"/>
    <w:pPr>
      <w:widowControl w:val="0"/>
      <w:autoSpaceDE w:val="0"/>
      <w:autoSpaceDN w:val="0"/>
      <w:adjustRightInd w:val="0"/>
      <w:spacing w:line="274" w:lineRule="exact"/>
    </w:pPr>
  </w:style>
  <w:style w:type="character" w:customStyle="1" w:styleId="FontStyle46">
    <w:name w:val="Font Style46"/>
    <w:rsid w:val="00187DBD"/>
    <w:rPr>
      <w:rFonts w:ascii="Times New Roman" w:hAnsi="Times New Roman" w:cs="Times New Roman"/>
      <w:b/>
      <w:bCs/>
      <w:sz w:val="22"/>
      <w:szCs w:val="22"/>
    </w:rPr>
  </w:style>
  <w:style w:type="numbering" w:customStyle="1" w:styleId="3fa">
    <w:name w:val="Стиль3"/>
    <w:uiPriority w:val="99"/>
    <w:rsid w:val="00A43158"/>
  </w:style>
  <w:style w:type="paragraph" w:customStyle="1" w:styleId="5c">
    <w:name w:val="Обычный5"/>
    <w:rsid w:val="00EB2CF7"/>
    <w:pPr>
      <w:spacing w:after="0" w:line="240" w:lineRule="auto"/>
      <w:jc w:val="both"/>
    </w:pPr>
    <w:rPr>
      <w:rFonts w:ascii="Times New Roman" w:eastAsia="Times New Roman" w:hAnsi="Times New Roman" w:cs="Times New Roman"/>
      <w:sz w:val="28"/>
      <w:szCs w:val="20"/>
      <w:lang w:eastAsia="ru-RU"/>
    </w:rPr>
  </w:style>
  <w:style w:type="paragraph" w:customStyle="1" w:styleId="3fb">
    <w:name w:val="Название3"/>
    <w:basedOn w:val="5c"/>
    <w:rsid w:val="00EB2CF7"/>
    <w:pPr>
      <w:jc w:val="center"/>
    </w:pPr>
    <w:rPr>
      <w:rFonts w:ascii="Arial" w:hAnsi="Arial"/>
      <w:sz w:val="24"/>
    </w:rPr>
  </w:style>
  <w:style w:type="paragraph" w:customStyle="1" w:styleId="232">
    <w:name w:val="Заголовок 23"/>
    <w:basedOn w:val="5c"/>
    <w:next w:val="5c"/>
    <w:rsid w:val="00EB2CF7"/>
    <w:pPr>
      <w:keepNext/>
      <w:jc w:val="center"/>
      <w:outlineLvl w:val="1"/>
    </w:pPr>
    <w:rPr>
      <w:rFonts w:ascii="Arial" w:hAnsi="Arial"/>
      <w:sz w:val="24"/>
    </w:rPr>
  </w:style>
  <w:style w:type="paragraph" w:customStyle="1" w:styleId="332">
    <w:name w:val="Основной текст 33"/>
    <w:basedOn w:val="5c"/>
    <w:rsid w:val="00EB2CF7"/>
    <w:pPr>
      <w:jc w:val="left"/>
    </w:pPr>
    <w:rPr>
      <w:rFonts w:ascii="Arial" w:hAnsi="Arial"/>
      <w:color w:val="FF0000"/>
    </w:rPr>
  </w:style>
  <w:style w:type="table" w:customStyle="1" w:styleId="390">
    <w:name w:val="Сетка таблицы39"/>
    <w:basedOn w:val="af3"/>
    <w:next w:val="affa"/>
    <w:rsid w:val="0091114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f4"/>
    <w:uiPriority w:val="99"/>
    <w:semiHidden/>
    <w:unhideWhenUsed/>
    <w:rsid w:val="00047DA7"/>
  </w:style>
  <w:style w:type="numbering" w:customStyle="1" w:styleId="1121">
    <w:name w:val="Нет списка112"/>
    <w:next w:val="af4"/>
    <w:uiPriority w:val="99"/>
    <w:semiHidden/>
    <w:unhideWhenUsed/>
    <w:rsid w:val="00047DA7"/>
  </w:style>
  <w:style w:type="paragraph" w:customStyle="1" w:styleId="96">
    <w:name w:val="Без интервала9"/>
    <w:rsid w:val="003842B0"/>
    <w:pPr>
      <w:widowControl w:val="0"/>
      <w:suppressAutoHyphens/>
    </w:pPr>
    <w:rPr>
      <w:rFonts w:ascii="Calibri" w:eastAsia="DejaVu Sans" w:hAnsi="Calibri" w:cs="Times New Roman"/>
      <w:kern w:val="2"/>
      <w:lang w:eastAsia="ar-SA"/>
    </w:rPr>
  </w:style>
  <w:style w:type="numbering" w:customStyle="1" w:styleId="400">
    <w:name w:val="Нет списка40"/>
    <w:next w:val="af4"/>
    <w:uiPriority w:val="99"/>
    <w:semiHidden/>
    <w:unhideWhenUsed/>
    <w:rsid w:val="00404988"/>
  </w:style>
  <w:style w:type="table" w:customStyle="1" w:styleId="401">
    <w:name w:val="Сетка таблицы40"/>
    <w:basedOn w:val="af3"/>
    <w:next w:val="affa"/>
    <w:rsid w:val="004049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1D36CE"/>
    <w:rPr>
      <w:color w:val="0000FF"/>
      <w:u w:val="single"/>
    </w:rPr>
  </w:style>
  <w:style w:type="character" w:customStyle="1" w:styleId="StrongEmphasis">
    <w:name w:val="Strong Emphasis"/>
    <w:qFormat/>
    <w:rsid w:val="001D36CE"/>
    <w:rPr>
      <w:b/>
      <w:bCs/>
    </w:rPr>
  </w:style>
  <w:style w:type="paragraph" w:customStyle="1" w:styleId="116">
    <w:name w:val="Заголовок 11"/>
    <w:basedOn w:val="af1"/>
    <w:next w:val="af1"/>
    <w:uiPriority w:val="99"/>
    <w:qFormat/>
    <w:rsid w:val="000B130A"/>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paragraph" w:customStyle="1" w:styleId="TableParagraph">
    <w:name w:val="Table Paragraph"/>
    <w:basedOn w:val="af1"/>
    <w:uiPriority w:val="1"/>
    <w:qFormat/>
    <w:rsid w:val="000B130A"/>
    <w:pPr>
      <w:widowControl w:val="0"/>
    </w:pPr>
    <w:rPr>
      <w:rFonts w:asciiTheme="minorHAnsi" w:eastAsiaTheme="minorHAnsi" w:hAnsiTheme="minorHAnsi" w:cstheme="minorBidi"/>
      <w:sz w:val="22"/>
      <w:szCs w:val="22"/>
      <w:lang w:val="en-US" w:eastAsia="en-US"/>
    </w:rPr>
  </w:style>
  <w:style w:type="character" w:customStyle="1" w:styleId="117">
    <w:name w:val="Заголовок 1 Знак1"/>
    <w:basedOn w:val="af2"/>
    <w:uiPriority w:val="9"/>
    <w:rsid w:val="000B130A"/>
    <w:rPr>
      <w:rFonts w:asciiTheme="majorHAnsi" w:eastAsiaTheme="majorEastAsia" w:hAnsiTheme="majorHAnsi" w:cstheme="majorBidi"/>
      <w:color w:val="365F91" w:themeColor="accent1" w:themeShade="BF"/>
      <w:sz w:val="32"/>
      <w:szCs w:val="32"/>
    </w:rPr>
  </w:style>
  <w:style w:type="paragraph" w:customStyle="1" w:styleId="2111">
    <w:name w:val="Основной текст 211"/>
    <w:basedOn w:val="af1"/>
    <w:rsid w:val="00422DE1"/>
    <w:pPr>
      <w:overflowPunct w:val="0"/>
      <w:autoSpaceDE w:val="0"/>
      <w:autoSpaceDN w:val="0"/>
      <w:adjustRightInd w:val="0"/>
      <w:ind w:firstLine="709"/>
      <w:jc w:val="both"/>
    </w:pPr>
    <w:rPr>
      <w:szCs w:val="20"/>
    </w:rPr>
  </w:style>
  <w:style w:type="character" w:customStyle="1" w:styleId="2ff9">
    <w:name w:val="Подпись к таблице (2)_"/>
    <w:link w:val="2ffa"/>
    <w:locked/>
    <w:rsid w:val="00422DE1"/>
    <w:rPr>
      <w:rFonts w:ascii="Times New Roman" w:hAnsi="Times New Roman" w:cs="Times New Roman"/>
      <w:sz w:val="28"/>
      <w:szCs w:val="28"/>
      <w:shd w:val="clear" w:color="auto" w:fill="FFFFFF"/>
    </w:rPr>
  </w:style>
  <w:style w:type="paragraph" w:customStyle="1" w:styleId="2ffa">
    <w:name w:val="Подпись к таблице (2)"/>
    <w:basedOn w:val="af1"/>
    <w:link w:val="2ff9"/>
    <w:rsid w:val="00422DE1"/>
    <w:pPr>
      <w:widowControl w:val="0"/>
      <w:shd w:val="clear" w:color="auto" w:fill="FFFFFF"/>
      <w:spacing w:line="317" w:lineRule="exact"/>
      <w:jc w:val="right"/>
    </w:pPr>
    <w:rPr>
      <w:rFonts w:eastAsiaTheme="minorHAnsi"/>
      <w:sz w:val="28"/>
      <w:szCs w:val="28"/>
      <w:lang w:eastAsia="en-US"/>
    </w:rPr>
  </w:style>
  <w:style w:type="character" w:customStyle="1" w:styleId="2105pt">
    <w:name w:val="Основной текст (2) + 10;5 pt"/>
    <w:rsid w:val="00422DE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05pt1pt">
    <w:name w:val="Основной текст (2) + 10;5 pt;Интервал 1 pt"/>
    <w:rsid w:val="00422DE1"/>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character" w:customStyle="1" w:styleId="69">
    <w:name w:val="Колонтитул (6)_"/>
    <w:link w:val="6a"/>
    <w:rsid w:val="00422DE1"/>
    <w:rPr>
      <w:rFonts w:ascii="Times New Roman" w:hAnsi="Times New Roman"/>
      <w:b/>
      <w:bCs/>
      <w:i/>
      <w:iCs/>
      <w:sz w:val="28"/>
      <w:szCs w:val="28"/>
      <w:shd w:val="clear" w:color="auto" w:fill="FFFFFF"/>
    </w:rPr>
  </w:style>
  <w:style w:type="paragraph" w:customStyle="1" w:styleId="6a">
    <w:name w:val="Колонтитул (6)"/>
    <w:basedOn w:val="af1"/>
    <w:link w:val="69"/>
    <w:rsid w:val="00422DE1"/>
    <w:pPr>
      <w:widowControl w:val="0"/>
      <w:shd w:val="clear" w:color="auto" w:fill="FFFFFF"/>
      <w:spacing w:line="0" w:lineRule="atLeast"/>
      <w:jc w:val="center"/>
    </w:pPr>
    <w:rPr>
      <w:rFonts w:eastAsiaTheme="minorHAnsi" w:cstheme="minorBidi"/>
      <w:b/>
      <w:bCs/>
      <w:i/>
      <w:iCs/>
      <w:sz w:val="28"/>
      <w:szCs w:val="28"/>
      <w:lang w:eastAsia="en-US"/>
    </w:rPr>
  </w:style>
  <w:style w:type="character" w:customStyle="1" w:styleId="11pt">
    <w:name w:val="Колонтитул + 11 pt"/>
    <w:rsid w:val="00422DE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p14">
    <w:name w:val="p14"/>
    <w:basedOn w:val="af1"/>
    <w:rsid w:val="009A574F"/>
    <w:pPr>
      <w:spacing w:before="100" w:beforeAutospacing="1" w:after="100" w:afterAutospacing="1"/>
    </w:pPr>
  </w:style>
  <w:style w:type="paragraph" w:customStyle="1" w:styleId="empty">
    <w:name w:val="empty"/>
    <w:basedOn w:val="af1"/>
    <w:rsid w:val="009A574F"/>
    <w:pPr>
      <w:spacing w:before="100" w:beforeAutospacing="1" w:after="100" w:afterAutospacing="1"/>
    </w:pPr>
  </w:style>
  <w:style w:type="paragraph" w:customStyle="1" w:styleId="s30">
    <w:name w:val="s_3"/>
    <w:basedOn w:val="af1"/>
    <w:rsid w:val="009A574F"/>
    <w:pPr>
      <w:spacing w:before="100" w:beforeAutospacing="1" w:after="100" w:afterAutospacing="1"/>
    </w:pPr>
  </w:style>
  <w:style w:type="paragraph" w:customStyle="1" w:styleId="s16">
    <w:name w:val="s_16"/>
    <w:basedOn w:val="af1"/>
    <w:rsid w:val="009A574F"/>
    <w:pPr>
      <w:spacing w:before="100" w:beforeAutospacing="1" w:after="100" w:afterAutospacing="1"/>
    </w:pPr>
  </w:style>
  <w:style w:type="character" w:customStyle="1" w:styleId="highlightsearch">
    <w:name w:val="highlightsearch"/>
    <w:rsid w:val="009A574F"/>
  </w:style>
  <w:style w:type="paragraph" w:customStyle="1" w:styleId="afffffffffff2">
    <w:name w:val="Комментарий"/>
    <w:basedOn w:val="affffffffffd"/>
    <w:next w:val="af1"/>
    <w:uiPriority w:val="99"/>
    <w:rsid w:val="009A574F"/>
    <w:pPr>
      <w:widowControl w:val="0"/>
      <w:spacing w:before="75"/>
      <w:ind w:right="0"/>
      <w:jc w:val="both"/>
    </w:pPr>
    <w:rPr>
      <w:rFonts w:ascii="Times New Roman CYR" w:eastAsia="Times New Roman" w:hAnsi="Times New Roman CYR" w:cs="Times New Roman CYR"/>
      <w:color w:val="353842"/>
      <w:sz w:val="24"/>
      <w:szCs w:val="24"/>
      <w:lang w:eastAsia="ru-RU"/>
    </w:rPr>
  </w:style>
  <w:style w:type="paragraph" w:customStyle="1" w:styleId="afffffffffff3">
    <w:name w:val="Информация о версии"/>
    <w:basedOn w:val="afffffffffff2"/>
    <w:next w:val="af1"/>
    <w:uiPriority w:val="99"/>
    <w:rsid w:val="009A574F"/>
    <w:rPr>
      <w:i/>
      <w:iCs/>
    </w:rPr>
  </w:style>
  <w:style w:type="paragraph" w:customStyle="1" w:styleId="afffffffffff4">
    <w:name w:val="Текст информации об изменениях"/>
    <w:basedOn w:val="af1"/>
    <w:next w:val="af1"/>
    <w:uiPriority w:val="99"/>
    <w:rsid w:val="009A574F"/>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ffffffffff5">
    <w:name w:val="Информация об изменениях"/>
    <w:basedOn w:val="afffffffffff4"/>
    <w:next w:val="af1"/>
    <w:uiPriority w:val="99"/>
    <w:rsid w:val="009A574F"/>
    <w:pPr>
      <w:spacing w:before="180"/>
      <w:ind w:left="360" w:right="360" w:firstLine="0"/>
    </w:pPr>
  </w:style>
  <w:style w:type="paragraph" w:customStyle="1" w:styleId="afffffffffff6">
    <w:name w:val="Подзаголовок для информации об изменениях"/>
    <w:basedOn w:val="afffffffffff4"/>
    <w:next w:val="af1"/>
    <w:uiPriority w:val="99"/>
    <w:rsid w:val="009A574F"/>
    <w:rPr>
      <w:b/>
      <w:bCs/>
    </w:rPr>
  </w:style>
  <w:style w:type="paragraph" w:customStyle="1" w:styleId="s22">
    <w:name w:val="s_22"/>
    <w:basedOn w:val="af1"/>
    <w:rsid w:val="009A574F"/>
    <w:pPr>
      <w:spacing w:before="100" w:beforeAutospacing="1" w:after="100" w:afterAutospacing="1"/>
    </w:pPr>
  </w:style>
  <w:style w:type="character" w:customStyle="1" w:styleId="3fc">
    <w:name w:val="Основной текст (3) + Не полужирный"/>
    <w:basedOn w:val="33"/>
    <w:rsid w:val="00281D0A"/>
    <w:rPr>
      <w:b/>
      <w:bCs/>
      <w:i w:val="0"/>
      <w:iCs w:val="0"/>
      <w:color w:val="000000"/>
      <w:spacing w:val="0"/>
      <w:w w:val="100"/>
      <w:position w:val="0"/>
      <w:sz w:val="28"/>
      <w:szCs w:val="28"/>
      <w:shd w:val="clear" w:color="auto" w:fill="FFFFFF"/>
      <w:lang w:val="ru-RU" w:eastAsia="ru-RU" w:bidi="ru-RU"/>
    </w:rPr>
  </w:style>
  <w:style w:type="character" w:customStyle="1" w:styleId="2115pt">
    <w:name w:val="Основной текст (2) + 11;5 pt;Полужирный"/>
    <w:basedOn w:val="25"/>
    <w:rsid w:val="00281D0A"/>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fffffffff7">
    <w:name w:val="Подпись к таблице"/>
    <w:basedOn w:val="af2"/>
    <w:rsid w:val="00281D0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2pt0pt">
    <w:name w:val="Основной текст (2) + 12 pt;Полужирный;Интервал 0 pt"/>
    <w:basedOn w:val="25"/>
    <w:rsid w:val="00281D0A"/>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414pt">
    <w:name w:val="Основной текст (4) + 14 pt;Не курсив"/>
    <w:basedOn w:val="41"/>
    <w:rsid w:val="00281D0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2ffb">
    <w:name w:val="Основной текст (2) + Малые прописные"/>
    <w:basedOn w:val="25"/>
    <w:rsid w:val="00281D0A"/>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eastAsia="ru-RU" w:bidi="ru-RU"/>
    </w:rPr>
  </w:style>
  <w:style w:type="character" w:customStyle="1" w:styleId="-0">
    <w:name w:val="Интернет-ссылка"/>
    <w:uiPriority w:val="99"/>
    <w:semiHidden/>
    <w:unhideWhenUsed/>
    <w:rsid w:val="00913E36"/>
    <w:rPr>
      <w:color w:val="0000FF"/>
      <w:u w:val="single"/>
    </w:rPr>
  </w:style>
  <w:style w:type="paragraph" w:customStyle="1" w:styleId="afffffffffff8">
    <w:name w:val="Заголовок для информации об изменениях"/>
    <w:basedOn w:val="13"/>
    <w:next w:val="af1"/>
    <w:uiPriority w:val="99"/>
    <w:rsid w:val="0098630A"/>
    <w:pPr>
      <w:keepNext w:val="0"/>
      <w:autoSpaceDE w:val="0"/>
      <w:autoSpaceDN w:val="0"/>
      <w:adjustRightInd w:val="0"/>
      <w:spacing w:after="108"/>
      <w:jc w:val="center"/>
      <w:outlineLvl w:val="9"/>
    </w:pPr>
    <w:rPr>
      <w:rFonts w:ascii="Arial" w:hAnsi="Arial" w:cs="Arial"/>
      <w:color w:val="26282F"/>
      <w:sz w:val="18"/>
      <w:szCs w:val="18"/>
      <w:shd w:val="clear" w:color="auto" w:fill="FFFFFF"/>
    </w:rPr>
  </w:style>
  <w:style w:type="paragraph" w:customStyle="1" w:styleId="indent1">
    <w:name w:val="indent_1"/>
    <w:basedOn w:val="af1"/>
    <w:rsid w:val="00B2152B"/>
    <w:pPr>
      <w:spacing w:before="100" w:beforeAutospacing="1" w:after="100" w:afterAutospacing="1"/>
    </w:pPr>
  </w:style>
  <w:style w:type="numbering" w:customStyle="1" w:styleId="410">
    <w:name w:val="Нет списка41"/>
    <w:next w:val="af4"/>
    <w:uiPriority w:val="99"/>
    <w:semiHidden/>
    <w:unhideWhenUsed/>
    <w:rsid w:val="00715EF6"/>
  </w:style>
  <w:style w:type="numbering" w:customStyle="1" w:styleId="1130">
    <w:name w:val="Нет списка113"/>
    <w:next w:val="af4"/>
    <w:uiPriority w:val="99"/>
    <w:semiHidden/>
    <w:unhideWhenUsed/>
    <w:rsid w:val="00715EF6"/>
  </w:style>
  <w:style w:type="numbering" w:customStyle="1" w:styleId="420">
    <w:name w:val="Нет списка42"/>
    <w:next w:val="af4"/>
    <w:uiPriority w:val="99"/>
    <w:semiHidden/>
    <w:unhideWhenUsed/>
    <w:rsid w:val="000A3A00"/>
  </w:style>
  <w:style w:type="table" w:customStyle="1" w:styleId="411">
    <w:name w:val="Сетка таблицы41"/>
    <w:basedOn w:val="af3"/>
    <w:next w:val="affa"/>
    <w:uiPriority w:val="59"/>
    <w:rsid w:val="000A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 Style 7"/>
    <w:link w:val="Style60"/>
    <w:uiPriority w:val="99"/>
    <w:rsid w:val="00B82783"/>
    <w:rPr>
      <w:sz w:val="17"/>
      <w:szCs w:val="17"/>
      <w:shd w:val="clear" w:color="auto" w:fill="FFFFFF"/>
    </w:rPr>
  </w:style>
  <w:style w:type="paragraph" w:customStyle="1" w:styleId="Style60">
    <w:name w:val="Style 6"/>
    <w:basedOn w:val="af1"/>
    <w:link w:val="CharStyle7"/>
    <w:uiPriority w:val="99"/>
    <w:rsid w:val="00B82783"/>
    <w:pPr>
      <w:widowControl w:val="0"/>
      <w:shd w:val="clear" w:color="auto" w:fill="FFFFFF"/>
      <w:spacing w:line="223" w:lineRule="exact"/>
      <w:jc w:val="both"/>
    </w:pPr>
    <w:rPr>
      <w:rFonts w:asciiTheme="minorHAnsi" w:eastAsiaTheme="minorHAnsi" w:hAnsiTheme="minorHAnsi" w:cstheme="minorBidi"/>
      <w:sz w:val="17"/>
      <w:szCs w:val="17"/>
      <w:lang w:eastAsia="en-US"/>
    </w:rPr>
  </w:style>
  <w:style w:type="numbering" w:customStyle="1" w:styleId="430">
    <w:name w:val="Нет списка43"/>
    <w:next w:val="af4"/>
    <w:uiPriority w:val="99"/>
    <w:semiHidden/>
    <w:unhideWhenUsed/>
    <w:rsid w:val="005A0097"/>
  </w:style>
  <w:style w:type="table" w:customStyle="1" w:styleId="421">
    <w:name w:val="Сетка таблицы42"/>
    <w:basedOn w:val="af3"/>
    <w:next w:val="affa"/>
    <w:rsid w:val="005A00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5">
    <w:name w:val="s_15"/>
    <w:basedOn w:val="af1"/>
    <w:rsid w:val="005A0097"/>
    <w:pPr>
      <w:spacing w:before="100" w:beforeAutospacing="1" w:after="100" w:afterAutospacing="1"/>
    </w:pPr>
  </w:style>
  <w:style w:type="character" w:customStyle="1" w:styleId="s100">
    <w:name w:val="s_10"/>
    <w:basedOn w:val="af2"/>
    <w:rsid w:val="005A0097"/>
  </w:style>
  <w:style w:type="paragraph" w:customStyle="1" w:styleId="s9">
    <w:name w:val="s_9"/>
    <w:basedOn w:val="af1"/>
    <w:rsid w:val="005A0097"/>
    <w:pPr>
      <w:spacing w:before="100" w:beforeAutospacing="1" w:after="100" w:afterAutospacing="1"/>
    </w:pPr>
  </w:style>
  <w:style w:type="numbering" w:customStyle="1" w:styleId="440">
    <w:name w:val="Нет списка44"/>
    <w:next w:val="af4"/>
    <w:uiPriority w:val="99"/>
    <w:semiHidden/>
    <w:unhideWhenUsed/>
    <w:rsid w:val="003E1542"/>
  </w:style>
  <w:style w:type="table" w:customStyle="1" w:styleId="431">
    <w:name w:val="Сетка таблицы43"/>
    <w:basedOn w:val="af3"/>
    <w:next w:val="affa"/>
    <w:rsid w:val="003E15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95pt">
    <w:name w:val="Основной текст + 9;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4pt">
    <w:name w:val="Основной текст + 4 pt;Полужирный;Курсив"/>
    <w:basedOn w:val="af9"/>
    <w:rsid w:val="00124C0D"/>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rPr>
  </w:style>
  <w:style w:type="character" w:customStyle="1" w:styleId="afffffffffff9">
    <w:name w:val="Оглавление_"/>
    <w:basedOn w:val="af2"/>
    <w:link w:val="afffffffffffa"/>
    <w:rsid w:val="003662F8"/>
    <w:rPr>
      <w:rFonts w:ascii="Times New Roman" w:eastAsia="Times New Roman" w:hAnsi="Times New Roman" w:cs="Times New Roman"/>
      <w:shd w:val="clear" w:color="auto" w:fill="FFFFFF"/>
    </w:rPr>
  </w:style>
  <w:style w:type="character" w:customStyle="1" w:styleId="afffffffffffb">
    <w:name w:val="Подпись к таблице_"/>
    <w:basedOn w:val="af2"/>
    <w:rsid w:val="003662F8"/>
    <w:rPr>
      <w:rFonts w:ascii="Times New Roman" w:eastAsia="Times New Roman" w:hAnsi="Times New Roman" w:cs="Times New Roman"/>
      <w:sz w:val="28"/>
      <w:szCs w:val="28"/>
      <w:shd w:val="clear" w:color="auto" w:fill="FFFFFF"/>
    </w:rPr>
  </w:style>
  <w:style w:type="character" w:customStyle="1" w:styleId="afffffffffffc">
    <w:name w:val="Другое_"/>
    <w:basedOn w:val="af2"/>
    <w:link w:val="afffffffffffd"/>
    <w:rsid w:val="003662F8"/>
    <w:rPr>
      <w:rFonts w:ascii="Times New Roman" w:eastAsia="Times New Roman" w:hAnsi="Times New Roman" w:cs="Times New Roman"/>
      <w:shd w:val="clear" w:color="auto" w:fill="FFFFFF"/>
    </w:rPr>
  </w:style>
  <w:style w:type="paragraph" w:customStyle="1" w:styleId="afffffffffffa">
    <w:name w:val="Оглавление"/>
    <w:basedOn w:val="af1"/>
    <w:link w:val="afffffffffff9"/>
    <w:rsid w:val="003662F8"/>
    <w:pPr>
      <w:widowControl w:val="0"/>
      <w:shd w:val="clear" w:color="auto" w:fill="FFFFFF"/>
    </w:pPr>
    <w:rPr>
      <w:sz w:val="22"/>
      <w:szCs w:val="22"/>
      <w:lang w:eastAsia="en-US"/>
    </w:rPr>
  </w:style>
  <w:style w:type="paragraph" w:customStyle="1" w:styleId="afffffffffffd">
    <w:name w:val="Другое"/>
    <w:basedOn w:val="af1"/>
    <w:link w:val="afffffffffffc"/>
    <w:rsid w:val="003662F8"/>
    <w:pPr>
      <w:widowControl w:val="0"/>
      <w:shd w:val="clear" w:color="auto" w:fill="FFFFFF"/>
      <w:ind w:firstLine="400"/>
    </w:pPr>
    <w:rPr>
      <w:sz w:val="22"/>
      <w:szCs w:val="22"/>
      <w:lang w:eastAsia="en-US"/>
    </w:rPr>
  </w:style>
  <w:style w:type="numbering" w:customStyle="1" w:styleId="450">
    <w:name w:val="Нет списка45"/>
    <w:next w:val="af4"/>
    <w:uiPriority w:val="99"/>
    <w:semiHidden/>
    <w:unhideWhenUsed/>
    <w:rsid w:val="00222648"/>
  </w:style>
  <w:style w:type="table" w:customStyle="1" w:styleId="441">
    <w:name w:val="Сетка таблицы44"/>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d">
    <w:name w:val="Неразрешенное упоминание3"/>
    <w:basedOn w:val="af2"/>
    <w:uiPriority w:val="99"/>
    <w:semiHidden/>
    <w:unhideWhenUsed/>
    <w:rsid w:val="00222648"/>
    <w:rPr>
      <w:color w:val="605E5C"/>
      <w:shd w:val="clear" w:color="auto" w:fill="E1DFDD"/>
    </w:rPr>
  </w:style>
  <w:style w:type="numbering" w:customStyle="1" w:styleId="460">
    <w:name w:val="Нет списка46"/>
    <w:next w:val="af4"/>
    <w:uiPriority w:val="99"/>
    <w:semiHidden/>
    <w:unhideWhenUsed/>
    <w:rsid w:val="00222648"/>
  </w:style>
  <w:style w:type="table" w:customStyle="1" w:styleId="451">
    <w:name w:val="Сетка таблицы45"/>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f3"/>
    <w:next w:val="affa"/>
    <w:uiPriority w:val="59"/>
    <w:rsid w:val="00D07C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236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rPr>
  </w:style>
  <w:style w:type="paragraph" w:customStyle="1" w:styleId="afffffffffffe">
    <w:basedOn w:val="af1"/>
    <w:next w:val="affd"/>
    <w:rsid w:val="00E261BA"/>
    <w:pPr>
      <w:spacing w:before="100" w:beforeAutospacing="1" w:after="100" w:afterAutospacing="1"/>
    </w:pPr>
  </w:style>
  <w:style w:type="table" w:customStyle="1" w:styleId="TableNormal">
    <w:name w:val="Table Normal"/>
    <w:uiPriority w:val="2"/>
    <w:semiHidden/>
    <w:unhideWhenUsed/>
    <w:qFormat/>
    <w:rsid w:val="00814A2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2Exact">
    <w:name w:val="Основной текст (2) Exact"/>
    <w:basedOn w:val="af2"/>
    <w:rsid w:val="00A50740"/>
    <w:rPr>
      <w:rFonts w:ascii="Times New Roman" w:eastAsia="Times New Roman" w:hAnsi="Times New Roman" w:cs="Times New Roman"/>
      <w:b w:val="0"/>
      <w:bCs w:val="0"/>
      <w:i w:val="0"/>
      <w:iCs w:val="0"/>
      <w:smallCaps w:val="0"/>
      <w:strike w:val="0"/>
      <w:sz w:val="28"/>
      <w:szCs w:val="28"/>
      <w:u w:val="none"/>
    </w:rPr>
  </w:style>
  <w:style w:type="character" w:customStyle="1" w:styleId="FontStyle20">
    <w:name w:val="Font Style20"/>
    <w:rsid w:val="00B80C8B"/>
    <w:rPr>
      <w:rFonts w:ascii="Times New Roman" w:hAnsi="Times New Roman" w:cs="Times New Roman"/>
      <w:sz w:val="24"/>
      <w:szCs w:val="24"/>
    </w:rPr>
  </w:style>
  <w:style w:type="paragraph" w:customStyle="1" w:styleId="1fffc">
    <w:name w:val="стандарт1"/>
    <w:basedOn w:val="affffffff0"/>
    <w:uiPriority w:val="99"/>
    <w:rsid w:val="00480728"/>
    <w:pPr>
      <w:widowControl/>
      <w:suppressAutoHyphens/>
      <w:adjustRightInd/>
      <w:spacing w:after="0" w:line="240" w:lineRule="auto"/>
      <w:ind w:left="0" w:firstLine="709"/>
      <w:textAlignment w:val="auto"/>
    </w:pPr>
    <w:rPr>
      <w:rFonts w:ascii="Times New Roman" w:hAnsi="Times New Roman" w:cs="Times New Roman"/>
      <w:spacing w:val="0"/>
      <w:sz w:val="28"/>
      <w:lang w:val="ru-RU" w:eastAsia="ru-RU"/>
    </w:rPr>
  </w:style>
  <w:style w:type="character" w:customStyle="1" w:styleId="rts-text">
    <w:name w:val="rts-text"/>
    <w:basedOn w:val="af2"/>
    <w:rsid w:val="00480728"/>
  </w:style>
  <w:style w:type="table" w:customStyle="1" w:styleId="470">
    <w:name w:val="Сетка таблицы47"/>
    <w:basedOn w:val="af3"/>
    <w:next w:val="affa"/>
    <w:uiPriority w:val="59"/>
    <w:rsid w:val="007A7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f4"/>
    <w:uiPriority w:val="99"/>
    <w:semiHidden/>
    <w:unhideWhenUsed/>
    <w:rsid w:val="00BB497A"/>
  </w:style>
  <w:style w:type="numbering" w:customStyle="1" w:styleId="1140">
    <w:name w:val="Нет списка114"/>
    <w:next w:val="af4"/>
    <w:uiPriority w:val="99"/>
    <w:semiHidden/>
    <w:unhideWhenUsed/>
    <w:rsid w:val="00BB497A"/>
  </w:style>
  <w:style w:type="paragraph" w:customStyle="1" w:styleId="ParagraphStyle">
    <w:name w:val="Paragraph Style"/>
    <w:rsid w:val="002E45F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TableContents">
    <w:name w:val="Table Contents"/>
    <w:basedOn w:val="Standard"/>
    <w:rsid w:val="007B4588"/>
    <w:pPr>
      <w:suppressLineNumbers/>
    </w:pPr>
    <w:rPr>
      <w:rFonts w:ascii="Liberation Serif" w:eastAsia="DejaVu Sans" w:hAnsi="Liberation Serif" w:cs="DejaVu Sans"/>
      <w:lang w:val="ru-RU" w:eastAsia="zh-CN" w:bidi="hi-IN"/>
    </w:rPr>
  </w:style>
  <w:style w:type="paragraph" w:customStyle="1" w:styleId="msonormalmrcssattr">
    <w:name w:val="msonormal_mr_css_attr"/>
    <w:basedOn w:val="af1"/>
    <w:rsid w:val="007B4588"/>
    <w:pPr>
      <w:spacing w:before="100" w:beforeAutospacing="1" w:after="100" w:afterAutospacing="1"/>
    </w:pPr>
  </w:style>
  <w:style w:type="paragraph" w:customStyle="1" w:styleId="ConsPlusTextList1">
    <w:name w:val="ConsPlusTextList1"/>
    <w:uiPriority w:val="99"/>
    <w:rsid w:val="00280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pan-text-card-header">
    <w:name w:val="span-text-card-header"/>
    <w:basedOn w:val="af2"/>
    <w:rsid w:val="00ED5B71"/>
  </w:style>
  <w:style w:type="character" w:customStyle="1" w:styleId="normaltextrun">
    <w:name w:val="normaltextrun"/>
    <w:rsid w:val="009E1D54"/>
  </w:style>
  <w:style w:type="character" w:customStyle="1" w:styleId="eop">
    <w:name w:val="eop"/>
    <w:rsid w:val="009E1D54"/>
  </w:style>
  <w:style w:type="paragraph" w:customStyle="1" w:styleId="6b">
    <w:name w:val="Обычный6"/>
    <w:rsid w:val="00F45822"/>
    <w:pPr>
      <w:spacing w:before="60" w:after="0" w:line="240" w:lineRule="auto"/>
      <w:ind w:firstLine="720"/>
      <w:jc w:val="both"/>
    </w:pPr>
    <w:rPr>
      <w:rFonts w:ascii="Arial" w:eastAsia="Times New Roman" w:hAnsi="Arial" w:cs="Times New Roman"/>
      <w:snapToGrid w:val="0"/>
      <w:sz w:val="24"/>
      <w:szCs w:val="20"/>
      <w:lang w:eastAsia="ru-RU"/>
    </w:rPr>
  </w:style>
  <w:style w:type="numbering" w:customStyle="1" w:styleId="480">
    <w:name w:val="Нет списка48"/>
    <w:next w:val="af4"/>
    <w:uiPriority w:val="99"/>
    <w:semiHidden/>
    <w:unhideWhenUsed/>
    <w:rsid w:val="00EE5F59"/>
  </w:style>
  <w:style w:type="table" w:customStyle="1" w:styleId="481">
    <w:name w:val="Сетка таблицы48"/>
    <w:basedOn w:val="af3"/>
    <w:next w:val="affa"/>
    <w:rsid w:val="00EE5F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f1">
    <w:name w:val="Неразрешенное упоминание4"/>
    <w:basedOn w:val="af2"/>
    <w:uiPriority w:val="99"/>
    <w:semiHidden/>
    <w:unhideWhenUsed/>
    <w:rsid w:val="00EE5F59"/>
    <w:rPr>
      <w:color w:val="605E5C"/>
      <w:shd w:val="clear" w:color="auto" w:fill="E1DFDD"/>
    </w:rPr>
  </w:style>
  <w:style w:type="table" w:customStyle="1" w:styleId="490">
    <w:name w:val="Сетка таблицы49"/>
    <w:basedOn w:val="af3"/>
    <w:next w:val="affa"/>
    <w:rsid w:val="00E06B8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91">
    <w:name w:val="Нет списка49"/>
    <w:next w:val="af4"/>
    <w:uiPriority w:val="99"/>
    <w:semiHidden/>
    <w:unhideWhenUsed/>
    <w:rsid w:val="00ED6182"/>
  </w:style>
  <w:style w:type="table" w:customStyle="1" w:styleId="500">
    <w:name w:val="Сетка таблицы50"/>
    <w:basedOn w:val="af3"/>
    <w:next w:val="affa"/>
    <w:rsid w:val="00ED618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f4"/>
    <w:uiPriority w:val="99"/>
    <w:semiHidden/>
    <w:unhideWhenUsed/>
    <w:rsid w:val="00802E52"/>
  </w:style>
  <w:style w:type="paragraph" w:customStyle="1" w:styleId="Preformat">
    <w:name w:val="Preforma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xt">
    <w:name w:val="Contex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u w:val="single"/>
      <w:lang w:eastAsia="ru-RU"/>
    </w:rPr>
  </w:style>
  <w:style w:type="paragraph" w:customStyle="1" w:styleId="fr20">
    <w:name w:val="fr2"/>
    <w:basedOn w:val="af1"/>
    <w:uiPriority w:val="99"/>
    <w:rsid w:val="00802E52"/>
    <w:pPr>
      <w:autoSpaceDE w:val="0"/>
      <w:autoSpaceDN w:val="0"/>
    </w:pPr>
    <w:rPr>
      <w:rFonts w:ascii="Arial" w:hAnsi="Arial" w:cs="Arial"/>
      <w:b/>
      <w:bCs/>
      <w:sz w:val="18"/>
      <w:szCs w:val="18"/>
    </w:rPr>
  </w:style>
  <w:style w:type="character" w:customStyle="1" w:styleId="118">
    <w:name w:val="Схема документа Знак11"/>
    <w:uiPriority w:val="99"/>
    <w:semiHidden/>
    <w:rsid w:val="00802E52"/>
    <w:rPr>
      <w:rFonts w:ascii="Tahoma" w:hAnsi="Tahoma" w:cs="Tahoma"/>
      <w:sz w:val="16"/>
      <w:szCs w:val="16"/>
    </w:rPr>
  </w:style>
  <w:style w:type="character" w:customStyle="1" w:styleId="124">
    <w:name w:val="Схема документа Знак12"/>
    <w:uiPriority w:val="99"/>
    <w:semiHidden/>
    <w:rsid w:val="00802E52"/>
    <w:rPr>
      <w:rFonts w:ascii="Tahoma" w:hAnsi="Tahoma" w:cs="Tahoma"/>
      <w:sz w:val="16"/>
      <w:szCs w:val="16"/>
    </w:rPr>
  </w:style>
  <w:style w:type="character" w:customStyle="1" w:styleId="134">
    <w:name w:val="Схема документа Знак13"/>
    <w:uiPriority w:val="99"/>
    <w:semiHidden/>
    <w:rsid w:val="00802E52"/>
    <w:rPr>
      <w:rFonts w:ascii="Tahoma" w:hAnsi="Tahoma" w:cs="Tahoma"/>
      <w:sz w:val="16"/>
      <w:szCs w:val="16"/>
    </w:rPr>
  </w:style>
  <w:style w:type="character" w:customStyle="1" w:styleId="142">
    <w:name w:val="Схема документа Знак14"/>
    <w:uiPriority w:val="99"/>
    <w:semiHidden/>
    <w:rsid w:val="00802E52"/>
    <w:rPr>
      <w:rFonts w:ascii="Tahoma" w:hAnsi="Tahoma" w:cs="Tahoma"/>
      <w:sz w:val="16"/>
      <w:szCs w:val="16"/>
    </w:rPr>
  </w:style>
  <w:style w:type="character" w:customStyle="1" w:styleId="153">
    <w:name w:val="Схема документа Знак15"/>
    <w:uiPriority w:val="99"/>
    <w:semiHidden/>
    <w:rsid w:val="00802E52"/>
    <w:rPr>
      <w:rFonts w:ascii="Tahoma" w:hAnsi="Tahoma" w:cs="Tahoma"/>
      <w:sz w:val="16"/>
      <w:szCs w:val="16"/>
    </w:rPr>
  </w:style>
  <w:style w:type="character" w:customStyle="1" w:styleId="162">
    <w:name w:val="Схема документа Знак16"/>
    <w:uiPriority w:val="99"/>
    <w:semiHidden/>
    <w:rsid w:val="00802E52"/>
    <w:rPr>
      <w:rFonts w:ascii="Tahoma" w:hAnsi="Tahoma" w:cs="Tahoma"/>
      <w:sz w:val="16"/>
      <w:szCs w:val="16"/>
    </w:rPr>
  </w:style>
  <w:style w:type="character" w:customStyle="1" w:styleId="173">
    <w:name w:val="Схема документа Знак17"/>
    <w:uiPriority w:val="99"/>
    <w:semiHidden/>
    <w:rsid w:val="00802E52"/>
    <w:rPr>
      <w:rFonts w:ascii="Tahoma" w:hAnsi="Tahoma" w:cs="Tahoma"/>
      <w:sz w:val="16"/>
      <w:szCs w:val="16"/>
    </w:rPr>
  </w:style>
  <w:style w:type="character" w:customStyle="1" w:styleId="182">
    <w:name w:val="Схема документа Знак18"/>
    <w:uiPriority w:val="99"/>
    <w:semiHidden/>
    <w:rsid w:val="00802E52"/>
    <w:rPr>
      <w:rFonts w:ascii="Tahoma" w:hAnsi="Tahoma" w:cs="Tahoma"/>
      <w:sz w:val="16"/>
      <w:szCs w:val="16"/>
    </w:rPr>
  </w:style>
  <w:style w:type="character" w:customStyle="1" w:styleId="193">
    <w:name w:val="Схема документа Знак19"/>
    <w:uiPriority w:val="99"/>
    <w:semiHidden/>
    <w:rsid w:val="00802E52"/>
    <w:rPr>
      <w:rFonts w:ascii="Tahoma" w:hAnsi="Tahoma" w:cs="Tahoma"/>
      <w:sz w:val="16"/>
      <w:szCs w:val="16"/>
    </w:rPr>
  </w:style>
  <w:style w:type="character" w:customStyle="1" w:styleId="1102">
    <w:name w:val="Схема документа Знак110"/>
    <w:uiPriority w:val="99"/>
    <w:semiHidden/>
    <w:rsid w:val="00802E52"/>
    <w:rPr>
      <w:rFonts w:ascii="Tahoma" w:hAnsi="Tahoma" w:cs="Tahoma"/>
      <w:sz w:val="16"/>
      <w:szCs w:val="16"/>
    </w:rPr>
  </w:style>
  <w:style w:type="character" w:customStyle="1" w:styleId="1112">
    <w:name w:val="Схема документа Знак111"/>
    <w:uiPriority w:val="99"/>
    <w:semiHidden/>
    <w:rsid w:val="00802E52"/>
    <w:rPr>
      <w:rFonts w:ascii="Tahoma" w:hAnsi="Tahoma" w:cs="Tahoma"/>
      <w:sz w:val="16"/>
      <w:szCs w:val="16"/>
    </w:rPr>
  </w:style>
  <w:style w:type="character" w:customStyle="1" w:styleId="1122">
    <w:name w:val="Схема документа Знак112"/>
    <w:uiPriority w:val="99"/>
    <w:semiHidden/>
    <w:rsid w:val="00802E52"/>
    <w:rPr>
      <w:rFonts w:ascii="Tahoma" w:hAnsi="Tahoma" w:cs="Tahoma"/>
      <w:sz w:val="16"/>
      <w:szCs w:val="16"/>
    </w:rPr>
  </w:style>
  <w:style w:type="paragraph" w:customStyle="1" w:styleId="BodyText210">
    <w:name w:val="Body Text 2.Мой Заголовок 1"/>
    <w:uiPriority w:val="99"/>
    <w:rsid w:val="00802E52"/>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fffd">
    <w:name w:val="Основной текст с отступом.Мой Заголовок 1"/>
    <w:basedOn w:val="af1"/>
    <w:uiPriority w:val="99"/>
    <w:rsid w:val="00802E52"/>
    <w:pPr>
      <w:widowControl w:val="0"/>
      <w:ind w:firstLine="720"/>
      <w:jc w:val="both"/>
    </w:pPr>
    <w:rPr>
      <w:sz w:val="28"/>
      <w:szCs w:val="20"/>
    </w:rPr>
  </w:style>
  <w:style w:type="paragraph" w:customStyle="1" w:styleId="125">
    <w:name w:val="Основной текст.Основной текст12"/>
    <w:uiPriority w:val="99"/>
    <w:rsid w:val="00802E52"/>
    <w:pPr>
      <w:spacing w:after="0" w:line="240" w:lineRule="auto"/>
    </w:pPr>
    <w:rPr>
      <w:rFonts w:ascii="Times New Roman" w:eastAsia="Times New Roman" w:hAnsi="Times New Roman" w:cs="Times New Roman"/>
      <w:color w:val="000000"/>
      <w:sz w:val="28"/>
      <w:szCs w:val="20"/>
      <w:lang w:eastAsia="ru-RU"/>
    </w:rPr>
  </w:style>
  <w:style w:type="paragraph" w:customStyle="1" w:styleId="Report">
    <w:name w:val="Report"/>
    <w:basedOn w:val="af1"/>
    <w:uiPriority w:val="99"/>
    <w:rsid w:val="00802E52"/>
    <w:pPr>
      <w:spacing w:line="360" w:lineRule="auto"/>
      <w:ind w:firstLine="567"/>
      <w:jc w:val="both"/>
    </w:pPr>
    <w:rPr>
      <w:szCs w:val="20"/>
    </w:rPr>
  </w:style>
  <w:style w:type="character" w:customStyle="1" w:styleId="FontStyle19">
    <w:name w:val="Font Style19"/>
    <w:uiPriority w:val="99"/>
    <w:rsid w:val="00802E52"/>
    <w:rPr>
      <w:rFonts w:ascii="Times New Roman" w:hAnsi="Times New Roman" w:cs="Times New Roman"/>
      <w:sz w:val="14"/>
      <w:szCs w:val="14"/>
    </w:rPr>
  </w:style>
  <w:style w:type="character" w:customStyle="1" w:styleId="first-letter">
    <w:name w:val="first-letter"/>
    <w:uiPriority w:val="99"/>
    <w:rsid w:val="00802E52"/>
    <w:rPr>
      <w:rFonts w:cs="Times New Roman"/>
    </w:rPr>
  </w:style>
  <w:style w:type="paragraph" w:customStyle="1" w:styleId="textjm">
    <w:name w:val="textjm"/>
    <w:basedOn w:val="af1"/>
    <w:uiPriority w:val="99"/>
    <w:rsid w:val="00802E52"/>
    <w:pPr>
      <w:spacing w:before="100" w:beforeAutospacing="1" w:after="100" w:afterAutospacing="1"/>
    </w:pPr>
    <w:rPr>
      <w:rFonts w:ascii="Verdana" w:hAnsi="Verdana"/>
      <w:color w:val="2F4F4F"/>
    </w:rPr>
  </w:style>
  <w:style w:type="table" w:customStyle="1" w:styleId="510">
    <w:name w:val="Сетка таблицы51"/>
    <w:basedOn w:val="af3"/>
    <w:next w:val="affa"/>
    <w:uiPriority w:val="59"/>
    <w:rsid w:val="00802E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f4"/>
    <w:uiPriority w:val="99"/>
    <w:semiHidden/>
    <w:unhideWhenUsed/>
    <w:rsid w:val="001B7173"/>
  </w:style>
  <w:style w:type="table" w:customStyle="1" w:styleId="520">
    <w:name w:val="Сетка таблицы52"/>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f4"/>
    <w:uiPriority w:val="99"/>
    <w:semiHidden/>
    <w:unhideWhenUsed/>
    <w:rsid w:val="001B7173"/>
  </w:style>
  <w:style w:type="table" w:customStyle="1" w:styleId="530">
    <w:name w:val="Сетка таблицы53"/>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af2"/>
    <w:link w:val="Style20"/>
    <w:uiPriority w:val="99"/>
    <w:locked/>
    <w:rsid w:val="00DE4BB0"/>
    <w:rPr>
      <w:rFonts w:ascii="Arial" w:hAnsi="Arial" w:cs="Arial"/>
      <w:shd w:val="clear" w:color="auto" w:fill="FFFFFF"/>
    </w:rPr>
  </w:style>
  <w:style w:type="paragraph" w:customStyle="1" w:styleId="Style20">
    <w:name w:val="Style 2"/>
    <w:basedOn w:val="af1"/>
    <w:link w:val="CharStyle13"/>
    <w:uiPriority w:val="99"/>
    <w:rsid w:val="00DE4BB0"/>
    <w:pPr>
      <w:widowControl w:val="0"/>
      <w:shd w:val="clear" w:color="auto" w:fill="FFFFFF"/>
      <w:spacing w:after="300" w:line="306" w:lineRule="exact"/>
      <w:ind w:hanging="680"/>
      <w:jc w:val="both"/>
    </w:pPr>
    <w:rPr>
      <w:rFonts w:ascii="Arial" w:eastAsiaTheme="minorHAnsi" w:hAnsi="Arial" w:cs="Arial"/>
      <w:sz w:val="22"/>
      <w:szCs w:val="22"/>
      <w:lang w:eastAsia="en-US"/>
    </w:rPr>
  </w:style>
  <w:style w:type="paragraph" w:customStyle="1" w:styleId="affffffffffff">
    <w:basedOn w:val="af1"/>
    <w:next w:val="affd"/>
    <w:uiPriority w:val="99"/>
    <w:unhideWhenUsed/>
    <w:rsid w:val="003118BA"/>
    <w:pPr>
      <w:spacing w:before="100" w:beforeAutospacing="1" w:after="100" w:afterAutospacing="1"/>
    </w:pPr>
  </w:style>
  <w:style w:type="paragraph" w:customStyle="1" w:styleId="xl286">
    <w:name w:val="xl286"/>
    <w:basedOn w:val="af1"/>
    <w:rsid w:val="009A69A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78">
    <w:name w:val="Обычный7"/>
    <w:rsid w:val="009B7D88"/>
    <w:pPr>
      <w:widowControl w:val="0"/>
      <w:suppressAutoHyphens/>
      <w:spacing w:after="0" w:line="300" w:lineRule="auto"/>
      <w:ind w:firstLine="720"/>
    </w:pPr>
    <w:rPr>
      <w:rFonts w:ascii="Times New Roman" w:eastAsia="Arial" w:hAnsi="Times New Roman" w:cs="Times New Roman"/>
      <w:sz w:val="24"/>
      <w:szCs w:val="20"/>
      <w:lang w:eastAsia="ar-SA"/>
    </w:rPr>
  </w:style>
  <w:style w:type="paragraph" w:customStyle="1" w:styleId="Pa3">
    <w:name w:val="Pa3"/>
    <w:basedOn w:val="af1"/>
    <w:next w:val="af1"/>
    <w:uiPriority w:val="99"/>
    <w:rsid w:val="00B1568F"/>
    <w:pPr>
      <w:autoSpaceDE w:val="0"/>
      <w:autoSpaceDN w:val="0"/>
      <w:adjustRightInd w:val="0"/>
      <w:spacing w:line="221" w:lineRule="atLeast"/>
    </w:pPr>
    <w:rPr>
      <w:rFonts w:ascii="OctavaC" w:hAnsi="OctavaC"/>
    </w:rPr>
  </w:style>
  <w:style w:type="paragraph" w:customStyle="1" w:styleId="Pa18">
    <w:name w:val="Pa18"/>
    <w:basedOn w:val="af1"/>
    <w:next w:val="af1"/>
    <w:uiPriority w:val="99"/>
    <w:rsid w:val="00B1568F"/>
    <w:pPr>
      <w:autoSpaceDE w:val="0"/>
      <w:autoSpaceDN w:val="0"/>
      <w:adjustRightInd w:val="0"/>
      <w:spacing w:line="221" w:lineRule="atLeast"/>
    </w:pPr>
    <w:rPr>
      <w:rFonts w:ascii="OctavaC" w:hAnsi="OctavaC"/>
    </w:rPr>
  </w:style>
  <w:style w:type="paragraph" w:customStyle="1" w:styleId="Pa10">
    <w:name w:val="Pa10"/>
    <w:basedOn w:val="af1"/>
    <w:next w:val="af1"/>
    <w:uiPriority w:val="99"/>
    <w:rsid w:val="00B1568F"/>
    <w:pPr>
      <w:autoSpaceDE w:val="0"/>
      <w:autoSpaceDN w:val="0"/>
      <w:adjustRightInd w:val="0"/>
      <w:spacing w:line="221" w:lineRule="atLeast"/>
    </w:pPr>
    <w:rPr>
      <w:rFonts w:ascii="OctavaC" w:hAnsi="OctavaC"/>
    </w:rPr>
  </w:style>
  <w:style w:type="paragraph" w:customStyle="1" w:styleId="Pa14">
    <w:name w:val="Pa14"/>
    <w:basedOn w:val="af1"/>
    <w:next w:val="af1"/>
    <w:uiPriority w:val="99"/>
    <w:rsid w:val="00B1568F"/>
    <w:pPr>
      <w:autoSpaceDE w:val="0"/>
      <w:autoSpaceDN w:val="0"/>
      <w:adjustRightInd w:val="0"/>
      <w:spacing w:line="221" w:lineRule="atLeast"/>
    </w:pPr>
    <w:rPr>
      <w:rFonts w:ascii="OctavaC" w:hAnsi="OctavaC"/>
    </w:rPr>
  </w:style>
  <w:style w:type="paragraph" w:customStyle="1" w:styleId="Pa16">
    <w:name w:val="Pa16"/>
    <w:basedOn w:val="af1"/>
    <w:next w:val="af1"/>
    <w:uiPriority w:val="99"/>
    <w:rsid w:val="00B1568F"/>
    <w:pPr>
      <w:autoSpaceDE w:val="0"/>
      <w:autoSpaceDN w:val="0"/>
      <w:adjustRightInd w:val="0"/>
      <w:spacing w:line="181" w:lineRule="atLeast"/>
    </w:pPr>
    <w:rPr>
      <w:rFonts w:ascii="OctavaC" w:hAnsi="OctavaC"/>
    </w:rPr>
  </w:style>
  <w:style w:type="paragraph" w:customStyle="1" w:styleId="Pa20">
    <w:name w:val="Pa20"/>
    <w:basedOn w:val="af1"/>
    <w:next w:val="af1"/>
    <w:uiPriority w:val="99"/>
    <w:rsid w:val="00B1568F"/>
    <w:pPr>
      <w:autoSpaceDE w:val="0"/>
      <w:autoSpaceDN w:val="0"/>
      <w:adjustRightInd w:val="0"/>
      <w:spacing w:line="181" w:lineRule="atLeast"/>
    </w:pPr>
    <w:rPr>
      <w:rFonts w:ascii="OctavaC" w:hAnsi="OctavaC"/>
    </w:rPr>
  </w:style>
  <w:style w:type="character" w:customStyle="1" w:styleId="FontStyle45">
    <w:name w:val="Font Style45"/>
    <w:rsid w:val="00B1568F"/>
    <w:rPr>
      <w:rFonts w:ascii="Times New Roman" w:hAnsi="Times New Roman" w:cs="Times New Roman"/>
      <w:sz w:val="24"/>
      <w:szCs w:val="24"/>
    </w:rPr>
  </w:style>
  <w:style w:type="character" w:customStyle="1" w:styleId="FontStyle38">
    <w:name w:val="Font Style38"/>
    <w:rsid w:val="00B1568F"/>
    <w:rPr>
      <w:rFonts w:ascii="Times New Roman" w:hAnsi="Times New Roman" w:cs="Times New Roman"/>
      <w:spacing w:val="10"/>
      <w:sz w:val="24"/>
      <w:szCs w:val="24"/>
    </w:rPr>
  </w:style>
  <w:style w:type="character" w:customStyle="1" w:styleId="1fffe">
    <w:name w:val="Номер заголовка №1_"/>
    <w:basedOn w:val="af2"/>
    <w:link w:val="1ffff"/>
    <w:uiPriority w:val="99"/>
    <w:locked/>
    <w:rsid w:val="007F330E"/>
    <w:rPr>
      <w:rFonts w:ascii="Times New Roman" w:hAnsi="Times New Roman" w:cs="Times New Roman"/>
      <w:sz w:val="28"/>
      <w:szCs w:val="28"/>
      <w:shd w:val="clear" w:color="auto" w:fill="FFFFFF"/>
    </w:rPr>
  </w:style>
  <w:style w:type="character" w:customStyle="1" w:styleId="2Corbel">
    <w:name w:val="Основной текст (2) + Corbel"/>
    <w:aliases w:val="7,5 pt2,Основной текст (2) + Garamond1,6,Основной текст (2) + Bookman Old Style"/>
    <w:basedOn w:val="25"/>
    <w:uiPriority w:val="99"/>
    <w:rsid w:val="007F330E"/>
    <w:rPr>
      <w:rFonts w:ascii="Corbel" w:eastAsia="Times New Roman" w:hAnsi="Corbel" w:cs="Corbel"/>
      <w:b/>
      <w:bCs/>
      <w:color w:val="000000"/>
      <w:spacing w:val="0"/>
      <w:w w:val="100"/>
      <w:position w:val="0"/>
      <w:sz w:val="15"/>
      <w:szCs w:val="15"/>
      <w:shd w:val="clear" w:color="auto" w:fill="FFFFFF"/>
      <w:lang w:val="ru-RU" w:eastAsia="ru-RU"/>
    </w:rPr>
  </w:style>
  <w:style w:type="paragraph" w:customStyle="1" w:styleId="1ffff">
    <w:name w:val="Номер заголовка №1"/>
    <w:basedOn w:val="af1"/>
    <w:link w:val="1fffe"/>
    <w:uiPriority w:val="99"/>
    <w:rsid w:val="007F330E"/>
    <w:pPr>
      <w:widowControl w:val="0"/>
      <w:shd w:val="clear" w:color="auto" w:fill="FFFFFF"/>
      <w:spacing w:line="317" w:lineRule="exact"/>
      <w:outlineLvl w:val="0"/>
    </w:pPr>
    <w:rPr>
      <w:rFonts w:eastAsiaTheme="minorHAnsi"/>
      <w:sz w:val="28"/>
      <w:szCs w:val="28"/>
      <w:lang w:eastAsia="en-US"/>
    </w:rPr>
  </w:style>
  <w:style w:type="character" w:customStyle="1" w:styleId="214pt">
    <w:name w:val="Основной текст (2) + 14 pt"/>
    <w:aliases w:val="Не полужирный1"/>
    <w:basedOn w:val="25"/>
    <w:uiPriority w:val="99"/>
    <w:rsid w:val="007F330E"/>
    <w:rPr>
      <w:rFonts w:ascii="Times New Roman" w:hAnsi="Times New Roman" w:cs="Times New Roman"/>
      <w:b/>
      <w:bCs/>
      <w:color w:val="000000"/>
      <w:spacing w:val="0"/>
      <w:w w:val="100"/>
      <w:position w:val="0"/>
      <w:sz w:val="28"/>
      <w:szCs w:val="28"/>
      <w:shd w:val="clear" w:color="auto" w:fill="FFFFFF"/>
      <w:lang w:val="ru-RU" w:eastAsia="ru-RU"/>
    </w:rPr>
  </w:style>
  <w:style w:type="character" w:customStyle="1" w:styleId="2ffc">
    <w:name w:val="Заголовок №2_"/>
    <w:basedOn w:val="af2"/>
    <w:link w:val="2ffd"/>
    <w:locked/>
    <w:rsid w:val="007F330E"/>
    <w:rPr>
      <w:rFonts w:ascii="Times New Roman" w:hAnsi="Times New Roman" w:cs="Times New Roman"/>
      <w:b/>
      <w:bCs/>
      <w:sz w:val="28"/>
      <w:szCs w:val="28"/>
      <w:shd w:val="clear" w:color="auto" w:fill="FFFFFF"/>
    </w:rPr>
  </w:style>
  <w:style w:type="paragraph" w:customStyle="1" w:styleId="218">
    <w:name w:val="Основной текст (2)1"/>
    <w:basedOn w:val="af1"/>
    <w:rsid w:val="007F330E"/>
    <w:pPr>
      <w:widowControl w:val="0"/>
      <w:shd w:val="clear" w:color="auto" w:fill="FFFFFF"/>
      <w:spacing w:after="600" w:line="317" w:lineRule="exact"/>
      <w:jc w:val="center"/>
    </w:pPr>
    <w:rPr>
      <w:rFonts w:eastAsia="Arial Unicode MS"/>
      <w:color w:val="000000"/>
      <w:sz w:val="26"/>
      <w:szCs w:val="26"/>
    </w:rPr>
  </w:style>
  <w:style w:type="paragraph" w:customStyle="1" w:styleId="2ffd">
    <w:name w:val="Заголовок №2"/>
    <w:basedOn w:val="af1"/>
    <w:link w:val="2ffc"/>
    <w:rsid w:val="007F330E"/>
    <w:pPr>
      <w:widowControl w:val="0"/>
      <w:shd w:val="clear" w:color="auto" w:fill="FFFFFF"/>
      <w:spacing w:before="600" w:line="322" w:lineRule="exact"/>
      <w:jc w:val="center"/>
      <w:outlineLvl w:val="1"/>
    </w:pPr>
    <w:rPr>
      <w:rFonts w:eastAsiaTheme="minorHAnsi"/>
      <w:b/>
      <w:bCs/>
      <w:sz w:val="28"/>
      <w:szCs w:val="28"/>
      <w:lang w:eastAsia="en-US"/>
    </w:rPr>
  </w:style>
  <w:style w:type="character" w:customStyle="1" w:styleId="28pt">
    <w:name w:val="Основной текст (2) + 8 pt"/>
    <w:aliases w:val="Курсив1,Основной текст (2) + Bookman Old Style1,6 pt1,Полужирный1"/>
    <w:basedOn w:val="25"/>
    <w:uiPriority w:val="99"/>
    <w:rsid w:val="007F330E"/>
    <w:rPr>
      <w:rFonts w:ascii="Times New Roman" w:hAnsi="Times New Roman" w:cs="Times New Roman"/>
      <w:b/>
      <w:bCs/>
      <w:i/>
      <w:iCs/>
      <w:color w:val="000000"/>
      <w:spacing w:val="0"/>
      <w:w w:val="100"/>
      <w:position w:val="0"/>
      <w:sz w:val="16"/>
      <w:szCs w:val="16"/>
      <w:shd w:val="clear" w:color="auto" w:fill="FFFFFF"/>
      <w:lang w:val="ru-RU" w:eastAsia="ru-RU"/>
    </w:rPr>
  </w:style>
  <w:style w:type="character" w:customStyle="1" w:styleId="211pt3">
    <w:name w:val="Основной текст (2) + 11 pt3"/>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ffe">
    <w:name w:val="Основной текст (2) + Курсив"/>
    <w:basedOn w:val="25"/>
    <w:uiPriority w:val="99"/>
    <w:rsid w:val="007F330E"/>
    <w:rPr>
      <w:rFonts w:ascii="Times New Roman" w:hAnsi="Times New Roman" w:cs="Times New Roman"/>
      <w:b/>
      <w:bCs/>
      <w:i/>
      <w:iCs/>
      <w:color w:val="000000"/>
      <w:spacing w:val="0"/>
      <w:w w:val="100"/>
      <w:position w:val="0"/>
      <w:sz w:val="28"/>
      <w:szCs w:val="28"/>
      <w:u w:val="none"/>
      <w:shd w:val="clear" w:color="auto" w:fill="FFFFFF"/>
      <w:lang w:val="en-US" w:eastAsia="en-US"/>
    </w:rPr>
  </w:style>
  <w:style w:type="character" w:customStyle="1" w:styleId="211pt2">
    <w:name w:val="Основной текст (2) + 11 pt2"/>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3">
    <w:name w:val="Основной текст (2) + Bookman Old Style3"/>
    <w:aliases w:val="6 pt"/>
    <w:basedOn w:val="25"/>
    <w:uiPriority w:val="99"/>
    <w:rsid w:val="007F330E"/>
    <w:rPr>
      <w:rFonts w:ascii="Bookman Old Style" w:eastAsia="Times New Roman" w:hAnsi="Bookman Old Style" w:cs="Bookman Old Style"/>
      <w:b/>
      <w:bCs/>
      <w:color w:val="000000"/>
      <w:spacing w:val="0"/>
      <w:w w:val="100"/>
      <w:position w:val="0"/>
      <w:sz w:val="12"/>
      <w:szCs w:val="12"/>
      <w:u w:val="none"/>
      <w:shd w:val="clear" w:color="auto" w:fill="FFFFFF"/>
      <w:lang w:val="en-US" w:eastAsia="en-US"/>
    </w:rPr>
  </w:style>
  <w:style w:type="character" w:customStyle="1" w:styleId="24pt">
    <w:name w:val="Основной текст (2) + 4 pt"/>
    <w:basedOn w:val="25"/>
    <w:uiPriority w:val="99"/>
    <w:rsid w:val="007F330E"/>
    <w:rPr>
      <w:rFonts w:ascii="Times New Roman" w:hAnsi="Times New Roman" w:cs="Times New Roman"/>
      <w:b/>
      <w:bCs/>
      <w:color w:val="000000"/>
      <w:spacing w:val="0"/>
      <w:w w:val="100"/>
      <w:position w:val="0"/>
      <w:sz w:val="8"/>
      <w:szCs w:val="8"/>
      <w:u w:val="none"/>
      <w:shd w:val="clear" w:color="auto" w:fill="FFFFFF"/>
      <w:lang w:val="ru-RU" w:eastAsia="ru-RU"/>
    </w:rPr>
  </w:style>
  <w:style w:type="character" w:customStyle="1" w:styleId="3fe">
    <w:name w:val="Заголовок №3_"/>
    <w:basedOn w:val="af2"/>
    <w:link w:val="3ff"/>
    <w:uiPriority w:val="99"/>
    <w:locked/>
    <w:rsid w:val="007F330E"/>
    <w:rPr>
      <w:rFonts w:ascii="Times New Roman" w:hAnsi="Times New Roman" w:cs="Times New Roman"/>
      <w:sz w:val="28"/>
      <w:szCs w:val="28"/>
      <w:shd w:val="clear" w:color="auto" w:fill="FFFFFF"/>
    </w:rPr>
  </w:style>
  <w:style w:type="character" w:customStyle="1" w:styleId="211pt1">
    <w:name w:val="Основной текст (2) + 11 pt1"/>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2">
    <w:name w:val="Основной текст (2) + Bookman Old Style2"/>
    <w:aliases w:val="7 pt"/>
    <w:basedOn w:val="25"/>
    <w:uiPriority w:val="99"/>
    <w:rsid w:val="007F330E"/>
    <w:rPr>
      <w:rFonts w:ascii="Bookman Old Style" w:eastAsia="Times New Roman" w:hAnsi="Bookman Old Style" w:cs="Bookman Old Style"/>
      <w:b/>
      <w:bCs/>
      <w:color w:val="000000"/>
      <w:spacing w:val="0"/>
      <w:w w:val="100"/>
      <w:position w:val="0"/>
      <w:sz w:val="14"/>
      <w:szCs w:val="14"/>
      <w:u w:val="none"/>
      <w:shd w:val="clear" w:color="auto" w:fill="FFFFFF"/>
      <w:lang w:val="en-US" w:eastAsia="en-US"/>
    </w:rPr>
  </w:style>
  <w:style w:type="character" w:customStyle="1" w:styleId="210pt">
    <w:name w:val="Основной текст (2) + 10 pt"/>
    <w:basedOn w:val="25"/>
    <w:rsid w:val="007F330E"/>
    <w:rPr>
      <w:rFonts w:ascii="Times New Roman" w:hAnsi="Times New Roman" w:cs="Times New Roman"/>
      <w:b/>
      <w:bCs/>
      <w:color w:val="000000"/>
      <w:spacing w:val="0"/>
      <w:w w:val="100"/>
      <w:position w:val="0"/>
      <w:sz w:val="20"/>
      <w:szCs w:val="20"/>
      <w:u w:val="none"/>
      <w:shd w:val="clear" w:color="auto" w:fill="FFFFFF"/>
      <w:lang w:val="ru-RU" w:eastAsia="ru-RU"/>
    </w:rPr>
  </w:style>
  <w:style w:type="character" w:customStyle="1" w:styleId="2fff">
    <w:name w:val="Основной текст (2) + Полужирный"/>
    <w:basedOn w:val="25"/>
    <w:uiPriority w:val="99"/>
    <w:rsid w:val="007F330E"/>
    <w:rPr>
      <w:rFonts w:ascii="Times New Roman" w:hAnsi="Times New Roman" w:cs="Times New Roman"/>
      <w:b/>
      <w:bCs/>
      <w:color w:val="000000"/>
      <w:spacing w:val="0"/>
      <w:w w:val="100"/>
      <w:position w:val="0"/>
      <w:sz w:val="28"/>
      <w:szCs w:val="28"/>
      <w:u w:val="none"/>
      <w:shd w:val="clear" w:color="auto" w:fill="FFFFFF"/>
      <w:lang w:val="en-US" w:eastAsia="en-US"/>
    </w:rPr>
  </w:style>
  <w:style w:type="character" w:customStyle="1" w:styleId="5d">
    <w:name w:val="Основной текст (5)_"/>
    <w:basedOn w:val="af2"/>
    <w:link w:val="5e"/>
    <w:locked/>
    <w:rsid w:val="007F330E"/>
    <w:rPr>
      <w:rFonts w:ascii="Times New Roman" w:hAnsi="Times New Roman" w:cs="Times New Roman"/>
      <w:spacing w:val="20"/>
      <w:shd w:val="clear" w:color="auto" w:fill="FFFFFF"/>
    </w:rPr>
  </w:style>
  <w:style w:type="character" w:customStyle="1" w:styleId="3ff0">
    <w:name w:val="Подпись к таблице (3)_"/>
    <w:basedOn w:val="af2"/>
    <w:link w:val="316"/>
    <w:uiPriority w:val="99"/>
    <w:locked/>
    <w:rsid w:val="007F330E"/>
    <w:rPr>
      <w:rFonts w:ascii="Times New Roman" w:hAnsi="Times New Roman" w:cs="Times New Roman"/>
      <w:sz w:val="28"/>
      <w:szCs w:val="28"/>
      <w:shd w:val="clear" w:color="auto" w:fill="FFFFFF"/>
    </w:rPr>
  </w:style>
  <w:style w:type="character" w:customStyle="1" w:styleId="3ff1">
    <w:name w:val="Подпись к таблице (3)"/>
    <w:basedOn w:val="3ff0"/>
    <w:uiPriority w:val="99"/>
    <w:rsid w:val="007F330E"/>
    <w:rPr>
      <w:rFonts w:ascii="Times New Roman" w:hAnsi="Times New Roman" w:cs="Times New Roman"/>
      <w:color w:val="000000"/>
      <w:spacing w:val="0"/>
      <w:w w:val="100"/>
      <w:position w:val="0"/>
      <w:sz w:val="28"/>
      <w:szCs w:val="28"/>
      <w:u w:val="single"/>
      <w:shd w:val="clear" w:color="auto" w:fill="FFFFFF"/>
      <w:lang w:val="ru-RU" w:eastAsia="ru-RU"/>
    </w:rPr>
  </w:style>
  <w:style w:type="paragraph" w:customStyle="1" w:styleId="412">
    <w:name w:val="Основной текст (4)1"/>
    <w:basedOn w:val="af1"/>
    <w:uiPriority w:val="99"/>
    <w:rsid w:val="007F330E"/>
    <w:pPr>
      <w:widowControl w:val="0"/>
      <w:shd w:val="clear" w:color="auto" w:fill="FFFFFF"/>
      <w:spacing w:before="360" w:line="240" w:lineRule="atLeast"/>
      <w:jc w:val="center"/>
    </w:pPr>
    <w:rPr>
      <w:rFonts w:eastAsia="Arial Unicode MS"/>
      <w:color w:val="000000"/>
      <w:sz w:val="22"/>
      <w:szCs w:val="22"/>
    </w:rPr>
  </w:style>
  <w:style w:type="paragraph" w:customStyle="1" w:styleId="219">
    <w:name w:val="Подпись к таблице (2)1"/>
    <w:basedOn w:val="af1"/>
    <w:uiPriority w:val="99"/>
    <w:rsid w:val="007F330E"/>
    <w:pPr>
      <w:widowControl w:val="0"/>
      <w:shd w:val="clear" w:color="auto" w:fill="FFFFFF"/>
      <w:spacing w:line="240" w:lineRule="atLeast"/>
    </w:pPr>
    <w:rPr>
      <w:rFonts w:eastAsiaTheme="minorHAnsi"/>
      <w:spacing w:val="20"/>
      <w:sz w:val="22"/>
      <w:szCs w:val="22"/>
      <w:lang w:eastAsia="en-US"/>
    </w:rPr>
  </w:style>
  <w:style w:type="paragraph" w:customStyle="1" w:styleId="1ffff0">
    <w:name w:val="Подпись к таблице1"/>
    <w:basedOn w:val="af1"/>
    <w:uiPriority w:val="99"/>
    <w:rsid w:val="007F330E"/>
    <w:pPr>
      <w:widowControl w:val="0"/>
      <w:shd w:val="clear" w:color="auto" w:fill="FFFFFF"/>
      <w:spacing w:line="240" w:lineRule="atLeast"/>
    </w:pPr>
    <w:rPr>
      <w:rFonts w:eastAsia="Arial Unicode MS"/>
      <w:color w:val="000000"/>
      <w:sz w:val="22"/>
      <w:szCs w:val="22"/>
    </w:rPr>
  </w:style>
  <w:style w:type="paragraph" w:customStyle="1" w:styleId="affffffffffff0">
    <w:name w:val="Колонтитул"/>
    <w:basedOn w:val="af1"/>
    <w:uiPriority w:val="99"/>
    <w:rsid w:val="007F330E"/>
    <w:pPr>
      <w:widowControl w:val="0"/>
      <w:shd w:val="clear" w:color="auto" w:fill="FFFFFF"/>
      <w:spacing w:line="240" w:lineRule="atLeast"/>
    </w:pPr>
    <w:rPr>
      <w:rFonts w:ascii="Franklin Gothic Medium" w:hAnsi="Franklin Gothic Medium" w:cs="Franklin Gothic Medium"/>
      <w:i/>
      <w:iCs/>
      <w:sz w:val="13"/>
      <w:szCs w:val="13"/>
      <w:lang w:eastAsia="en-US"/>
    </w:rPr>
  </w:style>
  <w:style w:type="paragraph" w:customStyle="1" w:styleId="3ff">
    <w:name w:val="Заголовок №3"/>
    <w:basedOn w:val="af1"/>
    <w:link w:val="3fe"/>
    <w:uiPriority w:val="99"/>
    <w:rsid w:val="007F330E"/>
    <w:pPr>
      <w:widowControl w:val="0"/>
      <w:shd w:val="clear" w:color="auto" w:fill="FFFFFF"/>
      <w:spacing w:before="60" w:line="240" w:lineRule="atLeast"/>
      <w:jc w:val="center"/>
      <w:outlineLvl w:val="2"/>
    </w:pPr>
    <w:rPr>
      <w:rFonts w:eastAsiaTheme="minorHAnsi"/>
      <w:sz w:val="28"/>
      <w:szCs w:val="28"/>
      <w:lang w:eastAsia="en-US"/>
    </w:rPr>
  </w:style>
  <w:style w:type="paragraph" w:customStyle="1" w:styleId="5e">
    <w:name w:val="Основной текст (5)"/>
    <w:basedOn w:val="af1"/>
    <w:link w:val="5d"/>
    <w:rsid w:val="007F330E"/>
    <w:pPr>
      <w:widowControl w:val="0"/>
      <w:shd w:val="clear" w:color="auto" w:fill="FFFFFF"/>
      <w:spacing w:before="540" w:line="240" w:lineRule="atLeast"/>
      <w:jc w:val="center"/>
    </w:pPr>
    <w:rPr>
      <w:rFonts w:eastAsiaTheme="minorHAnsi"/>
      <w:spacing w:val="20"/>
      <w:sz w:val="22"/>
      <w:szCs w:val="22"/>
      <w:lang w:eastAsia="en-US"/>
    </w:rPr>
  </w:style>
  <w:style w:type="paragraph" w:customStyle="1" w:styleId="316">
    <w:name w:val="Подпись к таблице (3)1"/>
    <w:basedOn w:val="af1"/>
    <w:link w:val="3ff0"/>
    <w:uiPriority w:val="99"/>
    <w:rsid w:val="007F330E"/>
    <w:pPr>
      <w:widowControl w:val="0"/>
      <w:shd w:val="clear" w:color="auto" w:fill="FFFFFF"/>
      <w:spacing w:line="240" w:lineRule="atLeast"/>
    </w:pPr>
    <w:rPr>
      <w:rFonts w:eastAsiaTheme="minorHAnsi"/>
      <w:sz w:val="28"/>
      <w:szCs w:val="28"/>
      <w:lang w:eastAsia="en-US"/>
    </w:rPr>
  </w:style>
  <w:style w:type="character" w:customStyle="1" w:styleId="ConsPlusNormal10">
    <w:name w:val="ConsPlusNormal1"/>
    <w:locked/>
    <w:rsid w:val="00BD665F"/>
    <w:rPr>
      <w:sz w:val="28"/>
      <w:szCs w:val="28"/>
    </w:rPr>
  </w:style>
  <w:style w:type="character" w:customStyle="1" w:styleId="FontStyle78">
    <w:name w:val="Font Style78"/>
    <w:uiPriority w:val="99"/>
    <w:rsid w:val="002445A1"/>
    <w:rPr>
      <w:rFonts w:ascii="Cambria" w:hAnsi="Cambria" w:cs="Cambria"/>
      <w:i/>
      <w:iCs/>
      <w:sz w:val="16"/>
      <w:szCs w:val="16"/>
    </w:rPr>
  </w:style>
  <w:style w:type="character" w:customStyle="1" w:styleId="2fff0">
    <w:name w:val="Номер заголовка №2_"/>
    <w:basedOn w:val="af2"/>
    <w:link w:val="2fff1"/>
    <w:rsid w:val="002445A1"/>
    <w:rPr>
      <w:shd w:val="clear" w:color="auto" w:fill="FFFFFF"/>
    </w:rPr>
  </w:style>
  <w:style w:type="paragraph" w:customStyle="1" w:styleId="2fff1">
    <w:name w:val="Номер заголовка №2"/>
    <w:basedOn w:val="af1"/>
    <w:link w:val="2fff0"/>
    <w:rsid w:val="002445A1"/>
    <w:pPr>
      <w:widowControl w:val="0"/>
      <w:shd w:val="clear" w:color="auto" w:fill="FFFFFF"/>
      <w:spacing w:before="240" w:after="360" w:line="0" w:lineRule="atLeast"/>
      <w:jc w:val="center"/>
    </w:pPr>
    <w:rPr>
      <w:rFonts w:asciiTheme="minorHAnsi" w:eastAsiaTheme="minorHAnsi" w:hAnsiTheme="minorHAnsi" w:cstheme="minorBidi"/>
      <w:sz w:val="22"/>
      <w:szCs w:val="22"/>
      <w:lang w:eastAsia="en-US"/>
    </w:rPr>
  </w:style>
  <w:style w:type="character" w:customStyle="1" w:styleId="searchresult">
    <w:name w:val="search_result"/>
    <w:basedOn w:val="af2"/>
    <w:rsid w:val="002445A1"/>
  </w:style>
  <w:style w:type="table" w:customStyle="1" w:styleId="540">
    <w:name w:val="Сетка таблицы54"/>
    <w:basedOn w:val="af3"/>
    <w:next w:val="affa"/>
    <w:uiPriority w:val="59"/>
    <w:rsid w:val="00C51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f4"/>
    <w:uiPriority w:val="99"/>
    <w:semiHidden/>
    <w:unhideWhenUsed/>
    <w:rsid w:val="00530C28"/>
  </w:style>
  <w:style w:type="table" w:customStyle="1" w:styleId="550">
    <w:name w:val="Сетка таблицы55"/>
    <w:basedOn w:val="af3"/>
    <w:next w:val="affa"/>
    <w:uiPriority w:val="59"/>
    <w:rsid w:val="00530C2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413">
    <w:name w:val="Заголовок 41"/>
    <w:basedOn w:val="af1"/>
    <w:next w:val="af1"/>
    <w:uiPriority w:val="9"/>
    <w:unhideWhenUsed/>
    <w:qFormat/>
    <w:rsid w:val="003C2514"/>
    <w:pPr>
      <w:keepNext/>
      <w:keepLines/>
      <w:spacing w:before="40"/>
      <w:outlineLvl w:val="3"/>
    </w:pPr>
    <w:rPr>
      <w:rFonts w:ascii="Cambria" w:hAnsi="Cambria"/>
      <w:i/>
      <w:iCs/>
      <w:color w:val="365F91"/>
    </w:rPr>
  </w:style>
  <w:style w:type="character" w:customStyle="1" w:styleId="1ffff1">
    <w:name w:val="Просмотренная гиперссылка1"/>
    <w:basedOn w:val="af2"/>
    <w:uiPriority w:val="99"/>
    <w:semiHidden/>
    <w:unhideWhenUsed/>
    <w:rsid w:val="003C2514"/>
    <w:rPr>
      <w:color w:val="800080"/>
      <w:u w:val="single"/>
    </w:rPr>
  </w:style>
  <w:style w:type="character" w:customStyle="1" w:styleId="414">
    <w:name w:val="Заголовок 4 Знак1"/>
    <w:basedOn w:val="af2"/>
    <w:uiPriority w:val="9"/>
    <w:semiHidden/>
    <w:rsid w:val="003C2514"/>
    <w:rPr>
      <w:rFonts w:asciiTheme="majorHAnsi" w:eastAsiaTheme="majorEastAsia" w:hAnsiTheme="majorHAnsi" w:cstheme="majorBidi"/>
      <w:i/>
      <w:iCs/>
      <w:color w:val="365F91" w:themeColor="accent1" w:themeShade="BF"/>
    </w:rPr>
  </w:style>
  <w:style w:type="table" w:customStyle="1" w:styleId="560">
    <w:name w:val="Сетка таблицы56"/>
    <w:basedOn w:val="af3"/>
    <w:next w:val="affa"/>
    <w:uiPriority w:val="39"/>
    <w:rsid w:val="00D92C80"/>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3">
    <w:name w:val="Сетка таблицы57"/>
    <w:basedOn w:val="af3"/>
    <w:next w:val="affa"/>
    <w:uiPriority w:val="59"/>
    <w:rsid w:val="009C3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2">
    <w:name w:val="Текст3"/>
    <w:basedOn w:val="af1"/>
    <w:rsid w:val="00817E61"/>
    <w:pPr>
      <w:widowControl w:val="0"/>
      <w:overflowPunct w:val="0"/>
      <w:autoSpaceDE w:val="0"/>
      <w:autoSpaceDN w:val="0"/>
      <w:adjustRightInd w:val="0"/>
      <w:ind w:firstLine="709"/>
      <w:jc w:val="both"/>
      <w:textAlignment w:val="baseline"/>
    </w:pPr>
    <w:rPr>
      <w:rFonts w:ascii="Courier New" w:hAnsi="Courier New"/>
      <w:sz w:val="20"/>
      <w:szCs w:val="20"/>
    </w:rPr>
  </w:style>
  <w:style w:type="table" w:customStyle="1" w:styleId="580">
    <w:name w:val="Сетка таблицы58"/>
    <w:basedOn w:val="af3"/>
    <w:next w:val="affa"/>
    <w:uiPriority w:val="59"/>
    <w:rsid w:val="00657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2">
    <w:name w:val="Заголовок2"/>
    <w:basedOn w:val="af1"/>
    <w:next w:val="af5"/>
    <w:rsid w:val="00927A34"/>
    <w:pPr>
      <w:keepNext/>
      <w:widowControl w:val="0"/>
      <w:suppressAutoHyphens/>
      <w:spacing w:before="240" w:after="120"/>
    </w:pPr>
    <w:rPr>
      <w:rFonts w:ascii="Arial" w:eastAsia="Lucida Sans Unicode" w:hAnsi="Arial" w:cs="Mangal"/>
      <w:kern w:val="1"/>
      <w:sz w:val="28"/>
      <w:szCs w:val="28"/>
      <w:lang w:eastAsia="zh-CN" w:bidi="hi-IN"/>
    </w:rPr>
  </w:style>
  <w:style w:type="numbering" w:customStyle="1" w:styleId="541">
    <w:name w:val="Нет списка54"/>
    <w:next w:val="af4"/>
    <w:uiPriority w:val="99"/>
    <w:semiHidden/>
    <w:unhideWhenUsed/>
    <w:rsid w:val="00E049CB"/>
  </w:style>
  <w:style w:type="table" w:customStyle="1" w:styleId="590">
    <w:name w:val="Сетка таблицы59"/>
    <w:basedOn w:val="af3"/>
    <w:next w:val="affa"/>
    <w:uiPriority w:val="39"/>
    <w:rsid w:val="00E049C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1">
    <w:name w:val="s_91"/>
    <w:basedOn w:val="af1"/>
    <w:rsid w:val="00E049CB"/>
    <w:pPr>
      <w:spacing w:before="100" w:beforeAutospacing="1" w:after="100" w:afterAutospacing="1"/>
    </w:pPr>
  </w:style>
  <w:style w:type="paragraph" w:customStyle="1" w:styleId="footnotedescription">
    <w:name w:val="footnote description"/>
    <w:next w:val="af1"/>
    <w:link w:val="footnotedescriptionChar"/>
    <w:hidden/>
    <w:rsid w:val="009505BC"/>
    <w:pPr>
      <w:spacing w:after="0" w:line="259" w:lineRule="auto"/>
    </w:pPr>
    <w:rPr>
      <w:rFonts w:ascii="Times New Roman" w:eastAsia="Times New Roman" w:hAnsi="Times New Roman" w:cs="Times New Roman"/>
      <w:color w:val="000000"/>
      <w:sz w:val="20"/>
      <w:szCs w:val="20"/>
      <w:lang w:eastAsia="ru-RU"/>
    </w:rPr>
  </w:style>
  <w:style w:type="character" w:customStyle="1" w:styleId="footnotedescriptionChar">
    <w:name w:val="footnote description Char"/>
    <w:link w:val="footnotedescription"/>
    <w:rsid w:val="009505BC"/>
    <w:rPr>
      <w:rFonts w:ascii="Times New Roman" w:eastAsia="Times New Roman" w:hAnsi="Times New Roman" w:cs="Times New Roman"/>
      <w:color w:val="000000"/>
      <w:sz w:val="20"/>
      <w:szCs w:val="20"/>
      <w:lang w:eastAsia="ru-RU"/>
    </w:rPr>
  </w:style>
  <w:style w:type="character" w:customStyle="1" w:styleId="footnotemark">
    <w:name w:val="footnote mark"/>
    <w:hidden/>
    <w:rsid w:val="009505BC"/>
    <w:rPr>
      <w:rFonts w:ascii="Times New Roman" w:eastAsia="Times New Roman" w:hAnsi="Times New Roman" w:cs="Times New Roman"/>
      <w:color w:val="000000"/>
      <w:sz w:val="20"/>
      <w:vertAlign w:val="superscript"/>
    </w:rPr>
  </w:style>
  <w:style w:type="table" w:customStyle="1" w:styleId="TableGrid">
    <w:name w:val="TableGrid"/>
    <w:rsid w:val="009505BC"/>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5f">
    <w:name w:val="Неразрешенное упоминание5"/>
    <w:uiPriority w:val="99"/>
    <w:semiHidden/>
    <w:unhideWhenUsed/>
    <w:rsid w:val="009505BC"/>
    <w:rPr>
      <w:color w:val="605E5C"/>
      <w:shd w:val="clear" w:color="auto" w:fill="E1DFDD"/>
    </w:rPr>
  </w:style>
  <w:style w:type="paragraph" w:customStyle="1" w:styleId="Pa12">
    <w:name w:val="Pa12"/>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1">
    <w:name w:val="Pa1"/>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0">
    <w:name w:val="Pa0"/>
    <w:basedOn w:val="Default"/>
    <w:next w:val="Default"/>
    <w:uiPriority w:val="99"/>
    <w:rsid w:val="00336C6E"/>
    <w:pPr>
      <w:spacing w:line="221" w:lineRule="atLeast"/>
    </w:pPr>
    <w:rPr>
      <w:rFonts w:ascii="OctavaC" w:eastAsiaTheme="minorHAnsi" w:hAnsi="OctavaC" w:cstheme="minorBidi"/>
      <w:color w:val="auto"/>
    </w:rPr>
  </w:style>
  <w:style w:type="numbering" w:customStyle="1" w:styleId="551">
    <w:name w:val="Нет списка55"/>
    <w:next w:val="af4"/>
    <w:uiPriority w:val="99"/>
    <w:semiHidden/>
    <w:unhideWhenUsed/>
    <w:rsid w:val="00490690"/>
  </w:style>
  <w:style w:type="table" w:customStyle="1" w:styleId="600">
    <w:name w:val="Сетка таблицы60"/>
    <w:basedOn w:val="af3"/>
    <w:next w:val="affa"/>
    <w:uiPriority w:val="59"/>
    <w:rsid w:val="004906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Обычный + 14 пт"/>
    <w:basedOn w:val="af1"/>
    <w:link w:val="144"/>
    <w:rsid w:val="00CB64D4"/>
    <w:pPr>
      <w:shd w:val="clear" w:color="auto" w:fill="FFFFFF"/>
      <w:spacing w:line="276" w:lineRule="auto"/>
      <w:ind w:firstLine="709"/>
      <w:jc w:val="both"/>
      <w:textAlignment w:val="top"/>
    </w:pPr>
    <w:rPr>
      <w:rFonts w:eastAsia="Calibri"/>
      <w:sz w:val="22"/>
      <w:szCs w:val="22"/>
    </w:rPr>
  </w:style>
  <w:style w:type="character" w:customStyle="1" w:styleId="144">
    <w:name w:val="Обычный + 14 пт Знак"/>
    <w:link w:val="143"/>
    <w:locked/>
    <w:rsid w:val="00CB64D4"/>
    <w:rPr>
      <w:rFonts w:ascii="Times New Roman" w:eastAsia="Calibri" w:hAnsi="Times New Roman" w:cs="Times New Roman"/>
      <w:shd w:val="clear" w:color="auto" w:fill="FFFFFF"/>
      <w:lang w:eastAsia="ru-RU"/>
    </w:rPr>
  </w:style>
  <w:style w:type="numbering" w:customStyle="1" w:styleId="561">
    <w:name w:val="Нет списка56"/>
    <w:next w:val="af4"/>
    <w:uiPriority w:val="99"/>
    <w:semiHidden/>
    <w:unhideWhenUsed/>
    <w:rsid w:val="00446252"/>
  </w:style>
  <w:style w:type="paragraph" w:customStyle="1" w:styleId="88">
    <w:name w:val="Обычный8"/>
    <w:rsid w:val="004B2F64"/>
    <w:pPr>
      <w:spacing w:after="0" w:line="240" w:lineRule="auto"/>
      <w:jc w:val="both"/>
    </w:pPr>
    <w:rPr>
      <w:rFonts w:ascii="Times New Roman" w:eastAsia="Times New Roman" w:hAnsi="Times New Roman" w:cs="Times New Roman"/>
      <w:sz w:val="28"/>
      <w:szCs w:val="20"/>
      <w:lang w:eastAsia="ru-RU"/>
    </w:rPr>
  </w:style>
  <w:style w:type="paragraph" w:customStyle="1" w:styleId="4f2">
    <w:name w:val="Название4"/>
    <w:basedOn w:val="88"/>
    <w:rsid w:val="004B2F64"/>
    <w:pPr>
      <w:jc w:val="center"/>
    </w:pPr>
    <w:rPr>
      <w:rFonts w:ascii="Arial" w:hAnsi="Arial"/>
      <w:sz w:val="24"/>
    </w:rPr>
  </w:style>
  <w:style w:type="paragraph" w:customStyle="1" w:styleId="242">
    <w:name w:val="Заголовок 24"/>
    <w:basedOn w:val="88"/>
    <w:next w:val="88"/>
    <w:rsid w:val="004B2F64"/>
    <w:pPr>
      <w:keepNext/>
      <w:jc w:val="center"/>
      <w:outlineLvl w:val="1"/>
    </w:pPr>
    <w:rPr>
      <w:rFonts w:ascii="Arial" w:hAnsi="Arial"/>
      <w:sz w:val="24"/>
    </w:rPr>
  </w:style>
  <w:style w:type="paragraph" w:customStyle="1" w:styleId="342">
    <w:name w:val="Основной текст 34"/>
    <w:basedOn w:val="88"/>
    <w:rsid w:val="004B2F64"/>
    <w:pPr>
      <w:jc w:val="left"/>
    </w:pPr>
    <w:rPr>
      <w:rFonts w:ascii="Arial" w:hAnsi="Arial"/>
      <w:color w:val="FF0000"/>
    </w:rPr>
  </w:style>
  <w:style w:type="character" w:customStyle="1" w:styleId="210pt0">
    <w:name w:val="Основной текст (2) + 10 pt;Полужирный"/>
    <w:basedOn w:val="25"/>
    <w:rsid w:val="00BA6948"/>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FontStyle44">
    <w:name w:val="Font Style44"/>
    <w:uiPriority w:val="99"/>
    <w:rsid w:val="00BA6948"/>
    <w:rPr>
      <w:rFonts w:ascii="Times New Roman" w:hAnsi="Times New Roman" w:cs="Times New Roman"/>
      <w:sz w:val="26"/>
      <w:szCs w:val="26"/>
    </w:rPr>
  </w:style>
  <w:style w:type="table" w:customStyle="1" w:styleId="611">
    <w:name w:val="Сетка таблицы61"/>
    <w:basedOn w:val="af3"/>
    <w:next w:val="affa"/>
    <w:uiPriority w:val="59"/>
    <w:rsid w:val="00176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ip1">
    <w:name w:val="jip1"/>
    <w:rsid w:val="00711BF1"/>
    <w:rPr>
      <w:bdr w:val="single" w:sz="4" w:space="0" w:color="FFFFFF" w:frame="1"/>
    </w:rPr>
  </w:style>
  <w:style w:type="paragraph" w:customStyle="1" w:styleId="233">
    <w:name w:val="Основной текст 23"/>
    <w:basedOn w:val="af1"/>
    <w:rsid w:val="00711BF1"/>
    <w:pPr>
      <w:suppressAutoHyphens/>
      <w:jc w:val="center"/>
    </w:pPr>
    <w:rPr>
      <w:b/>
      <w:sz w:val="28"/>
      <w:szCs w:val="20"/>
      <w:lang w:eastAsia="ar-SA"/>
    </w:rPr>
  </w:style>
  <w:style w:type="paragraph" w:customStyle="1" w:styleId="western">
    <w:name w:val="western"/>
    <w:basedOn w:val="af1"/>
    <w:rsid w:val="00711BF1"/>
    <w:pPr>
      <w:spacing w:before="100" w:beforeAutospacing="1" w:after="100" w:afterAutospacing="1" w:line="360" w:lineRule="auto"/>
      <w:ind w:firstLine="720"/>
      <w:jc w:val="right"/>
    </w:pPr>
    <w:rPr>
      <w:sz w:val="26"/>
      <w:szCs w:val="26"/>
    </w:rPr>
  </w:style>
  <w:style w:type="paragraph" w:customStyle="1" w:styleId="243">
    <w:name w:val="Основной текст 24"/>
    <w:basedOn w:val="af1"/>
    <w:rsid w:val="00711BF1"/>
    <w:pPr>
      <w:suppressAutoHyphens/>
      <w:spacing w:after="120" w:line="480" w:lineRule="auto"/>
    </w:pPr>
    <w:rPr>
      <w:lang w:eastAsia="ar-SA"/>
    </w:rPr>
  </w:style>
  <w:style w:type="paragraph" w:customStyle="1" w:styleId="244">
    <w:name w:val="Основной текст с отступом 24"/>
    <w:basedOn w:val="af1"/>
    <w:rsid w:val="00711BF1"/>
    <w:pPr>
      <w:spacing w:after="120" w:line="480" w:lineRule="auto"/>
      <w:ind w:left="283"/>
    </w:pPr>
    <w:rPr>
      <w:lang w:eastAsia="ar-SA"/>
    </w:rPr>
  </w:style>
  <w:style w:type="paragraph" w:customStyle="1" w:styleId="343">
    <w:name w:val="Основной текст с отступом 34"/>
    <w:basedOn w:val="af1"/>
    <w:rsid w:val="00711BF1"/>
    <w:pPr>
      <w:spacing w:after="120"/>
      <w:ind w:left="283"/>
    </w:pPr>
    <w:rPr>
      <w:sz w:val="16"/>
      <w:szCs w:val="16"/>
      <w:lang w:eastAsia="ar-SA"/>
    </w:rPr>
  </w:style>
  <w:style w:type="paragraph" w:customStyle="1" w:styleId="224">
    <w:name w:val="Основной текст с отступом 22"/>
    <w:basedOn w:val="af1"/>
    <w:rsid w:val="00711BF1"/>
    <w:pPr>
      <w:suppressAutoHyphens/>
      <w:spacing w:after="120" w:line="480" w:lineRule="auto"/>
      <w:ind w:left="283"/>
    </w:pPr>
    <w:rPr>
      <w:lang w:eastAsia="ar-SA"/>
    </w:rPr>
  </w:style>
  <w:style w:type="paragraph" w:customStyle="1" w:styleId="323">
    <w:name w:val="Основной текст с отступом 32"/>
    <w:basedOn w:val="af1"/>
    <w:rsid w:val="00711BF1"/>
    <w:pPr>
      <w:suppressAutoHyphens/>
      <w:spacing w:after="120"/>
      <w:ind w:left="283"/>
    </w:pPr>
    <w:rPr>
      <w:sz w:val="16"/>
      <w:szCs w:val="16"/>
      <w:lang w:eastAsia="ar-SA"/>
    </w:rPr>
  </w:style>
  <w:style w:type="paragraph" w:customStyle="1" w:styleId="Pa15">
    <w:name w:val="Pa15"/>
    <w:basedOn w:val="af1"/>
    <w:next w:val="af1"/>
    <w:uiPriority w:val="99"/>
    <w:rsid w:val="00485B28"/>
    <w:pPr>
      <w:autoSpaceDE w:val="0"/>
      <w:autoSpaceDN w:val="0"/>
      <w:adjustRightInd w:val="0"/>
      <w:spacing w:line="261" w:lineRule="atLeast"/>
    </w:pPr>
    <w:rPr>
      <w:rFonts w:ascii="HeliosCond" w:eastAsia="Calibri" w:hAnsi="HeliosCond"/>
      <w:lang w:eastAsia="en-US"/>
    </w:rPr>
  </w:style>
  <w:style w:type="numbering" w:customStyle="1" w:styleId="574">
    <w:name w:val="Нет списка57"/>
    <w:next w:val="af4"/>
    <w:uiPriority w:val="99"/>
    <w:semiHidden/>
    <w:unhideWhenUsed/>
    <w:rsid w:val="0007067F"/>
  </w:style>
  <w:style w:type="table" w:customStyle="1" w:styleId="620">
    <w:name w:val="Сетка таблицы62"/>
    <w:basedOn w:val="af3"/>
    <w:next w:val="affa"/>
    <w:uiPriority w:val="59"/>
    <w:rsid w:val="0007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f3"/>
    <w:next w:val="affa"/>
    <w:uiPriority w:val="59"/>
    <w:rsid w:val="007C5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
    <w:name w:val="Нет списка58"/>
    <w:next w:val="af4"/>
    <w:uiPriority w:val="99"/>
    <w:semiHidden/>
    <w:unhideWhenUsed/>
    <w:rsid w:val="005F5C53"/>
  </w:style>
  <w:style w:type="paragraph" w:customStyle="1" w:styleId="affffffffffff1">
    <w:name w:val="Îáû÷íûé"/>
    <w:uiPriority w:val="99"/>
    <w:rsid w:val="005F5C53"/>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640">
    <w:name w:val="Сетка таблицы64"/>
    <w:basedOn w:val="af3"/>
    <w:next w:val="affa"/>
    <w:rsid w:val="005F5C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2">
    <w:name w:val="Заголовок 4 Знак2"/>
    <w:basedOn w:val="af2"/>
    <w:uiPriority w:val="9"/>
    <w:semiHidden/>
    <w:rsid w:val="00500947"/>
    <w:rPr>
      <w:rFonts w:asciiTheme="majorHAnsi" w:eastAsiaTheme="majorEastAsia" w:hAnsiTheme="majorHAnsi" w:cstheme="majorBidi"/>
      <w:i/>
      <w:iCs/>
      <w:color w:val="365F91" w:themeColor="accent1" w:themeShade="BF"/>
    </w:rPr>
  </w:style>
  <w:style w:type="paragraph" w:customStyle="1" w:styleId="font0">
    <w:name w:val="font0"/>
    <w:basedOn w:val="af1"/>
    <w:rsid w:val="00904931"/>
    <w:pPr>
      <w:spacing w:before="100" w:beforeAutospacing="1" w:after="100" w:afterAutospacing="1"/>
    </w:pPr>
    <w:rPr>
      <w:rFonts w:ascii="Calibri" w:hAnsi="Calibri"/>
      <w:color w:val="000000"/>
      <w:sz w:val="22"/>
      <w:szCs w:val="22"/>
    </w:rPr>
  </w:style>
  <w:style w:type="table" w:customStyle="1" w:styleId="650">
    <w:name w:val="Сетка таблицы65"/>
    <w:basedOn w:val="af3"/>
    <w:next w:val="affa"/>
    <w:uiPriority w:val="59"/>
    <w:rsid w:val="00352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2">
    <w:basedOn w:val="af1"/>
    <w:next w:val="afff1"/>
    <w:uiPriority w:val="10"/>
    <w:qFormat/>
    <w:rsid w:val="0001426E"/>
    <w:pPr>
      <w:jc w:val="center"/>
    </w:pPr>
    <w:rPr>
      <w:b/>
      <w:sz w:val="36"/>
      <w:szCs w:val="20"/>
    </w:rPr>
  </w:style>
  <w:style w:type="character" w:customStyle="1" w:styleId="28pt0">
    <w:name w:val="Основной текст (2) + 8 pt;Полужирный;Малые прописные"/>
    <w:basedOn w:val="af2"/>
    <w:rsid w:val="00386FB0"/>
    <w:rPr>
      <w:rFonts w:ascii="Times New Roman" w:eastAsia="Times New Roman" w:hAnsi="Times New Roman" w:cs="Times New Roman"/>
      <w:b/>
      <w:bCs/>
      <w:i w:val="0"/>
      <w:iCs w:val="0"/>
      <w:smallCaps/>
      <w:strike w:val="0"/>
      <w:color w:val="000000"/>
      <w:spacing w:val="0"/>
      <w:w w:val="100"/>
      <w:position w:val="0"/>
      <w:sz w:val="16"/>
      <w:szCs w:val="16"/>
      <w:u w:val="none"/>
      <w:lang w:val="en-US" w:eastAsia="en-US" w:bidi="en-US"/>
    </w:rPr>
  </w:style>
  <w:style w:type="character" w:customStyle="1" w:styleId="Heading1Char">
    <w:name w:val="Heading 1 Char"/>
    <w:basedOn w:val="af2"/>
    <w:uiPriority w:val="9"/>
    <w:rsid w:val="00CF52B5"/>
    <w:rPr>
      <w:rFonts w:ascii="Arial" w:eastAsia="Arial" w:hAnsi="Arial" w:cs="Arial"/>
      <w:sz w:val="40"/>
      <w:szCs w:val="40"/>
    </w:rPr>
  </w:style>
  <w:style w:type="character" w:customStyle="1" w:styleId="Heading2Char">
    <w:name w:val="Heading 2 Char"/>
    <w:basedOn w:val="af2"/>
    <w:uiPriority w:val="9"/>
    <w:rsid w:val="00CF52B5"/>
    <w:rPr>
      <w:rFonts w:ascii="Arial" w:eastAsia="Arial" w:hAnsi="Arial" w:cs="Arial"/>
      <w:sz w:val="34"/>
    </w:rPr>
  </w:style>
  <w:style w:type="character" w:customStyle="1" w:styleId="Heading3Char">
    <w:name w:val="Heading 3 Char"/>
    <w:basedOn w:val="af2"/>
    <w:uiPriority w:val="9"/>
    <w:rsid w:val="00CF52B5"/>
    <w:rPr>
      <w:rFonts w:ascii="Arial" w:eastAsia="Arial" w:hAnsi="Arial" w:cs="Arial"/>
      <w:sz w:val="30"/>
      <w:szCs w:val="30"/>
    </w:rPr>
  </w:style>
  <w:style w:type="character" w:customStyle="1" w:styleId="Heading4Char">
    <w:name w:val="Heading 4 Char"/>
    <w:basedOn w:val="af2"/>
    <w:uiPriority w:val="9"/>
    <w:rsid w:val="00CF52B5"/>
    <w:rPr>
      <w:rFonts w:ascii="Arial" w:eastAsia="Arial" w:hAnsi="Arial" w:cs="Arial"/>
      <w:b/>
      <w:bCs/>
      <w:sz w:val="26"/>
      <w:szCs w:val="26"/>
    </w:rPr>
  </w:style>
  <w:style w:type="character" w:customStyle="1" w:styleId="Heading5Char">
    <w:name w:val="Heading 5 Char"/>
    <w:basedOn w:val="af2"/>
    <w:uiPriority w:val="9"/>
    <w:rsid w:val="00CF52B5"/>
    <w:rPr>
      <w:rFonts w:ascii="Arial" w:eastAsia="Arial" w:hAnsi="Arial" w:cs="Arial"/>
      <w:b/>
      <w:bCs/>
      <w:sz w:val="24"/>
      <w:szCs w:val="24"/>
    </w:rPr>
  </w:style>
  <w:style w:type="character" w:customStyle="1" w:styleId="Heading6Char">
    <w:name w:val="Heading 6 Char"/>
    <w:basedOn w:val="af2"/>
    <w:uiPriority w:val="9"/>
    <w:rsid w:val="00CF52B5"/>
    <w:rPr>
      <w:rFonts w:ascii="Arial" w:eastAsia="Arial" w:hAnsi="Arial" w:cs="Arial"/>
      <w:b/>
      <w:bCs/>
      <w:sz w:val="22"/>
      <w:szCs w:val="22"/>
    </w:rPr>
  </w:style>
  <w:style w:type="character" w:customStyle="1" w:styleId="Heading7Char">
    <w:name w:val="Heading 7 Char"/>
    <w:basedOn w:val="af2"/>
    <w:uiPriority w:val="9"/>
    <w:rsid w:val="00CF52B5"/>
    <w:rPr>
      <w:rFonts w:ascii="Arial" w:eastAsia="Arial" w:hAnsi="Arial" w:cs="Arial"/>
      <w:b/>
      <w:bCs/>
      <w:i/>
      <w:iCs/>
      <w:sz w:val="22"/>
      <w:szCs w:val="22"/>
    </w:rPr>
  </w:style>
  <w:style w:type="character" w:customStyle="1" w:styleId="Heading8Char">
    <w:name w:val="Heading 8 Char"/>
    <w:basedOn w:val="af2"/>
    <w:uiPriority w:val="9"/>
    <w:rsid w:val="00CF52B5"/>
    <w:rPr>
      <w:rFonts w:ascii="Arial" w:eastAsia="Arial" w:hAnsi="Arial" w:cs="Arial"/>
      <w:i/>
      <w:iCs/>
      <w:sz w:val="22"/>
      <w:szCs w:val="22"/>
    </w:rPr>
  </w:style>
  <w:style w:type="character" w:customStyle="1" w:styleId="Heading9Char">
    <w:name w:val="Heading 9 Char"/>
    <w:basedOn w:val="af2"/>
    <w:uiPriority w:val="9"/>
    <w:rsid w:val="00CF52B5"/>
    <w:rPr>
      <w:rFonts w:ascii="Arial" w:eastAsia="Arial" w:hAnsi="Arial" w:cs="Arial"/>
      <w:i/>
      <w:iCs/>
      <w:sz w:val="21"/>
      <w:szCs w:val="21"/>
    </w:rPr>
  </w:style>
  <w:style w:type="character" w:customStyle="1" w:styleId="TitleChar">
    <w:name w:val="Title Char"/>
    <w:basedOn w:val="af2"/>
    <w:uiPriority w:val="10"/>
    <w:rsid w:val="00CF52B5"/>
    <w:rPr>
      <w:sz w:val="48"/>
      <w:szCs w:val="48"/>
    </w:rPr>
  </w:style>
  <w:style w:type="character" w:customStyle="1" w:styleId="SubtitleChar">
    <w:name w:val="Subtitle Char"/>
    <w:basedOn w:val="af2"/>
    <w:uiPriority w:val="11"/>
    <w:rsid w:val="00CF52B5"/>
    <w:rPr>
      <w:sz w:val="24"/>
      <w:szCs w:val="24"/>
    </w:rPr>
  </w:style>
  <w:style w:type="character" w:customStyle="1" w:styleId="QuoteChar">
    <w:name w:val="Quote Char"/>
    <w:uiPriority w:val="29"/>
    <w:rsid w:val="00CF52B5"/>
    <w:rPr>
      <w:i/>
    </w:rPr>
  </w:style>
  <w:style w:type="character" w:customStyle="1" w:styleId="IntenseQuoteChar">
    <w:name w:val="Intense Quote Char"/>
    <w:uiPriority w:val="30"/>
    <w:rsid w:val="00CF52B5"/>
    <w:rPr>
      <w:i/>
    </w:rPr>
  </w:style>
  <w:style w:type="character" w:customStyle="1" w:styleId="HeaderChar">
    <w:name w:val="Header Char"/>
    <w:basedOn w:val="af2"/>
    <w:uiPriority w:val="99"/>
    <w:rsid w:val="00CF52B5"/>
  </w:style>
  <w:style w:type="character" w:customStyle="1" w:styleId="FootnoteTextChar">
    <w:name w:val="Footnote Text Char"/>
    <w:uiPriority w:val="99"/>
    <w:rsid w:val="00CF52B5"/>
    <w:rPr>
      <w:sz w:val="18"/>
    </w:rPr>
  </w:style>
  <w:style w:type="character" w:customStyle="1" w:styleId="EndnoteTextChar">
    <w:name w:val="Endnote Text Char"/>
    <w:uiPriority w:val="99"/>
    <w:rsid w:val="00CF52B5"/>
    <w:rPr>
      <w:sz w:val="20"/>
    </w:rPr>
  </w:style>
  <w:style w:type="character" w:customStyle="1" w:styleId="FooterChar">
    <w:name w:val="Footer Char"/>
    <w:basedOn w:val="af2"/>
    <w:uiPriority w:val="99"/>
    <w:rsid w:val="00CF52B5"/>
  </w:style>
  <w:style w:type="table" w:customStyle="1" w:styleId="TableGridLight">
    <w:name w:val="Table Grid Light"/>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9">
    <w:name w:val="Таблица простая 11"/>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a">
    <w:name w:val="Таблица простая 21"/>
    <w:basedOn w:val="af3"/>
    <w:uiPriority w:val="59"/>
    <w:rsid w:val="00CF52B5"/>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7">
    <w:name w:val="Таблица простая 31"/>
    <w:basedOn w:val="af3"/>
    <w:uiPriority w:val="99"/>
    <w:rsid w:val="00CF52B5"/>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5">
    <w:name w:val="Таблица простая 41"/>
    <w:basedOn w:val="af3"/>
    <w:uiPriority w:val="99"/>
    <w:rsid w:val="00CF52B5"/>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
    <w:name w:val="Таблица простая 51"/>
    <w:basedOn w:val="af3"/>
    <w:uiPriority w:val="99"/>
    <w:rsid w:val="00CF52B5"/>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f3"/>
    <w:uiPriority w:val="99"/>
    <w:rsid w:val="00CF52B5"/>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f3"/>
    <w:uiPriority w:val="59"/>
    <w:rsid w:val="00CF52B5"/>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f3"/>
    <w:uiPriority w:val="5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f3"/>
    <w:uiPriority w:val="5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f3"/>
    <w:uiPriority w:val="5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f3"/>
    <w:uiPriority w:val="5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f3"/>
    <w:uiPriority w:val="5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f3"/>
    <w:uiPriority w:val="5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f3"/>
    <w:uiPriority w:val="99"/>
    <w:rsid w:val="00CF52B5"/>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f3"/>
    <w:uiPriority w:val="99"/>
    <w:rsid w:val="00CF52B5"/>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f3"/>
    <w:uiPriority w:val="99"/>
    <w:rsid w:val="00CF52B5"/>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f3"/>
    <w:uiPriority w:val="99"/>
    <w:rsid w:val="00CF52B5"/>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f3"/>
    <w:uiPriority w:val="99"/>
    <w:rsid w:val="00CF52B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f3"/>
    <w:uiPriority w:val="99"/>
    <w:rsid w:val="00CF52B5"/>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f3"/>
    <w:uiPriority w:val="99"/>
    <w:rsid w:val="00CF52B5"/>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f3"/>
    <w:uiPriority w:val="99"/>
    <w:rsid w:val="00CF52B5"/>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f3"/>
    <w:uiPriority w:val="99"/>
    <w:rsid w:val="00CF52B5"/>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f3"/>
    <w:uiPriority w:val="99"/>
    <w:rsid w:val="00CF52B5"/>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f3"/>
    <w:uiPriority w:val="99"/>
    <w:rsid w:val="00CF52B5"/>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f3"/>
    <w:uiPriority w:val="99"/>
    <w:rsid w:val="00CF52B5"/>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f3"/>
    <w:uiPriority w:val="99"/>
    <w:rsid w:val="00CF52B5"/>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f3"/>
    <w:uiPriority w:val="99"/>
    <w:rsid w:val="00CF52B5"/>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f3"/>
    <w:uiPriority w:val="99"/>
    <w:rsid w:val="00CF52B5"/>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f3"/>
    <w:uiPriority w:val="99"/>
    <w:rsid w:val="00CF52B5"/>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f3"/>
    <w:uiPriority w:val="99"/>
    <w:rsid w:val="00CF52B5"/>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f3"/>
    <w:uiPriority w:val="99"/>
    <w:rsid w:val="00CF52B5"/>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f3"/>
    <w:uiPriority w:val="99"/>
    <w:rsid w:val="00CF52B5"/>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f3"/>
    <w:uiPriority w:val="99"/>
    <w:rsid w:val="00CF52B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f3"/>
    <w:uiPriority w:val="99"/>
    <w:rsid w:val="00CF52B5"/>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f3"/>
    <w:uiPriority w:val="99"/>
    <w:rsid w:val="00CF52B5"/>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f3"/>
    <w:uiPriority w:val="99"/>
    <w:rsid w:val="00CF52B5"/>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f3"/>
    <w:uiPriority w:val="9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f3"/>
    <w:uiPriority w:val="9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f3"/>
    <w:uiPriority w:val="9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f3"/>
    <w:uiPriority w:val="9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f3"/>
    <w:uiPriority w:val="9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f3"/>
    <w:uiPriority w:val="9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f3"/>
    <w:uiPriority w:val="99"/>
    <w:rsid w:val="00CF52B5"/>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f3"/>
    <w:uiPriority w:val="99"/>
    <w:rsid w:val="00CF52B5"/>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f3"/>
    <w:uiPriority w:val="99"/>
    <w:rsid w:val="00CF52B5"/>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f3"/>
    <w:uiPriority w:val="99"/>
    <w:rsid w:val="00CF52B5"/>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f3"/>
    <w:uiPriority w:val="99"/>
    <w:rsid w:val="00CF52B5"/>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f3"/>
    <w:uiPriority w:val="99"/>
    <w:rsid w:val="00CF52B5"/>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f3"/>
    <w:uiPriority w:val="99"/>
    <w:rsid w:val="00CF52B5"/>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f3"/>
    <w:uiPriority w:val="99"/>
    <w:rsid w:val="00CF52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f3"/>
    <w:uiPriority w:val="99"/>
    <w:rsid w:val="00CF52B5"/>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f3"/>
    <w:uiPriority w:val="99"/>
    <w:rsid w:val="00CF52B5"/>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f3"/>
    <w:uiPriority w:val="99"/>
    <w:rsid w:val="00CF52B5"/>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f3"/>
    <w:uiPriority w:val="99"/>
    <w:rsid w:val="00CF52B5"/>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f3"/>
    <w:uiPriority w:val="99"/>
    <w:rsid w:val="00CF52B5"/>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f3"/>
    <w:uiPriority w:val="99"/>
    <w:rsid w:val="00CF52B5"/>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f3"/>
    <w:uiPriority w:val="99"/>
    <w:rsid w:val="00CF52B5"/>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f3"/>
    <w:uiPriority w:val="99"/>
    <w:rsid w:val="00CF52B5"/>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f3"/>
    <w:uiPriority w:val="99"/>
    <w:rsid w:val="00CF52B5"/>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f3"/>
    <w:uiPriority w:val="99"/>
    <w:rsid w:val="00CF52B5"/>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f3"/>
    <w:uiPriority w:val="99"/>
    <w:rsid w:val="00CF52B5"/>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f3"/>
    <w:uiPriority w:val="99"/>
    <w:rsid w:val="00CF52B5"/>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22pt">
    <w:name w:val="Основной текст (2) + Курсив;Интервал 2 pt"/>
    <w:basedOn w:val="af2"/>
    <w:rsid w:val="00380FA0"/>
    <w:rPr>
      <w:rFonts w:ascii="Times New Roman" w:eastAsia="Times New Roman" w:hAnsi="Times New Roman" w:cs="Times New Roman"/>
      <w:b w:val="0"/>
      <w:bCs w:val="0"/>
      <w:i/>
      <w:iCs/>
      <w:smallCaps w:val="0"/>
      <w:strike w:val="0"/>
      <w:color w:val="000000"/>
      <w:spacing w:val="40"/>
      <w:w w:val="100"/>
      <w:position w:val="0"/>
      <w:sz w:val="26"/>
      <w:szCs w:val="26"/>
      <w:u w:val="none"/>
      <w:lang w:val="en-US" w:eastAsia="en-US" w:bidi="en-US"/>
    </w:rPr>
  </w:style>
  <w:style w:type="numbering" w:customStyle="1" w:styleId="591">
    <w:name w:val="Нет списка59"/>
    <w:next w:val="af4"/>
    <w:uiPriority w:val="99"/>
    <w:semiHidden/>
    <w:unhideWhenUsed/>
    <w:rsid w:val="00380FA0"/>
  </w:style>
  <w:style w:type="table" w:customStyle="1" w:styleId="660">
    <w:name w:val="Сетка таблицы66"/>
    <w:basedOn w:val="af3"/>
    <w:next w:val="affa"/>
    <w:rsid w:val="00380F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f4"/>
    <w:uiPriority w:val="99"/>
    <w:semiHidden/>
    <w:unhideWhenUsed/>
    <w:rsid w:val="00380FA0"/>
  </w:style>
  <w:style w:type="table" w:customStyle="1" w:styleId="TableNormal1">
    <w:name w:val="Table Normal1"/>
    <w:uiPriority w:val="2"/>
    <w:semiHidden/>
    <w:unhideWhenUsed/>
    <w:qFormat/>
    <w:rsid w:val="00380FA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601">
    <w:name w:val="Нет списка60"/>
    <w:next w:val="af4"/>
    <w:uiPriority w:val="99"/>
    <w:semiHidden/>
    <w:unhideWhenUsed/>
    <w:rsid w:val="001461D8"/>
  </w:style>
  <w:style w:type="table" w:customStyle="1" w:styleId="670">
    <w:name w:val="Сетка таблицы67"/>
    <w:basedOn w:val="af3"/>
    <w:next w:val="affa"/>
    <w:uiPriority w:val="59"/>
    <w:rsid w:val="001461D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ff3">
    <w:name w:val="Заголовок3"/>
    <w:basedOn w:val="af1"/>
    <w:next w:val="af5"/>
    <w:rsid w:val="00C236C9"/>
    <w:pPr>
      <w:keepNext/>
      <w:widowControl w:val="0"/>
      <w:suppressAutoHyphens/>
      <w:spacing w:before="240" w:after="120"/>
    </w:pPr>
    <w:rPr>
      <w:rFonts w:ascii="Arial" w:eastAsia="Lucida Sans Unicode" w:hAnsi="Arial" w:cs="Mangal"/>
      <w:kern w:val="1"/>
      <w:sz w:val="28"/>
      <w:szCs w:val="28"/>
      <w:lang w:eastAsia="zh-CN" w:bidi="hi-IN"/>
    </w:rPr>
  </w:style>
  <w:style w:type="character" w:customStyle="1" w:styleId="submenu-table">
    <w:name w:val="submenu-table"/>
    <w:basedOn w:val="af2"/>
    <w:rsid w:val="00F241A1"/>
  </w:style>
  <w:style w:type="character" w:customStyle="1" w:styleId="631">
    <w:name w:val="Основной текст (6)3"/>
    <w:rsid w:val="00F241A1"/>
    <w:rPr>
      <w:spacing w:val="6"/>
      <w:sz w:val="19"/>
      <w:szCs w:val="19"/>
      <w:lang w:bidi="ar-SA"/>
    </w:rPr>
  </w:style>
  <w:style w:type="paragraph" w:customStyle="1" w:styleId="612">
    <w:name w:val="Основной текст (6)1"/>
    <w:basedOn w:val="af1"/>
    <w:rsid w:val="00F241A1"/>
    <w:pPr>
      <w:shd w:val="clear" w:color="auto" w:fill="FFFFFF"/>
      <w:spacing w:line="240" w:lineRule="atLeast"/>
    </w:pPr>
    <w:rPr>
      <w:spacing w:val="5"/>
      <w:sz w:val="19"/>
      <w:szCs w:val="19"/>
    </w:rPr>
  </w:style>
  <w:style w:type="character" w:customStyle="1" w:styleId="621">
    <w:name w:val="Основной текст (6)2"/>
    <w:rsid w:val="00F241A1"/>
    <w:rPr>
      <w:rFonts w:ascii="Times New Roman" w:hAnsi="Times New Roman" w:cs="Times New Roman"/>
      <w:spacing w:val="6"/>
      <w:sz w:val="19"/>
      <w:szCs w:val="19"/>
      <w:lang w:bidi="ar-SA"/>
    </w:rPr>
  </w:style>
  <w:style w:type="paragraph" w:customStyle="1" w:styleId="affffffffffff3">
    <w:basedOn w:val="af1"/>
    <w:next w:val="affd"/>
    <w:uiPriority w:val="99"/>
    <w:unhideWhenUsed/>
    <w:rsid w:val="00F241A1"/>
    <w:pPr>
      <w:spacing w:before="100" w:beforeAutospacing="1" w:after="100" w:afterAutospacing="1"/>
    </w:pPr>
  </w:style>
  <w:style w:type="table" w:customStyle="1" w:styleId="126">
    <w:name w:val="Таблица простая 12"/>
    <w:basedOn w:val="af3"/>
    <w:uiPriority w:val="59"/>
    <w:rsid w:val="0034577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25">
    <w:name w:val="Таблица простая 22"/>
    <w:basedOn w:val="af3"/>
    <w:uiPriority w:val="59"/>
    <w:rsid w:val="0034577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24">
    <w:name w:val="Таблица простая 32"/>
    <w:basedOn w:val="af3"/>
    <w:uiPriority w:val="99"/>
    <w:rsid w:val="0034577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23">
    <w:name w:val="Таблица простая 42"/>
    <w:basedOn w:val="af3"/>
    <w:uiPriority w:val="99"/>
    <w:rsid w:val="0034577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22">
    <w:name w:val="Таблица простая 52"/>
    <w:basedOn w:val="af3"/>
    <w:uiPriority w:val="99"/>
    <w:rsid w:val="0034577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2">
    <w:name w:val="Таблица-сетка 1 светлая2"/>
    <w:basedOn w:val="af3"/>
    <w:uiPriority w:val="99"/>
    <w:rsid w:val="0034577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2">
    <w:name w:val="Таблица-сетка 2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2">
    <w:name w:val="Таблица-сетка 3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2">
    <w:name w:val="Таблица-сетка 42"/>
    <w:basedOn w:val="af3"/>
    <w:uiPriority w:val="59"/>
    <w:rsid w:val="0034577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2">
    <w:name w:val="Таблица-сетка 5 темная2"/>
    <w:basedOn w:val="af3"/>
    <w:uiPriority w:val="99"/>
    <w:rsid w:val="0034577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2">
    <w:name w:val="Таблица-сетка 6 цветная2"/>
    <w:basedOn w:val="af3"/>
    <w:uiPriority w:val="99"/>
    <w:rsid w:val="0034577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2">
    <w:name w:val="Таблица-сетка 7 цветная2"/>
    <w:basedOn w:val="af3"/>
    <w:uiPriority w:val="99"/>
    <w:rsid w:val="0034577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20">
    <w:name w:val="Список-таблица 1 светлая2"/>
    <w:basedOn w:val="af3"/>
    <w:uiPriority w:val="99"/>
    <w:rsid w:val="0034577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20">
    <w:name w:val="Список-таблица 22"/>
    <w:basedOn w:val="af3"/>
    <w:uiPriority w:val="99"/>
    <w:rsid w:val="0034577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20">
    <w:name w:val="Список-таблица 3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20">
    <w:name w:val="Список-таблица 4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20">
    <w:name w:val="Список-таблица 5 темная2"/>
    <w:basedOn w:val="af3"/>
    <w:uiPriority w:val="99"/>
    <w:rsid w:val="0034577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20">
    <w:name w:val="Список-таблица 6 цветная2"/>
    <w:basedOn w:val="af3"/>
    <w:uiPriority w:val="99"/>
    <w:rsid w:val="003457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20">
    <w:name w:val="Список-таблица 7 цветная2"/>
    <w:basedOn w:val="af3"/>
    <w:uiPriority w:val="99"/>
    <w:rsid w:val="0034577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affffffffffff4">
    <w:name w:val="Абзац"/>
    <w:basedOn w:val="af1"/>
    <w:link w:val="affffffffffff5"/>
    <w:qFormat/>
    <w:rsid w:val="00345771"/>
    <w:pPr>
      <w:widowControl w:val="0"/>
      <w:spacing w:before="120" w:after="120"/>
      <w:ind w:firstLine="720"/>
      <w:jc w:val="both"/>
    </w:pPr>
    <w:rPr>
      <w:sz w:val="28"/>
      <w:szCs w:val="28"/>
    </w:rPr>
  </w:style>
  <w:style w:type="paragraph" w:customStyle="1" w:styleId="affffffffffff6">
    <w:basedOn w:val="af1"/>
    <w:next w:val="afff1"/>
    <w:link w:val="affffffffffff7"/>
    <w:uiPriority w:val="99"/>
    <w:qFormat/>
    <w:rsid w:val="001268FC"/>
    <w:pPr>
      <w:jc w:val="center"/>
    </w:pPr>
    <w:rPr>
      <w:b/>
      <w:sz w:val="28"/>
      <w:szCs w:val="20"/>
    </w:rPr>
  </w:style>
  <w:style w:type="character" w:customStyle="1" w:styleId="affffffffffff7">
    <w:name w:val="Название Знак"/>
    <w:link w:val="affffffffffff6"/>
    <w:qFormat/>
    <w:rsid w:val="001268FC"/>
    <w:rPr>
      <w:b/>
      <w:sz w:val="28"/>
    </w:rPr>
  </w:style>
  <w:style w:type="character" w:customStyle="1" w:styleId="FontStyle67">
    <w:name w:val="Font Style67"/>
    <w:rsid w:val="001268FC"/>
    <w:rPr>
      <w:rFonts w:ascii="Bookman Old Style" w:hAnsi="Bookman Old Style" w:cs="Bookman Old Style"/>
      <w:i/>
      <w:iCs/>
      <w:sz w:val="28"/>
      <w:szCs w:val="28"/>
    </w:rPr>
  </w:style>
  <w:style w:type="numbering" w:customStyle="1" w:styleId="613">
    <w:name w:val="Нет списка61"/>
    <w:next w:val="af4"/>
    <w:uiPriority w:val="99"/>
    <w:semiHidden/>
    <w:unhideWhenUsed/>
    <w:rsid w:val="00AD5A97"/>
  </w:style>
  <w:style w:type="table" w:customStyle="1" w:styleId="680">
    <w:name w:val="Сетка таблицы68"/>
    <w:basedOn w:val="af3"/>
    <w:next w:val="affa"/>
    <w:uiPriority w:val="39"/>
    <w:rsid w:val="00AD5A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8">
    <w:basedOn w:val="af1"/>
    <w:next w:val="affd"/>
    <w:uiPriority w:val="99"/>
    <w:unhideWhenUsed/>
    <w:rsid w:val="00E62011"/>
    <w:pPr>
      <w:spacing w:before="100" w:beforeAutospacing="1" w:after="100" w:afterAutospacing="1"/>
    </w:pPr>
  </w:style>
  <w:style w:type="table" w:customStyle="1" w:styleId="690">
    <w:name w:val="Сетка таблицы69"/>
    <w:basedOn w:val="af3"/>
    <w:next w:val="affa"/>
    <w:uiPriority w:val="59"/>
    <w:rsid w:val="00174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9">
    <w:basedOn w:val="af1"/>
    <w:next w:val="afff1"/>
    <w:qFormat/>
    <w:rsid w:val="002E1EFB"/>
    <w:pPr>
      <w:jc w:val="center"/>
    </w:pPr>
    <w:rPr>
      <w:b/>
      <w:sz w:val="36"/>
      <w:szCs w:val="20"/>
    </w:rPr>
  </w:style>
  <w:style w:type="character" w:customStyle="1" w:styleId="6c">
    <w:name w:val="Неразрешенное упоминание6"/>
    <w:uiPriority w:val="99"/>
    <w:semiHidden/>
    <w:unhideWhenUsed/>
    <w:rsid w:val="002E1EFB"/>
    <w:rPr>
      <w:color w:val="605E5C"/>
      <w:shd w:val="clear" w:color="auto" w:fill="E1DFDD"/>
    </w:rPr>
  </w:style>
  <w:style w:type="paragraph" w:customStyle="1" w:styleId="97">
    <w:name w:val="Обычный9"/>
    <w:rsid w:val="008D4A1F"/>
    <w:pPr>
      <w:spacing w:after="0" w:line="240" w:lineRule="auto"/>
      <w:jc w:val="both"/>
    </w:pPr>
    <w:rPr>
      <w:rFonts w:ascii="Times New Roman" w:eastAsia="Times New Roman" w:hAnsi="Times New Roman" w:cs="Times New Roman"/>
      <w:sz w:val="28"/>
      <w:szCs w:val="20"/>
      <w:lang w:eastAsia="ru-RU"/>
    </w:rPr>
  </w:style>
  <w:style w:type="paragraph" w:customStyle="1" w:styleId="4f3">
    <w:name w:val="Заголовок4"/>
    <w:basedOn w:val="97"/>
    <w:rsid w:val="008D4A1F"/>
    <w:pPr>
      <w:jc w:val="center"/>
    </w:pPr>
    <w:rPr>
      <w:rFonts w:ascii="Arial" w:hAnsi="Arial"/>
      <w:sz w:val="24"/>
    </w:rPr>
  </w:style>
  <w:style w:type="paragraph" w:customStyle="1" w:styleId="252">
    <w:name w:val="Заголовок 25"/>
    <w:basedOn w:val="97"/>
    <w:next w:val="97"/>
    <w:rsid w:val="008D4A1F"/>
    <w:pPr>
      <w:keepNext/>
      <w:jc w:val="center"/>
      <w:outlineLvl w:val="1"/>
    </w:pPr>
    <w:rPr>
      <w:rFonts w:ascii="Arial" w:hAnsi="Arial"/>
      <w:sz w:val="24"/>
    </w:rPr>
  </w:style>
  <w:style w:type="paragraph" w:customStyle="1" w:styleId="352">
    <w:name w:val="Основной текст 35"/>
    <w:basedOn w:val="97"/>
    <w:rsid w:val="008D4A1F"/>
    <w:pPr>
      <w:jc w:val="left"/>
    </w:pPr>
    <w:rPr>
      <w:rFonts w:ascii="Arial" w:hAnsi="Arial"/>
      <w:color w:val="FF0000"/>
    </w:rPr>
  </w:style>
  <w:style w:type="paragraph" w:customStyle="1" w:styleId="affffffffffffa">
    <w:basedOn w:val="af1"/>
    <w:next w:val="afff1"/>
    <w:uiPriority w:val="10"/>
    <w:qFormat/>
    <w:rsid w:val="008D4A1F"/>
    <w:pPr>
      <w:jc w:val="center"/>
    </w:pPr>
    <w:rPr>
      <w:b/>
      <w:bCs/>
      <w:sz w:val="28"/>
      <w:szCs w:val="28"/>
    </w:rPr>
  </w:style>
  <w:style w:type="paragraph" w:customStyle="1" w:styleId="2fff3">
    <w:name w:val="Обычный (веб)2"/>
    <w:qFormat/>
    <w:rsid w:val="008D4A1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character" w:customStyle="1" w:styleId="2fff4">
    <w:name w:val="Заголовок Знак2"/>
    <w:basedOn w:val="af2"/>
    <w:uiPriority w:val="10"/>
    <w:rsid w:val="008D4A1F"/>
    <w:rPr>
      <w:rFonts w:asciiTheme="majorHAnsi" w:eastAsiaTheme="majorEastAsia" w:hAnsiTheme="majorHAnsi" w:cstheme="majorBidi"/>
      <w:spacing w:val="-10"/>
      <w:kern w:val="28"/>
      <w:sz w:val="56"/>
      <w:szCs w:val="56"/>
    </w:rPr>
  </w:style>
  <w:style w:type="table" w:customStyle="1" w:styleId="700">
    <w:name w:val="Сетка таблицы70"/>
    <w:basedOn w:val="af3"/>
    <w:next w:val="affa"/>
    <w:uiPriority w:val="59"/>
    <w:rsid w:val="00F80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b">
    <w:basedOn w:val="af1"/>
    <w:next w:val="affd"/>
    <w:uiPriority w:val="99"/>
    <w:unhideWhenUsed/>
    <w:rsid w:val="0081006B"/>
    <w:pPr>
      <w:spacing w:before="100" w:beforeAutospacing="1" w:after="100" w:afterAutospacing="1"/>
    </w:pPr>
  </w:style>
  <w:style w:type="paragraph" w:customStyle="1" w:styleId="affffffffffffc">
    <w:basedOn w:val="af1"/>
    <w:next w:val="afff1"/>
    <w:qFormat/>
    <w:rsid w:val="007D6E01"/>
    <w:pPr>
      <w:jc w:val="center"/>
    </w:pPr>
    <w:rPr>
      <w:sz w:val="28"/>
      <w:szCs w:val="20"/>
    </w:rPr>
  </w:style>
  <w:style w:type="character" w:customStyle="1" w:styleId="4Exact">
    <w:name w:val="Основной текст (4) Exact"/>
    <w:rsid w:val="007D6E01"/>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rsid w:val="007D6E01"/>
    <w:rPr>
      <w:rFonts w:ascii="Times New Roman" w:eastAsia="Times New Roman" w:hAnsi="Times New Roman" w:cs="Times New Roman"/>
      <w:b/>
      <w:bCs/>
      <w:i w:val="0"/>
      <w:iCs w:val="0"/>
      <w:smallCaps w:val="0"/>
      <w:strike w:val="0"/>
      <w:sz w:val="28"/>
      <w:szCs w:val="28"/>
      <w:u w:val="none"/>
    </w:rPr>
  </w:style>
  <w:style w:type="character" w:customStyle="1" w:styleId="4f4">
    <w:name w:val="Заголовок №4_"/>
    <w:link w:val="4f5"/>
    <w:rsid w:val="007D6E01"/>
    <w:rPr>
      <w:rFonts w:ascii="Times New Roman" w:eastAsia="Times New Roman" w:hAnsi="Times New Roman"/>
      <w:sz w:val="28"/>
      <w:szCs w:val="28"/>
      <w:shd w:val="clear" w:color="auto" w:fill="FFFFFF"/>
    </w:rPr>
  </w:style>
  <w:style w:type="paragraph" w:customStyle="1" w:styleId="4f5">
    <w:name w:val="Заголовок №4"/>
    <w:basedOn w:val="af1"/>
    <w:link w:val="4f4"/>
    <w:rsid w:val="007D6E01"/>
    <w:pPr>
      <w:widowControl w:val="0"/>
      <w:shd w:val="clear" w:color="auto" w:fill="FFFFFF"/>
      <w:spacing w:line="590" w:lineRule="exact"/>
      <w:jc w:val="both"/>
      <w:outlineLvl w:val="3"/>
    </w:pPr>
    <w:rPr>
      <w:rFonts w:cstheme="minorBidi"/>
      <w:sz w:val="28"/>
      <w:szCs w:val="28"/>
      <w:lang w:eastAsia="en-US"/>
    </w:rPr>
  </w:style>
  <w:style w:type="character" w:customStyle="1" w:styleId="98">
    <w:name w:val="Основной текст (9)_"/>
    <w:link w:val="99"/>
    <w:rsid w:val="007D6E01"/>
    <w:rPr>
      <w:rFonts w:ascii="Times New Roman" w:eastAsia="Times New Roman" w:hAnsi="Times New Roman"/>
      <w:shd w:val="clear" w:color="auto" w:fill="FFFFFF"/>
    </w:rPr>
  </w:style>
  <w:style w:type="paragraph" w:customStyle="1" w:styleId="99">
    <w:name w:val="Основной текст (9)"/>
    <w:basedOn w:val="af1"/>
    <w:link w:val="98"/>
    <w:rsid w:val="007D6E01"/>
    <w:pPr>
      <w:widowControl w:val="0"/>
      <w:shd w:val="clear" w:color="auto" w:fill="FFFFFF"/>
      <w:spacing w:line="0" w:lineRule="atLeast"/>
      <w:ind w:hanging="220"/>
    </w:pPr>
    <w:rPr>
      <w:rFonts w:cstheme="minorBidi"/>
      <w:sz w:val="22"/>
      <w:szCs w:val="22"/>
      <w:lang w:eastAsia="en-US"/>
    </w:rPr>
  </w:style>
  <w:style w:type="character" w:customStyle="1" w:styleId="194">
    <w:name w:val="Основной текст (19)_"/>
    <w:link w:val="195"/>
    <w:rsid w:val="007D6E01"/>
    <w:rPr>
      <w:rFonts w:ascii="Times New Roman" w:eastAsia="Times New Roman" w:hAnsi="Times New Roman"/>
      <w:i/>
      <w:iCs/>
      <w:shd w:val="clear" w:color="auto" w:fill="FFFFFF"/>
    </w:rPr>
  </w:style>
  <w:style w:type="character" w:customStyle="1" w:styleId="9a">
    <w:name w:val="Основной текст (9) + Курсив"/>
    <w:rsid w:val="007D6E0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paragraph" w:customStyle="1" w:styleId="195">
    <w:name w:val="Основной текст (19)"/>
    <w:basedOn w:val="af1"/>
    <w:link w:val="194"/>
    <w:rsid w:val="007D6E01"/>
    <w:pPr>
      <w:widowControl w:val="0"/>
      <w:shd w:val="clear" w:color="auto" w:fill="FFFFFF"/>
      <w:spacing w:line="0" w:lineRule="atLeast"/>
    </w:pPr>
    <w:rPr>
      <w:rFonts w:cstheme="minorBidi"/>
      <w:i/>
      <w:iCs/>
      <w:sz w:val="22"/>
      <w:szCs w:val="22"/>
      <w:lang w:eastAsia="en-US"/>
    </w:rPr>
  </w:style>
  <w:style w:type="numbering" w:customStyle="1" w:styleId="622">
    <w:name w:val="Нет списка62"/>
    <w:next w:val="af4"/>
    <w:uiPriority w:val="99"/>
    <w:semiHidden/>
    <w:unhideWhenUsed/>
    <w:rsid w:val="00126BAC"/>
  </w:style>
  <w:style w:type="table" w:customStyle="1" w:styleId="710">
    <w:name w:val="Сетка таблицы71"/>
    <w:basedOn w:val="af3"/>
    <w:next w:val="affa"/>
    <w:uiPriority w:val="59"/>
    <w:rsid w:val="0012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Нет списка63"/>
    <w:next w:val="af4"/>
    <w:uiPriority w:val="99"/>
    <w:semiHidden/>
    <w:unhideWhenUsed/>
    <w:rsid w:val="00DF2C25"/>
  </w:style>
  <w:style w:type="paragraph" w:customStyle="1" w:styleId="affffffffffffd">
    <w:basedOn w:val="af1"/>
    <w:next w:val="affd"/>
    <w:uiPriority w:val="99"/>
    <w:unhideWhenUsed/>
    <w:rsid w:val="0086193B"/>
    <w:pPr>
      <w:spacing w:before="100" w:beforeAutospacing="1" w:after="100" w:afterAutospacing="1"/>
    </w:pPr>
  </w:style>
  <w:style w:type="paragraph" w:customStyle="1" w:styleId="affffffffffffe">
    <w:basedOn w:val="af1"/>
    <w:next w:val="affd"/>
    <w:uiPriority w:val="99"/>
    <w:unhideWhenUsed/>
    <w:rsid w:val="009A782A"/>
    <w:pPr>
      <w:spacing w:before="100" w:beforeAutospacing="1" w:after="100" w:afterAutospacing="1"/>
    </w:pPr>
  </w:style>
  <w:style w:type="paragraph" w:customStyle="1" w:styleId="afffffffffffff">
    <w:basedOn w:val="af1"/>
    <w:next w:val="affd"/>
    <w:uiPriority w:val="99"/>
    <w:unhideWhenUsed/>
    <w:rsid w:val="001F2B6E"/>
    <w:pPr>
      <w:spacing w:before="100" w:beforeAutospacing="1" w:after="100" w:afterAutospacing="1"/>
    </w:pPr>
  </w:style>
  <w:style w:type="table" w:customStyle="1" w:styleId="720">
    <w:name w:val="Сетка таблицы72"/>
    <w:basedOn w:val="af3"/>
    <w:next w:val="affa"/>
    <w:uiPriority w:val="59"/>
    <w:rsid w:val="00C3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0">
    <w:basedOn w:val="af1"/>
    <w:next w:val="affd"/>
    <w:uiPriority w:val="99"/>
    <w:unhideWhenUsed/>
    <w:rsid w:val="00CE0DCC"/>
    <w:pPr>
      <w:spacing w:before="100" w:beforeAutospacing="1" w:after="100" w:afterAutospacing="1"/>
    </w:pPr>
  </w:style>
  <w:style w:type="paragraph" w:customStyle="1" w:styleId="afffffffffffff1">
    <w:basedOn w:val="af1"/>
    <w:next w:val="afff1"/>
    <w:uiPriority w:val="99"/>
    <w:qFormat/>
    <w:rsid w:val="0008237D"/>
    <w:pPr>
      <w:jc w:val="center"/>
    </w:pPr>
    <w:rPr>
      <w:b/>
      <w:sz w:val="28"/>
      <w:szCs w:val="20"/>
    </w:rPr>
  </w:style>
  <w:style w:type="paragraph" w:customStyle="1" w:styleId="3ff4">
    <w:name w:val="Основной текст3"/>
    <w:basedOn w:val="af1"/>
    <w:rsid w:val="00FC67F9"/>
    <w:pPr>
      <w:widowControl w:val="0"/>
      <w:shd w:val="clear" w:color="auto" w:fill="FFFFFF"/>
      <w:spacing w:before="480" w:line="317" w:lineRule="exact"/>
    </w:pPr>
    <w:rPr>
      <w:sz w:val="20"/>
      <w:szCs w:val="20"/>
    </w:rPr>
  </w:style>
  <w:style w:type="character" w:customStyle="1" w:styleId="afffffffffffff2">
    <w:name w:val="Подпись к картинке_"/>
    <w:link w:val="afffffffffffff3"/>
    <w:rsid w:val="00FC67F9"/>
    <w:rPr>
      <w:color w:val="8C4D0D"/>
    </w:rPr>
  </w:style>
  <w:style w:type="paragraph" w:customStyle="1" w:styleId="afffffffffffff3">
    <w:name w:val="Подпись к картинке"/>
    <w:basedOn w:val="af1"/>
    <w:link w:val="afffffffffffff2"/>
    <w:rsid w:val="00FC67F9"/>
    <w:pPr>
      <w:widowControl w:val="0"/>
    </w:pPr>
    <w:rPr>
      <w:rFonts w:asciiTheme="minorHAnsi" w:eastAsiaTheme="minorHAnsi" w:hAnsiTheme="minorHAnsi" w:cstheme="minorBidi"/>
      <w:color w:val="8C4D0D"/>
      <w:sz w:val="22"/>
      <w:szCs w:val="22"/>
      <w:lang w:eastAsia="en-US"/>
    </w:rPr>
  </w:style>
  <w:style w:type="paragraph" w:customStyle="1" w:styleId="afffffffffffff4">
    <w:basedOn w:val="af1"/>
    <w:next w:val="affd"/>
    <w:uiPriority w:val="99"/>
    <w:unhideWhenUsed/>
    <w:rsid w:val="00454565"/>
    <w:pPr>
      <w:spacing w:before="100" w:beforeAutospacing="1" w:after="100" w:afterAutospacing="1"/>
    </w:pPr>
  </w:style>
  <w:style w:type="paragraph" w:customStyle="1" w:styleId="afffffffffffff5">
    <w:basedOn w:val="af1"/>
    <w:next w:val="affd"/>
    <w:rsid w:val="00CB3495"/>
    <w:pPr>
      <w:spacing w:before="100" w:beforeAutospacing="1" w:after="100" w:afterAutospacing="1"/>
    </w:pPr>
  </w:style>
  <w:style w:type="paragraph" w:customStyle="1" w:styleId="afffffffffffff6">
    <w:basedOn w:val="af1"/>
    <w:next w:val="affd"/>
    <w:uiPriority w:val="99"/>
    <w:unhideWhenUsed/>
    <w:rsid w:val="00E850DE"/>
    <w:pPr>
      <w:spacing w:before="100" w:beforeAutospacing="1" w:after="100" w:afterAutospacing="1"/>
    </w:pPr>
  </w:style>
  <w:style w:type="paragraph" w:customStyle="1" w:styleId="afffffffffffff7">
    <w:basedOn w:val="af1"/>
    <w:next w:val="affd"/>
    <w:uiPriority w:val="99"/>
    <w:unhideWhenUsed/>
    <w:rsid w:val="00F26F02"/>
    <w:pPr>
      <w:spacing w:before="100" w:beforeAutospacing="1" w:after="100" w:afterAutospacing="1"/>
    </w:pPr>
  </w:style>
  <w:style w:type="numbering" w:customStyle="1" w:styleId="641">
    <w:name w:val="Нет списка64"/>
    <w:next w:val="af4"/>
    <w:uiPriority w:val="99"/>
    <w:semiHidden/>
    <w:unhideWhenUsed/>
    <w:rsid w:val="005C280E"/>
  </w:style>
  <w:style w:type="table" w:customStyle="1" w:styleId="730">
    <w:name w:val="Сетка таблицы73"/>
    <w:basedOn w:val="af3"/>
    <w:next w:val="affa"/>
    <w:uiPriority w:val="39"/>
    <w:rsid w:val="005C28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LucidaSansUnicode12pt">
    <w:name w:val="Основной текст (2) + Lucida Sans Unicode;12 pt"/>
    <w:rsid w:val="005C280E"/>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none"/>
      <w:shd w:val="clear" w:color="auto" w:fill="FFFFFF"/>
      <w:lang w:val="ru-RU" w:eastAsia="ru-RU" w:bidi="ru-RU"/>
    </w:rPr>
  </w:style>
  <w:style w:type="numbering" w:customStyle="1" w:styleId="1160">
    <w:name w:val="Нет списка116"/>
    <w:next w:val="af4"/>
    <w:uiPriority w:val="99"/>
    <w:semiHidden/>
    <w:unhideWhenUsed/>
    <w:rsid w:val="005C280E"/>
  </w:style>
  <w:style w:type="table" w:customStyle="1" w:styleId="1131">
    <w:name w:val="Сетка таблицы113"/>
    <w:basedOn w:val="af3"/>
    <w:next w:val="affa"/>
    <w:uiPriority w:val="39"/>
    <w:rsid w:val="005C280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8">
    <w:basedOn w:val="afff1"/>
    <w:next w:val="af5"/>
    <w:qFormat/>
    <w:rsid w:val="003E7D41"/>
    <w:pPr>
      <w:keepNext/>
      <w:suppressAutoHyphens/>
      <w:spacing w:before="240" w:after="120"/>
    </w:pPr>
    <w:rPr>
      <w:rFonts w:ascii="Arial" w:eastAsia="Lucida Sans Unicode" w:hAnsi="Arial" w:cs="Mangal"/>
      <w:kern w:val="0"/>
      <w:sz w:val="56"/>
      <w:szCs w:val="56"/>
      <w:lang w:eastAsia="zh-CN"/>
    </w:rPr>
  </w:style>
  <w:style w:type="paragraph" w:customStyle="1" w:styleId="afffffffffffff9">
    <w:basedOn w:val="af1"/>
    <w:next w:val="affd"/>
    <w:uiPriority w:val="99"/>
    <w:unhideWhenUsed/>
    <w:rsid w:val="00B61D70"/>
    <w:pPr>
      <w:spacing w:before="100" w:beforeAutospacing="1" w:after="100" w:afterAutospacing="1"/>
    </w:pPr>
  </w:style>
  <w:style w:type="table" w:customStyle="1" w:styleId="740">
    <w:name w:val="Сетка таблицы74"/>
    <w:basedOn w:val="af3"/>
    <w:next w:val="affa"/>
    <w:rsid w:val="005428D0"/>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a">
    <w:basedOn w:val="af1"/>
    <w:next w:val="affd"/>
    <w:rsid w:val="00C5427C"/>
    <w:pPr>
      <w:spacing w:before="100" w:beforeAutospacing="1" w:after="100" w:afterAutospacing="1"/>
    </w:pPr>
  </w:style>
  <w:style w:type="paragraph" w:customStyle="1" w:styleId="afffffffffffffb">
    <w:basedOn w:val="af1"/>
    <w:next w:val="affd"/>
    <w:uiPriority w:val="99"/>
    <w:rsid w:val="00EC711A"/>
    <w:pPr>
      <w:spacing w:before="100" w:beforeAutospacing="1" w:after="100" w:afterAutospacing="1"/>
    </w:pPr>
  </w:style>
  <w:style w:type="paragraph" w:customStyle="1" w:styleId="afffffffffffffc">
    <w:basedOn w:val="af1"/>
    <w:next w:val="affd"/>
    <w:uiPriority w:val="99"/>
    <w:unhideWhenUsed/>
    <w:rsid w:val="009F2896"/>
    <w:pPr>
      <w:spacing w:before="100" w:beforeAutospacing="1" w:after="100" w:afterAutospacing="1"/>
    </w:pPr>
  </w:style>
  <w:style w:type="paragraph" w:customStyle="1" w:styleId="afffffffffffffd">
    <w:basedOn w:val="af1"/>
    <w:next w:val="affd"/>
    <w:uiPriority w:val="99"/>
    <w:unhideWhenUsed/>
    <w:rsid w:val="00A94911"/>
    <w:pPr>
      <w:spacing w:before="100" w:beforeAutospacing="1" w:after="100" w:afterAutospacing="1"/>
    </w:pPr>
  </w:style>
  <w:style w:type="table" w:customStyle="1" w:styleId="750">
    <w:name w:val="Сетка таблицы75"/>
    <w:basedOn w:val="af3"/>
    <w:next w:val="affa"/>
    <w:rsid w:val="005B4882"/>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e">
    <w:basedOn w:val="af1"/>
    <w:next w:val="affd"/>
    <w:uiPriority w:val="99"/>
    <w:unhideWhenUsed/>
    <w:rsid w:val="00996C14"/>
    <w:pPr>
      <w:spacing w:before="100" w:beforeAutospacing="1" w:after="100" w:afterAutospacing="1"/>
    </w:pPr>
  </w:style>
  <w:style w:type="paragraph" w:customStyle="1" w:styleId="affffffffffffff">
    <w:basedOn w:val="af1"/>
    <w:next w:val="affd"/>
    <w:uiPriority w:val="99"/>
    <w:rsid w:val="006C4ADA"/>
    <w:pPr>
      <w:widowControl w:val="0"/>
      <w:suppressAutoHyphens/>
      <w:spacing w:before="280" w:after="280"/>
    </w:pPr>
    <w:rPr>
      <w:rFonts w:eastAsia="DejaVu Sans" w:cs="Lohit Hindi"/>
      <w:kern w:val="1"/>
      <w:lang w:eastAsia="hi-IN" w:bidi="hi-IN"/>
    </w:rPr>
  </w:style>
  <w:style w:type="paragraph" w:customStyle="1" w:styleId="affffffffffffff0">
    <w:basedOn w:val="af1"/>
    <w:next w:val="afff1"/>
    <w:qFormat/>
    <w:rsid w:val="00282E72"/>
    <w:pPr>
      <w:jc w:val="center"/>
    </w:pPr>
    <w:rPr>
      <w:b/>
      <w:sz w:val="36"/>
      <w:szCs w:val="20"/>
    </w:rPr>
  </w:style>
  <w:style w:type="numbering" w:customStyle="1" w:styleId="651">
    <w:name w:val="Нет списка65"/>
    <w:next w:val="af4"/>
    <w:uiPriority w:val="99"/>
    <w:semiHidden/>
    <w:unhideWhenUsed/>
    <w:rsid w:val="0082270D"/>
  </w:style>
  <w:style w:type="table" w:customStyle="1" w:styleId="760">
    <w:name w:val="Сетка таблицы76"/>
    <w:basedOn w:val="af3"/>
    <w:next w:val="affa"/>
    <w:uiPriority w:val="59"/>
    <w:rsid w:val="00970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1">
    <w:basedOn w:val="af1"/>
    <w:next w:val="affd"/>
    <w:uiPriority w:val="99"/>
    <w:unhideWhenUsed/>
    <w:rsid w:val="007922F4"/>
    <w:pPr>
      <w:spacing w:before="100" w:beforeAutospacing="1" w:after="100" w:afterAutospacing="1"/>
    </w:pPr>
  </w:style>
  <w:style w:type="paragraph" w:customStyle="1" w:styleId="affffffffffffff2">
    <w:basedOn w:val="af1"/>
    <w:next w:val="affd"/>
    <w:uiPriority w:val="99"/>
    <w:unhideWhenUsed/>
    <w:rsid w:val="00823E54"/>
    <w:pPr>
      <w:spacing w:before="100" w:beforeAutospacing="1" w:after="100" w:afterAutospacing="1"/>
    </w:pPr>
  </w:style>
  <w:style w:type="table" w:customStyle="1" w:styleId="770">
    <w:name w:val="Сетка таблицы77"/>
    <w:basedOn w:val="af3"/>
    <w:next w:val="affa"/>
    <w:rsid w:val="00E14C2A"/>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0">
    <w:name w:val="Сетка таблицы78"/>
    <w:basedOn w:val="af3"/>
    <w:next w:val="affa"/>
    <w:rsid w:val="004740B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3">
    <w:basedOn w:val="af1"/>
    <w:next w:val="affd"/>
    <w:uiPriority w:val="99"/>
    <w:unhideWhenUsed/>
    <w:rsid w:val="00B22960"/>
    <w:pPr>
      <w:spacing w:before="100" w:beforeAutospacing="1" w:after="100" w:afterAutospacing="1"/>
    </w:pPr>
  </w:style>
  <w:style w:type="character" w:customStyle="1" w:styleId="2fff5">
    <w:name w:val="2 пт Знак Знак"/>
    <w:link w:val="1410"/>
    <w:rsid w:val="00932069"/>
    <w:rPr>
      <w:color w:val="000000"/>
      <w:sz w:val="28"/>
      <w:szCs w:val="28"/>
      <w:lang w:eastAsia="ru-RU"/>
    </w:rPr>
  </w:style>
  <w:style w:type="paragraph" w:customStyle="1" w:styleId="1410">
    <w:name w:val="Обычный + 14 пт1"/>
    <w:aliases w:val="полужирный1,Черный1,По центру1,разреженный на  11,2 пт1,2 пт + По центру1"/>
    <w:basedOn w:val="af1"/>
    <w:link w:val="2fff5"/>
    <w:rsid w:val="00932069"/>
    <w:pPr>
      <w:ind w:firstLine="720"/>
      <w:jc w:val="both"/>
    </w:pPr>
    <w:rPr>
      <w:rFonts w:asciiTheme="minorHAnsi" w:eastAsiaTheme="minorHAnsi" w:hAnsiTheme="minorHAnsi" w:cstheme="minorBidi"/>
      <w:color w:val="000000"/>
      <w:sz w:val="28"/>
      <w:szCs w:val="28"/>
    </w:rPr>
  </w:style>
  <w:style w:type="paragraph" w:customStyle="1" w:styleId="affffffffffffff4">
    <w:basedOn w:val="af1"/>
    <w:next w:val="affd"/>
    <w:uiPriority w:val="99"/>
    <w:rsid w:val="00327355"/>
    <w:pPr>
      <w:widowControl w:val="0"/>
      <w:suppressAutoHyphens/>
      <w:spacing w:before="280" w:after="280"/>
    </w:pPr>
    <w:rPr>
      <w:rFonts w:eastAsia="DejaVu Sans" w:cs="Lohit Hindi"/>
      <w:kern w:val="1"/>
      <w:lang w:eastAsia="hi-IN" w:bidi="hi-IN"/>
    </w:rPr>
  </w:style>
  <w:style w:type="paragraph" w:customStyle="1" w:styleId="affffffffffffff5">
    <w:basedOn w:val="af1"/>
    <w:next w:val="affd"/>
    <w:uiPriority w:val="99"/>
    <w:unhideWhenUsed/>
    <w:rsid w:val="00457070"/>
    <w:pPr>
      <w:spacing w:before="100" w:beforeAutospacing="1" w:after="100" w:afterAutospacing="1"/>
    </w:pPr>
  </w:style>
  <w:style w:type="paragraph" w:customStyle="1" w:styleId="253">
    <w:name w:val="Основной текст 25"/>
    <w:basedOn w:val="af1"/>
    <w:rsid w:val="00AC70AB"/>
    <w:pPr>
      <w:framePr w:w="5691" w:h="3037" w:hSpace="181" w:wrap="auto" w:vAnchor="text" w:hAnchor="page" w:x="8988" w:y="-719"/>
      <w:pBdr>
        <w:left w:val="single" w:sz="6" w:space="1" w:color="auto"/>
        <w:bottom w:val="single" w:sz="6" w:space="1" w:color="auto"/>
      </w:pBdr>
    </w:pPr>
    <w:rPr>
      <w:szCs w:val="20"/>
    </w:rPr>
  </w:style>
  <w:style w:type="numbering" w:customStyle="1" w:styleId="10">
    <w:name w:val="Мой1"/>
    <w:rsid w:val="003C2A17"/>
    <w:pPr>
      <w:numPr>
        <w:numId w:val="17"/>
      </w:numPr>
    </w:pPr>
  </w:style>
  <w:style w:type="numbering" w:customStyle="1" w:styleId="31">
    <w:name w:val="Стиль31"/>
    <w:uiPriority w:val="99"/>
    <w:rsid w:val="003C2A17"/>
    <w:pPr>
      <w:numPr>
        <w:numId w:val="19"/>
      </w:numPr>
    </w:pPr>
  </w:style>
  <w:style w:type="paragraph" w:customStyle="1" w:styleId="S">
    <w:name w:val="S_Обычный жирный"/>
    <w:basedOn w:val="af1"/>
    <w:link w:val="S0"/>
    <w:qFormat/>
    <w:rsid w:val="00181A10"/>
    <w:pPr>
      <w:ind w:firstLine="709"/>
      <w:jc w:val="both"/>
    </w:pPr>
    <w:rPr>
      <w:sz w:val="28"/>
    </w:rPr>
  </w:style>
  <w:style w:type="paragraph" w:customStyle="1" w:styleId="2fff6">
    <w:name w:val="Заголовок (Уровень 2)"/>
    <w:basedOn w:val="af1"/>
    <w:next w:val="af5"/>
    <w:link w:val="2fff7"/>
    <w:qFormat/>
    <w:rsid w:val="00181A10"/>
    <w:pPr>
      <w:ind w:left="284" w:hanging="284"/>
      <w:jc w:val="center"/>
      <w:outlineLvl w:val="0"/>
    </w:pPr>
    <w:rPr>
      <w:b/>
      <w:bCs/>
      <w:sz w:val="26"/>
      <w:szCs w:val="26"/>
    </w:rPr>
  </w:style>
  <w:style w:type="character" w:customStyle="1" w:styleId="2fff7">
    <w:name w:val="Заголовок (Уровень 2) Знак"/>
    <w:link w:val="2fff6"/>
    <w:rsid w:val="00181A10"/>
    <w:rPr>
      <w:rFonts w:ascii="Times New Roman" w:eastAsia="Times New Roman" w:hAnsi="Times New Roman" w:cs="Times New Roman"/>
      <w:b/>
      <w:bCs/>
      <w:sz w:val="26"/>
      <w:szCs w:val="26"/>
      <w:lang w:eastAsia="ru-RU"/>
    </w:rPr>
  </w:style>
  <w:style w:type="paragraph" w:customStyle="1" w:styleId="11">
    <w:name w:val="Список_нумерованный_1_уровень"/>
    <w:link w:val="1ffff2"/>
    <w:uiPriority w:val="99"/>
    <w:rsid w:val="00181A10"/>
    <w:pPr>
      <w:numPr>
        <w:ilvl w:val="2"/>
        <w:numId w:val="21"/>
      </w:num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ffff2">
    <w:name w:val="Список_нумерованный_1_уровень Знак"/>
    <w:link w:val="11"/>
    <w:uiPriority w:val="99"/>
    <w:rsid w:val="00181A10"/>
    <w:rPr>
      <w:rFonts w:ascii="Times New Roman" w:eastAsia="Times New Roman" w:hAnsi="Times New Roman" w:cs="Times New Roman"/>
      <w:sz w:val="24"/>
      <w:szCs w:val="24"/>
      <w:lang w:eastAsia="ru-RU"/>
    </w:rPr>
  </w:style>
  <w:style w:type="paragraph" w:customStyle="1" w:styleId="20">
    <w:name w:val="Список_нумерованный_2_уровень"/>
    <w:basedOn w:val="11"/>
    <w:uiPriority w:val="99"/>
    <w:rsid w:val="00181A10"/>
    <w:pPr>
      <w:numPr>
        <w:ilvl w:val="1"/>
      </w:numPr>
      <w:tabs>
        <w:tab w:val="num" w:pos="1440"/>
      </w:tabs>
      <w:ind w:left="794" w:hanging="397"/>
    </w:pPr>
  </w:style>
  <w:style w:type="paragraph" w:customStyle="1" w:styleId="3">
    <w:name w:val="Список_нумерованный_3_уровень"/>
    <w:basedOn w:val="11"/>
    <w:uiPriority w:val="99"/>
    <w:rsid w:val="00181A10"/>
    <w:pPr>
      <w:numPr>
        <w:numId w:val="20"/>
      </w:numPr>
      <w:ind w:left="1191" w:hanging="397"/>
    </w:pPr>
  </w:style>
  <w:style w:type="paragraph" w:customStyle="1" w:styleId="6d">
    <w:name w:val="Стиль По ширине Перед:  6 пт"/>
    <w:basedOn w:val="af1"/>
    <w:rsid w:val="00181A10"/>
    <w:pPr>
      <w:ind w:firstLine="709"/>
      <w:jc w:val="both"/>
    </w:pPr>
    <w:rPr>
      <w:color w:val="000000"/>
      <w:sz w:val="26"/>
      <w:szCs w:val="26"/>
    </w:rPr>
  </w:style>
  <w:style w:type="paragraph" w:customStyle="1" w:styleId="ArialNarrow13pt1">
    <w:name w:val="Arial Narrow 13 pt по ширине Первая строка:  1 см"/>
    <w:basedOn w:val="affffffffffff1"/>
    <w:uiPriority w:val="99"/>
    <w:rsid w:val="00181A10"/>
    <w:pPr>
      <w:autoSpaceDE/>
      <w:autoSpaceDN/>
      <w:jc w:val="both"/>
    </w:pPr>
    <w:rPr>
      <w:sz w:val="24"/>
    </w:rPr>
  </w:style>
  <w:style w:type="paragraph" w:customStyle="1" w:styleId="3ff5">
    <w:name w:val="аква3"/>
    <w:basedOn w:val="af1"/>
    <w:uiPriority w:val="99"/>
    <w:rsid w:val="00181A10"/>
    <w:pPr>
      <w:spacing w:line="360" w:lineRule="auto"/>
      <w:ind w:firstLine="709"/>
      <w:jc w:val="both"/>
    </w:pPr>
    <w:rPr>
      <w:rFonts w:ascii="Book Antiqua" w:hAnsi="Book Antiqua"/>
      <w:sz w:val="28"/>
    </w:rPr>
  </w:style>
  <w:style w:type="paragraph" w:customStyle="1" w:styleId="affffffffffffff6">
    <w:name w:val="аква"/>
    <w:basedOn w:val="af1"/>
    <w:uiPriority w:val="99"/>
    <w:rsid w:val="00181A10"/>
    <w:pPr>
      <w:ind w:firstLine="709"/>
      <w:jc w:val="both"/>
    </w:pPr>
    <w:rPr>
      <w:rFonts w:ascii="Book Antiqua" w:hAnsi="Book Antiqua"/>
      <w:sz w:val="28"/>
    </w:rPr>
  </w:style>
  <w:style w:type="paragraph" w:customStyle="1" w:styleId="NAmber">
    <w:name w:val="NAmber"/>
    <w:basedOn w:val="affffffffffffff6"/>
    <w:uiPriority w:val="99"/>
    <w:rsid w:val="00181A10"/>
    <w:pPr>
      <w:jc w:val="center"/>
    </w:pPr>
    <w:rPr>
      <w:rFonts w:ascii="Gaze" w:hAnsi="Gaze"/>
      <w:b/>
      <w:bCs/>
      <w:sz w:val="36"/>
    </w:rPr>
  </w:style>
  <w:style w:type="paragraph" w:customStyle="1" w:styleId="affffffffffffff7">
    <w:name w:val="аквамарин"/>
    <w:basedOn w:val="affffffffffffff6"/>
    <w:uiPriority w:val="99"/>
    <w:rsid w:val="00181A10"/>
    <w:pPr>
      <w:keepLines/>
      <w:spacing w:line="360" w:lineRule="auto"/>
      <w:jc w:val="center"/>
    </w:pPr>
    <w:rPr>
      <w:rFonts w:ascii="Monotype Corsiva" w:hAnsi="Monotype Corsiva"/>
    </w:rPr>
  </w:style>
  <w:style w:type="paragraph" w:customStyle="1" w:styleId="514">
    <w:name w:val="Стиль аква5 + 14 пт"/>
    <w:basedOn w:val="af1"/>
    <w:uiPriority w:val="99"/>
    <w:rsid w:val="00181A10"/>
    <w:pPr>
      <w:spacing w:line="360" w:lineRule="auto"/>
      <w:jc w:val="center"/>
    </w:pPr>
    <w:rPr>
      <w:rFonts w:ascii="Arial" w:hAnsi="Arial"/>
    </w:rPr>
  </w:style>
  <w:style w:type="paragraph" w:customStyle="1" w:styleId="affffffffffffff8">
    <w:name w:val="Реферат"/>
    <w:basedOn w:val="af1"/>
    <w:uiPriority w:val="99"/>
    <w:rsid w:val="00181A10"/>
    <w:pPr>
      <w:spacing w:line="360" w:lineRule="auto"/>
      <w:ind w:firstLine="709"/>
      <w:jc w:val="both"/>
    </w:pPr>
  </w:style>
  <w:style w:type="paragraph" w:customStyle="1" w:styleId="affffffffffffff9">
    <w:name w:val="реферат"/>
    <w:basedOn w:val="affd"/>
    <w:uiPriority w:val="99"/>
    <w:rsid w:val="00181A10"/>
    <w:pPr>
      <w:spacing w:line="360" w:lineRule="auto"/>
      <w:ind w:firstLine="709"/>
      <w:jc w:val="both"/>
    </w:pPr>
  </w:style>
  <w:style w:type="character" w:customStyle="1" w:styleId="fts-hit">
    <w:name w:val="fts-hit"/>
    <w:uiPriority w:val="99"/>
    <w:rsid w:val="00181A10"/>
    <w:rPr>
      <w:shd w:val="clear" w:color="auto" w:fill="FFC0CB"/>
    </w:rPr>
  </w:style>
  <w:style w:type="paragraph" w:customStyle="1" w:styleId="Iauiue">
    <w:name w:val="Iau?iue"/>
    <w:rsid w:val="00181A10"/>
    <w:pPr>
      <w:widowControl w:val="0"/>
      <w:spacing w:after="0" w:line="240" w:lineRule="auto"/>
      <w:jc w:val="both"/>
    </w:pPr>
    <w:rPr>
      <w:rFonts w:ascii="Times New Roman" w:eastAsia="Times New Roman" w:hAnsi="Times New Roman" w:cs="Times New Roman"/>
      <w:sz w:val="20"/>
      <w:szCs w:val="20"/>
      <w:lang w:eastAsia="ar-SA"/>
    </w:rPr>
  </w:style>
  <w:style w:type="paragraph" w:customStyle="1" w:styleId="1250">
    <w:name w:val="Стиль По ширине Первая строка:  1.25 см"/>
    <w:basedOn w:val="af1"/>
    <w:uiPriority w:val="99"/>
    <w:rsid w:val="00181A10"/>
    <w:pPr>
      <w:spacing w:before="120"/>
      <w:ind w:firstLine="709"/>
      <w:jc w:val="both"/>
    </w:pPr>
    <w:rPr>
      <w:szCs w:val="20"/>
    </w:rPr>
  </w:style>
  <w:style w:type="paragraph" w:customStyle="1" w:styleId="zagc-1">
    <w:name w:val="zagc-1"/>
    <w:basedOn w:val="af1"/>
    <w:uiPriority w:val="99"/>
    <w:rsid w:val="00181A10"/>
    <w:pPr>
      <w:spacing w:before="135" w:after="60"/>
      <w:ind w:firstLine="150"/>
      <w:jc w:val="center"/>
    </w:pPr>
    <w:rPr>
      <w:rFonts w:ascii="Arial" w:hAnsi="Arial" w:cs="Arial"/>
      <w:b/>
      <w:bCs/>
      <w:caps/>
      <w:color w:val="29211E"/>
      <w:sz w:val="20"/>
      <w:szCs w:val="20"/>
    </w:rPr>
  </w:style>
  <w:style w:type="paragraph" w:customStyle="1" w:styleId="Iauiue3">
    <w:name w:val="Iau?iue3"/>
    <w:uiPriority w:val="99"/>
    <w:rsid w:val="00181A10"/>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zagc-0">
    <w:name w:val="zagc-0"/>
    <w:basedOn w:val="af1"/>
    <w:rsid w:val="00181A10"/>
    <w:pPr>
      <w:spacing w:before="180" w:after="60"/>
      <w:ind w:firstLine="150"/>
      <w:jc w:val="center"/>
    </w:pPr>
    <w:rPr>
      <w:rFonts w:ascii="Arial" w:hAnsi="Arial" w:cs="Arial"/>
      <w:b/>
      <w:bCs/>
      <w:caps/>
      <w:color w:val="29211E"/>
    </w:rPr>
  </w:style>
  <w:style w:type="character" w:customStyle="1" w:styleId="WW8Num8z0">
    <w:name w:val="WW8Num8z0"/>
    <w:uiPriority w:val="99"/>
    <w:rsid w:val="00181A10"/>
    <w:rPr>
      <w:rFonts w:ascii="Symbol" w:hAnsi="Symbol"/>
      <w:sz w:val="18"/>
    </w:rPr>
  </w:style>
  <w:style w:type="paragraph" w:customStyle="1" w:styleId="TimesNewRoman14125">
    <w:name w:val="Стиль Times New Roman 14 пт По ширине Первая строка:  1.25 см С..."/>
    <w:basedOn w:val="af1"/>
    <w:rsid w:val="00181A10"/>
    <w:pPr>
      <w:ind w:right="-40" w:firstLine="709"/>
      <w:jc w:val="both"/>
    </w:pPr>
    <w:rPr>
      <w:sz w:val="28"/>
      <w:szCs w:val="20"/>
      <w:lang w:eastAsia="ar-SA"/>
    </w:rPr>
  </w:style>
  <w:style w:type="paragraph" w:customStyle="1" w:styleId="u">
    <w:name w:val="u"/>
    <w:basedOn w:val="af1"/>
    <w:rsid w:val="00181A10"/>
    <w:pPr>
      <w:spacing w:before="100" w:beforeAutospacing="1" w:after="100" w:afterAutospacing="1"/>
      <w:jc w:val="both"/>
    </w:pPr>
  </w:style>
  <w:style w:type="paragraph" w:customStyle="1" w:styleId="uni">
    <w:name w:val="uni"/>
    <w:basedOn w:val="af1"/>
    <w:rsid w:val="00181A10"/>
    <w:pPr>
      <w:spacing w:before="100" w:beforeAutospacing="1" w:after="100" w:afterAutospacing="1"/>
      <w:jc w:val="both"/>
    </w:pPr>
  </w:style>
  <w:style w:type="paragraph" w:customStyle="1" w:styleId="unip">
    <w:name w:val="unip"/>
    <w:basedOn w:val="af1"/>
    <w:rsid w:val="00181A10"/>
    <w:pPr>
      <w:spacing w:before="100" w:beforeAutospacing="1" w:after="100" w:afterAutospacing="1"/>
      <w:jc w:val="both"/>
    </w:pPr>
  </w:style>
  <w:style w:type="paragraph" w:customStyle="1" w:styleId="00">
    <w:name w:val="Основной текст 0"/>
    <w:basedOn w:val="af1"/>
    <w:rsid w:val="00181A10"/>
    <w:pPr>
      <w:ind w:firstLine="539"/>
      <w:jc w:val="both"/>
    </w:pPr>
    <w:rPr>
      <w:color w:val="000000"/>
    </w:rPr>
  </w:style>
  <w:style w:type="paragraph" w:customStyle="1" w:styleId="affffffffffffffa">
    <w:name w:val="???????"/>
    <w:rsid w:val="00181A10"/>
    <w:pPr>
      <w:spacing w:after="0" w:line="360" w:lineRule="auto"/>
      <w:ind w:firstLine="283"/>
    </w:pPr>
    <w:rPr>
      <w:rFonts w:ascii="Times New Roman" w:eastAsia="Times New Roman" w:hAnsi="Times New Roman" w:cs="Times New Roman"/>
      <w:sz w:val="20"/>
      <w:szCs w:val="20"/>
      <w:lang w:eastAsia="ru-RU"/>
    </w:rPr>
  </w:style>
  <w:style w:type="character" w:customStyle="1" w:styleId="nobr">
    <w:name w:val="nobr"/>
    <w:basedOn w:val="af2"/>
    <w:rsid w:val="00181A10"/>
  </w:style>
  <w:style w:type="character" w:customStyle="1" w:styleId="hl">
    <w:name w:val="hl"/>
    <w:basedOn w:val="af2"/>
    <w:rsid w:val="00181A10"/>
  </w:style>
  <w:style w:type="paragraph" w:customStyle="1" w:styleId="1">
    <w:name w:val="Список_черточки_1_ур"/>
    <w:basedOn w:val="af1"/>
    <w:uiPriority w:val="99"/>
    <w:qFormat/>
    <w:rsid w:val="00181A10"/>
    <w:pPr>
      <w:numPr>
        <w:numId w:val="22"/>
      </w:numPr>
      <w:jc w:val="both"/>
    </w:pPr>
    <w:rPr>
      <w:sz w:val="28"/>
    </w:rPr>
  </w:style>
  <w:style w:type="character" w:customStyle="1" w:styleId="affffffffffff5">
    <w:name w:val="Абзац Знак"/>
    <w:basedOn w:val="af2"/>
    <w:link w:val="affffffffffff4"/>
    <w:qFormat/>
    <w:rsid w:val="00181A10"/>
    <w:rPr>
      <w:rFonts w:ascii="Times New Roman" w:eastAsia="Times New Roman" w:hAnsi="Times New Roman" w:cs="Times New Roman"/>
      <w:sz w:val="28"/>
      <w:szCs w:val="28"/>
      <w:lang w:eastAsia="ru-RU"/>
    </w:rPr>
  </w:style>
  <w:style w:type="character" w:customStyle="1" w:styleId="3ff6">
    <w:name w:val="Стиль3 Знак"/>
    <w:basedOn w:val="af2"/>
    <w:rsid w:val="00181A10"/>
    <w:rPr>
      <w:rFonts w:ascii="Times New Roman" w:eastAsia="Arial Unicode MS" w:hAnsi="Times New Roman" w:cs="Times New Roman"/>
      <w:kern w:val="0"/>
      <w:sz w:val="24"/>
      <w:szCs w:val="24"/>
      <w:u w:val="single"/>
      <w:lang w:eastAsia="ru-RU"/>
    </w:rPr>
  </w:style>
  <w:style w:type="paragraph" w:customStyle="1" w:styleId="ReportTab">
    <w:name w:val="Report_Tab"/>
    <w:basedOn w:val="af1"/>
    <w:rsid w:val="00181A10"/>
    <w:rPr>
      <w:szCs w:val="20"/>
    </w:rPr>
  </w:style>
  <w:style w:type="paragraph" w:styleId="2fff8">
    <w:name w:val="Body Text First Indent 2"/>
    <w:basedOn w:val="aff8"/>
    <w:link w:val="2fff9"/>
    <w:uiPriority w:val="99"/>
    <w:semiHidden/>
    <w:unhideWhenUsed/>
    <w:rsid w:val="00181A10"/>
    <w:pPr>
      <w:spacing w:after="200" w:line="276" w:lineRule="auto"/>
      <w:ind w:left="360" w:firstLine="360"/>
      <w:jc w:val="both"/>
    </w:pPr>
    <w:rPr>
      <w:sz w:val="28"/>
      <w:szCs w:val="22"/>
    </w:rPr>
  </w:style>
  <w:style w:type="character" w:customStyle="1" w:styleId="2fff9">
    <w:name w:val="Красная строка 2 Знак"/>
    <w:basedOn w:val="aff9"/>
    <w:link w:val="2fff8"/>
    <w:uiPriority w:val="99"/>
    <w:semiHidden/>
    <w:rsid w:val="00181A10"/>
    <w:rPr>
      <w:rFonts w:ascii="Times New Roman" w:eastAsia="Times New Roman" w:hAnsi="Times New Roman" w:cs="Times New Roman"/>
      <w:sz w:val="28"/>
      <w:szCs w:val="24"/>
      <w:lang w:eastAsia="ru-RU"/>
    </w:rPr>
  </w:style>
  <w:style w:type="paragraph" w:customStyle="1" w:styleId="affffffffffffffb">
    <w:name w:val="Заглавие раздела"/>
    <w:basedOn w:val="21"/>
    <w:semiHidden/>
    <w:rsid w:val="00181A10"/>
    <w:pPr>
      <w:keepNext w:val="0"/>
      <w:tabs>
        <w:tab w:val="num" w:pos="1789"/>
      </w:tabs>
      <w:spacing w:before="200" w:after="240" w:line="271" w:lineRule="auto"/>
      <w:ind w:left="1789" w:hanging="360"/>
      <w:jc w:val="center"/>
    </w:pPr>
    <w:rPr>
      <w:rFonts w:ascii="Cambria" w:hAnsi="Cambria"/>
      <w:i/>
      <w:iCs/>
      <w:smallCaps/>
      <w:sz w:val="28"/>
      <w:szCs w:val="28"/>
    </w:rPr>
  </w:style>
  <w:style w:type="paragraph" w:customStyle="1" w:styleId="S2">
    <w:name w:val="S_Обычный"/>
    <w:basedOn w:val="af1"/>
    <w:link w:val="S4"/>
    <w:uiPriority w:val="99"/>
    <w:rsid w:val="00181A10"/>
    <w:pPr>
      <w:spacing w:after="200" w:line="276" w:lineRule="auto"/>
      <w:ind w:firstLine="709"/>
    </w:pPr>
    <w:rPr>
      <w:rFonts w:ascii="Cambria" w:hAnsi="Cambria"/>
    </w:rPr>
  </w:style>
  <w:style w:type="character" w:customStyle="1" w:styleId="S4">
    <w:name w:val="S_Обычный Знак"/>
    <w:link w:val="S2"/>
    <w:uiPriority w:val="99"/>
    <w:rsid w:val="00181A10"/>
    <w:rPr>
      <w:rFonts w:ascii="Cambria" w:eastAsia="Times New Roman" w:hAnsi="Cambria" w:cs="Times New Roman"/>
      <w:sz w:val="24"/>
      <w:szCs w:val="24"/>
      <w:lang w:eastAsia="ru-RU"/>
    </w:rPr>
  </w:style>
  <w:style w:type="paragraph" w:customStyle="1" w:styleId="affffffffffffffc">
    <w:name w:val="Поясн.зап"/>
    <w:basedOn w:val="af1"/>
    <w:rsid w:val="00181A10"/>
    <w:pPr>
      <w:ind w:firstLine="284"/>
      <w:jc w:val="both"/>
    </w:pPr>
    <w:rPr>
      <w:szCs w:val="20"/>
    </w:rPr>
  </w:style>
  <w:style w:type="paragraph" w:customStyle="1" w:styleId="affffffffffffffd">
    <w:name w:val="Название таблицы"/>
    <w:basedOn w:val="afff0"/>
    <w:rsid w:val="00181A10"/>
    <w:pPr>
      <w:spacing w:before="120"/>
      <w:ind w:right="0" w:firstLine="0"/>
    </w:pPr>
    <w:rPr>
      <w:rFonts w:ascii="Tahoma" w:eastAsia="Calibri" w:hAnsi="Tahoma" w:cs="Tahoma"/>
      <w:b w:val="0"/>
      <w:bCs w:val="0"/>
      <w:sz w:val="24"/>
      <w:szCs w:val="24"/>
    </w:rPr>
  </w:style>
  <w:style w:type="paragraph" w:customStyle="1" w:styleId="TimesNewRoman">
    <w:name w:val="Times New Roman"/>
    <w:qFormat/>
    <w:rsid w:val="00181A1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pPr>
    <w:rPr>
      <w:rFonts w:ascii="Times New Roman" w:eastAsia="Times New Roman" w:hAnsi="Times New Roman" w:cs="Times New Roman"/>
      <w:sz w:val="26"/>
      <w:szCs w:val="26"/>
      <w:lang w:val="en-US" w:eastAsia="zh-CN"/>
    </w:rPr>
  </w:style>
  <w:style w:type="paragraph" w:customStyle="1" w:styleId="103">
    <w:name w:val="1 Основной текст 0"/>
    <w:aliases w:val="95 ПК,А. Основной текст 0 Знак Знак Знак Знак Знак Знак,А. Основной текст 0,1. Основной текст 0,А. Основной текст 0 Знак Знак Знак Знак,А. Основной текст 0 Знак Знак"/>
    <w:qFormat/>
    <w:rsid w:val="00181A1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39"/>
      <w:jc w:val="both"/>
    </w:pPr>
    <w:rPr>
      <w:rFonts w:ascii="Times New Roman" w:eastAsia="Calibri" w:hAnsi="Times New Roman" w:cs="Times New Roman"/>
      <w:color w:val="000000"/>
      <w:sz w:val="24"/>
      <w:szCs w:val="24"/>
      <w:lang w:eastAsia="zh-CN"/>
    </w:rPr>
  </w:style>
  <w:style w:type="character" w:customStyle="1" w:styleId="w">
    <w:name w:val="w"/>
    <w:basedOn w:val="af2"/>
    <w:rsid w:val="00181A10"/>
  </w:style>
  <w:style w:type="paragraph" w:customStyle="1" w:styleId="2fffa">
    <w:name w:val="Стиль2"/>
    <w:basedOn w:val="afff3"/>
    <w:link w:val="2fffb"/>
    <w:qFormat/>
    <w:rsid w:val="00181A10"/>
    <w:pPr>
      <w:widowControl w:val="0"/>
      <w:ind w:firstLine="709"/>
      <w:contextualSpacing/>
      <w:jc w:val="both"/>
    </w:pPr>
    <w:rPr>
      <w:rFonts w:ascii="Times New Roman" w:eastAsia="Times New Roman" w:hAnsi="Times New Roman" w:cs="Times New Roman"/>
      <w:caps/>
      <w:sz w:val="26"/>
      <w:szCs w:val="26"/>
    </w:rPr>
  </w:style>
  <w:style w:type="character" w:customStyle="1" w:styleId="2fffb">
    <w:name w:val="Стиль2 Знак"/>
    <w:basedOn w:val="afff4"/>
    <w:link w:val="2fffa"/>
    <w:rsid w:val="00181A10"/>
    <w:rPr>
      <w:rFonts w:ascii="Times New Roman" w:eastAsia="Times New Roman" w:hAnsi="Times New Roman" w:cs="Times New Roman"/>
      <w:caps/>
      <w:sz w:val="26"/>
      <w:szCs w:val="26"/>
      <w:lang w:eastAsia="ru-RU"/>
    </w:rPr>
  </w:style>
  <w:style w:type="character" w:customStyle="1" w:styleId="spelle">
    <w:name w:val="spelle"/>
    <w:basedOn w:val="af2"/>
    <w:rsid w:val="00181A10"/>
  </w:style>
  <w:style w:type="character" w:customStyle="1" w:styleId="mw-page-title-main">
    <w:name w:val="mw-page-title-main"/>
    <w:basedOn w:val="af2"/>
    <w:rsid w:val="00181A10"/>
  </w:style>
  <w:style w:type="paragraph" w:customStyle="1" w:styleId="xl50">
    <w:name w:val="xl50"/>
    <w:basedOn w:val="af1"/>
    <w:semiHidden/>
    <w:rsid w:val="00181A1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numbering" w:customStyle="1" w:styleId="111111117311">
    <w:name w:val="1 / 1.1 / 1.1.1117311"/>
    <w:rsid w:val="00181A10"/>
    <w:pPr>
      <w:numPr>
        <w:numId w:val="23"/>
      </w:numPr>
    </w:pPr>
  </w:style>
  <w:style w:type="paragraph" w:customStyle="1" w:styleId="affffffffffffffe">
    <w:name w:val="Табличный_слева"/>
    <w:basedOn w:val="2f7"/>
    <w:uiPriority w:val="99"/>
    <w:qFormat/>
    <w:rsid w:val="00181A10"/>
    <w:pPr>
      <w:tabs>
        <w:tab w:val="clear" w:pos="9911"/>
        <w:tab w:val="left" w:pos="426"/>
        <w:tab w:val="right" w:leader="dot" w:pos="9921"/>
      </w:tabs>
      <w:spacing w:line="240" w:lineRule="auto"/>
      <w:ind w:hanging="284"/>
      <w:jc w:val="both"/>
    </w:pPr>
    <w:rPr>
      <w:rFonts w:cstheme="minorHAnsi"/>
      <w:noProof w:val="0"/>
      <w:sz w:val="24"/>
      <w:szCs w:val="20"/>
    </w:rPr>
  </w:style>
  <w:style w:type="paragraph" w:customStyle="1" w:styleId="afffffffffffffff">
    <w:name w:val="Табличный_заголовок"/>
    <w:basedOn w:val="affffffffffffffe"/>
    <w:uiPriority w:val="99"/>
    <w:qFormat/>
    <w:rsid w:val="00181A10"/>
    <w:pPr>
      <w:widowControl w:val="0"/>
      <w:jc w:val="center"/>
    </w:pPr>
    <w:rPr>
      <w:rFonts w:cs="Times New Roman"/>
      <w:b/>
    </w:rPr>
  </w:style>
  <w:style w:type="paragraph" w:customStyle="1" w:styleId="afffffffffffffff0">
    <w:name w:val="Мария"/>
    <w:basedOn w:val="af1"/>
    <w:rsid w:val="00181A10"/>
    <w:pPr>
      <w:spacing w:before="240" w:after="120"/>
      <w:ind w:firstLine="709"/>
      <w:jc w:val="both"/>
    </w:pPr>
    <w:rPr>
      <w:sz w:val="26"/>
      <w:szCs w:val="18"/>
    </w:rPr>
  </w:style>
  <w:style w:type="paragraph" w:customStyle="1" w:styleId="2fffc">
    <w:name w:val="Знак2 Знак Знак Знак"/>
    <w:basedOn w:val="af1"/>
    <w:rsid w:val="00181A10"/>
    <w:pPr>
      <w:spacing w:after="160" w:line="240" w:lineRule="exact"/>
    </w:pPr>
    <w:rPr>
      <w:rFonts w:ascii="Verdana" w:eastAsia="Courier New" w:hAnsi="Verdana" w:cs="Verdana"/>
      <w:sz w:val="20"/>
      <w:szCs w:val="20"/>
      <w:lang w:val="en-US" w:eastAsia="en-US"/>
    </w:rPr>
  </w:style>
  <w:style w:type="paragraph" w:customStyle="1" w:styleId="a0">
    <w:name w:val="Списко ЯНАО"/>
    <w:basedOn w:val="af7"/>
    <w:qFormat/>
    <w:rsid w:val="00181A10"/>
    <w:pPr>
      <w:numPr>
        <w:numId w:val="24"/>
      </w:numPr>
      <w:tabs>
        <w:tab w:val="left" w:pos="851"/>
      </w:tabs>
      <w:spacing w:before="60" w:after="60" w:line="240" w:lineRule="auto"/>
      <w:ind w:left="0" w:firstLine="567"/>
      <w:contextualSpacing w:val="0"/>
      <w:jc w:val="both"/>
    </w:pPr>
    <w:rPr>
      <w:rFonts w:ascii="Tahoma" w:eastAsia="Calibri" w:hAnsi="Tahoma" w:cs="Times New Roman"/>
      <w:sz w:val="24"/>
      <w:lang w:eastAsia="ar-SA"/>
    </w:rPr>
  </w:style>
  <w:style w:type="character" w:customStyle="1" w:styleId="226">
    <w:name w:val="Основной текст 2 Знак2"/>
    <w:qFormat/>
    <w:rsid w:val="00181A10"/>
    <w:rPr>
      <w:rFonts w:eastAsia="Times New Roman"/>
      <w:sz w:val="24"/>
      <w:szCs w:val="24"/>
    </w:rPr>
  </w:style>
  <w:style w:type="character" w:customStyle="1" w:styleId="S0">
    <w:name w:val="S_Обычный жирный Знак"/>
    <w:link w:val="S"/>
    <w:rsid w:val="00181A10"/>
    <w:rPr>
      <w:rFonts w:ascii="Times New Roman" w:eastAsia="Times New Roman" w:hAnsi="Times New Roman" w:cs="Times New Roman"/>
      <w:sz w:val="28"/>
      <w:szCs w:val="24"/>
      <w:lang w:eastAsia="ru-RU"/>
    </w:rPr>
  </w:style>
  <w:style w:type="paragraph" w:customStyle="1" w:styleId="consnonformatmailrucssattributepostfix">
    <w:name w:val="consnonformat_mailru_css_attribute_postfix"/>
    <w:basedOn w:val="af1"/>
    <w:rsid w:val="00181A10"/>
    <w:pPr>
      <w:spacing w:before="100" w:beforeAutospacing="1" w:after="100" w:afterAutospacing="1"/>
    </w:pPr>
  </w:style>
  <w:style w:type="paragraph" w:customStyle="1" w:styleId="msonormalmailrucssattributepostfix">
    <w:name w:val="msonormal_mailru_css_attribute_postfix"/>
    <w:basedOn w:val="af1"/>
    <w:rsid w:val="00181A10"/>
    <w:pPr>
      <w:spacing w:before="100" w:beforeAutospacing="1" w:after="100" w:afterAutospacing="1"/>
    </w:pPr>
  </w:style>
  <w:style w:type="paragraph" w:customStyle="1" w:styleId="consplusnormalmailrucssattributepostfix">
    <w:name w:val="consplusnormal_mailru_css_attribute_postfix"/>
    <w:basedOn w:val="af1"/>
    <w:rsid w:val="00181A10"/>
    <w:pPr>
      <w:spacing w:before="100" w:beforeAutospacing="1" w:after="100" w:afterAutospacing="1"/>
    </w:pPr>
  </w:style>
  <w:style w:type="paragraph" w:customStyle="1" w:styleId="consplusnormalcxspmiddlecxspmiddle">
    <w:name w:val="consplusnormalcxspmiddlecxspmiddle"/>
    <w:basedOn w:val="af1"/>
    <w:rsid w:val="00181A10"/>
    <w:pPr>
      <w:spacing w:before="100" w:beforeAutospacing="1" w:after="100" w:afterAutospacing="1"/>
    </w:pPr>
  </w:style>
  <w:style w:type="paragraph" w:customStyle="1" w:styleId="consplusnormalcxspmiddlecxspmiddlecxspmiddle">
    <w:name w:val="consplusnormalcxspmiddlecxspmiddlecxspmiddle"/>
    <w:basedOn w:val="af1"/>
    <w:rsid w:val="00181A10"/>
    <w:pPr>
      <w:spacing w:before="100" w:beforeAutospacing="1" w:after="100" w:afterAutospacing="1"/>
    </w:pPr>
  </w:style>
  <w:style w:type="paragraph" w:customStyle="1" w:styleId="11a">
    <w:name w:val="Табличный_боковик_11"/>
    <w:link w:val="11b"/>
    <w:uiPriority w:val="99"/>
    <w:qFormat/>
    <w:rsid w:val="00181A10"/>
    <w:pPr>
      <w:spacing w:after="0" w:line="240" w:lineRule="auto"/>
    </w:pPr>
    <w:rPr>
      <w:rFonts w:ascii="Times New Roman" w:eastAsia="Times New Roman" w:hAnsi="Times New Roman" w:cs="Times New Roman"/>
      <w:szCs w:val="24"/>
      <w:lang w:eastAsia="ru-RU"/>
    </w:rPr>
  </w:style>
  <w:style w:type="character" w:customStyle="1" w:styleId="11b">
    <w:name w:val="Табличный_боковик_11 Знак"/>
    <w:link w:val="11a"/>
    <w:uiPriority w:val="99"/>
    <w:rsid w:val="00181A10"/>
    <w:rPr>
      <w:rFonts w:ascii="Times New Roman" w:eastAsia="Times New Roman" w:hAnsi="Times New Roman" w:cs="Times New Roman"/>
      <w:szCs w:val="24"/>
      <w:lang w:eastAsia="ru-RU"/>
    </w:rPr>
  </w:style>
  <w:style w:type="paragraph" w:customStyle="1" w:styleId="afffffffffffffff1">
    <w:basedOn w:val="af1"/>
    <w:next w:val="afff1"/>
    <w:qFormat/>
    <w:rsid w:val="00D47D57"/>
    <w:pPr>
      <w:jc w:val="center"/>
    </w:pPr>
    <w:rPr>
      <w:b/>
      <w:sz w:val="28"/>
      <w:szCs w:val="20"/>
    </w:rPr>
  </w:style>
  <w:style w:type="table" w:customStyle="1" w:styleId="79">
    <w:name w:val="Сетка таблицы79"/>
    <w:basedOn w:val="af3"/>
    <w:next w:val="affa"/>
    <w:rsid w:val="00407FB1"/>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3">
    <w:name w:val="стиль1"/>
    <w:basedOn w:val="af1"/>
    <w:rsid w:val="000454A5"/>
    <w:pPr>
      <w:spacing w:before="100" w:beforeAutospacing="1" w:after="100" w:afterAutospacing="1"/>
    </w:pPr>
  </w:style>
  <w:style w:type="table" w:customStyle="1" w:styleId="800">
    <w:name w:val="Сетка таблицы80"/>
    <w:basedOn w:val="af3"/>
    <w:next w:val="affa"/>
    <w:rsid w:val="006B30C4"/>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f3"/>
    <w:next w:val="affa"/>
    <w:rsid w:val="00A40F35"/>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2">
    <w:basedOn w:val="af1"/>
    <w:next w:val="affd"/>
    <w:uiPriority w:val="99"/>
    <w:rsid w:val="008B1CAA"/>
    <w:pPr>
      <w:widowControl w:val="0"/>
      <w:suppressAutoHyphens/>
      <w:spacing w:before="280" w:after="280"/>
    </w:pPr>
    <w:rPr>
      <w:rFonts w:eastAsia="DejaVu Sans" w:cs="Lohit Hindi"/>
      <w:kern w:val="1"/>
      <w:lang w:eastAsia="hi-IN" w:bidi="hi-IN"/>
    </w:rPr>
  </w:style>
  <w:style w:type="paragraph" w:customStyle="1" w:styleId="afffffffffffffff3">
    <w:basedOn w:val="af1"/>
    <w:next w:val="affd"/>
    <w:uiPriority w:val="99"/>
    <w:unhideWhenUsed/>
    <w:rsid w:val="002A02D3"/>
    <w:pPr>
      <w:spacing w:before="100" w:beforeAutospacing="1" w:after="100" w:afterAutospacing="1"/>
    </w:pPr>
  </w:style>
  <w:style w:type="table" w:customStyle="1" w:styleId="820">
    <w:name w:val="Сетка таблицы82"/>
    <w:basedOn w:val="af3"/>
    <w:next w:val="affa"/>
    <w:uiPriority w:val="59"/>
    <w:rsid w:val="00675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f3"/>
    <w:next w:val="affa"/>
    <w:rsid w:val="00D66B27"/>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4">
    <w:basedOn w:val="af1"/>
    <w:next w:val="affd"/>
    <w:uiPriority w:val="99"/>
    <w:unhideWhenUsed/>
    <w:rsid w:val="0007434D"/>
    <w:pPr>
      <w:spacing w:before="100" w:beforeAutospacing="1" w:after="100" w:afterAutospacing="1"/>
    </w:pPr>
  </w:style>
  <w:style w:type="paragraph" w:customStyle="1" w:styleId="afffffffffffffff5">
    <w:basedOn w:val="af1"/>
    <w:next w:val="affd"/>
    <w:uiPriority w:val="99"/>
    <w:rsid w:val="00404514"/>
    <w:pPr>
      <w:widowControl w:val="0"/>
      <w:suppressAutoHyphens/>
      <w:spacing w:before="280" w:after="280"/>
    </w:pPr>
    <w:rPr>
      <w:rFonts w:eastAsia="DejaVu Sans" w:cs="Lohit Hindi"/>
      <w:kern w:val="1"/>
      <w:lang w:eastAsia="hi-IN" w:bidi="hi-IN"/>
    </w:rPr>
  </w:style>
  <w:style w:type="character" w:styleId="HTML1">
    <w:name w:val="HTML Code"/>
    <w:basedOn w:val="af2"/>
    <w:uiPriority w:val="99"/>
    <w:semiHidden/>
    <w:unhideWhenUsed/>
    <w:qFormat/>
    <w:rsid w:val="00195827"/>
    <w:rPr>
      <w:rFonts w:ascii="Courier New" w:eastAsia="Times New Roman" w:hAnsi="Courier New" w:cs="Courier New"/>
      <w:sz w:val="20"/>
      <w:szCs w:val="20"/>
    </w:rPr>
  </w:style>
  <w:style w:type="paragraph" w:customStyle="1" w:styleId="1TimesNewRoman12">
    <w:name w:val="! ТЗ Стиль __ТекстОсн_1и + Times New Roman 12 пт По ширине Первая стр..."/>
    <w:basedOn w:val="af1"/>
    <w:qFormat/>
    <w:rsid w:val="00195827"/>
    <w:pPr>
      <w:tabs>
        <w:tab w:val="left" w:pos="851"/>
      </w:tabs>
      <w:spacing w:before="60" w:after="60" w:line="360" w:lineRule="auto"/>
      <w:ind w:firstLine="709"/>
      <w:jc w:val="both"/>
    </w:pPr>
    <w:rPr>
      <w:snapToGrid w:val="0"/>
      <w:szCs w:val="20"/>
    </w:rPr>
  </w:style>
  <w:style w:type="paragraph" w:customStyle="1" w:styleId="afffffffffffffff6">
    <w:basedOn w:val="af1"/>
    <w:next w:val="affd"/>
    <w:uiPriority w:val="99"/>
    <w:rsid w:val="00F26025"/>
    <w:pPr>
      <w:spacing w:before="100" w:beforeAutospacing="1" w:after="100" w:afterAutospacing="1"/>
    </w:pPr>
  </w:style>
  <w:style w:type="paragraph" w:customStyle="1" w:styleId="afffffffffffffff7">
    <w:basedOn w:val="af1"/>
    <w:next w:val="affd"/>
    <w:uiPriority w:val="99"/>
    <w:rsid w:val="00F2149F"/>
    <w:pPr>
      <w:spacing w:before="100" w:beforeAutospacing="1" w:after="100" w:afterAutospacing="1"/>
    </w:pPr>
  </w:style>
  <w:style w:type="paragraph" w:customStyle="1" w:styleId="afffffffffffffff8">
    <w:basedOn w:val="af1"/>
    <w:next w:val="affd"/>
    <w:uiPriority w:val="99"/>
    <w:unhideWhenUsed/>
    <w:rsid w:val="009E3E13"/>
    <w:pPr>
      <w:spacing w:before="100" w:beforeAutospacing="1" w:after="100" w:afterAutospacing="1"/>
    </w:pPr>
  </w:style>
  <w:style w:type="table" w:customStyle="1" w:styleId="840">
    <w:name w:val="Сетка таблицы84"/>
    <w:basedOn w:val="af3"/>
    <w:next w:val="affa"/>
    <w:uiPriority w:val="59"/>
    <w:rsid w:val="0078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9">
    <w:basedOn w:val="af1"/>
    <w:next w:val="afff1"/>
    <w:qFormat/>
    <w:rsid w:val="008F16AF"/>
    <w:pPr>
      <w:jc w:val="center"/>
    </w:pPr>
    <w:rPr>
      <w:b/>
      <w:sz w:val="36"/>
      <w:szCs w:val="20"/>
    </w:rPr>
  </w:style>
  <w:style w:type="paragraph" w:customStyle="1" w:styleId="afffffffffffffffa">
    <w:basedOn w:val="af1"/>
    <w:next w:val="afff1"/>
    <w:qFormat/>
    <w:rsid w:val="00297A8E"/>
    <w:pPr>
      <w:jc w:val="center"/>
    </w:pPr>
    <w:rPr>
      <w:rFonts w:ascii="Cambria" w:hAnsi="Cambria"/>
      <w:b/>
      <w:bCs/>
      <w:kern w:val="28"/>
      <w:sz w:val="32"/>
      <w:szCs w:val="32"/>
    </w:rPr>
  </w:style>
  <w:style w:type="numbering" w:customStyle="1" w:styleId="661">
    <w:name w:val="Нет списка66"/>
    <w:next w:val="af4"/>
    <w:uiPriority w:val="99"/>
    <w:semiHidden/>
    <w:unhideWhenUsed/>
    <w:rsid w:val="00E067DC"/>
  </w:style>
  <w:style w:type="table" w:customStyle="1" w:styleId="850">
    <w:name w:val="Сетка таблицы85"/>
    <w:basedOn w:val="af3"/>
    <w:next w:val="affa"/>
    <w:uiPriority w:val="99"/>
    <w:rsid w:val="00E067DC"/>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Гиперссылка1"/>
    <w:link w:val="afa"/>
    <w:rsid w:val="00EE6A55"/>
    <w:pPr>
      <w:spacing w:after="0" w:line="240" w:lineRule="auto"/>
    </w:pPr>
    <w:rPr>
      <w:color w:val="0000FF" w:themeColor="hyperlink"/>
      <w:u w:val="single"/>
    </w:rPr>
  </w:style>
  <w:style w:type="paragraph" w:customStyle="1" w:styleId="afffffffffffffffb">
    <w:basedOn w:val="af1"/>
    <w:next w:val="affd"/>
    <w:uiPriority w:val="99"/>
    <w:unhideWhenUsed/>
    <w:rsid w:val="00F5507D"/>
    <w:pPr>
      <w:spacing w:before="100" w:beforeAutospacing="1" w:after="100" w:afterAutospacing="1"/>
    </w:pPr>
  </w:style>
  <w:style w:type="numbering" w:customStyle="1" w:styleId="671">
    <w:name w:val="Нет списка67"/>
    <w:next w:val="af4"/>
    <w:uiPriority w:val="99"/>
    <w:semiHidden/>
    <w:unhideWhenUsed/>
    <w:rsid w:val="00413EC8"/>
  </w:style>
  <w:style w:type="table" w:customStyle="1" w:styleId="860">
    <w:name w:val="Сетка таблицы86"/>
    <w:basedOn w:val="af3"/>
    <w:next w:val="affa"/>
    <w:uiPriority w:val="99"/>
    <w:rsid w:val="00413EC8"/>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1">
    <w:name w:val="Нет списка68"/>
    <w:next w:val="af4"/>
    <w:uiPriority w:val="99"/>
    <w:semiHidden/>
    <w:unhideWhenUsed/>
    <w:rsid w:val="00C77474"/>
  </w:style>
  <w:style w:type="paragraph" w:customStyle="1" w:styleId="318">
    <w:name w:val="Основной текст (3)1"/>
    <w:basedOn w:val="af1"/>
    <w:rsid w:val="00B652EF"/>
    <w:pPr>
      <w:shd w:val="clear" w:color="auto" w:fill="FFFFFF"/>
      <w:spacing w:line="240" w:lineRule="atLeast"/>
    </w:pPr>
    <w:rPr>
      <w:rFonts w:ascii="Calibri" w:hAnsi="Calibri"/>
    </w:rPr>
  </w:style>
  <w:style w:type="paragraph" w:customStyle="1" w:styleId="afffffffffffffffc">
    <w:basedOn w:val="af1"/>
    <w:next w:val="affd"/>
    <w:uiPriority w:val="99"/>
    <w:unhideWhenUsed/>
    <w:rsid w:val="001E10B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2781">
      <w:bodyDiv w:val="1"/>
      <w:marLeft w:val="0"/>
      <w:marRight w:val="0"/>
      <w:marTop w:val="0"/>
      <w:marBottom w:val="0"/>
      <w:divBdr>
        <w:top w:val="none" w:sz="0" w:space="0" w:color="auto"/>
        <w:left w:val="none" w:sz="0" w:space="0" w:color="auto"/>
        <w:bottom w:val="none" w:sz="0" w:space="0" w:color="auto"/>
        <w:right w:val="none" w:sz="0" w:space="0" w:color="auto"/>
      </w:divBdr>
    </w:div>
    <w:div w:id="55319605">
      <w:bodyDiv w:val="1"/>
      <w:marLeft w:val="0"/>
      <w:marRight w:val="0"/>
      <w:marTop w:val="0"/>
      <w:marBottom w:val="0"/>
      <w:divBdr>
        <w:top w:val="none" w:sz="0" w:space="0" w:color="auto"/>
        <w:left w:val="none" w:sz="0" w:space="0" w:color="auto"/>
        <w:bottom w:val="none" w:sz="0" w:space="0" w:color="auto"/>
        <w:right w:val="none" w:sz="0" w:space="0" w:color="auto"/>
      </w:divBdr>
    </w:div>
    <w:div w:id="60569211">
      <w:bodyDiv w:val="1"/>
      <w:marLeft w:val="0"/>
      <w:marRight w:val="0"/>
      <w:marTop w:val="0"/>
      <w:marBottom w:val="0"/>
      <w:divBdr>
        <w:top w:val="none" w:sz="0" w:space="0" w:color="auto"/>
        <w:left w:val="none" w:sz="0" w:space="0" w:color="auto"/>
        <w:bottom w:val="none" w:sz="0" w:space="0" w:color="auto"/>
        <w:right w:val="none" w:sz="0" w:space="0" w:color="auto"/>
      </w:divBdr>
    </w:div>
    <w:div w:id="62916629">
      <w:bodyDiv w:val="1"/>
      <w:marLeft w:val="0"/>
      <w:marRight w:val="0"/>
      <w:marTop w:val="0"/>
      <w:marBottom w:val="0"/>
      <w:divBdr>
        <w:top w:val="none" w:sz="0" w:space="0" w:color="auto"/>
        <w:left w:val="none" w:sz="0" w:space="0" w:color="auto"/>
        <w:bottom w:val="none" w:sz="0" w:space="0" w:color="auto"/>
        <w:right w:val="none" w:sz="0" w:space="0" w:color="auto"/>
      </w:divBdr>
    </w:div>
    <w:div w:id="116947736">
      <w:bodyDiv w:val="1"/>
      <w:marLeft w:val="0"/>
      <w:marRight w:val="0"/>
      <w:marTop w:val="0"/>
      <w:marBottom w:val="0"/>
      <w:divBdr>
        <w:top w:val="none" w:sz="0" w:space="0" w:color="auto"/>
        <w:left w:val="none" w:sz="0" w:space="0" w:color="auto"/>
        <w:bottom w:val="none" w:sz="0" w:space="0" w:color="auto"/>
        <w:right w:val="none" w:sz="0" w:space="0" w:color="auto"/>
      </w:divBdr>
    </w:div>
    <w:div w:id="117988712">
      <w:bodyDiv w:val="1"/>
      <w:marLeft w:val="0"/>
      <w:marRight w:val="0"/>
      <w:marTop w:val="0"/>
      <w:marBottom w:val="0"/>
      <w:divBdr>
        <w:top w:val="none" w:sz="0" w:space="0" w:color="auto"/>
        <w:left w:val="none" w:sz="0" w:space="0" w:color="auto"/>
        <w:bottom w:val="none" w:sz="0" w:space="0" w:color="auto"/>
        <w:right w:val="none" w:sz="0" w:space="0" w:color="auto"/>
      </w:divBdr>
    </w:div>
    <w:div w:id="138032830">
      <w:bodyDiv w:val="1"/>
      <w:marLeft w:val="0"/>
      <w:marRight w:val="0"/>
      <w:marTop w:val="0"/>
      <w:marBottom w:val="0"/>
      <w:divBdr>
        <w:top w:val="none" w:sz="0" w:space="0" w:color="auto"/>
        <w:left w:val="none" w:sz="0" w:space="0" w:color="auto"/>
        <w:bottom w:val="none" w:sz="0" w:space="0" w:color="auto"/>
        <w:right w:val="none" w:sz="0" w:space="0" w:color="auto"/>
      </w:divBdr>
    </w:div>
    <w:div w:id="140315419">
      <w:bodyDiv w:val="1"/>
      <w:marLeft w:val="0"/>
      <w:marRight w:val="0"/>
      <w:marTop w:val="0"/>
      <w:marBottom w:val="0"/>
      <w:divBdr>
        <w:top w:val="none" w:sz="0" w:space="0" w:color="auto"/>
        <w:left w:val="none" w:sz="0" w:space="0" w:color="auto"/>
        <w:bottom w:val="none" w:sz="0" w:space="0" w:color="auto"/>
        <w:right w:val="none" w:sz="0" w:space="0" w:color="auto"/>
      </w:divBdr>
    </w:div>
    <w:div w:id="154146061">
      <w:bodyDiv w:val="1"/>
      <w:marLeft w:val="0"/>
      <w:marRight w:val="0"/>
      <w:marTop w:val="0"/>
      <w:marBottom w:val="0"/>
      <w:divBdr>
        <w:top w:val="none" w:sz="0" w:space="0" w:color="auto"/>
        <w:left w:val="none" w:sz="0" w:space="0" w:color="auto"/>
        <w:bottom w:val="none" w:sz="0" w:space="0" w:color="auto"/>
        <w:right w:val="none" w:sz="0" w:space="0" w:color="auto"/>
      </w:divBdr>
    </w:div>
    <w:div w:id="215092129">
      <w:bodyDiv w:val="1"/>
      <w:marLeft w:val="0"/>
      <w:marRight w:val="0"/>
      <w:marTop w:val="0"/>
      <w:marBottom w:val="0"/>
      <w:divBdr>
        <w:top w:val="none" w:sz="0" w:space="0" w:color="auto"/>
        <w:left w:val="none" w:sz="0" w:space="0" w:color="auto"/>
        <w:bottom w:val="none" w:sz="0" w:space="0" w:color="auto"/>
        <w:right w:val="none" w:sz="0" w:space="0" w:color="auto"/>
      </w:divBdr>
    </w:div>
    <w:div w:id="224492214">
      <w:bodyDiv w:val="1"/>
      <w:marLeft w:val="0"/>
      <w:marRight w:val="0"/>
      <w:marTop w:val="0"/>
      <w:marBottom w:val="0"/>
      <w:divBdr>
        <w:top w:val="none" w:sz="0" w:space="0" w:color="auto"/>
        <w:left w:val="none" w:sz="0" w:space="0" w:color="auto"/>
        <w:bottom w:val="none" w:sz="0" w:space="0" w:color="auto"/>
        <w:right w:val="none" w:sz="0" w:space="0" w:color="auto"/>
      </w:divBdr>
    </w:div>
    <w:div w:id="252009633">
      <w:bodyDiv w:val="1"/>
      <w:marLeft w:val="0"/>
      <w:marRight w:val="0"/>
      <w:marTop w:val="0"/>
      <w:marBottom w:val="0"/>
      <w:divBdr>
        <w:top w:val="none" w:sz="0" w:space="0" w:color="auto"/>
        <w:left w:val="none" w:sz="0" w:space="0" w:color="auto"/>
        <w:bottom w:val="none" w:sz="0" w:space="0" w:color="auto"/>
        <w:right w:val="none" w:sz="0" w:space="0" w:color="auto"/>
      </w:divBdr>
    </w:div>
    <w:div w:id="264191943">
      <w:bodyDiv w:val="1"/>
      <w:marLeft w:val="0"/>
      <w:marRight w:val="0"/>
      <w:marTop w:val="0"/>
      <w:marBottom w:val="0"/>
      <w:divBdr>
        <w:top w:val="none" w:sz="0" w:space="0" w:color="auto"/>
        <w:left w:val="none" w:sz="0" w:space="0" w:color="auto"/>
        <w:bottom w:val="none" w:sz="0" w:space="0" w:color="auto"/>
        <w:right w:val="none" w:sz="0" w:space="0" w:color="auto"/>
      </w:divBdr>
    </w:div>
    <w:div w:id="272591207">
      <w:bodyDiv w:val="1"/>
      <w:marLeft w:val="0"/>
      <w:marRight w:val="0"/>
      <w:marTop w:val="0"/>
      <w:marBottom w:val="0"/>
      <w:divBdr>
        <w:top w:val="none" w:sz="0" w:space="0" w:color="auto"/>
        <w:left w:val="none" w:sz="0" w:space="0" w:color="auto"/>
        <w:bottom w:val="none" w:sz="0" w:space="0" w:color="auto"/>
        <w:right w:val="none" w:sz="0" w:space="0" w:color="auto"/>
      </w:divBdr>
    </w:div>
    <w:div w:id="280114879">
      <w:bodyDiv w:val="1"/>
      <w:marLeft w:val="0"/>
      <w:marRight w:val="0"/>
      <w:marTop w:val="0"/>
      <w:marBottom w:val="0"/>
      <w:divBdr>
        <w:top w:val="none" w:sz="0" w:space="0" w:color="auto"/>
        <w:left w:val="none" w:sz="0" w:space="0" w:color="auto"/>
        <w:bottom w:val="none" w:sz="0" w:space="0" w:color="auto"/>
        <w:right w:val="none" w:sz="0" w:space="0" w:color="auto"/>
      </w:divBdr>
    </w:div>
    <w:div w:id="296185047">
      <w:bodyDiv w:val="1"/>
      <w:marLeft w:val="0"/>
      <w:marRight w:val="0"/>
      <w:marTop w:val="0"/>
      <w:marBottom w:val="0"/>
      <w:divBdr>
        <w:top w:val="none" w:sz="0" w:space="0" w:color="auto"/>
        <w:left w:val="none" w:sz="0" w:space="0" w:color="auto"/>
        <w:bottom w:val="none" w:sz="0" w:space="0" w:color="auto"/>
        <w:right w:val="none" w:sz="0" w:space="0" w:color="auto"/>
      </w:divBdr>
    </w:div>
    <w:div w:id="300890127">
      <w:bodyDiv w:val="1"/>
      <w:marLeft w:val="0"/>
      <w:marRight w:val="0"/>
      <w:marTop w:val="0"/>
      <w:marBottom w:val="0"/>
      <w:divBdr>
        <w:top w:val="none" w:sz="0" w:space="0" w:color="auto"/>
        <w:left w:val="none" w:sz="0" w:space="0" w:color="auto"/>
        <w:bottom w:val="none" w:sz="0" w:space="0" w:color="auto"/>
        <w:right w:val="none" w:sz="0" w:space="0" w:color="auto"/>
      </w:divBdr>
    </w:div>
    <w:div w:id="322900370">
      <w:bodyDiv w:val="1"/>
      <w:marLeft w:val="0"/>
      <w:marRight w:val="0"/>
      <w:marTop w:val="0"/>
      <w:marBottom w:val="0"/>
      <w:divBdr>
        <w:top w:val="none" w:sz="0" w:space="0" w:color="auto"/>
        <w:left w:val="none" w:sz="0" w:space="0" w:color="auto"/>
        <w:bottom w:val="none" w:sz="0" w:space="0" w:color="auto"/>
        <w:right w:val="none" w:sz="0" w:space="0" w:color="auto"/>
      </w:divBdr>
    </w:div>
    <w:div w:id="323438333">
      <w:bodyDiv w:val="1"/>
      <w:marLeft w:val="0"/>
      <w:marRight w:val="0"/>
      <w:marTop w:val="0"/>
      <w:marBottom w:val="0"/>
      <w:divBdr>
        <w:top w:val="none" w:sz="0" w:space="0" w:color="auto"/>
        <w:left w:val="none" w:sz="0" w:space="0" w:color="auto"/>
        <w:bottom w:val="none" w:sz="0" w:space="0" w:color="auto"/>
        <w:right w:val="none" w:sz="0" w:space="0" w:color="auto"/>
      </w:divBdr>
    </w:div>
    <w:div w:id="345913039">
      <w:bodyDiv w:val="1"/>
      <w:marLeft w:val="0"/>
      <w:marRight w:val="0"/>
      <w:marTop w:val="0"/>
      <w:marBottom w:val="0"/>
      <w:divBdr>
        <w:top w:val="none" w:sz="0" w:space="0" w:color="auto"/>
        <w:left w:val="none" w:sz="0" w:space="0" w:color="auto"/>
        <w:bottom w:val="none" w:sz="0" w:space="0" w:color="auto"/>
        <w:right w:val="none" w:sz="0" w:space="0" w:color="auto"/>
      </w:divBdr>
    </w:div>
    <w:div w:id="363100285">
      <w:bodyDiv w:val="1"/>
      <w:marLeft w:val="0"/>
      <w:marRight w:val="0"/>
      <w:marTop w:val="0"/>
      <w:marBottom w:val="0"/>
      <w:divBdr>
        <w:top w:val="none" w:sz="0" w:space="0" w:color="auto"/>
        <w:left w:val="none" w:sz="0" w:space="0" w:color="auto"/>
        <w:bottom w:val="none" w:sz="0" w:space="0" w:color="auto"/>
        <w:right w:val="none" w:sz="0" w:space="0" w:color="auto"/>
      </w:divBdr>
    </w:div>
    <w:div w:id="387606148">
      <w:bodyDiv w:val="1"/>
      <w:marLeft w:val="0"/>
      <w:marRight w:val="0"/>
      <w:marTop w:val="0"/>
      <w:marBottom w:val="0"/>
      <w:divBdr>
        <w:top w:val="none" w:sz="0" w:space="0" w:color="auto"/>
        <w:left w:val="none" w:sz="0" w:space="0" w:color="auto"/>
        <w:bottom w:val="none" w:sz="0" w:space="0" w:color="auto"/>
        <w:right w:val="none" w:sz="0" w:space="0" w:color="auto"/>
      </w:divBdr>
    </w:div>
    <w:div w:id="395587538">
      <w:bodyDiv w:val="1"/>
      <w:marLeft w:val="0"/>
      <w:marRight w:val="0"/>
      <w:marTop w:val="0"/>
      <w:marBottom w:val="0"/>
      <w:divBdr>
        <w:top w:val="none" w:sz="0" w:space="0" w:color="auto"/>
        <w:left w:val="none" w:sz="0" w:space="0" w:color="auto"/>
        <w:bottom w:val="none" w:sz="0" w:space="0" w:color="auto"/>
        <w:right w:val="none" w:sz="0" w:space="0" w:color="auto"/>
      </w:divBdr>
    </w:div>
    <w:div w:id="409812016">
      <w:bodyDiv w:val="1"/>
      <w:marLeft w:val="0"/>
      <w:marRight w:val="0"/>
      <w:marTop w:val="0"/>
      <w:marBottom w:val="0"/>
      <w:divBdr>
        <w:top w:val="none" w:sz="0" w:space="0" w:color="auto"/>
        <w:left w:val="none" w:sz="0" w:space="0" w:color="auto"/>
        <w:bottom w:val="none" w:sz="0" w:space="0" w:color="auto"/>
        <w:right w:val="none" w:sz="0" w:space="0" w:color="auto"/>
      </w:divBdr>
    </w:div>
    <w:div w:id="427510595">
      <w:bodyDiv w:val="1"/>
      <w:marLeft w:val="0"/>
      <w:marRight w:val="0"/>
      <w:marTop w:val="0"/>
      <w:marBottom w:val="0"/>
      <w:divBdr>
        <w:top w:val="none" w:sz="0" w:space="0" w:color="auto"/>
        <w:left w:val="none" w:sz="0" w:space="0" w:color="auto"/>
        <w:bottom w:val="none" w:sz="0" w:space="0" w:color="auto"/>
        <w:right w:val="none" w:sz="0" w:space="0" w:color="auto"/>
      </w:divBdr>
    </w:div>
    <w:div w:id="437019255">
      <w:bodyDiv w:val="1"/>
      <w:marLeft w:val="0"/>
      <w:marRight w:val="0"/>
      <w:marTop w:val="0"/>
      <w:marBottom w:val="0"/>
      <w:divBdr>
        <w:top w:val="none" w:sz="0" w:space="0" w:color="auto"/>
        <w:left w:val="none" w:sz="0" w:space="0" w:color="auto"/>
        <w:bottom w:val="none" w:sz="0" w:space="0" w:color="auto"/>
        <w:right w:val="none" w:sz="0" w:space="0" w:color="auto"/>
      </w:divBdr>
    </w:div>
    <w:div w:id="438763714">
      <w:bodyDiv w:val="1"/>
      <w:marLeft w:val="0"/>
      <w:marRight w:val="0"/>
      <w:marTop w:val="0"/>
      <w:marBottom w:val="0"/>
      <w:divBdr>
        <w:top w:val="none" w:sz="0" w:space="0" w:color="auto"/>
        <w:left w:val="none" w:sz="0" w:space="0" w:color="auto"/>
        <w:bottom w:val="none" w:sz="0" w:space="0" w:color="auto"/>
        <w:right w:val="none" w:sz="0" w:space="0" w:color="auto"/>
      </w:divBdr>
    </w:div>
    <w:div w:id="451285864">
      <w:bodyDiv w:val="1"/>
      <w:marLeft w:val="0"/>
      <w:marRight w:val="0"/>
      <w:marTop w:val="0"/>
      <w:marBottom w:val="0"/>
      <w:divBdr>
        <w:top w:val="none" w:sz="0" w:space="0" w:color="auto"/>
        <w:left w:val="none" w:sz="0" w:space="0" w:color="auto"/>
        <w:bottom w:val="none" w:sz="0" w:space="0" w:color="auto"/>
        <w:right w:val="none" w:sz="0" w:space="0" w:color="auto"/>
      </w:divBdr>
    </w:div>
    <w:div w:id="469904667">
      <w:bodyDiv w:val="1"/>
      <w:marLeft w:val="0"/>
      <w:marRight w:val="0"/>
      <w:marTop w:val="0"/>
      <w:marBottom w:val="0"/>
      <w:divBdr>
        <w:top w:val="none" w:sz="0" w:space="0" w:color="auto"/>
        <w:left w:val="none" w:sz="0" w:space="0" w:color="auto"/>
        <w:bottom w:val="none" w:sz="0" w:space="0" w:color="auto"/>
        <w:right w:val="none" w:sz="0" w:space="0" w:color="auto"/>
      </w:divBdr>
    </w:div>
    <w:div w:id="496384732">
      <w:bodyDiv w:val="1"/>
      <w:marLeft w:val="0"/>
      <w:marRight w:val="0"/>
      <w:marTop w:val="0"/>
      <w:marBottom w:val="0"/>
      <w:divBdr>
        <w:top w:val="none" w:sz="0" w:space="0" w:color="auto"/>
        <w:left w:val="none" w:sz="0" w:space="0" w:color="auto"/>
        <w:bottom w:val="none" w:sz="0" w:space="0" w:color="auto"/>
        <w:right w:val="none" w:sz="0" w:space="0" w:color="auto"/>
      </w:divBdr>
    </w:div>
    <w:div w:id="509300527">
      <w:bodyDiv w:val="1"/>
      <w:marLeft w:val="0"/>
      <w:marRight w:val="0"/>
      <w:marTop w:val="0"/>
      <w:marBottom w:val="0"/>
      <w:divBdr>
        <w:top w:val="none" w:sz="0" w:space="0" w:color="auto"/>
        <w:left w:val="none" w:sz="0" w:space="0" w:color="auto"/>
        <w:bottom w:val="none" w:sz="0" w:space="0" w:color="auto"/>
        <w:right w:val="none" w:sz="0" w:space="0" w:color="auto"/>
      </w:divBdr>
    </w:div>
    <w:div w:id="513690464">
      <w:bodyDiv w:val="1"/>
      <w:marLeft w:val="0"/>
      <w:marRight w:val="0"/>
      <w:marTop w:val="0"/>
      <w:marBottom w:val="0"/>
      <w:divBdr>
        <w:top w:val="none" w:sz="0" w:space="0" w:color="auto"/>
        <w:left w:val="none" w:sz="0" w:space="0" w:color="auto"/>
        <w:bottom w:val="none" w:sz="0" w:space="0" w:color="auto"/>
        <w:right w:val="none" w:sz="0" w:space="0" w:color="auto"/>
      </w:divBdr>
    </w:div>
    <w:div w:id="518737649">
      <w:bodyDiv w:val="1"/>
      <w:marLeft w:val="0"/>
      <w:marRight w:val="0"/>
      <w:marTop w:val="0"/>
      <w:marBottom w:val="0"/>
      <w:divBdr>
        <w:top w:val="none" w:sz="0" w:space="0" w:color="auto"/>
        <w:left w:val="none" w:sz="0" w:space="0" w:color="auto"/>
        <w:bottom w:val="none" w:sz="0" w:space="0" w:color="auto"/>
        <w:right w:val="none" w:sz="0" w:space="0" w:color="auto"/>
      </w:divBdr>
    </w:div>
    <w:div w:id="523717400">
      <w:bodyDiv w:val="1"/>
      <w:marLeft w:val="0"/>
      <w:marRight w:val="0"/>
      <w:marTop w:val="0"/>
      <w:marBottom w:val="0"/>
      <w:divBdr>
        <w:top w:val="none" w:sz="0" w:space="0" w:color="auto"/>
        <w:left w:val="none" w:sz="0" w:space="0" w:color="auto"/>
        <w:bottom w:val="none" w:sz="0" w:space="0" w:color="auto"/>
        <w:right w:val="none" w:sz="0" w:space="0" w:color="auto"/>
      </w:divBdr>
    </w:div>
    <w:div w:id="534194370">
      <w:bodyDiv w:val="1"/>
      <w:marLeft w:val="0"/>
      <w:marRight w:val="0"/>
      <w:marTop w:val="0"/>
      <w:marBottom w:val="0"/>
      <w:divBdr>
        <w:top w:val="none" w:sz="0" w:space="0" w:color="auto"/>
        <w:left w:val="none" w:sz="0" w:space="0" w:color="auto"/>
        <w:bottom w:val="none" w:sz="0" w:space="0" w:color="auto"/>
        <w:right w:val="none" w:sz="0" w:space="0" w:color="auto"/>
      </w:divBdr>
    </w:div>
    <w:div w:id="534317218">
      <w:bodyDiv w:val="1"/>
      <w:marLeft w:val="0"/>
      <w:marRight w:val="0"/>
      <w:marTop w:val="0"/>
      <w:marBottom w:val="0"/>
      <w:divBdr>
        <w:top w:val="none" w:sz="0" w:space="0" w:color="auto"/>
        <w:left w:val="none" w:sz="0" w:space="0" w:color="auto"/>
        <w:bottom w:val="none" w:sz="0" w:space="0" w:color="auto"/>
        <w:right w:val="none" w:sz="0" w:space="0" w:color="auto"/>
      </w:divBdr>
    </w:div>
    <w:div w:id="546448881">
      <w:bodyDiv w:val="1"/>
      <w:marLeft w:val="0"/>
      <w:marRight w:val="0"/>
      <w:marTop w:val="0"/>
      <w:marBottom w:val="0"/>
      <w:divBdr>
        <w:top w:val="none" w:sz="0" w:space="0" w:color="auto"/>
        <w:left w:val="none" w:sz="0" w:space="0" w:color="auto"/>
        <w:bottom w:val="none" w:sz="0" w:space="0" w:color="auto"/>
        <w:right w:val="none" w:sz="0" w:space="0" w:color="auto"/>
      </w:divBdr>
    </w:div>
    <w:div w:id="577057564">
      <w:bodyDiv w:val="1"/>
      <w:marLeft w:val="0"/>
      <w:marRight w:val="0"/>
      <w:marTop w:val="0"/>
      <w:marBottom w:val="0"/>
      <w:divBdr>
        <w:top w:val="none" w:sz="0" w:space="0" w:color="auto"/>
        <w:left w:val="none" w:sz="0" w:space="0" w:color="auto"/>
        <w:bottom w:val="none" w:sz="0" w:space="0" w:color="auto"/>
        <w:right w:val="none" w:sz="0" w:space="0" w:color="auto"/>
      </w:divBdr>
    </w:div>
    <w:div w:id="580138592">
      <w:bodyDiv w:val="1"/>
      <w:marLeft w:val="0"/>
      <w:marRight w:val="0"/>
      <w:marTop w:val="0"/>
      <w:marBottom w:val="0"/>
      <w:divBdr>
        <w:top w:val="none" w:sz="0" w:space="0" w:color="auto"/>
        <w:left w:val="none" w:sz="0" w:space="0" w:color="auto"/>
        <w:bottom w:val="none" w:sz="0" w:space="0" w:color="auto"/>
        <w:right w:val="none" w:sz="0" w:space="0" w:color="auto"/>
      </w:divBdr>
    </w:div>
    <w:div w:id="581448901">
      <w:bodyDiv w:val="1"/>
      <w:marLeft w:val="0"/>
      <w:marRight w:val="0"/>
      <w:marTop w:val="0"/>
      <w:marBottom w:val="0"/>
      <w:divBdr>
        <w:top w:val="none" w:sz="0" w:space="0" w:color="auto"/>
        <w:left w:val="none" w:sz="0" w:space="0" w:color="auto"/>
        <w:bottom w:val="none" w:sz="0" w:space="0" w:color="auto"/>
        <w:right w:val="none" w:sz="0" w:space="0" w:color="auto"/>
      </w:divBdr>
    </w:div>
    <w:div w:id="622466049">
      <w:bodyDiv w:val="1"/>
      <w:marLeft w:val="0"/>
      <w:marRight w:val="0"/>
      <w:marTop w:val="0"/>
      <w:marBottom w:val="0"/>
      <w:divBdr>
        <w:top w:val="none" w:sz="0" w:space="0" w:color="auto"/>
        <w:left w:val="none" w:sz="0" w:space="0" w:color="auto"/>
        <w:bottom w:val="none" w:sz="0" w:space="0" w:color="auto"/>
        <w:right w:val="none" w:sz="0" w:space="0" w:color="auto"/>
      </w:divBdr>
    </w:div>
    <w:div w:id="624507546">
      <w:bodyDiv w:val="1"/>
      <w:marLeft w:val="0"/>
      <w:marRight w:val="0"/>
      <w:marTop w:val="0"/>
      <w:marBottom w:val="0"/>
      <w:divBdr>
        <w:top w:val="none" w:sz="0" w:space="0" w:color="auto"/>
        <w:left w:val="none" w:sz="0" w:space="0" w:color="auto"/>
        <w:bottom w:val="none" w:sz="0" w:space="0" w:color="auto"/>
        <w:right w:val="none" w:sz="0" w:space="0" w:color="auto"/>
      </w:divBdr>
    </w:div>
    <w:div w:id="626938493">
      <w:bodyDiv w:val="1"/>
      <w:marLeft w:val="0"/>
      <w:marRight w:val="0"/>
      <w:marTop w:val="0"/>
      <w:marBottom w:val="0"/>
      <w:divBdr>
        <w:top w:val="none" w:sz="0" w:space="0" w:color="auto"/>
        <w:left w:val="none" w:sz="0" w:space="0" w:color="auto"/>
        <w:bottom w:val="none" w:sz="0" w:space="0" w:color="auto"/>
        <w:right w:val="none" w:sz="0" w:space="0" w:color="auto"/>
      </w:divBdr>
    </w:div>
    <w:div w:id="639457983">
      <w:bodyDiv w:val="1"/>
      <w:marLeft w:val="0"/>
      <w:marRight w:val="0"/>
      <w:marTop w:val="0"/>
      <w:marBottom w:val="0"/>
      <w:divBdr>
        <w:top w:val="none" w:sz="0" w:space="0" w:color="auto"/>
        <w:left w:val="none" w:sz="0" w:space="0" w:color="auto"/>
        <w:bottom w:val="none" w:sz="0" w:space="0" w:color="auto"/>
        <w:right w:val="none" w:sz="0" w:space="0" w:color="auto"/>
      </w:divBdr>
    </w:div>
    <w:div w:id="652372429">
      <w:bodyDiv w:val="1"/>
      <w:marLeft w:val="0"/>
      <w:marRight w:val="0"/>
      <w:marTop w:val="0"/>
      <w:marBottom w:val="0"/>
      <w:divBdr>
        <w:top w:val="none" w:sz="0" w:space="0" w:color="auto"/>
        <w:left w:val="none" w:sz="0" w:space="0" w:color="auto"/>
        <w:bottom w:val="none" w:sz="0" w:space="0" w:color="auto"/>
        <w:right w:val="none" w:sz="0" w:space="0" w:color="auto"/>
      </w:divBdr>
    </w:div>
    <w:div w:id="657655077">
      <w:bodyDiv w:val="1"/>
      <w:marLeft w:val="0"/>
      <w:marRight w:val="0"/>
      <w:marTop w:val="0"/>
      <w:marBottom w:val="0"/>
      <w:divBdr>
        <w:top w:val="none" w:sz="0" w:space="0" w:color="auto"/>
        <w:left w:val="none" w:sz="0" w:space="0" w:color="auto"/>
        <w:bottom w:val="none" w:sz="0" w:space="0" w:color="auto"/>
        <w:right w:val="none" w:sz="0" w:space="0" w:color="auto"/>
      </w:divBdr>
    </w:div>
    <w:div w:id="663820989">
      <w:bodyDiv w:val="1"/>
      <w:marLeft w:val="0"/>
      <w:marRight w:val="0"/>
      <w:marTop w:val="0"/>
      <w:marBottom w:val="0"/>
      <w:divBdr>
        <w:top w:val="none" w:sz="0" w:space="0" w:color="auto"/>
        <w:left w:val="none" w:sz="0" w:space="0" w:color="auto"/>
        <w:bottom w:val="none" w:sz="0" w:space="0" w:color="auto"/>
        <w:right w:val="none" w:sz="0" w:space="0" w:color="auto"/>
      </w:divBdr>
    </w:div>
    <w:div w:id="677387006">
      <w:bodyDiv w:val="1"/>
      <w:marLeft w:val="0"/>
      <w:marRight w:val="0"/>
      <w:marTop w:val="0"/>
      <w:marBottom w:val="0"/>
      <w:divBdr>
        <w:top w:val="none" w:sz="0" w:space="0" w:color="auto"/>
        <w:left w:val="none" w:sz="0" w:space="0" w:color="auto"/>
        <w:bottom w:val="none" w:sz="0" w:space="0" w:color="auto"/>
        <w:right w:val="none" w:sz="0" w:space="0" w:color="auto"/>
      </w:divBdr>
    </w:div>
    <w:div w:id="677542830">
      <w:bodyDiv w:val="1"/>
      <w:marLeft w:val="0"/>
      <w:marRight w:val="0"/>
      <w:marTop w:val="0"/>
      <w:marBottom w:val="0"/>
      <w:divBdr>
        <w:top w:val="none" w:sz="0" w:space="0" w:color="auto"/>
        <w:left w:val="none" w:sz="0" w:space="0" w:color="auto"/>
        <w:bottom w:val="none" w:sz="0" w:space="0" w:color="auto"/>
        <w:right w:val="none" w:sz="0" w:space="0" w:color="auto"/>
      </w:divBdr>
    </w:div>
    <w:div w:id="758714608">
      <w:bodyDiv w:val="1"/>
      <w:marLeft w:val="0"/>
      <w:marRight w:val="0"/>
      <w:marTop w:val="0"/>
      <w:marBottom w:val="0"/>
      <w:divBdr>
        <w:top w:val="none" w:sz="0" w:space="0" w:color="auto"/>
        <w:left w:val="none" w:sz="0" w:space="0" w:color="auto"/>
        <w:bottom w:val="none" w:sz="0" w:space="0" w:color="auto"/>
        <w:right w:val="none" w:sz="0" w:space="0" w:color="auto"/>
      </w:divBdr>
    </w:div>
    <w:div w:id="776943246">
      <w:bodyDiv w:val="1"/>
      <w:marLeft w:val="0"/>
      <w:marRight w:val="0"/>
      <w:marTop w:val="0"/>
      <w:marBottom w:val="0"/>
      <w:divBdr>
        <w:top w:val="none" w:sz="0" w:space="0" w:color="auto"/>
        <w:left w:val="none" w:sz="0" w:space="0" w:color="auto"/>
        <w:bottom w:val="none" w:sz="0" w:space="0" w:color="auto"/>
        <w:right w:val="none" w:sz="0" w:space="0" w:color="auto"/>
      </w:divBdr>
    </w:div>
    <w:div w:id="786856762">
      <w:bodyDiv w:val="1"/>
      <w:marLeft w:val="0"/>
      <w:marRight w:val="0"/>
      <w:marTop w:val="0"/>
      <w:marBottom w:val="0"/>
      <w:divBdr>
        <w:top w:val="none" w:sz="0" w:space="0" w:color="auto"/>
        <w:left w:val="none" w:sz="0" w:space="0" w:color="auto"/>
        <w:bottom w:val="none" w:sz="0" w:space="0" w:color="auto"/>
        <w:right w:val="none" w:sz="0" w:space="0" w:color="auto"/>
      </w:divBdr>
    </w:div>
    <w:div w:id="805044467">
      <w:bodyDiv w:val="1"/>
      <w:marLeft w:val="0"/>
      <w:marRight w:val="0"/>
      <w:marTop w:val="0"/>
      <w:marBottom w:val="0"/>
      <w:divBdr>
        <w:top w:val="none" w:sz="0" w:space="0" w:color="auto"/>
        <w:left w:val="none" w:sz="0" w:space="0" w:color="auto"/>
        <w:bottom w:val="none" w:sz="0" w:space="0" w:color="auto"/>
        <w:right w:val="none" w:sz="0" w:space="0" w:color="auto"/>
      </w:divBdr>
    </w:div>
    <w:div w:id="806092911">
      <w:bodyDiv w:val="1"/>
      <w:marLeft w:val="0"/>
      <w:marRight w:val="0"/>
      <w:marTop w:val="0"/>
      <w:marBottom w:val="0"/>
      <w:divBdr>
        <w:top w:val="none" w:sz="0" w:space="0" w:color="auto"/>
        <w:left w:val="none" w:sz="0" w:space="0" w:color="auto"/>
        <w:bottom w:val="none" w:sz="0" w:space="0" w:color="auto"/>
        <w:right w:val="none" w:sz="0" w:space="0" w:color="auto"/>
      </w:divBdr>
    </w:div>
    <w:div w:id="807169375">
      <w:bodyDiv w:val="1"/>
      <w:marLeft w:val="0"/>
      <w:marRight w:val="0"/>
      <w:marTop w:val="0"/>
      <w:marBottom w:val="0"/>
      <w:divBdr>
        <w:top w:val="none" w:sz="0" w:space="0" w:color="auto"/>
        <w:left w:val="none" w:sz="0" w:space="0" w:color="auto"/>
        <w:bottom w:val="none" w:sz="0" w:space="0" w:color="auto"/>
        <w:right w:val="none" w:sz="0" w:space="0" w:color="auto"/>
      </w:divBdr>
    </w:div>
    <w:div w:id="814613978">
      <w:bodyDiv w:val="1"/>
      <w:marLeft w:val="0"/>
      <w:marRight w:val="0"/>
      <w:marTop w:val="0"/>
      <w:marBottom w:val="0"/>
      <w:divBdr>
        <w:top w:val="none" w:sz="0" w:space="0" w:color="auto"/>
        <w:left w:val="none" w:sz="0" w:space="0" w:color="auto"/>
        <w:bottom w:val="none" w:sz="0" w:space="0" w:color="auto"/>
        <w:right w:val="none" w:sz="0" w:space="0" w:color="auto"/>
      </w:divBdr>
    </w:div>
    <w:div w:id="823863080">
      <w:bodyDiv w:val="1"/>
      <w:marLeft w:val="0"/>
      <w:marRight w:val="0"/>
      <w:marTop w:val="0"/>
      <w:marBottom w:val="0"/>
      <w:divBdr>
        <w:top w:val="none" w:sz="0" w:space="0" w:color="auto"/>
        <w:left w:val="none" w:sz="0" w:space="0" w:color="auto"/>
        <w:bottom w:val="none" w:sz="0" w:space="0" w:color="auto"/>
        <w:right w:val="none" w:sz="0" w:space="0" w:color="auto"/>
      </w:divBdr>
    </w:div>
    <w:div w:id="831412799">
      <w:bodyDiv w:val="1"/>
      <w:marLeft w:val="0"/>
      <w:marRight w:val="0"/>
      <w:marTop w:val="0"/>
      <w:marBottom w:val="0"/>
      <w:divBdr>
        <w:top w:val="none" w:sz="0" w:space="0" w:color="auto"/>
        <w:left w:val="none" w:sz="0" w:space="0" w:color="auto"/>
        <w:bottom w:val="none" w:sz="0" w:space="0" w:color="auto"/>
        <w:right w:val="none" w:sz="0" w:space="0" w:color="auto"/>
      </w:divBdr>
    </w:div>
    <w:div w:id="833569041">
      <w:bodyDiv w:val="1"/>
      <w:marLeft w:val="0"/>
      <w:marRight w:val="0"/>
      <w:marTop w:val="0"/>
      <w:marBottom w:val="0"/>
      <w:divBdr>
        <w:top w:val="none" w:sz="0" w:space="0" w:color="auto"/>
        <w:left w:val="none" w:sz="0" w:space="0" w:color="auto"/>
        <w:bottom w:val="none" w:sz="0" w:space="0" w:color="auto"/>
        <w:right w:val="none" w:sz="0" w:space="0" w:color="auto"/>
      </w:divBdr>
    </w:div>
    <w:div w:id="847329967">
      <w:bodyDiv w:val="1"/>
      <w:marLeft w:val="0"/>
      <w:marRight w:val="0"/>
      <w:marTop w:val="0"/>
      <w:marBottom w:val="0"/>
      <w:divBdr>
        <w:top w:val="none" w:sz="0" w:space="0" w:color="auto"/>
        <w:left w:val="none" w:sz="0" w:space="0" w:color="auto"/>
        <w:bottom w:val="none" w:sz="0" w:space="0" w:color="auto"/>
        <w:right w:val="none" w:sz="0" w:space="0" w:color="auto"/>
      </w:divBdr>
    </w:div>
    <w:div w:id="851533724">
      <w:bodyDiv w:val="1"/>
      <w:marLeft w:val="0"/>
      <w:marRight w:val="0"/>
      <w:marTop w:val="0"/>
      <w:marBottom w:val="0"/>
      <w:divBdr>
        <w:top w:val="none" w:sz="0" w:space="0" w:color="auto"/>
        <w:left w:val="none" w:sz="0" w:space="0" w:color="auto"/>
        <w:bottom w:val="none" w:sz="0" w:space="0" w:color="auto"/>
        <w:right w:val="none" w:sz="0" w:space="0" w:color="auto"/>
      </w:divBdr>
    </w:div>
    <w:div w:id="890071945">
      <w:bodyDiv w:val="1"/>
      <w:marLeft w:val="0"/>
      <w:marRight w:val="0"/>
      <w:marTop w:val="0"/>
      <w:marBottom w:val="0"/>
      <w:divBdr>
        <w:top w:val="none" w:sz="0" w:space="0" w:color="auto"/>
        <w:left w:val="none" w:sz="0" w:space="0" w:color="auto"/>
        <w:bottom w:val="none" w:sz="0" w:space="0" w:color="auto"/>
        <w:right w:val="none" w:sz="0" w:space="0" w:color="auto"/>
      </w:divBdr>
    </w:div>
    <w:div w:id="909584887">
      <w:bodyDiv w:val="1"/>
      <w:marLeft w:val="0"/>
      <w:marRight w:val="0"/>
      <w:marTop w:val="0"/>
      <w:marBottom w:val="0"/>
      <w:divBdr>
        <w:top w:val="none" w:sz="0" w:space="0" w:color="auto"/>
        <w:left w:val="none" w:sz="0" w:space="0" w:color="auto"/>
        <w:bottom w:val="none" w:sz="0" w:space="0" w:color="auto"/>
        <w:right w:val="none" w:sz="0" w:space="0" w:color="auto"/>
      </w:divBdr>
    </w:div>
    <w:div w:id="915170800">
      <w:bodyDiv w:val="1"/>
      <w:marLeft w:val="0"/>
      <w:marRight w:val="0"/>
      <w:marTop w:val="0"/>
      <w:marBottom w:val="0"/>
      <w:divBdr>
        <w:top w:val="none" w:sz="0" w:space="0" w:color="auto"/>
        <w:left w:val="none" w:sz="0" w:space="0" w:color="auto"/>
        <w:bottom w:val="none" w:sz="0" w:space="0" w:color="auto"/>
        <w:right w:val="none" w:sz="0" w:space="0" w:color="auto"/>
      </w:divBdr>
    </w:div>
    <w:div w:id="944188880">
      <w:bodyDiv w:val="1"/>
      <w:marLeft w:val="0"/>
      <w:marRight w:val="0"/>
      <w:marTop w:val="0"/>
      <w:marBottom w:val="0"/>
      <w:divBdr>
        <w:top w:val="none" w:sz="0" w:space="0" w:color="auto"/>
        <w:left w:val="none" w:sz="0" w:space="0" w:color="auto"/>
        <w:bottom w:val="none" w:sz="0" w:space="0" w:color="auto"/>
        <w:right w:val="none" w:sz="0" w:space="0" w:color="auto"/>
      </w:divBdr>
    </w:div>
    <w:div w:id="962686557">
      <w:bodyDiv w:val="1"/>
      <w:marLeft w:val="0"/>
      <w:marRight w:val="0"/>
      <w:marTop w:val="0"/>
      <w:marBottom w:val="0"/>
      <w:divBdr>
        <w:top w:val="none" w:sz="0" w:space="0" w:color="auto"/>
        <w:left w:val="none" w:sz="0" w:space="0" w:color="auto"/>
        <w:bottom w:val="none" w:sz="0" w:space="0" w:color="auto"/>
        <w:right w:val="none" w:sz="0" w:space="0" w:color="auto"/>
      </w:divBdr>
    </w:div>
    <w:div w:id="975571088">
      <w:bodyDiv w:val="1"/>
      <w:marLeft w:val="0"/>
      <w:marRight w:val="0"/>
      <w:marTop w:val="0"/>
      <w:marBottom w:val="0"/>
      <w:divBdr>
        <w:top w:val="none" w:sz="0" w:space="0" w:color="auto"/>
        <w:left w:val="none" w:sz="0" w:space="0" w:color="auto"/>
        <w:bottom w:val="none" w:sz="0" w:space="0" w:color="auto"/>
        <w:right w:val="none" w:sz="0" w:space="0" w:color="auto"/>
      </w:divBdr>
    </w:div>
    <w:div w:id="990402074">
      <w:bodyDiv w:val="1"/>
      <w:marLeft w:val="0"/>
      <w:marRight w:val="0"/>
      <w:marTop w:val="0"/>
      <w:marBottom w:val="0"/>
      <w:divBdr>
        <w:top w:val="none" w:sz="0" w:space="0" w:color="auto"/>
        <w:left w:val="none" w:sz="0" w:space="0" w:color="auto"/>
        <w:bottom w:val="none" w:sz="0" w:space="0" w:color="auto"/>
        <w:right w:val="none" w:sz="0" w:space="0" w:color="auto"/>
      </w:divBdr>
    </w:div>
    <w:div w:id="1023163808">
      <w:bodyDiv w:val="1"/>
      <w:marLeft w:val="0"/>
      <w:marRight w:val="0"/>
      <w:marTop w:val="0"/>
      <w:marBottom w:val="0"/>
      <w:divBdr>
        <w:top w:val="none" w:sz="0" w:space="0" w:color="auto"/>
        <w:left w:val="none" w:sz="0" w:space="0" w:color="auto"/>
        <w:bottom w:val="none" w:sz="0" w:space="0" w:color="auto"/>
        <w:right w:val="none" w:sz="0" w:space="0" w:color="auto"/>
      </w:divBdr>
    </w:div>
    <w:div w:id="1050417608">
      <w:bodyDiv w:val="1"/>
      <w:marLeft w:val="0"/>
      <w:marRight w:val="0"/>
      <w:marTop w:val="0"/>
      <w:marBottom w:val="0"/>
      <w:divBdr>
        <w:top w:val="none" w:sz="0" w:space="0" w:color="auto"/>
        <w:left w:val="none" w:sz="0" w:space="0" w:color="auto"/>
        <w:bottom w:val="none" w:sz="0" w:space="0" w:color="auto"/>
        <w:right w:val="none" w:sz="0" w:space="0" w:color="auto"/>
      </w:divBdr>
    </w:div>
    <w:div w:id="1052078385">
      <w:bodyDiv w:val="1"/>
      <w:marLeft w:val="0"/>
      <w:marRight w:val="0"/>
      <w:marTop w:val="0"/>
      <w:marBottom w:val="0"/>
      <w:divBdr>
        <w:top w:val="none" w:sz="0" w:space="0" w:color="auto"/>
        <w:left w:val="none" w:sz="0" w:space="0" w:color="auto"/>
        <w:bottom w:val="none" w:sz="0" w:space="0" w:color="auto"/>
        <w:right w:val="none" w:sz="0" w:space="0" w:color="auto"/>
      </w:divBdr>
    </w:div>
    <w:div w:id="1053189903">
      <w:bodyDiv w:val="1"/>
      <w:marLeft w:val="0"/>
      <w:marRight w:val="0"/>
      <w:marTop w:val="0"/>
      <w:marBottom w:val="0"/>
      <w:divBdr>
        <w:top w:val="none" w:sz="0" w:space="0" w:color="auto"/>
        <w:left w:val="none" w:sz="0" w:space="0" w:color="auto"/>
        <w:bottom w:val="none" w:sz="0" w:space="0" w:color="auto"/>
        <w:right w:val="none" w:sz="0" w:space="0" w:color="auto"/>
      </w:divBdr>
    </w:div>
    <w:div w:id="1057968637">
      <w:bodyDiv w:val="1"/>
      <w:marLeft w:val="0"/>
      <w:marRight w:val="0"/>
      <w:marTop w:val="0"/>
      <w:marBottom w:val="0"/>
      <w:divBdr>
        <w:top w:val="none" w:sz="0" w:space="0" w:color="auto"/>
        <w:left w:val="none" w:sz="0" w:space="0" w:color="auto"/>
        <w:bottom w:val="none" w:sz="0" w:space="0" w:color="auto"/>
        <w:right w:val="none" w:sz="0" w:space="0" w:color="auto"/>
      </w:divBdr>
    </w:div>
    <w:div w:id="1063219140">
      <w:bodyDiv w:val="1"/>
      <w:marLeft w:val="0"/>
      <w:marRight w:val="0"/>
      <w:marTop w:val="0"/>
      <w:marBottom w:val="0"/>
      <w:divBdr>
        <w:top w:val="none" w:sz="0" w:space="0" w:color="auto"/>
        <w:left w:val="none" w:sz="0" w:space="0" w:color="auto"/>
        <w:bottom w:val="none" w:sz="0" w:space="0" w:color="auto"/>
        <w:right w:val="none" w:sz="0" w:space="0" w:color="auto"/>
      </w:divBdr>
    </w:div>
    <w:div w:id="1063868834">
      <w:bodyDiv w:val="1"/>
      <w:marLeft w:val="0"/>
      <w:marRight w:val="0"/>
      <w:marTop w:val="0"/>
      <w:marBottom w:val="0"/>
      <w:divBdr>
        <w:top w:val="none" w:sz="0" w:space="0" w:color="auto"/>
        <w:left w:val="none" w:sz="0" w:space="0" w:color="auto"/>
        <w:bottom w:val="none" w:sz="0" w:space="0" w:color="auto"/>
        <w:right w:val="none" w:sz="0" w:space="0" w:color="auto"/>
      </w:divBdr>
    </w:div>
    <w:div w:id="1111323139">
      <w:bodyDiv w:val="1"/>
      <w:marLeft w:val="0"/>
      <w:marRight w:val="0"/>
      <w:marTop w:val="0"/>
      <w:marBottom w:val="0"/>
      <w:divBdr>
        <w:top w:val="none" w:sz="0" w:space="0" w:color="auto"/>
        <w:left w:val="none" w:sz="0" w:space="0" w:color="auto"/>
        <w:bottom w:val="none" w:sz="0" w:space="0" w:color="auto"/>
        <w:right w:val="none" w:sz="0" w:space="0" w:color="auto"/>
      </w:divBdr>
    </w:div>
    <w:div w:id="1117601529">
      <w:bodyDiv w:val="1"/>
      <w:marLeft w:val="0"/>
      <w:marRight w:val="0"/>
      <w:marTop w:val="0"/>
      <w:marBottom w:val="0"/>
      <w:divBdr>
        <w:top w:val="none" w:sz="0" w:space="0" w:color="auto"/>
        <w:left w:val="none" w:sz="0" w:space="0" w:color="auto"/>
        <w:bottom w:val="none" w:sz="0" w:space="0" w:color="auto"/>
        <w:right w:val="none" w:sz="0" w:space="0" w:color="auto"/>
      </w:divBdr>
    </w:div>
    <w:div w:id="1124885220">
      <w:bodyDiv w:val="1"/>
      <w:marLeft w:val="0"/>
      <w:marRight w:val="0"/>
      <w:marTop w:val="0"/>
      <w:marBottom w:val="0"/>
      <w:divBdr>
        <w:top w:val="none" w:sz="0" w:space="0" w:color="auto"/>
        <w:left w:val="none" w:sz="0" w:space="0" w:color="auto"/>
        <w:bottom w:val="none" w:sz="0" w:space="0" w:color="auto"/>
        <w:right w:val="none" w:sz="0" w:space="0" w:color="auto"/>
      </w:divBdr>
    </w:div>
    <w:div w:id="1224028869">
      <w:bodyDiv w:val="1"/>
      <w:marLeft w:val="0"/>
      <w:marRight w:val="0"/>
      <w:marTop w:val="0"/>
      <w:marBottom w:val="0"/>
      <w:divBdr>
        <w:top w:val="none" w:sz="0" w:space="0" w:color="auto"/>
        <w:left w:val="none" w:sz="0" w:space="0" w:color="auto"/>
        <w:bottom w:val="none" w:sz="0" w:space="0" w:color="auto"/>
        <w:right w:val="none" w:sz="0" w:space="0" w:color="auto"/>
      </w:divBdr>
    </w:div>
    <w:div w:id="1234269509">
      <w:bodyDiv w:val="1"/>
      <w:marLeft w:val="0"/>
      <w:marRight w:val="0"/>
      <w:marTop w:val="0"/>
      <w:marBottom w:val="0"/>
      <w:divBdr>
        <w:top w:val="none" w:sz="0" w:space="0" w:color="auto"/>
        <w:left w:val="none" w:sz="0" w:space="0" w:color="auto"/>
        <w:bottom w:val="none" w:sz="0" w:space="0" w:color="auto"/>
        <w:right w:val="none" w:sz="0" w:space="0" w:color="auto"/>
      </w:divBdr>
    </w:div>
    <w:div w:id="1252466526">
      <w:bodyDiv w:val="1"/>
      <w:marLeft w:val="0"/>
      <w:marRight w:val="0"/>
      <w:marTop w:val="0"/>
      <w:marBottom w:val="0"/>
      <w:divBdr>
        <w:top w:val="none" w:sz="0" w:space="0" w:color="auto"/>
        <w:left w:val="none" w:sz="0" w:space="0" w:color="auto"/>
        <w:bottom w:val="none" w:sz="0" w:space="0" w:color="auto"/>
        <w:right w:val="none" w:sz="0" w:space="0" w:color="auto"/>
      </w:divBdr>
    </w:div>
    <w:div w:id="1257858885">
      <w:bodyDiv w:val="1"/>
      <w:marLeft w:val="0"/>
      <w:marRight w:val="0"/>
      <w:marTop w:val="0"/>
      <w:marBottom w:val="0"/>
      <w:divBdr>
        <w:top w:val="none" w:sz="0" w:space="0" w:color="auto"/>
        <w:left w:val="none" w:sz="0" w:space="0" w:color="auto"/>
        <w:bottom w:val="none" w:sz="0" w:space="0" w:color="auto"/>
        <w:right w:val="none" w:sz="0" w:space="0" w:color="auto"/>
      </w:divBdr>
    </w:div>
    <w:div w:id="1272468588">
      <w:bodyDiv w:val="1"/>
      <w:marLeft w:val="0"/>
      <w:marRight w:val="0"/>
      <w:marTop w:val="0"/>
      <w:marBottom w:val="0"/>
      <w:divBdr>
        <w:top w:val="none" w:sz="0" w:space="0" w:color="auto"/>
        <w:left w:val="none" w:sz="0" w:space="0" w:color="auto"/>
        <w:bottom w:val="none" w:sz="0" w:space="0" w:color="auto"/>
        <w:right w:val="none" w:sz="0" w:space="0" w:color="auto"/>
      </w:divBdr>
    </w:div>
    <w:div w:id="1272515714">
      <w:bodyDiv w:val="1"/>
      <w:marLeft w:val="0"/>
      <w:marRight w:val="0"/>
      <w:marTop w:val="0"/>
      <w:marBottom w:val="0"/>
      <w:divBdr>
        <w:top w:val="none" w:sz="0" w:space="0" w:color="auto"/>
        <w:left w:val="none" w:sz="0" w:space="0" w:color="auto"/>
        <w:bottom w:val="none" w:sz="0" w:space="0" w:color="auto"/>
        <w:right w:val="none" w:sz="0" w:space="0" w:color="auto"/>
      </w:divBdr>
    </w:div>
    <w:div w:id="1294561612">
      <w:bodyDiv w:val="1"/>
      <w:marLeft w:val="0"/>
      <w:marRight w:val="0"/>
      <w:marTop w:val="0"/>
      <w:marBottom w:val="0"/>
      <w:divBdr>
        <w:top w:val="none" w:sz="0" w:space="0" w:color="auto"/>
        <w:left w:val="none" w:sz="0" w:space="0" w:color="auto"/>
        <w:bottom w:val="none" w:sz="0" w:space="0" w:color="auto"/>
        <w:right w:val="none" w:sz="0" w:space="0" w:color="auto"/>
      </w:divBdr>
    </w:div>
    <w:div w:id="1386296945">
      <w:bodyDiv w:val="1"/>
      <w:marLeft w:val="0"/>
      <w:marRight w:val="0"/>
      <w:marTop w:val="0"/>
      <w:marBottom w:val="0"/>
      <w:divBdr>
        <w:top w:val="none" w:sz="0" w:space="0" w:color="auto"/>
        <w:left w:val="none" w:sz="0" w:space="0" w:color="auto"/>
        <w:bottom w:val="none" w:sz="0" w:space="0" w:color="auto"/>
        <w:right w:val="none" w:sz="0" w:space="0" w:color="auto"/>
      </w:divBdr>
    </w:div>
    <w:div w:id="1389263194">
      <w:bodyDiv w:val="1"/>
      <w:marLeft w:val="0"/>
      <w:marRight w:val="0"/>
      <w:marTop w:val="0"/>
      <w:marBottom w:val="0"/>
      <w:divBdr>
        <w:top w:val="none" w:sz="0" w:space="0" w:color="auto"/>
        <w:left w:val="none" w:sz="0" w:space="0" w:color="auto"/>
        <w:bottom w:val="none" w:sz="0" w:space="0" w:color="auto"/>
        <w:right w:val="none" w:sz="0" w:space="0" w:color="auto"/>
      </w:divBdr>
    </w:div>
    <w:div w:id="1474523723">
      <w:bodyDiv w:val="1"/>
      <w:marLeft w:val="0"/>
      <w:marRight w:val="0"/>
      <w:marTop w:val="0"/>
      <w:marBottom w:val="0"/>
      <w:divBdr>
        <w:top w:val="none" w:sz="0" w:space="0" w:color="auto"/>
        <w:left w:val="none" w:sz="0" w:space="0" w:color="auto"/>
        <w:bottom w:val="none" w:sz="0" w:space="0" w:color="auto"/>
        <w:right w:val="none" w:sz="0" w:space="0" w:color="auto"/>
      </w:divBdr>
    </w:div>
    <w:div w:id="1485659238">
      <w:bodyDiv w:val="1"/>
      <w:marLeft w:val="0"/>
      <w:marRight w:val="0"/>
      <w:marTop w:val="0"/>
      <w:marBottom w:val="0"/>
      <w:divBdr>
        <w:top w:val="none" w:sz="0" w:space="0" w:color="auto"/>
        <w:left w:val="none" w:sz="0" w:space="0" w:color="auto"/>
        <w:bottom w:val="none" w:sz="0" w:space="0" w:color="auto"/>
        <w:right w:val="none" w:sz="0" w:space="0" w:color="auto"/>
      </w:divBdr>
    </w:div>
    <w:div w:id="1496606748">
      <w:bodyDiv w:val="1"/>
      <w:marLeft w:val="0"/>
      <w:marRight w:val="0"/>
      <w:marTop w:val="0"/>
      <w:marBottom w:val="0"/>
      <w:divBdr>
        <w:top w:val="none" w:sz="0" w:space="0" w:color="auto"/>
        <w:left w:val="none" w:sz="0" w:space="0" w:color="auto"/>
        <w:bottom w:val="none" w:sz="0" w:space="0" w:color="auto"/>
        <w:right w:val="none" w:sz="0" w:space="0" w:color="auto"/>
      </w:divBdr>
    </w:div>
    <w:div w:id="1513952222">
      <w:bodyDiv w:val="1"/>
      <w:marLeft w:val="0"/>
      <w:marRight w:val="0"/>
      <w:marTop w:val="0"/>
      <w:marBottom w:val="0"/>
      <w:divBdr>
        <w:top w:val="none" w:sz="0" w:space="0" w:color="auto"/>
        <w:left w:val="none" w:sz="0" w:space="0" w:color="auto"/>
        <w:bottom w:val="none" w:sz="0" w:space="0" w:color="auto"/>
        <w:right w:val="none" w:sz="0" w:space="0" w:color="auto"/>
      </w:divBdr>
    </w:div>
    <w:div w:id="1515068906">
      <w:bodyDiv w:val="1"/>
      <w:marLeft w:val="0"/>
      <w:marRight w:val="0"/>
      <w:marTop w:val="0"/>
      <w:marBottom w:val="0"/>
      <w:divBdr>
        <w:top w:val="none" w:sz="0" w:space="0" w:color="auto"/>
        <w:left w:val="none" w:sz="0" w:space="0" w:color="auto"/>
        <w:bottom w:val="none" w:sz="0" w:space="0" w:color="auto"/>
        <w:right w:val="none" w:sz="0" w:space="0" w:color="auto"/>
      </w:divBdr>
    </w:div>
    <w:div w:id="1536427890">
      <w:bodyDiv w:val="1"/>
      <w:marLeft w:val="0"/>
      <w:marRight w:val="0"/>
      <w:marTop w:val="0"/>
      <w:marBottom w:val="0"/>
      <w:divBdr>
        <w:top w:val="none" w:sz="0" w:space="0" w:color="auto"/>
        <w:left w:val="none" w:sz="0" w:space="0" w:color="auto"/>
        <w:bottom w:val="none" w:sz="0" w:space="0" w:color="auto"/>
        <w:right w:val="none" w:sz="0" w:space="0" w:color="auto"/>
      </w:divBdr>
    </w:div>
    <w:div w:id="1539471833">
      <w:bodyDiv w:val="1"/>
      <w:marLeft w:val="0"/>
      <w:marRight w:val="0"/>
      <w:marTop w:val="0"/>
      <w:marBottom w:val="0"/>
      <w:divBdr>
        <w:top w:val="none" w:sz="0" w:space="0" w:color="auto"/>
        <w:left w:val="none" w:sz="0" w:space="0" w:color="auto"/>
        <w:bottom w:val="none" w:sz="0" w:space="0" w:color="auto"/>
        <w:right w:val="none" w:sz="0" w:space="0" w:color="auto"/>
      </w:divBdr>
    </w:div>
    <w:div w:id="1552033114">
      <w:bodyDiv w:val="1"/>
      <w:marLeft w:val="0"/>
      <w:marRight w:val="0"/>
      <w:marTop w:val="0"/>
      <w:marBottom w:val="0"/>
      <w:divBdr>
        <w:top w:val="none" w:sz="0" w:space="0" w:color="auto"/>
        <w:left w:val="none" w:sz="0" w:space="0" w:color="auto"/>
        <w:bottom w:val="none" w:sz="0" w:space="0" w:color="auto"/>
        <w:right w:val="none" w:sz="0" w:space="0" w:color="auto"/>
      </w:divBdr>
    </w:div>
    <w:div w:id="1558053510">
      <w:bodyDiv w:val="1"/>
      <w:marLeft w:val="0"/>
      <w:marRight w:val="0"/>
      <w:marTop w:val="0"/>
      <w:marBottom w:val="0"/>
      <w:divBdr>
        <w:top w:val="none" w:sz="0" w:space="0" w:color="auto"/>
        <w:left w:val="none" w:sz="0" w:space="0" w:color="auto"/>
        <w:bottom w:val="none" w:sz="0" w:space="0" w:color="auto"/>
        <w:right w:val="none" w:sz="0" w:space="0" w:color="auto"/>
      </w:divBdr>
    </w:div>
    <w:div w:id="1560509232">
      <w:bodyDiv w:val="1"/>
      <w:marLeft w:val="0"/>
      <w:marRight w:val="0"/>
      <w:marTop w:val="0"/>
      <w:marBottom w:val="0"/>
      <w:divBdr>
        <w:top w:val="none" w:sz="0" w:space="0" w:color="auto"/>
        <w:left w:val="none" w:sz="0" w:space="0" w:color="auto"/>
        <w:bottom w:val="none" w:sz="0" w:space="0" w:color="auto"/>
        <w:right w:val="none" w:sz="0" w:space="0" w:color="auto"/>
      </w:divBdr>
    </w:div>
    <w:div w:id="1563708763">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5479589">
      <w:bodyDiv w:val="1"/>
      <w:marLeft w:val="0"/>
      <w:marRight w:val="0"/>
      <w:marTop w:val="0"/>
      <w:marBottom w:val="0"/>
      <w:divBdr>
        <w:top w:val="none" w:sz="0" w:space="0" w:color="auto"/>
        <w:left w:val="none" w:sz="0" w:space="0" w:color="auto"/>
        <w:bottom w:val="none" w:sz="0" w:space="0" w:color="auto"/>
        <w:right w:val="none" w:sz="0" w:space="0" w:color="auto"/>
      </w:divBdr>
    </w:div>
    <w:div w:id="1608541194">
      <w:bodyDiv w:val="1"/>
      <w:marLeft w:val="0"/>
      <w:marRight w:val="0"/>
      <w:marTop w:val="0"/>
      <w:marBottom w:val="0"/>
      <w:divBdr>
        <w:top w:val="none" w:sz="0" w:space="0" w:color="auto"/>
        <w:left w:val="none" w:sz="0" w:space="0" w:color="auto"/>
        <w:bottom w:val="none" w:sz="0" w:space="0" w:color="auto"/>
        <w:right w:val="none" w:sz="0" w:space="0" w:color="auto"/>
      </w:divBdr>
    </w:div>
    <w:div w:id="1626932517">
      <w:bodyDiv w:val="1"/>
      <w:marLeft w:val="0"/>
      <w:marRight w:val="0"/>
      <w:marTop w:val="0"/>
      <w:marBottom w:val="0"/>
      <w:divBdr>
        <w:top w:val="none" w:sz="0" w:space="0" w:color="auto"/>
        <w:left w:val="none" w:sz="0" w:space="0" w:color="auto"/>
        <w:bottom w:val="none" w:sz="0" w:space="0" w:color="auto"/>
        <w:right w:val="none" w:sz="0" w:space="0" w:color="auto"/>
      </w:divBdr>
    </w:div>
    <w:div w:id="1628125882">
      <w:bodyDiv w:val="1"/>
      <w:marLeft w:val="0"/>
      <w:marRight w:val="0"/>
      <w:marTop w:val="0"/>
      <w:marBottom w:val="0"/>
      <w:divBdr>
        <w:top w:val="none" w:sz="0" w:space="0" w:color="auto"/>
        <w:left w:val="none" w:sz="0" w:space="0" w:color="auto"/>
        <w:bottom w:val="none" w:sz="0" w:space="0" w:color="auto"/>
        <w:right w:val="none" w:sz="0" w:space="0" w:color="auto"/>
      </w:divBdr>
    </w:div>
    <w:div w:id="1649169036">
      <w:bodyDiv w:val="1"/>
      <w:marLeft w:val="0"/>
      <w:marRight w:val="0"/>
      <w:marTop w:val="0"/>
      <w:marBottom w:val="0"/>
      <w:divBdr>
        <w:top w:val="none" w:sz="0" w:space="0" w:color="auto"/>
        <w:left w:val="none" w:sz="0" w:space="0" w:color="auto"/>
        <w:bottom w:val="none" w:sz="0" w:space="0" w:color="auto"/>
        <w:right w:val="none" w:sz="0" w:space="0" w:color="auto"/>
      </w:divBdr>
    </w:div>
    <w:div w:id="1659649915">
      <w:bodyDiv w:val="1"/>
      <w:marLeft w:val="0"/>
      <w:marRight w:val="0"/>
      <w:marTop w:val="0"/>
      <w:marBottom w:val="0"/>
      <w:divBdr>
        <w:top w:val="none" w:sz="0" w:space="0" w:color="auto"/>
        <w:left w:val="none" w:sz="0" w:space="0" w:color="auto"/>
        <w:bottom w:val="none" w:sz="0" w:space="0" w:color="auto"/>
        <w:right w:val="none" w:sz="0" w:space="0" w:color="auto"/>
      </w:divBdr>
    </w:div>
    <w:div w:id="1670910669">
      <w:bodyDiv w:val="1"/>
      <w:marLeft w:val="0"/>
      <w:marRight w:val="0"/>
      <w:marTop w:val="0"/>
      <w:marBottom w:val="0"/>
      <w:divBdr>
        <w:top w:val="none" w:sz="0" w:space="0" w:color="auto"/>
        <w:left w:val="none" w:sz="0" w:space="0" w:color="auto"/>
        <w:bottom w:val="none" w:sz="0" w:space="0" w:color="auto"/>
        <w:right w:val="none" w:sz="0" w:space="0" w:color="auto"/>
      </w:divBdr>
    </w:div>
    <w:div w:id="1678267113">
      <w:bodyDiv w:val="1"/>
      <w:marLeft w:val="0"/>
      <w:marRight w:val="0"/>
      <w:marTop w:val="0"/>
      <w:marBottom w:val="0"/>
      <w:divBdr>
        <w:top w:val="none" w:sz="0" w:space="0" w:color="auto"/>
        <w:left w:val="none" w:sz="0" w:space="0" w:color="auto"/>
        <w:bottom w:val="none" w:sz="0" w:space="0" w:color="auto"/>
        <w:right w:val="none" w:sz="0" w:space="0" w:color="auto"/>
      </w:divBdr>
    </w:div>
    <w:div w:id="1689016570">
      <w:bodyDiv w:val="1"/>
      <w:marLeft w:val="0"/>
      <w:marRight w:val="0"/>
      <w:marTop w:val="0"/>
      <w:marBottom w:val="0"/>
      <w:divBdr>
        <w:top w:val="none" w:sz="0" w:space="0" w:color="auto"/>
        <w:left w:val="none" w:sz="0" w:space="0" w:color="auto"/>
        <w:bottom w:val="none" w:sz="0" w:space="0" w:color="auto"/>
        <w:right w:val="none" w:sz="0" w:space="0" w:color="auto"/>
      </w:divBdr>
    </w:div>
    <w:div w:id="1695619586">
      <w:bodyDiv w:val="1"/>
      <w:marLeft w:val="0"/>
      <w:marRight w:val="0"/>
      <w:marTop w:val="0"/>
      <w:marBottom w:val="0"/>
      <w:divBdr>
        <w:top w:val="none" w:sz="0" w:space="0" w:color="auto"/>
        <w:left w:val="none" w:sz="0" w:space="0" w:color="auto"/>
        <w:bottom w:val="none" w:sz="0" w:space="0" w:color="auto"/>
        <w:right w:val="none" w:sz="0" w:space="0" w:color="auto"/>
      </w:divBdr>
    </w:div>
    <w:div w:id="1697584170">
      <w:bodyDiv w:val="1"/>
      <w:marLeft w:val="0"/>
      <w:marRight w:val="0"/>
      <w:marTop w:val="0"/>
      <w:marBottom w:val="0"/>
      <w:divBdr>
        <w:top w:val="none" w:sz="0" w:space="0" w:color="auto"/>
        <w:left w:val="none" w:sz="0" w:space="0" w:color="auto"/>
        <w:bottom w:val="none" w:sz="0" w:space="0" w:color="auto"/>
        <w:right w:val="none" w:sz="0" w:space="0" w:color="auto"/>
      </w:divBdr>
    </w:div>
    <w:div w:id="1722361405">
      <w:bodyDiv w:val="1"/>
      <w:marLeft w:val="0"/>
      <w:marRight w:val="0"/>
      <w:marTop w:val="0"/>
      <w:marBottom w:val="0"/>
      <w:divBdr>
        <w:top w:val="none" w:sz="0" w:space="0" w:color="auto"/>
        <w:left w:val="none" w:sz="0" w:space="0" w:color="auto"/>
        <w:bottom w:val="none" w:sz="0" w:space="0" w:color="auto"/>
        <w:right w:val="none" w:sz="0" w:space="0" w:color="auto"/>
      </w:divBdr>
    </w:div>
    <w:div w:id="1722703354">
      <w:bodyDiv w:val="1"/>
      <w:marLeft w:val="0"/>
      <w:marRight w:val="0"/>
      <w:marTop w:val="0"/>
      <w:marBottom w:val="0"/>
      <w:divBdr>
        <w:top w:val="none" w:sz="0" w:space="0" w:color="auto"/>
        <w:left w:val="none" w:sz="0" w:space="0" w:color="auto"/>
        <w:bottom w:val="none" w:sz="0" w:space="0" w:color="auto"/>
        <w:right w:val="none" w:sz="0" w:space="0" w:color="auto"/>
      </w:divBdr>
    </w:div>
    <w:div w:id="1739861416">
      <w:bodyDiv w:val="1"/>
      <w:marLeft w:val="0"/>
      <w:marRight w:val="0"/>
      <w:marTop w:val="0"/>
      <w:marBottom w:val="0"/>
      <w:divBdr>
        <w:top w:val="none" w:sz="0" w:space="0" w:color="auto"/>
        <w:left w:val="none" w:sz="0" w:space="0" w:color="auto"/>
        <w:bottom w:val="none" w:sz="0" w:space="0" w:color="auto"/>
        <w:right w:val="none" w:sz="0" w:space="0" w:color="auto"/>
      </w:divBdr>
    </w:div>
    <w:div w:id="1744184940">
      <w:bodyDiv w:val="1"/>
      <w:marLeft w:val="0"/>
      <w:marRight w:val="0"/>
      <w:marTop w:val="0"/>
      <w:marBottom w:val="0"/>
      <w:divBdr>
        <w:top w:val="none" w:sz="0" w:space="0" w:color="auto"/>
        <w:left w:val="none" w:sz="0" w:space="0" w:color="auto"/>
        <w:bottom w:val="none" w:sz="0" w:space="0" w:color="auto"/>
        <w:right w:val="none" w:sz="0" w:space="0" w:color="auto"/>
      </w:divBdr>
    </w:div>
    <w:div w:id="1749302532">
      <w:bodyDiv w:val="1"/>
      <w:marLeft w:val="0"/>
      <w:marRight w:val="0"/>
      <w:marTop w:val="0"/>
      <w:marBottom w:val="0"/>
      <w:divBdr>
        <w:top w:val="none" w:sz="0" w:space="0" w:color="auto"/>
        <w:left w:val="none" w:sz="0" w:space="0" w:color="auto"/>
        <w:bottom w:val="none" w:sz="0" w:space="0" w:color="auto"/>
        <w:right w:val="none" w:sz="0" w:space="0" w:color="auto"/>
      </w:divBdr>
    </w:div>
    <w:div w:id="1762487295">
      <w:bodyDiv w:val="1"/>
      <w:marLeft w:val="0"/>
      <w:marRight w:val="0"/>
      <w:marTop w:val="0"/>
      <w:marBottom w:val="0"/>
      <w:divBdr>
        <w:top w:val="none" w:sz="0" w:space="0" w:color="auto"/>
        <w:left w:val="none" w:sz="0" w:space="0" w:color="auto"/>
        <w:bottom w:val="none" w:sz="0" w:space="0" w:color="auto"/>
        <w:right w:val="none" w:sz="0" w:space="0" w:color="auto"/>
      </w:divBdr>
    </w:div>
    <w:div w:id="1777096600">
      <w:bodyDiv w:val="1"/>
      <w:marLeft w:val="0"/>
      <w:marRight w:val="0"/>
      <w:marTop w:val="0"/>
      <w:marBottom w:val="0"/>
      <w:divBdr>
        <w:top w:val="none" w:sz="0" w:space="0" w:color="auto"/>
        <w:left w:val="none" w:sz="0" w:space="0" w:color="auto"/>
        <w:bottom w:val="none" w:sz="0" w:space="0" w:color="auto"/>
        <w:right w:val="none" w:sz="0" w:space="0" w:color="auto"/>
      </w:divBdr>
    </w:div>
    <w:div w:id="1790467858">
      <w:bodyDiv w:val="1"/>
      <w:marLeft w:val="0"/>
      <w:marRight w:val="0"/>
      <w:marTop w:val="0"/>
      <w:marBottom w:val="0"/>
      <w:divBdr>
        <w:top w:val="none" w:sz="0" w:space="0" w:color="auto"/>
        <w:left w:val="none" w:sz="0" w:space="0" w:color="auto"/>
        <w:bottom w:val="none" w:sz="0" w:space="0" w:color="auto"/>
        <w:right w:val="none" w:sz="0" w:space="0" w:color="auto"/>
      </w:divBdr>
    </w:div>
    <w:div w:id="1807090097">
      <w:bodyDiv w:val="1"/>
      <w:marLeft w:val="0"/>
      <w:marRight w:val="0"/>
      <w:marTop w:val="0"/>
      <w:marBottom w:val="0"/>
      <w:divBdr>
        <w:top w:val="none" w:sz="0" w:space="0" w:color="auto"/>
        <w:left w:val="none" w:sz="0" w:space="0" w:color="auto"/>
        <w:bottom w:val="none" w:sz="0" w:space="0" w:color="auto"/>
        <w:right w:val="none" w:sz="0" w:space="0" w:color="auto"/>
      </w:divBdr>
    </w:div>
    <w:div w:id="1829011190">
      <w:bodyDiv w:val="1"/>
      <w:marLeft w:val="0"/>
      <w:marRight w:val="0"/>
      <w:marTop w:val="0"/>
      <w:marBottom w:val="0"/>
      <w:divBdr>
        <w:top w:val="none" w:sz="0" w:space="0" w:color="auto"/>
        <w:left w:val="none" w:sz="0" w:space="0" w:color="auto"/>
        <w:bottom w:val="none" w:sz="0" w:space="0" w:color="auto"/>
        <w:right w:val="none" w:sz="0" w:space="0" w:color="auto"/>
      </w:divBdr>
    </w:div>
    <w:div w:id="1843810812">
      <w:bodyDiv w:val="1"/>
      <w:marLeft w:val="0"/>
      <w:marRight w:val="0"/>
      <w:marTop w:val="0"/>
      <w:marBottom w:val="0"/>
      <w:divBdr>
        <w:top w:val="none" w:sz="0" w:space="0" w:color="auto"/>
        <w:left w:val="none" w:sz="0" w:space="0" w:color="auto"/>
        <w:bottom w:val="none" w:sz="0" w:space="0" w:color="auto"/>
        <w:right w:val="none" w:sz="0" w:space="0" w:color="auto"/>
      </w:divBdr>
    </w:div>
    <w:div w:id="1845781464">
      <w:bodyDiv w:val="1"/>
      <w:marLeft w:val="0"/>
      <w:marRight w:val="0"/>
      <w:marTop w:val="0"/>
      <w:marBottom w:val="0"/>
      <w:divBdr>
        <w:top w:val="none" w:sz="0" w:space="0" w:color="auto"/>
        <w:left w:val="none" w:sz="0" w:space="0" w:color="auto"/>
        <w:bottom w:val="none" w:sz="0" w:space="0" w:color="auto"/>
        <w:right w:val="none" w:sz="0" w:space="0" w:color="auto"/>
      </w:divBdr>
    </w:div>
    <w:div w:id="1846165393">
      <w:bodyDiv w:val="1"/>
      <w:marLeft w:val="0"/>
      <w:marRight w:val="0"/>
      <w:marTop w:val="0"/>
      <w:marBottom w:val="0"/>
      <w:divBdr>
        <w:top w:val="none" w:sz="0" w:space="0" w:color="auto"/>
        <w:left w:val="none" w:sz="0" w:space="0" w:color="auto"/>
        <w:bottom w:val="none" w:sz="0" w:space="0" w:color="auto"/>
        <w:right w:val="none" w:sz="0" w:space="0" w:color="auto"/>
      </w:divBdr>
    </w:div>
    <w:div w:id="1848785676">
      <w:bodyDiv w:val="1"/>
      <w:marLeft w:val="0"/>
      <w:marRight w:val="0"/>
      <w:marTop w:val="0"/>
      <w:marBottom w:val="0"/>
      <w:divBdr>
        <w:top w:val="none" w:sz="0" w:space="0" w:color="auto"/>
        <w:left w:val="none" w:sz="0" w:space="0" w:color="auto"/>
        <w:bottom w:val="none" w:sz="0" w:space="0" w:color="auto"/>
        <w:right w:val="none" w:sz="0" w:space="0" w:color="auto"/>
      </w:divBdr>
    </w:div>
    <w:div w:id="1854413503">
      <w:bodyDiv w:val="1"/>
      <w:marLeft w:val="0"/>
      <w:marRight w:val="0"/>
      <w:marTop w:val="0"/>
      <w:marBottom w:val="0"/>
      <w:divBdr>
        <w:top w:val="none" w:sz="0" w:space="0" w:color="auto"/>
        <w:left w:val="none" w:sz="0" w:space="0" w:color="auto"/>
        <w:bottom w:val="none" w:sz="0" w:space="0" w:color="auto"/>
        <w:right w:val="none" w:sz="0" w:space="0" w:color="auto"/>
      </w:divBdr>
    </w:div>
    <w:div w:id="1884364973">
      <w:bodyDiv w:val="1"/>
      <w:marLeft w:val="0"/>
      <w:marRight w:val="0"/>
      <w:marTop w:val="0"/>
      <w:marBottom w:val="0"/>
      <w:divBdr>
        <w:top w:val="none" w:sz="0" w:space="0" w:color="auto"/>
        <w:left w:val="none" w:sz="0" w:space="0" w:color="auto"/>
        <w:bottom w:val="none" w:sz="0" w:space="0" w:color="auto"/>
        <w:right w:val="none" w:sz="0" w:space="0" w:color="auto"/>
      </w:divBdr>
    </w:div>
    <w:div w:id="1907062427">
      <w:bodyDiv w:val="1"/>
      <w:marLeft w:val="0"/>
      <w:marRight w:val="0"/>
      <w:marTop w:val="0"/>
      <w:marBottom w:val="0"/>
      <w:divBdr>
        <w:top w:val="none" w:sz="0" w:space="0" w:color="auto"/>
        <w:left w:val="none" w:sz="0" w:space="0" w:color="auto"/>
        <w:bottom w:val="none" w:sz="0" w:space="0" w:color="auto"/>
        <w:right w:val="none" w:sz="0" w:space="0" w:color="auto"/>
      </w:divBdr>
    </w:div>
    <w:div w:id="1910577031">
      <w:bodyDiv w:val="1"/>
      <w:marLeft w:val="0"/>
      <w:marRight w:val="0"/>
      <w:marTop w:val="0"/>
      <w:marBottom w:val="0"/>
      <w:divBdr>
        <w:top w:val="none" w:sz="0" w:space="0" w:color="auto"/>
        <w:left w:val="none" w:sz="0" w:space="0" w:color="auto"/>
        <w:bottom w:val="none" w:sz="0" w:space="0" w:color="auto"/>
        <w:right w:val="none" w:sz="0" w:space="0" w:color="auto"/>
      </w:divBdr>
    </w:div>
    <w:div w:id="1961915802">
      <w:bodyDiv w:val="1"/>
      <w:marLeft w:val="0"/>
      <w:marRight w:val="0"/>
      <w:marTop w:val="0"/>
      <w:marBottom w:val="0"/>
      <w:divBdr>
        <w:top w:val="none" w:sz="0" w:space="0" w:color="auto"/>
        <w:left w:val="none" w:sz="0" w:space="0" w:color="auto"/>
        <w:bottom w:val="none" w:sz="0" w:space="0" w:color="auto"/>
        <w:right w:val="none" w:sz="0" w:space="0" w:color="auto"/>
      </w:divBdr>
    </w:div>
    <w:div w:id="1965498089">
      <w:bodyDiv w:val="1"/>
      <w:marLeft w:val="0"/>
      <w:marRight w:val="0"/>
      <w:marTop w:val="0"/>
      <w:marBottom w:val="0"/>
      <w:divBdr>
        <w:top w:val="none" w:sz="0" w:space="0" w:color="auto"/>
        <w:left w:val="none" w:sz="0" w:space="0" w:color="auto"/>
        <w:bottom w:val="none" w:sz="0" w:space="0" w:color="auto"/>
        <w:right w:val="none" w:sz="0" w:space="0" w:color="auto"/>
      </w:divBdr>
    </w:div>
    <w:div w:id="1987934156">
      <w:bodyDiv w:val="1"/>
      <w:marLeft w:val="0"/>
      <w:marRight w:val="0"/>
      <w:marTop w:val="0"/>
      <w:marBottom w:val="0"/>
      <w:divBdr>
        <w:top w:val="none" w:sz="0" w:space="0" w:color="auto"/>
        <w:left w:val="none" w:sz="0" w:space="0" w:color="auto"/>
        <w:bottom w:val="none" w:sz="0" w:space="0" w:color="auto"/>
        <w:right w:val="none" w:sz="0" w:space="0" w:color="auto"/>
      </w:divBdr>
    </w:div>
    <w:div w:id="1989746632">
      <w:bodyDiv w:val="1"/>
      <w:marLeft w:val="0"/>
      <w:marRight w:val="0"/>
      <w:marTop w:val="0"/>
      <w:marBottom w:val="0"/>
      <w:divBdr>
        <w:top w:val="none" w:sz="0" w:space="0" w:color="auto"/>
        <w:left w:val="none" w:sz="0" w:space="0" w:color="auto"/>
        <w:bottom w:val="none" w:sz="0" w:space="0" w:color="auto"/>
        <w:right w:val="none" w:sz="0" w:space="0" w:color="auto"/>
      </w:divBdr>
    </w:div>
    <w:div w:id="2039623166">
      <w:bodyDiv w:val="1"/>
      <w:marLeft w:val="0"/>
      <w:marRight w:val="0"/>
      <w:marTop w:val="0"/>
      <w:marBottom w:val="0"/>
      <w:divBdr>
        <w:top w:val="none" w:sz="0" w:space="0" w:color="auto"/>
        <w:left w:val="none" w:sz="0" w:space="0" w:color="auto"/>
        <w:bottom w:val="none" w:sz="0" w:space="0" w:color="auto"/>
        <w:right w:val="none" w:sz="0" w:space="0" w:color="auto"/>
      </w:divBdr>
    </w:div>
    <w:div w:id="2054112817">
      <w:bodyDiv w:val="1"/>
      <w:marLeft w:val="0"/>
      <w:marRight w:val="0"/>
      <w:marTop w:val="0"/>
      <w:marBottom w:val="0"/>
      <w:divBdr>
        <w:top w:val="none" w:sz="0" w:space="0" w:color="auto"/>
        <w:left w:val="none" w:sz="0" w:space="0" w:color="auto"/>
        <w:bottom w:val="none" w:sz="0" w:space="0" w:color="auto"/>
        <w:right w:val="none" w:sz="0" w:space="0" w:color="auto"/>
      </w:divBdr>
    </w:div>
    <w:div w:id="2078236239">
      <w:bodyDiv w:val="1"/>
      <w:marLeft w:val="0"/>
      <w:marRight w:val="0"/>
      <w:marTop w:val="0"/>
      <w:marBottom w:val="0"/>
      <w:divBdr>
        <w:top w:val="none" w:sz="0" w:space="0" w:color="auto"/>
        <w:left w:val="none" w:sz="0" w:space="0" w:color="auto"/>
        <w:bottom w:val="none" w:sz="0" w:space="0" w:color="auto"/>
        <w:right w:val="none" w:sz="0" w:space="0" w:color="auto"/>
      </w:divBdr>
    </w:div>
    <w:div w:id="2089182376">
      <w:bodyDiv w:val="1"/>
      <w:marLeft w:val="0"/>
      <w:marRight w:val="0"/>
      <w:marTop w:val="0"/>
      <w:marBottom w:val="0"/>
      <w:divBdr>
        <w:top w:val="none" w:sz="0" w:space="0" w:color="auto"/>
        <w:left w:val="none" w:sz="0" w:space="0" w:color="auto"/>
        <w:bottom w:val="none" w:sz="0" w:space="0" w:color="auto"/>
        <w:right w:val="none" w:sz="0" w:space="0" w:color="auto"/>
      </w:divBdr>
    </w:div>
    <w:div w:id="2100370711">
      <w:bodyDiv w:val="1"/>
      <w:marLeft w:val="0"/>
      <w:marRight w:val="0"/>
      <w:marTop w:val="0"/>
      <w:marBottom w:val="0"/>
      <w:divBdr>
        <w:top w:val="none" w:sz="0" w:space="0" w:color="auto"/>
        <w:left w:val="none" w:sz="0" w:space="0" w:color="auto"/>
        <w:bottom w:val="none" w:sz="0" w:space="0" w:color="auto"/>
        <w:right w:val="none" w:sz="0" w:space="0" w:color="auto"/>
      </w:divBdr>
    </w:div>
    <w:div w:id="2119370213">
      <w:bodyDiv w:val="1"/>
      <w:marLeft w:val="0"/>
      <w:marRight w:val="0"/>
      <w:marTop w:val="0"/>
      <w:marBottom w:val="0"/>
      <w:divBdr>
        <w:top w:val="none" w:sz="0" w:space="0" w:color="auto"/>
        <w:left w:val="none" w:sz="0" w:space="0" w:color="auto"/>
        <w:bottom w:val="none" w:sz="0" w:space="0" w:color="auto"/>
        <w:right w:val="none" w:sz="0" w:space="0" w:color="auto"/>
      </w:divBdr>
    </w:div>
    <w:div w:id="21251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vip.gosfinansy.ru/" TargetMode="External"/><Relationship Id="rId26" Type="http://schemas.openxmlformats.org/officeDocument/2006/relationships/hyperlink" Target="https://pravo-search.minjust.ru/bigs/showDocument.html?id=96E20C02-1B12-465A-B64C-24AA92270007"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docs.cntd.ru/document/901823502" TargetMode="External"/><Relationship Id="rId17" Type="http://schemas.openxmlformats.org/officeDocument/2006/relationships/hyperlink" Target="http://vip.gosfinansy.ru/" TargetMode="Externa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vip.gosfinansy.ru/%22%20/l%20%22/document/11/44339/dfasny4q9r/" TargetMode="External"/><Relationship Id="rId20" Type="http://schemas.openxmlformats.org/officeDocument/2006/relationships/header" Target="header2.xml"/><Relationship Id="rId29" Type="http://schemas.openxmlformats.org/officeDocument/2006/relationships/hyperlink" Target="https://pravo-search.minjust.ru/bigs/showDocument.html?id=BBA0BFB1-06C7-4E50-A8D3-FE1045784BF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970787" TargetMode="Externa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yperlink" Target="https://pravo-search.minjust.ru/bigs/showDocument.html?id=BBA0BFB1-06C7-4E50-A8D3-FE1045784BF1" TargetMode="External"/><Relationship Id="rId10" Type="http://schemas.openxmlformats.org/officeDocument/2006/relationships/hyperlink" Target="http://docs.cntd.ru/document/901823502" TargetMode="External"/><Relationship Id="rId19" Type="http://schemas.openxmlformats.org/officeDocument/2006/relationships/hyperlink" Target="http://vip.gosfinansy.ru/" TargetMode="External"/><Relationship Id="rId31" Type="http://schemas.openxmlformats.org/officeDocument/2006/relationships/hyperlink" Target="mailto:kainsk@nso.ru" TargetMode="External"/><Relationship Id="rId4" Type="http://schemas.openxmlformats.org/officeDocument/2006/relationships/settings" Target="settings.xml"/><Relationship Id="rId9" Type="http://schemas.openxmlformats.org/officeDocument/2006/relationships/hyperlink" Target="http://docs.cntd.ru/document/901970787" TargetMode="Externa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hyperlink" Target="https://pravo-search.minjust.ru/bigs/showDocument.html?id=96E20C02-1B12-465A-B64C-24AA92270007" TargetMode="External"/><Relationship Id="rId30" Type="http://schemas.openxmlformats.org/officeDocument/2006/relationships/hyperlink" Target="https://kuibyshev.nso.ru/page/3305" TargetMode="External"/><Relationship Id="rId8" Type="http://schemas.openxmlformats.org/officeDocument/2006/relationships/hyperlink" Target="http://docs.cntd.ru/document/4203616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1773C-AC93-4E9E-B287-C049D3D8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5128</TotalTime>
  <Pages>40</Pages>
  <Words>15147</Words>
  <Characters>86342</Characters>
  <Application>Microsoft Office Word</Application>
  <DocSecurity>0</DocSecurity>
  <Lines>719</Lines>
  <Paragraphs>202</Paragraphs>
  <ScaleCrop>false</ScaleCrop>
  <HeadingPairs>
    <vt:vector size="4" baseType="variant">
      <vt:variant>
        <vt:lpstr>Название</vt:lpstr>
      </vt:variant>
      <vt:variant>
        <vt:i4>1</vt:i4>
      </vt:variant>
      <vt:variant>
        <vt:lpstr>Заголовки</vt:lpstr>
      </vt:variant>
      <vt:variant>
        <vt:i4>56</vt:i4>
      </vt:variant>
    </vt:vector>
  </HeadingPairs>
  <TitlesOfParts>
    <vt:vector size="57" baseType="lpstr">
      <vt:lpstr/>
      <vt:lpstr/>
      <vt:lpstr>ПОСТАНОВЛЕНИЕ</vt:lpstr>
      <vt:lpstr>Параметры разрешенного строительства объекта капитального строительства: в соотв</vt:lpstr>
      <vt:lpstr>- минимальный отступ от границ земельного участка - 3 м.;</vt:lpstr>
      <vt:lpstr>- минимальное количество этажей – 1, максимальное – 3 этажа;</vt:lpstr>
      <vt:lpstr>- для хозяйственных построек, бань и гаражей, не требующих получения разрешения </vt:lpstr>
      <vt:lpstr>- минимальный процент застройки - 5%;</vt:lpstr>
      <vt:lpstr>- максимальный процент застройки участка - 50%;</vt:lpstr>
      <vt:lpstr>- обеспечение расстояния от объектов капитального строительства, расположенных н</vt:lpstr>
      <vt:lpstr>Согласно СНиП 2.07.01-89 Градостроительство. Планировка и застройка городских и </vt:lpstr>
      <vt:lpstr>Определены технические условия подключения объекта:</vt:lpstr>
      <vt:lpstr>- к электрическим сетям:</vt:lpstr>
      <vt:lpstr>В соответствии с пунктом 15 части 3 статьи 57.3 Градостроительного кодекса Росси</vt:lpstr>
      <vt:lpstr>Необходимая информация об объеме свободной для технологического присоединения по</vt:lpstr>
      <vt:lpstr>- к сетям водоснабжения (МУП «Горводоканал»):</vt:lpstr>
      <vt:lpstr>1. Точка подключения возможна от сетей водопровода ул. С. Лазо, находящимся на у</vt:lpstr>
      <vt:lpstr>2. Максимально допустимая нагрузка в точке подключения 106,2 м3/час.</vt:lpstr>
      <vt:lpstr>3. Подключение объекта капитального строительства к сетям водоснабжения – в тече</vt:lpstr>
      <vt:lpstr>4. Технические условия действительны в течении трех лет с момента выдачи разреше</vt:lpstr>
      <vt:lpstr>5. Оплата за подключение объекта к сетям водоснабжения в 2025г. составит согласн</vt:lpstr>
      <vt:lpstr>- к сетям водоотведения (МУП «Геострой»):</vt:lpstr>
      <vt:lpstr>О возможности подключения объекта капитального строительства – индивидуальный жи</vt:lpstr>
      <vt:lpstr>-  к сетям теплоснабжения (АО «СГК – Новосибирск»):</vt:lpstr>
      <vt:lpstr>При утверждении схемы теплоснабжения горда Куйбышева Куйбышевского района Новоси</vt:lpstr>
      <vt:lpstr>Объект капитального строительства, предполагаемый к сооружению  на земельном уча</vt:lpstr>
      <vt:lpstr>ПОСТАНОВЛЕНИЕ</vt:lpstr>
      <vt:lpstr>Анализ текущего состояния сферы реализации муниципальной</vt:lpstr>
      <vt:lpstr/>
      <vt:lpstr>Приоритеты муниципальной политики в сфере</vt:lpstr>
      <vt:lpstr>IV. Система основных мероприятий муниципальной программы</vt:lpstr>
      <vt:lpstr>    Обобщенная характеристика мер муниципального регулирования</vt:lpstr>
      <vt:lpstr/>
      <vt:lpstr>VI. Ресурсное обеспечение муниципальной программы</vt:lpstr>
      <vt:lpstr>VII. Ожидаемые результаты реализации</vt:lpstr>
      <vt:lpstr>АДМИНИСТРАЦИЯ</vt:lpstr>
      <vt:lpstr>КУЙБЫШЕВСКОГО МУНИЦИПАЛЬНОГО РАЙОНА</vt:lpstr>
      <vt:lpstr>НОВОСИБИРСКОЙ ОБЛАСТИ</vt:lpstr>
      <vt:lpstr>    </vt:lpstr>
      <vt:lpstr>    ПОСТАНОВЛЕНИЕ</vt:lpstr>
      <vt:lpstr>        </vt:lpstr>
      <vt:lpstr>В соответствии с Гражданским кодексом Российской Федерации, Федеральным законом </vt:lpstr>
      <vt:lpstr>    Перечень</vt:lpstr>
      <vt:lpstr>    мероприятий по изменению типа существующих муниципальных</vt:lpstr>
      <vt:lpstr>    бюджетных образовательных учреждений Куйбышевского муниципального района Новосиб</vt:lpstr>
      <vt:lpstr>Параметры разрешенного строительства объекта капитального строительства: в соотв</vt:lpstr>
      <vt:lpstr>- минимальный отступ от границ земельного участка - 3 м.;</vt:lpstr>
      <vt:lpstr>- минимальное количество этажей – 1, максимальное – 3 этажа;</vt:lpstr>
      <vt:lpstr>- для хозяйственных построек, бань и гаражей, не требующих получения разрешения </vt:lpstr>
      <vt:lpstr>- минимальный процент застройки - 5%;</vt:lpstr>
      <vt:lpstr>- максимальный процент застройки участка - 50%;</vt:lpstr>
      <vt:lpstr>- обеспечение расстояния от объектов капитального строительства, расположенных н</vt:lpstr>
      <vt:lpstr>Согласно СНиП 2.07.01-89 Градостроительство. Планировка и застройка городских и </vt:lpstr>
      <vt:lpstr>Определены технические условия подключения объекта:</vt:lpstr>
      <vt:lpstr>- к электрическим сетям:</vt:lpstr>
      <vt:lpstr>В соответствии с пунктом 15 части 3 статьи 57.3 Градостроительного кодекса Росси</vt:lpstr>
      <vt:lpstr>Необходимая информация об объеме свободной для технологического присоединения по</vt:lpstr>
    </vt:vector>
  </TitlesOfParts>
  <Company/>
  <LinksUpToDate>false</LinksUpToDate>
  <CharactersWithSpaces>101287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Щегловская Наталья Владимировна</dc:creator>
  <cp:lastModifiedBy>Администрация района</cp:lastModifiedBy>
  <cp:revision>1510</cp:revision>
  <cp:lastPrinted>2025-10-07T02:24:00Z</cp:lastPrinted>
  <dcterms:created xsi:type="dcterms:W3CDTF">2023-08-22T04:54:00Z</dcterms:created>
  <dcterms:modified xsi:type="dcterms:W3CDTF">2025-10-21T05:15:00Z</dcterms:modified>
</cp:coreProperties>
</file>