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4E3C98" w:rsidRDefault="00293B78" w:rsidP="004D7BFA">
      <w:pPr>
        <w:jc w:val="center"/>
        <w:rPr>
          <w:rFonts w:eastAsia="Calibri"/>
          <w:color w:val="000000" w:themeColor="text1"/>
          <w:sz w:val="20"/>
          <w:szCs w:val="20"/>
        </w:rPr>
      </w:pPr>
      <w:r w:rsidRPr="004E3C98">
        <w:rPr>
          <w:rFonts w:eastAsia="Calibri"/>
          <w:color w:val="000000" w:themeColor="text1"/>
          <w:sz w:val="20"/>
          <w:szCs w:val="20"/>
        </w:rPr>
        <w:t>СОДЕРЖАНИЕ</w:t>
      </w:r>
    </w:p>
    <w:p w:rsidR="00190289" w:rsidRPr="004E3C98" w:rsidRDefault="00190289" w:rsidP="004D7BFA">
      <w:pPr>
        <w:jc w:val="center"/>
        <w:rPr>
          <w:rFonts w:eastAsia="Calibri"/>
          <w:color w:val="000000" w:themeColor="text1"/>
          <w:sz w:val="20"/>
          <w:szCs w:val="20"/>
        </w:rPr>
      </w:pPr>
    </w:p>
    <w:p w:rsidR="005E5EE3" w:rsidRPr="004E3C98" w:rsidRDefault="008079E8" w:rsidP="004D7BFA">
      <w:pPr>
        <w:jc w:val="both"/>
        <w:rPr>
          <w:color w:val="000000" w:themeColor="text1"/>
          <w:sz w:val="20"/>
          <w:szCs w:val="20"/>
        </w:rPr>
      </w:pPr>
      <w:r w:rsidRPr="004E3C98">
        <w:rPr>
          <w:color w:val="000000" w:themeColor="text1"/>
          <w:sz w:val="20"/>
          <w:szCs w:val="20"/>
          <w:lang w:val="en-US"/>
        </w:rPr>
        <w:t>I</w:t>
      </w:r>
      <w:r w:rsidRPr="004E3C98">
        <w:rPr>
          <w:color w:val="000000" w:themeColor="text1"/>
          <w:sz w:val="20"/>
          <w:szCs w:val="20"/>
        </w:rPr>
        <w:t>. МУНИЦИПАЛЬНЫЕ ПРАВОВЫЕ АКТЫ АДМИНИСТРАЦИИ И ГЛ</w:t>
      </w:r>
      <w:r w:rsidR="00475BB7" w:rsidRPr="004E3C98">
        <w:rPr>
          <w:color w:val="000000" w:themeColor="text1"/>
          <w:sz w:val="20"/>
          <w:szCs w:val="20"/>
        </w:rPr>
        <w:t>АВЫ КУЙБЫШЕВСКОГО РАЙОНА……………</w:t>
      </w:r>
      <w:r w:rsidRPr="004E3C98">
        <w:rPr>
          <w:color w:val="000000" w:themeColor="text1"/>
          <w:sz w:val="20"/>
          <w:szCs w:val="20"/>
        </w:rPr>
        <w:t>…………….………………</w:t>
      </w:r>
      <w:r w:rsidR="00824F6D" w:rsidRPr="004E3C98">
        <w:rPr>
          <w:color w:val="000000" w:themeColor="text1"/>
          <w:sz w:val="20"/>
          <w:szCs w:val="20"/>
        </w:rPr>
        <w:t>…………</w:t>
      </w:r>
      <w:r w:rsidR="002859E2" w:rsidRPr="004E3C98">
        <w:rPr>
          <w:color w:val="000000" w:themeColor="text1"/>
          <w:sz w:val="20"/>
          <w:szCs w:val="20"/>
        </w:rPr>
        <w:t>………………………………................</w:t>
      </w:r>
      <w:r w:rsidR="00475BB7" w:rsidRPr="004E3C98">
        <w:rPr>
          <w:color w:val="000000" w:themeColor="text1"/>
          <w:sz w:val="20"/>
          <w:szCs w:val="20"/>
        </w:rPr>
        <w:t>...</w:t>
      </w:r>
      <w:r w:rsidR="00D805BF" w:rsidRPr="004E3C98">
        <w:rPr>
          <w:color w:val="000000" w:themeColor="text1"/>
          <w:sz w:val="20"/>
          <w:szCs w:val="20"/>
        </w:rPr>
        <w:t>.........</w:t>
      </w:r>
      <w:r w:rsidR="004E3C98" w:rsidRPr="004E3C98">
        <w:rPr>
          <w:color w:val="000000" w:themeColor="text1"/>
          <w:sz w:val="20"/>
          <w:szCs w:val="20"/>
        </w:rPr>
        <w:t>............</w:t>
      </w:r>
      <w:r w:rsidR="009E7535" w:rsidRPr="004E3C98">
        <w:rPr>
          <w:color w:val="000000" w:themeColor="text1"/>
          <w:sz w:val="20"/>
          <w:szCs w:val="20"/>
        </w:rPr>
        <w:t>стр. 4</w:t>
      </w:r>
    </w:p>
    <w:p w:rsidR="008079E8" w:rsidRPr="004E3C98" w:rsidRDefault="008079E8" w:rsidP="004D7BFA">
      <w:pPr>
        <w:jc w:val="both"/>
        <w:rPr>
          <w:sz w:val="20"/>
          <w:szCs w:val="20"/>
        </w:rPr>
      </w:pPr>
    </w:p>
    <w:p w:rsidR="004E3C98" w:rsidRPr="004E3C98" w:rsidRDefault="004E3C98" w:rsidP="004E3C98">
      <w:pPr>
        <w:jc w:val="both"/>
        <w:rPr>
          <w:sz w:val="20"/>
          <w:szCs w:val="20"/>
        </w:rPr>
      </w:pPr>
      <w:r w:rsidRPr="004E3C98">
        <w:rPr>
          <w:sz w:val="20"/>
          <w:szCs w:val="20"/>
        </w:rPr>
        <w:t>Постановление от 29.12.2018 № 1328 - О внесении изменений в муниципальную программу «Комплексные меры профилактики наркомании в Куйбышевском районе на 2017-2019 годы», утвержденную постановлением администрации Куйбышевского района от 27.07.2016 № 581……………………………………………………...стр.4</w:t>
      </w:r>
    </w:p>
    <w:p w:rsidR="004E3C98" w:rsidRPr="004E3C98" w:rsidRDefault="004E3C98" w:rsidP="004E3C98">
      <w:pPr>
        <w:jc w:val="both"/>
        <w:rPr>
          <w:sz w:val="20"/>
          <w:szCs w:val="20"/>
        </w:rPr>
      </w:pPr>
    </w:p>
    <w:p w:rsidR="00DC5292" w:rsidRPr="004E3C98" w:rsidRDefault="004E3C98" w:rsidP="004E3C98">
      <w:pPr>
        <w:jc w:val="both"/>
        <w:rPr>
          <w:sz w:val="20"/>
          <w:szCs w:val="20"/>
        </w:rPr>
      </w:pPr>
      <w:r w:rsidRPr="004E3C98">
        <w:rPr>
          <w:sz w:val="20"/>
          <w:szCs w:val="20"/>
        </w:rPr>
        <w:t>Постановление от 18.01.2019 № 20 - О внесении изменений в постановление администрации Куйбышевского района от 14.12.2012 № 2166 «Об образовании избирательных участков, участков референдума для проведения голосования и подсчета голосов избирателей, участников референдума на территории Куйбышевского района Новосибирской области»……………………………………………………………………..……………………...стр.1</w:t>
      </w:r>
      <w:r w:rsidR="00B8383E">
        <w:rPr>
          <w:sz w:val="20"/>
          <w:szCs w:val="20"/>
        </w:rPr>
        <w:t>9</w:t>
      </w:r>
    </w:p>
    <w:p w:rsidR="00DC5292" w:rsidRPr="004E3C98" w:rsidRDefault="00DC5292" w:rsidP="004D7BFA">
      <w:pPr>
        <w:jc w:val="both"/>
        <w:rPr>
          <w:sz w:val="20"/>
          <w:szCs w:val="20"/>
        </w:rPr>
      </w:pPr>
    </w:p>
    <w:p w:rsidR="00DC5292" w:rsidRPr="004E3C98" w:rsidRDefault="004E3C98" w:rsidP="004D7BFA">
      <w:pPr>
        <w:jc w:val="both"/>
        <w:rPr>
          <w:sz w:val="20"/>
          <w:szCs w:val="20"/>
        </w:rPr>
      </w:pPr>
      <w:r w:rsidRPr="004E3C98">
        <w:rPr>
          <w:sz w:val="20"/>
          <w:szCs w:val="20"/>
        </w:rPr>
        <w:t>II. </w:t>
      </w:r>
      <w:r w:rsidR="00DC5292" w:rsidRPr="004E3C98">
        <w:rPr>
          <w:sz w:val="20"/>
          <w:szCs w:val="20"/>
        </w:rPr>
        <w:t>ОФИЦИАЛЬНЫЕ СООБЩЕНИЯ И МАТЕРИАЛЫ ОРГАНОВ МЕСТНОГО САМОУПРАВЛЕНИЯ КУЙБЫШ</w:t>
      </w:r>
      <w:r w:rsidRPr="004E3C98">
        <w:rPr>
          <w:sz w:val="20"/>
          <w:szCs w:val="20"/>
        </w:rPr>
        <w:t>ЕВСКОГО РАЙОНА………………………………………</w:t>
      </w:r>
      <w:r w:rsidR="00DC5292" w:rsidRPr="004E3C98">
        <w:rPr>
          <w:sz w:val="20"/>
          <w:szCs w:val="20"/>
        </w:rPr>
        <w:t>……………………………………</w:t>
      </w:r>
      <w:r w:rsidRPr="004E3C98">
        <w:rPr>
          <w:sz w:val="20"/>
          <w:szCs w:val="20"/>
        </w:rPr>
        <w:t>………..</w:t>
      </w:r>
      <w:r w:rsidR="00B8383E">
        <w:rPr>
          <w:sz w:val="20"/>
          <w:szCs w:val="20"/>
        </w:rPr>
        <w:t>стр.20</w:t>
      </w:r>
    </w:p>
    <w:p w:rsidR="00DC5292" w:rsidRPr="004E3C98" w:rsidRDefault="00DC5292" w:rsidP="004D7BFA">
      <w:pPr>
        <w:jc w:val="both"/>
        <w:rPr>
          <w:sz w:val="20"/>
          <w:szCs w:val="20"/>
        </w:rPr>
      </w:pPr>
    </w:p>
    <w:p w:rsidR="004E3C98" w:rsidRPr="004E3C98" w:rsidRDefault="004E3C98" w:rsidP="004E3C98">
      <w:pPr>
        <w:jc w:val="both"/>
        <w:rPr>
          <w:sz w:val="20"/>
          <w:szCs w:val="20"/>
        </w:rPr>
      </w:pPr>
      <w:r w:rsidRPr="004E3C98">
        <w:rPr>
          <w:sz w:val="20"/>
          <w:szCs w:val="20"/>
        </w:rPr>
        <w:t>Заключение о результатах публичных слушаний по проекту «О предоставлении разрешения на условно разрешенный вид использования земельного участка с кадастровым номером 54:14:025511:1780»…………..</w:t>
      </w:r>
      <w:r w:rsidR="00B8383E">
        <w:rPr>
          <w:sz w:val="20"/>
          <w:szCs w:val="20"/>
        </w:rPr>
        <w:t>стр.20</w:t>
      </w:r>
    </w:p>
    <w:p w:rsidR="004E3C98" w:rsidRPr="004E3C98" w:rsidRDefault="004E3C98" w:rsidP="004E3C98">
      <w:pPr>
        <w:jc w:val="both"/>
        <w:rPr>
          <w:sz w:val="20"/>
          <w:szCs w:val="20"/>
        </w:rPr>
      </w:pPr>
    </w:p>
    <w:p w:rsidR="004E3C98" w:rsidRPr="004E3C98" w:rsidRDefault="004E3C98" w:rsidP="004E3C98">
      <w:pPr>
        <w:jc w:val="both"/>
        <w:rPr>
          <w:sz w:val="20"/>
          <w:szCs w:val="20"/>
        </w:rPr>
      </w:pPr>
      <w:r w:rsidRPr="004E3C98">
        <w:rPr>
          <w:sz w:val="20"/>
          <w:szCs w:val="20"/>
        </w:rPr>
        <w:t>Сведения о численности муниципальных служащих Куйбышевского района, работников муниципальных учреждений Куйбышевского района и фактических затрат на их денежное содержание………………...</w:t>
      </w:r>
      <w:r w:rsidR="00B8383E">
        <w:rPr>
          <w:sz w:val="20"/>
          <w:szCs w:val="20"/>
        </w:rPr>
        <w:t>.........стр.20</w:t>
      </w:r>
      <w:r w:rsidR="00741B6E">
        <w:rPr>
          <w:sz w:val="20"/>
          <w:szCs w:val="20"/>
        </w:rPr>
        <w:t xml:space="preserve"> </w:t>
      </w:r>
      <w:bookmarkStart w:id="0" w:name="_GoBack"/>
      <w:bookmarkEnd w:id="0"/>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0F709B" w:rsidRPr="004E3C98" w:rsidRDefault="000F709B" w:rsidP="004D7BFA">
      <w:pPr>
        <w:jc w:val="center"/>
        <w:rPr>
          <w:color w:val="000000" w:themeColor="text1"/>
          <w:sz w:val="20"/>
          <w:szCs w:val="20"/>
        </w:rPr>
      </w:pPr>
    </w:p>
    <w:p w:rsidR="00DA6988" w:rsidRPr="004E3C98" w:rsidRDefault="00DA6988" w:rsidP="004D7BFA">
      <w:pPr>
        <w:jc w:val="center"/>
        <w:rPr>
          <w:color w:val="000000" w:themeColor="text1"/>
          <w:sz w:val="20"/>
          <w:szCs w:val="20"/>
        </w:rPr>
      </w:pPr>
    </w:p>
    <w:p w:rsidR="00A3635E" w:rsidRPr="004E3C98" w:rsidRDefault="00A3635E" w:rsidP="004D7BFA">
      <w:pPr>
        <w:jc w:val="center"/>
        <w:rPr>
          <w:color w:val="000000" w:themeColor="text1"/>
          <w:sz w:val="20"/>
          <w:szCs w:val="20"/>
        </w:rPr>
      </w:pPr>
    </w:p>
    <w:p w:rsidR="00A3635E" w:rsidRPr="004E3C98" w:rsidRDefault="00A3635E" w:rsidP="004D7BFA">
      <w:pPr>
        <w:jc w:val="center"/>
        <w:rPr>
          <w:color w:val="000000" w:themeColor="text1"/>
          <w:sz w:val="20"/>
          <w:szCs w:val="20"/>
        </w:rPr>
      </w:pPr>
    </w:p>
    <w:p w:rsidR="00A3635E" w:rsidRPr="004E3C98" w:rsidRDefault="00A3635E" w:rsidP="004D7BFA">
      <w:pPr>
        <w:jc w:val="center"/>
        <w:rPr>
          <w:color w:val="000000" w:themeColor="text1"/>
          <w:sz w:val="20"/>
          <w:szCs w:val="20"/>
        </w:rPr>
      </w:pPr>
    </w:p>
    <w:p w:rsidR="008C28D8" w:rsidRPr="004E3C98" w:rsidRDefault="008C28D8" w:rsidP="004D7BFA">
      <w:pPr>
        <w:jc w:val="center"/>
        <w:rPr>
          <w:color w:val="000000" w:themeColor="text1"/>
          <w:sz w:val="20"/>
          <w:szCs w:val="20"/>
        </w:rPr>
      </w:pPr>
    </w:p>
    <w:p w:rsidR="008C28D8" w:rsidRPr="004E3C98" w:rsidRDefault="008C28D8" w:rsidP="004D7BFA">
      <w:pPr>
        <w:jc w:val="center"/>
        <w:rPr>
          <w:color w:val="000000" w:themeColor="text1"/>
          <w:sz w:val="20"/>
          <w:szCs w:val="20"/>
        </w:rPr>
      </w:pPr>
    </w:p>
    <w:p w:rsidR="008C28D8" w:rsidRPr="004E3C98" w:rsidRDefault="008C28D8" w:rsidP="004D7BFA">
      <w:pPr>
        <w:jc w:val="center"/>
        <w:rPr>
          <w:color w:val="000000" w:themeColor="text1"/>
          <w:sz w:val="20"/>
          <w:szCs w:val="20"/>
        </w:rPr>
      </w:pPr>
    </w:p>
    <w:p w:rsidR="008C28D8" w:rsidRPr="004E3C98" w:rsidRDefault="008C28D8" w:rsidP="004D7BFA">
      <w:pPr>
        <w:jc w:val="center"/>
        <w:rPr>
          <w:color w:val="000000" w:themeColor="text1"/>
          <w:sz w:val="20"/>
          <w:szCs w:val="20"/>
        </w:rPr>
      </w:pPr>
    </w:p>
    <w:p w:rsidR="00B519AC" w:rsidRPr="004E3C98" w:rsidRDefault="00B519AC" w:rsidP="004D7BFA">
      <w:pPr>
        <w:jc w:val="center"/>
        <w:rPr>
          <w:color w:val="000000" w:themeColor="text1"/>
          <w:sz w:val="20"/>
          <w:szCs w:val="20"/>
        </w:rPr>
      </w:pPr>
    </w:p>
    <w:p w:rsidR="008C28D8" w:rsidRPr="004E3C98" w:rsidRDefault="008C28D8" w:rsidP="004D7BFA">
      <w:pPr>
        <w:jc w:val="center"/>
        <w:rPr>
          <w:color w:val="000000" w:themeColor="text1"/>
          <w:sz w:val="20"/>
          <w:szCs w:val="20"/>
        </w:rPr>
      </w:pPr>
    </w:p>
    <w:p w:rsidR="004850AE" w:rsidRPr="004E3C98" w:rsidRDefault="004850AE" w:rsidP="004D7BFA">
      <w:pPr>
        <w:jc w:val="center"/>
        <w:rPr>
          <w:color w:val="000000" w:themeColor="text1"/>
          <w:sz w:val="20"/>
          <w:szCs w:val="20"/>
        </w:rPr>
      </w:pPr>
    </w:p>
    <w:p w:rsidR="005917DC" w:rsidRPr="004E3C98" w:rsidRDefault="005917DC" w:rsidP="004D7BFA">
      <w:pPr>
        <w:jc w:val="center"/>
        <w:rPr>
          <w:color w:val="000000" w:themeColor="text1"/>
          <w:sz w:val="20"/>
          <w:szCs w:val="20"/>
        </w:rPr>
      </w:pPr>
    </w:p>
    <w:p w:rsidR="00E76969" w:rsidRPr="004E3C98" w:rsidRDefault="00E76969" w:rsidP="004D7BFA">
      <w:pPr>
        <w:jc w:val="center"/>
        <w:rPr>
          <w:color w:val="000000" w:themeColor="text1"/>
          <w:sz w:val="20"/>
          <w:szCs w:val="20"/>
        </w:rPr>
      </w:pPr>
    </w:p>
    <w:p w:rsidR="00E76969" w:rsidRPr="004E3C98" w:rsidRDefault="00E76969" w:rsidP="004D7BFA">
      <w:pPr>
        <w:jc w:val="center"/>
        <w:rPr>
          <w:color w:val="000000" w:themeColor="text1"/>
          <w:sz w:val="20"/>
          <w:szCs w:val="20"/>
        </w:rPr>
      </w:pPr>
    </w:p>
    <w:p w:rsidR="00E76969" w:rsidRPr="004E3C98" w:rsidRDefault="00E76969" w:rsidP="004D7BFA">
      <w:pPr>
        <w:jc w:val="center"/>
        <w:rPr>
          <w:color w:val="000000" w:themeColor="text1"/>
          <w:sz w:val="20"/>
          <w:szCs w:val="20"/>
        </w:rPr>
      </w:pPr>
    </w:p>
    <w:p w:rsidR="00E76969" w:rsidRPr="004E3C98" w:rsidRDefault="00E76969" w:rsidP="004D7BFA">
      <w:pPr>
        <w:jc w:val="center"/>
        <w:rPr>
          <w:color w:val="000000" w:themeColor="text1"/>
          <w:sz w:val="20"/>
          <w:szCs w:val="20"/>
        </w:rPr>
      </w:pPr>
    </w:p>
    <w:p w:rsidR="004E3C98" w:rsidRDefault="004E3C98" w:rsidP="004D7BFA">
      <w:pPr>
        <w:jc w:val="center"/>
        <w:rPr>
          <w:color w:val="000000" w:themeColor="text1"/>
          <w:sz w:val="20"/>
          <w:szCs w:val="20"/>
        </w:rPr>
      </w:pPr>
    </w:p>
    <w:p w:rsidR="00B6175F" w:rsidRDefault="00B6175F" w:rsidP="004D7BFA">
      <w:pPr>
        <w:jc w:val="center"/>
        <w:rPr>
          <w:color w:val="000000" w:themeColor="text1"/>
          <w:sz w:val="20"/>
          <w:szCs w:val="20"/>
        </w:rPr>
      </w:pPr>
    </w:p>
    <w:p w:rsidR="00B6175F" w:rsidRPr="004E3C98" w:rsidRDefault="00B6175F" w:rsidP="004D7BFA">
      <w:pPr>
        <w:jc w:val="center"/>
        <w:rPr>
          <w:color w:val="000000" w:themeColor="text1"/>
          <w:sz w:val="20"/>
          <w:szCs w:val="20"/>
        </w:rPr>
      </w:pPr>
    </w:p>
    <w:p w:rsidR="004E3C98" w:rsidRPr="004E3C98" w:rsidRDefault="004E3C98" w:rsidP="004D7BFA">
      <w:pPr>
        <w:jc w:val="center"/>
        <w:rPr>
          <w:color w:val="000000" w:themeColor="text1"/>
          <w:sz w:val="20"/>
          <w:szCs w:val="20"/>
        </w:rPr>
      </w:pPr>
    </w:p>
    <w:p w:rsidR="008079E8" w:rsidRPr="004E3C98" w:rsidRDefault="002F116D" w:rsidP="004D7BFA">
      <w:pPr>
        <w:jc w:val="center"/>
        <w:rPr>
          <w:color w:val="000000" w:themeColor="text1"/>
          <w:sz w:val="20"/>
          <w:szCs w:val="20"/>
        </w:rPr>
      </w:pPr>
      <w:r w:rsidRPr="004E3C98">
        <w:rPr>
          <w:color w:val="000000" w:themeColor="text1"/>
          <w:sz w:val="20"/>
          <w:szCs w:val="20"/>
          <w:lang w:val="en-US"/>
        </w:rPr>
        <w:lastRenderedPageBreak/>
        <w:t>I</w:t>
      </w:r>
      <w:r w:rsidR="004E3C98" w:rsidRPr="004E3C98">
        <w:rPr>
          <w:color w:val="000000" w:themeColor="text1"/>
          <w:sz w:val="20"/>
          <w:szCs w:val="20"/>
        </w:rPr>
        <w:t>. </w:t>
      </w:r>
      <w:r w:rsidR="008079E8" w:rsidRPr="004E3C98">
        <w:rPr>
          <w:color w:val="000000" w:themeColor="text1"/>
          <w:sz w:val="20"/>
          <w:szCs w:val="20"/>
        </w:rPr>
        <w:t xml:space="preserve">МУНИЦИПАЛЬНЫЕ ПРАВОВЫЕ АКТЫ </w:t>
      </w:r>
    </w:p>
    <w:p w:rsidR="00F4009B" w:rsidRPr="004E3C98" w:rsidRDefault="008079E8" w:rsidP="004D7BFA">
      <w:pPr>
        <w:jc w:val="center"/>
        <w:rPr>
          <w:color w:val="000000" w:themeColor="text1"/>
          <w:sz w:val="20"/>
          <w:szCs w:val="20"/>
        </w:rPr>
      </w:pPr>
      <w:r w:rsidRPr="004E3C98">
        <w:rPr>
          <w:color w:val="000000" w:themeColor="text1"/>
          <w:sz w:val="20"/>
          <w:szCs w:val="20"/>
        </w:rPr>
        <w:t>АДМИНИСТРАЦИИ И ГЛАВЫ КУЙБЫШЕВСКОГО РАЙОНА</w:t>
      </w:r>
    </w:p>
    <w:p w:rsidR="00486C65" w:rsidRPr="004E3C98" w:rsidRDefault="00486C65" w:rsidP="004D7BFA">
      <w:pPr>
        <w:jc w:val="center"/>
        <w:rPr>
          <w:color w:val="000000" w:themeColor="text1"/>
          <w:sz w:val="20"/>
          <w:szCs w:val="20"/>
        </w:rPr>
      </w:pPr>
    </w:p>
    <w:p w:rsidR="004E3C98" w:rsidRPr="004E3C98" w:rsidRDefault="004E3C98" w:rsidP="004E3C98">
      <w:pPr>
        <w:rPr>
          <w:sz w:val="20"/>
          <w:szCs w:val="20"/>
        </w:rPr>
      </w:pPr>
    </w:p>
    <w:p w:rsidR="004E3C98" w:rsidRPr="004E3C98" w:rsidRDefault="004E3C98" w:rsidP="004E3C98">
      <w:pPr>
        <w:keepNext/>
        <w:jc w:val="center"/>
        <w:outlineLvl w:val="0"/>
        <w:rPr>
          <w:sz w:val="20"/>
          <w:szCs w:val="20"/>
        </w:rPr>
      </w:pPr>
      <w:r w:rsidRPr="004E3C98">
        <w:rPr>
          <w:sz w:val="20"/>
          <w:szCs w:val="20"/>
        </w:rPr>
        <w:t>АДМИНИСТРАЦИЯ КУЙБЫШЕВСКОГО РАЙОНА</w:t>
      </w:r>
    </w:p>
    <w:p w:rsidR="004E3C98" w:rsidRPr="004E3C98" w:rsidRDefault="004E3C98" w:rsidP="004E3C98">
      <w:pPr>
        <w:keepNext/>
        <w:spacing w:before="240" w:after="60"/>
        <w:jc w:val="center"/>
        <w:outlineLvl w:val="1"/>
        <w:rPr>
          <w:rFonts w:ascii="Arial" w:hAnsi="Arial" w:cs="Arial"/>
          <w:bCs/>
          <w:iCs/>
          <w:sz w:val="20"/>
          <w:szCs w:val="20"/>
        </w:rPr>
      </w:pPr>
      <w:r w:rsidRPr="004E3C98">
        <w:rPr>
          <w:bCs/>
          <w:iCs/>
          <w:sz w:val="20"/>
          <w:szCs w:val="20"/>
        </w:rPr>
        <w:t>ПОСТАНОВЛЕНИЕ</w:t>
      </w:r>
    </w:p>
    <w:p w:rsidR="004E3C98" w:rsidRPr="004E3C98" w:rsidRDefault="004E3C98" w:rsidP="004E3C98">
      <w:pPr>
        <w:jc w:val="center"/>
        <w:rPr>
          <w:sz w:val="20"/>
          <w:szCs w:val="20"/>
        </w:rPr>
      </w:pPr>
    </w:p>
    <w:p w:rsidR="004E3C98" w:rsidRPr="004E3C98" w:rsidRDefault="004E3C98" w:rsidP="004E3C98">
      <w:pPr>
        <w:jc w:val="center"/>
        <w:rPr>
          <w:sz w:val="20"/>
          <w:szCs w:val="20"/>
        </w:rPr>
      </w:pPr>
      <w:r w:rsidRPr="004E3C98">
        <w:rPr>
          <w:sz w:val="20"/>
          <w:szCs w:val="20"/>
        </w:rPr>
        <w:t>г. Куйбышев</w:t>
      </w:r>
    </w:p>
    <w:p w:rsidR="004E3C98" w:rsidRPr="004E3C98" w:rsidRDefault="004E3C98" w:rsidP="004E3C98">
      <w:pPr>
        <w:jc w:val="center"/>
        <w:rPr>
          <w:sz w:val="20"/>
          <w:szCs w:val="20"/>
        </w:rPr>
      </w:pPr>
      <w:r w:rsidRPr="004E3C98">
        <w:rPr>
          <w:sz w:val="20"/>
          <w:szCs w:val="20"/>
        </w:rPr>
        <w:t>Новосибирская область</w:t>
      </w:r>
    </w:p>
    <w:p w:rsidR="004E3C98" w:rsidRPr="004E3C98" w:rsidRDefault="004E3C98" w:rsidP="004E3C98">
      <w:pPr>
        <w:jc w:val="center"/>
        <w:rPr>
          <w:color w:val="000000"/>
          <w:sz w:val="20"/>
          <w:szCs w:val="20"/>
        </w:rPr>
      </w:pPr>
    </w:p>
    <w:p w:rsidR="004E3C98" w:rsidRPr="004E3C98" w:rsidRDefault="004E3C98" w:rsidP="004E3C98">
      <w:pPr>
        <w:jc w:val="center"/>
        <w:rPr>
          <w:sz w:val="20"/>
          <w:szCs w:val="20"/>
        </w:rPr>
      </w:pPr>
      <w:r w:rsidRPr="004E3C98">
        <w:rPr>
          <w:sz w:val="20"/>
          <w:szCs w:val="20"/>
        </w:rPr>
        <w:t>29.12.2018 № 1328</w:t>
      </w:r>
    </w:p>
    <w:p w:rsidR="004E3C98" w:rsidRPr="004E3C98" w:rsidRDefault="004E3C98" w:rsidP="004E3C98">
      <w:pPr>
        <w:jc w:val="center"/>
        <w:rPr>
          <w:sz w:val="20"/>
          <w:szCs w:val="20"/>
        </w:rPr>
      </w:pPr>
    </w:p>
    <w:p w:rsidR="004E3C98" w:rsidRPr="004E3C98" w:rsidRDefault="004E3C98" w:rsidP="004E3C98">
      <w:pPr>
        <w:ind w:right="21"/>
        <w:jc w:val="center"/>
        <w:rPr>
          <w:sz w:val="20"/>
          <w:szCs w:val="20"/>
        </w:rPr>
      </w:pPr>
      <w:r w:rsidRPr="004E3C98">
        <w:rPr>
          <w:sz w:val="20"/>
          <w:szCs w:val="20"/>
        </w:rPr>
        <w:t xml:space="preserve">О внесении изменений в муниципальную программу «Комплексные меры профилактики наркомании в Куйбышевском районе на 2017-2019 годы», утвержденную постановлением администрации Куйбышевского района </w:t>
      </w:r>
    </w:p>
    <w:p w:rsidR="004E3C98" w:rsidRPr="004E3C98" w:rsidRDefault="004E3C98" w:rsidP="004E3C98">
      <w:pPr>
        <w:jc w:val="center"/>
        <w:rPr>
          <w:color w:val="000000"/>
          <w:sz w:val="20"/>
          <w:szCs w:val="20"/>
        </w:rPr>
      </w:pPr>
      <w:r w:rsidRPr="004E3C98">
        <w:rPr>
          <w:sz w:val="20"/>
          <w:szCs w:val="20"/>
        </w:rPr>
        <w:t xml:space="preserve">от </w:t>
      </w:r>
      <w:r w:rsidRPr="004E3C98">
        <w:rPr>
          <w:color w:val="000000"/>
          <w:sz w:val="20"/>
          <w:szCs w:val="20"/>
        </w:rPr>
        <w:t>27.07.2016 № 581</w:t>
      </w:r>
    </w:p>
    <w:p w:rsidR="004E3C98" w:rsidRPr="004E3C98" w:rsidRDefault="004E3C98" w:rsidP="004E3C98">
      <w:pPr>
        <w:jc w:val="center"/>
        <w:rPr>
          <w:sz w:val="20"/>
          <w:szCs w:val="20"/>
        </w:rPr>
      </w:pPr>
    </w:p>
    <w:p w:rsidR="004E3C98" w:rsidRPr="004E3C98" w:rsidRDefault="004E3C98" w:rsidP="004E3C98">
      <w:pPr>
        <w:autoSpaceDE w:val="0"/>
        <w:autoSpaceDN w:val="0"/>
        <w:ind w:firstLine="709"/>
        <w:jc w:val="both"/>
        <w:rPr>
          <w:sz w:val="20"/>
          <w:szCs w:val="20"/>
        </w:rPr>
      </w:pPr>
      <w:r w:rsidRPr="004E3C98">
        <w:rPr>
          <w:bCs/>
          <w:sz w:val="20"/>
          <w:szCs w:val="20"/>
        </w:rPr>
        <w:t xml:space="preserve">С целью приведения в соответствие с действующим законодательством, руководствуясь пунктом 2 статьи 179 Бюджетного кодекса Российской Федерации, </w:t>
      </w:r>
      <w:r w:rsidRPr="004E3C98">
        <w:rPr>
          <w:sz w:val="20"/>
          <w:szCs w:val="20"/>
        </w:rPr>
        <w:t>администрация Куйбышевского района</w:t>
      </w:r>
    </w:p>
    <w:p w:rsidR="004E3C98" w:rsidRPr="004E3C98" w:rsidRDefault="004E3C98" w:rsidP="004E3C98">
      <w:pPr>
        <w:ind w:firstLine="709"/>
        <w:jc w:val="both"/>
        <w:rPr>
          <w:sz w:val="20"/>
          <w:szCs w:val="20"/>
        </w:rPr>
      </w:pPr>
      <w:r w:rsidRPr="004E3C98">
        <w:rPr>
          <w:sz w:val="20"/>
          <w:szCs w:val="20"/>
        </w:rPr>
        <w:t>ПОСТАНОВЛЯЕТ:</w:t>
      </w:r>
    </w:p>
    <w:p w:rsidR="004E3C98" w:rsidRPr="004E3C98" w:rsidRDefault="004E3C98" w:rsidP="004E3C98">
      <w:pPr>
        <w:ind w:firstLine="708"/>
        <w:jc w:val="both"/>
        <w:rPr>
          <w:sz w:val="20"/>
          <w:szCs w:val="20"/>
        </w:rPr>
      </w:pPr>
      <w:r w:rsidRPr="004E3C98">
        <w:rPr>
          <w:sz w:val="20"/>
          <w:szCs w:val="20"/>
        </w:rPr>
        <w:t xml:space="preserve">1. Внести в муниципальную программу «Комплексные меры профилактики наркомании в Куйбышевском районе на 2017-2019 годы», утвержденную постановлением администрации Куйбышевского района от </w:t>
      </w:r>
      <w:r w:rsidRPr="004E3C98">
        <w:rPr>
          <w:color w:val="000000"/>
          <w:sz w:val="20"/>
          <w:szCs w:val="20"/>
        </w:rPr>
        <w:t>27.07.2016 № 581</w:t>
      </w:r>
      <w:r w:rsidRPr="004E3C98">
        <w:rPr>
          <w:sz w:val="20"/>
          <w:szCs w:val="20"/>
        </w:rPr>
        <w:t>, следующие изменения</w:t>
      </w:r>
      <w:r w:rsidRPr="004E3C98">
        <w:rPr>
          <w:color w:val="000000"/>
          <w:sz w:val="20"/>
          <w:szCs w:val="20"/>
        </w:rPr>
        <w:t>:</w:t>
      </w:r>
      <w:r w:rsidRPr="004E3C98">
        <w:rPr>
          <w:sz w:val="20"/>
          <w:szCs w:val="20"/>
        </w:rPr>
        <w:t xml:space="preserve"> </w:t>
      </w:r>
    </w:p>
    <w:p w:rsidR="004E3C98" w:rsidRPr="004E3C98" w:rsidRDefault="004E3C98" w:rsidP="004E3C98">
      <w:pPr>
        <w:ind w:firstLine="709"/>
        <w:jc w:val="both"/>
        <w:rPr>
          <w:color w:val="000000"/>
          <w:sz w:val="20"/>
          <w:szCs w:val="20"/>
        </w:rPr>
      </w:pPr>
      <w:r w:rsidRPr="004E3C98">
        <w:rPr>
          <w:color w:val="000000"/>
          <w:sz w:val="20"/>
          <w:szCs w:val="20"/>
        </w:rPr>
        <w:t>1) пункт «Источники финансирования» паспорта муниципальной программы изложить в следующей редакции: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6977"/>
      </w:tblGrid>
      <w:tr w:rsidR="004E3C98" w:rsidRPr="004E3C98" w:rsidTr="008E2D9B">
        <w:tc>
          <w:tcPr>
            <w:tcW w:w="2946" w:type="dxa"/>
            <w:shd w:val="clear" w:color="auto" w:fill="auto"/>
          </w:tcPr>
          <w:p w:rsidR="004E3C98" w:rsidRPr="004E3C98" w:rsidRDefault="004E3C98" w:rsidP="004E3C98">
            <w:pPr>
              <w:jc w:val="both"/>
              <w:rPr>
                <w:sz w:val="20"/>
                <w:szCs w:val="20"/>
              </w:rPr>
            </w:pPr>
            <w:r w:rsidRPr="004E3C98">
              <w:rPr>
                <w:sz w:val="20"/>
                <w:szCs w:val="20"/>
              </w:rPr>
              <w:t>Источники финансирования</w:t>
            </w:r>
          </w:p>
        </w:tc>
        <w:tc>
          <w:tcPr>
            <w:tcW w:w="6977" w:type="dxa"/>
            <w:shd w:val="clear" w:color="auto" w:fill="auto"/>
          </w:tcPr>
          <w:p w:rsidR="004E3C98" w:rsidRPr="004E3C98" w:rsidRDefault="004E3C98" w:rsidP="004E3C98">
            <w:pPr>
              <w:jc w:val="both"/>
              <w:rPr>
                <w:sz w:val="20"/>
                <w:szCs w:val="20"/>
              </w:rPr>
            </w:pPr>
            <w:r w:rsidRPr="004E3C98">
              <w:rPr>
                <w:sz w:val="20"/>
                <w:szCs w:val="20"/>
              </w:rPr>
              <w:t>Общий объём финансирования 185,86 тыс. рублей:</w:t>
            </w:r>
          </w:p>
          <w:p w:rsidR="004E3C98" w:rsidRPr="004E3C98" w:rsidRDefault="004E3C98" w:rsidP="004E3C98">
            <w:pPr>
              <w:jc w:val="both"/>
              <w:rPr>
                <w:sz w:val="20"/>
                <w:szCs w:val="20"/>
              </w:rPr>
            </w:pPr>
            <w:r w:rsidRPr="004E3C98">
              <w:rPr>
                <w:sz w:val="20"/>
                <w:szCs w:val="20"/>
              </w:rPr>
              <w:t>Финансирование по годам:</w:t>
            </w:r>
          </w:p>
          <w:p w:rsidR="004E3C98" w:rsidRPr="004E3C98" w:rsidRDefault="004E3C98" w:rsidP="004E3C98">
            <w:pPr>
              <w:jc w:val="both"/>
              <w:rPr>
                <w:sz w:val="20"/>
                <w:szCs w:val="20"/>
              </w:rPr>
            </w:pPr>
            <w:r w:rsidRPr="004E3C98">
              <w:rPr>
                <w:sz w:val="20"/>
                <w:szCs w:val="20"/>
              </w:rPr>
              <w:t>2017 г. – без финансирования;</w:t>
            </w:r>
          </w:p>
          <w:p w:rsidR="004E3C98" w:rsidRPr="004E3C98" w:rsidRDefault="004E3C98" w:rsidP="004E3C98">
            <w:pPr>
              <w:shd w:val="clear" w:color="auto" w:fill="FFFFFF"/>
              <w:jc w:val="both"/>
              <w:rPr>
                <w:sz w:val="20"/>
                <w:szCs w:val="20"/>
              </w:rPr>
            </w:pPr>
            <w:r w:rsidRPr="004E3C98">
              <w:rPr>
                <w:sz w:val="20"/>
                <w:szCs w:val="20"/>
              </w:rPr>
              <w:t>2018 г. – 144,26 тыс. руб.;</w:t>
            </w:r>
          </w:p>
          <w:p w:rsidR="004E3C98" w:rsidRPr="004E3C98" w:rsidRDefault="004E3C98" w:rsidP="004E3C98">
            <w:pPr>
              <w:shd w:val="clear" w:color="auto" w:fill="FFFFFF"/>
              <w:jc w:val="both"/>
              <w:rPr>
                <w:sz w:val="20"/>
                <w:szCs w:val="20"/>
              </w:rPr>
            </w:pPr>
            <w:r w:rsidRPr="004E3C98">
              <w:rPr>
                <w:sz w:val="20"/>
                <w:szCs w:val="20"/>
              </w:rPr>
              <w:t>2019 г. – 41,6 тыс. руб.</w:t>
            </w:r>
          </w:p>
          <w:p w:rsidR="004E3C98" w:rsidRPr="004E3C98" w:rsidRDefault="004E3C98" w:rsidP="004E3C98">
            <w:pPr>
              <w:shd w:val="clear" w:color="auto" w:fill="FFFFFF"/>
              <w:jc w:val="both"/>
              <w:rPr>
                <w:sz w:val="20"/>
                <w:szCs w:val="20"/>
              </w:rPr>
            </w:pPr>
            <w:r w:rsidRPr="004E3C98">
              <w:rPr>
                <w:sz w:val="20"/>
                <w:szCs w:val="20"/>
              </w:rPr>
              <w:t>Финансирование по учреждениям:</w:t>
            </w:r>
          </w:p>
          <w:p w:rsidR="004E3C98" w:rsidRPr="004E3C98" w:rsidRDefault="004E3C98" w:rsidP="004E3C98">
            <w:pPr>
              <w:jc w:val="both"/>
              <w:rPr>
                <w:sz w:val="20"/>
                <w:szCs w:val="20"/>
              </w:rPr>
            </w:pPr>
            <w:r w:rsidRPr="004E3C98">
              <w:rPr>
                <w:sz w:val="20"/>
                <w:szCs w:val="20"/>
              </w:rPr>
              <w:t>МБУ «Дом молодёжи Куйбышевского района»:</w:t>
            </w:r>
          </w:p>
          <w:p w:rsidR="004E3C98" w:rsidRPr="004E3C98" w:rsidRDefault="004E3C98" w:rsidP="004E3C98">
            <w:pPr>
              <w:jc w:val="both"/>
              <w:rPr>
                <w:sz w:val="20"/>
                <w:szCs w:val="20"/>
              </w:rPr>
            </w:pPr>
            <w:r w:rsidRPr="004E3C98">
              <w:rPr>
                <w:sz w:val="20"/>
                <w:szCs w:val="20"/>
              </w:rPr>
              <w:t xml:space="preserve">2017г. – без финансирования; </w:t>
            </w:r>
          </w:p>
          <w:p w:rsidR="004E3C98" w:rsidRPr="004E3C98" w:rsidRDefault="004E3C98" w:rsidP="004E3C98">
            <w:pPr>
              <w:jc w:val="both"/>
              <w:rPr>
                <w:sz w:val="20"/>
                <w:szCs w:val="20"/>
              </w:rPr>
            </w:pPr>
            <w:r w:rsidRPr="004E3C98">
              <w:rPr>
                <w:sz w:val="20"/>
                <w:szCs w:val="20"/>
              </w:rPr>
              <w:t xml:space="preserve">2018г. – 69,4 тыс. руб.; </w:t>
            </w:r>
          </w:p>
          <w:p w:rsidR="004E3C98" w:rsidRPr="004E3C98" w:rsidRDefault="004E3C98" w:rsidP="004E3C98">
            <w:pPr>
              <w:jc w:val="both"/>
              <w:rPr>
                <w:sz w:val="20"/>
                <w:szCs w:val="20"/>
              </w:rPr>
            </w:pPr>
            <w:r w:rsidRPr="004E3C98">
              <w:rPr>
                <w:sz w:val="20"/>
                <w:szCs w:val="20"/>
              </w:rPr>
              <w:t>2019г. – 37,5 тыс. руб.;</w:t>
            </w:r>
          </w:p>
          <w:p w:rsidR="004E3C98" w:rsidRPr="004E3C98" w:rsidRDefault="004E3C98" w:rsidP="004E3C98">
            <w:pPr>
              <w:jc w:val="both"/>
              <w:rPr>
                <w:sz w:val="20"/>
                <w:szCs w:val="20"/>
              </w:rPr>
            </w:pPr>
            <w:r w:rsidRPr="004E3C98">
              <w:rPr>
                <w:sz w:val="20"/>
                <w:szCs w:val="20"/>
              </w:rPr>
              <w:t>МБУК КДЦ:</w:t>
            </w:r>
          </w:p>
          <w:p w:rsidR="004E3C98" w:rsidRPr="004E3C98" w:rsidRDefault="004E3C98" w:rsidP="004E3C98">
            <w:pPr>
              <w:jc w:val="both"/>
              <w:rPr>
                <w:sz w:val="20"/>
                <w:szCs w:val="20"/>
              </w:rPr>
            </w:pPr>
            <w:r w:rsidRPr="004E3C98">
              <w:rPr>
                <w:sz w:val="20"/>
                <w:szCs w:val="20"/>
              </w:rPr>
              <w:t xml:space="preserve">2017г. – без финансирования; </w:t>
            </w:r>
          </w:p>
          <w:p w:rsidR="004E3C98" w:rsidRPr="004E3C98" w:rsidRDefault="004E3C98" w:rsidP="004E3C98">
            <w:pPr>
              <w:jc w:val="both"/>
              <w:rPr>
                <w:sz w:val="20"/>
                <w:szCs w:val="20"/>
              </w:rPr>
            </w:pPr>
            <w:r w:rsidRPr="004E3C98">
              <w:rPr>
                <w:sz w:val="20"/>
                <w:szCs w:val="20"/>
              </w:rPr>
              <w:t xml:space="preserve">2018г. – без финансирования; </w:t>
            </w:r>
          </w:p>
          <w:p w:rsidR="004E3C98" w:rsidRPr="004E3C98" w:rsidRDefault="004E3C98" w:rsidP="004E3C98">
            <w:pPr>
              <w:jc w:val="both"/>
              <w:rPr>
                <w:sz w:val="20"/>
                <w:szCs w:val="20"/>
              </w:rPr>
            </w:pPr>
            <w:r w:rsidRPr="004E3C98">
              <w:rPr>
                <w:sz w:val="20"/>
                <w:szCs w:val="20"/>
              </w:rPr>
              <w:t>2019г. – 4,1 тыс. руб.;</w:t>
            </w:r>
          </w:p>
          <w:p w:rsidR="004E3C98" w:rsidRPr="004E3C98" w:rsidRDefault="004E3C98" w:rsidP="004E3C98">
            <w:pPr>
              <w:jc w:val="both"/>
              <w:rPr>
                <w:sz w:val="20"/>
                <w:szCs w:val="20"/>
              </w:rPr>
            </w:pPr>
            <w:r w:rsidRPr="004E3C98">
              <w:rPr>
                <w:sz w:val="20"/>
                <w:szCs w:val="20"/>
              </w:rPr>
              <w:t>Администрации поселений:</w:t>
            </w:r>
          </w:p>
          <w:p w:rsidR="004E3C98" w:rsidRPr="004E3C98" w:rsidRDefault="004E3C98" w:rsidP="004E3C98">
            <w:pPr>
              <w:jc w:val="both"/>
              <w:rPr>
                <w:sz w:val="20"/>
                <w:szCs w:val="20"/>
              </w:rPr>
            </w:pPr>
            <w:r w:rsidRPr="004E3C98">
              <w:rPr>
                <w:sz w:val="20"/>
                <w:szCs w:val="20"/>
              </w:rPr>
              <w:t>2017 г. – без финансирования;</w:t>
            </w:r>
          </w:p>
          <w:p w:rsidR="004E3C98" w:rsidRPr="004E3C98" w:rsidRDefault="004E3C98" w:rsidP="004E3C98">
            <w:pPr>
              <w:jc w:val="both"/>
              <w:rPr>
                <w:sz w:val="20"/>
                <w:szCs w:val="20"/>
              </w:rPr>
            </w:pPr>
            <w:r w:rsidRPr="004E3C98">
              <w:rPr>
                <w:sz w:val="20"/>
                <w:szCs w:val="20"/>
              </w:rPr>
              <w:t>2018 г. – 74,86 тыс. руб.</w:t>
            </w:r>
          </w:p>
          <w:p w:rsidR="004E3C98" w:rsidRPr="004E3C98" w:rsidRDefault="004E3C98" w:rsidP="004E3C98">
            <w:pPr>
              <w:jc w:val="both"/>
              <w:rPr>
                <w:sz w:val="20"/>
                <w:szCs w:val="20"/>
              </w:rPr>
            </w:pPr>
            <w:r w:rsidRPr="004E3C98">
              <w:rPr>
                <w:sz w:val="20"/>
                <w:szCs w:val="20"/>
              </w:rPr>
              <w:t>Из них:</w:t>
            </w:r>
          </w:p>
          <w:p w:rsidR="004E3C98" w:rsidRPr="004E3C98" w:rsidRDefault="004E3C98" w:rsidP="004E3C98">
            <w:pPr>
              <w:jc w:val="both"/>
              <w:rPr>
                <w:sz w:val="20"/>
                <w:szCs w:val="20"/>
              </w:rPr>
            </w:pPr>
            <w:r w:rsidRPr="004E3C98">
              <w:rPr>
                <w:sz w:val="20"/>
                <w:szCs w:val="20"/>
              </w:rPr>
              <w:t>Балманский сельсовет – 4,11 тыс. руб.;</w:t>
            </w:r>
          </w:p>
          <w:p w:rsidR="004E3C98" w:rsidRPr="004E3C98" w:rsidRDefault="004E3C98" w:rsidP="004E3C98">
            <w:pPr>
              <w:jc w:val="both"/>
              <w:rPr>
                <w:sz w:val="20"/>
                <w:szCs w:val="20"/>
              </w:rPr>
            </w:pPr>
            <w:r w:rsidRPr="004E3C98">
              <w:rPr>
                <w:sz w:val="20"/>
                <w:szCs w:val="20"/>
              </w:rPr>
              <w:t>Булатовский сельсовет – 8,22 тыс. руб.;</w:t>
            </w:r>
          </w:p>
          <w:p w:rsidR="004E3C98" w:rsidRPr="004E3C98" w:rsidRDefault="004E3C98" w:rsidP="004E3C98">
            <w:pPr>
              <w:jc w:val="both"/>
              <w:rPr>
                <w:sz w:val="20"/>
                <w:szCs w:val="20"/>
              </w:rPr>
            </w:pPr>
            <w:r w:rsidRPr="004E3C98">
              <w:rPr>
                <w:sz w:val="20"/>
                <w:szCs w:val="20"/>
              </w:rPr>
              <w:t>Верх-Ичинский сельсовет – 0,658 тыс. руб.;</w:t>
            </w:r>
          </w:p>
          <w:p w:rsidR="004E3C98" w:rsidRPr="004E3C98" w:rsidRDefault="004E3C98" w:rsidP="004E3C98">
            <w:pPr>
              <w:jc w:val="both"/>
              <w:rPr>
                <w:sz w:val="20"/>
                <w:szCs w:val="20"/>
              </w:rPr>
            </w:pPr>
            <w:r w:rsidRPr="004E3C98">
              <w:rPr>
                <w:sz w:val="20"/>
                <w:szCs w:val="20"/>
              </w:rPr>
              <w:t>Веснянский сельсовет  - 2,795 тыс. руб.;</w:t>
            </w:r>
          </w:p>
          <w:p w:rsidR="004E3C98" w:rsidRPr="004E3C98" w:rsidRDefault="004E3C98" w:rsidP="004E3C98">
            <w:pPr>
              <w:jc w:val="both"/>
              <w:rPr>
                <w:sz w:val="20"/>
                <w:szCs w:val="20"/>
              </w:rPr>
            </w:pPr>
            <w:r w:rsidRPr="004E3C98">
              <w:rPr>
                <w:sz w:val="20"/>
                <w:szCs w:val="20"/>
              </w:rPr>
              <w:t>Гжатский сельсовет – 2,466 тыс. руб.;</w:t>
            </w:r>
          </w:p>
          <w:p w:rsidR="004E3C98" w:rsidRPr="004E3C98" w:rsidRDefault="004E3C98" w:rsidP="004E3C98">
            <w:pPr>
              <w:jc w:val="both"/>
              <w:rPr>
                <w:sz w:val="20"/>
                <w:szCs w:val="20"/>
              </w:rPr>
            </w:pPr>
            <w:r w:rsidRPr="004E3C98">
              <w:rPr>
                <w:sz w:val="20"/>
                <w:szCs w:val="20"/>
              </w:rPr>
              <w:t xml:space="preserve">Горбуновский сельсовет – 9,864 тыс. руб.; </w:t>
            </w:r>
          </w:p>
          <w:p w:rsidR="004E3C98" w:rsidRPr="004E3C98" w:rsidRDefault="004E3C98" w:rsidP="004E3C98">
            <w:pPr>
              <w:jc w:val="both"/>
              <w:rPr>
                <w:sz w:val="20"/>
                <w:szCs w:val="20"/>
              </w:rPr>
            </w:pPr>
            <w:r w:rsidRPr="004E3C98">
              <w:rPr>
                <w:sz w:val="20"/>
                <w:szCs w:val="20"/>
              </w:rPr>
              <w:t>Зоновский сельсовет – 1,126 тыс. руб.;</w:t>
            </w:r>
          </w:p>
          <w:p w:rsidR="004E3C98" w:rsidRPr="004E3C98" w:rsidRDefault="004E3C98" w:rsidP="004E3C98">
            <w:pPr>
              <w:jc w:val="both"/>
              <w:rPr>
                <w:sz w:val="20"/>
                <w:szCs w:val="20"/>
              </w:rPr>
            </w:pPr>
            <w:r w:rsidRPr="004E3C98">
              <w:rPr>
                <w:sz w:val="20"/>
                <w:szCs w:val="20"/>
              </w:rPr>
              <w:t>Камский сельсовет – 8,22 тыс. руб.;</w:t>
            </w:r>
          </w:p>
          <w:p w:rsidR="004E3C98" w:rsidRPr="004E3C98" w:rsidRDefault="004E3C98" w:rsidP="004E3C98">
            <w:pPr>
              <w:jc w:val="both"/>
              <w:rPr>
                <w:sz w:val="20"/>
                <w:szCs w:val="20"/>
              </w:rPr>
            </w:pPr>
            <w:r w:rsidRPr="004E3C98">
              <w:rPr>
                <w:sz w:val="20"/>
                <w:szCs w:val="20"/>
              </w:rPr>
              <w:t>Куйбышевский сельсовет – 3,288 тыс. руб.;</w:t>
            </w:r>
          </w:p>
          <w:p w:rsidR="004E3C98" w:rsidRPr="004E3C98" w:rsidRDefault="004E3C98" w:rsidP="004E3C98">
            <w:pPr>
              <w:jc w:val="both"/>
              <w:rPr>
                <w:sz w:val="20"/>
                <w:szCs w:val="20"/>
              </w:rPr>
            </w:pPr>
            <w:r w:rsidRPr="004E3C98">
              <w:rPr>
                <w:sz w:val="20"/>
                <w:szCs w:val="20"/>
              </w:rPr>
              <w:t>Михайловский сельсовет – 5,754 тыс. руб.;</w:t>
            </w:r>
          </w:p>
          <w:p w:rsidR="004E3C98" w:rsidRPr="004E3C98" w:rsidRDefault="004E3C98" w:rsidP="004E3C98">
            <w:pPr>
              <w:jc w:val="both"/>
              <w:rPr>
                <w:sz w:val="20"/>
                <w:szCs w:val="20"/>
              </w:rPr>
            </w:pPr>
            <w:r w:rsidRPr="004E3C98">
              <w:rPr>
                <w:sz w:val="20"/>
                <w:szCs w:val="20"/>
              </w:rPr>
              <w:t>Новоичинский сельсовет – 3,288 тыс. руб.;</w:t>
            </w:r>
          </w:p>
          <w:p w:rsidR="004E3C98" w:rsidRPr="004E3C98" w:rsidRDefault="004E3C98" w:rsidP="004E3C98">
            <w:pPr>
              <w:jc w:val="both"/>
              <w:rPr>
                <w:sz w:val="20"/>
                <w:szCs w:val="20"/>
              </w:rPr>
            </w:pPr>
            <w:r w:rsidRPr="004E3C98">
              <w:rPr>
                <w:sz w:val="20"/>
                <w:szCs w:val="20"/>
              </w:rPr>
              <w:t>Октябрьский сельсовет – 3,288 тыс. руб.;</w:t>
            </w:r>
          </w:p>
          <w:p w:rsidR="004E3C98" w:rsidRPr="004E3C98" w:rsidRDefault="004E3C98" w:rsidP="004E3C98">
            <w:pPr>
              <w:jc w:val="both"/>
              <w:rPr>
                <w:sz w:val="20"/>
                <w:szCs w:val="20"/>
              </w:rPr>
            </w:pPr>
            <w:r w:rsidRPr="004E3C98">
              <w:rPr>
                <w:sz w:val="20"/>
                <w:szCs w:val="20"/>
              </w:rPr>
              <w:t>Осиновский сельсовет – 1,397 тыс. руб.;</w:t>
            </w:r>
          </w:p>
          <w:p w:rsidR="004E3C98" w:rsidRPr="004E3C98" w:rsidRDefault="004E3C98" w:rsidP="004E3C98">
            <w:pPr>
              <w:jc w:val="both"/>
              <w:rPr>
                <w:sz w:val="20"/>
                <w:szCs w:val="20"/>
              </w:rPr>
            </w:pPr>
            <w:r w:rsidRPr="004E3C98">
              <w:rPr>
                <w:sz w:val="20"/>
                <w:szCs w:val="20"/>
              </w:rPr>
              <w:t>Отрадненский сельсовет – 0,658 тыс. руб.;</w:t>
            </w:r>
          </w:p>
          <w:p w:rsidR="004E3C98" w:rsidRPr="004E3C98" w:rsidRDefault="004E3C98" w:rsidP="004E3C98">
            <w:pPr>
              <w:jc w:val="both"/>
              <w:rPr>
                <w:sz w:val="20"/>
                <w:szCs w:val="20"/>
              </w:rPr>
            </w:pPr>
            <w:r w:rsidRPr="004E3C98">
              <w:rPr>
                <w:sz w:val="20"/>
                <w:szCs w:val="20"/>
              </w:rPr>
              <w:t>Сергинский сельсовет – 4,11 тыс. руб.;</w:t>
            </w:r>
          </w:p>
          <w:p w:rsidR="004E3C98" w:rsidRPr="004E3C98" w:rsidRDefault="004E3C98" w:rsidP="004E3C98">
            <w:pPr>
              <w:rPr>
                <w:color w:val="000000"/>
                <w:sz w:val="20"/>
                <w:szCs w:val="20"/>
              </w:rPr>
            </w:pPr>
            <w:r w:rsidRPr="004E3C98">
              <w:rPr>
                <w:sz w:val="20"/>
                <w:szCs w:val="20"/>
              </w:rPr>
              <w:t>Чумаковский сельсовет</w:t>
            </w:r>
            <w:r w:rsidRPr="004E3C98">
              <w:rPr>
                <w:color w:val="000000"/>
                <w:sz w:val="20"/>
                <w:szCs w:val="20"/>
              </w:rPr>
              <w:t xml:space="preserve">  - </w:t>
            </w:r>
            <w:r w:rsidRPr="004E3C98">
              <w:rPr>
                <w:sz w:val="20"/>
                <w:szCs w:val="20"/>
              </w:rPr>
              <w:t>9,042 тыс. руб.;</w:t>
            </w:r>
          </w:p>
          <w:p w:rsidR="004E3C98" w:rsidRPr="004E3C98" w:rsidRDefault="004E3C98" w:rsidP="004E3C98">
            <w:pPr>
              <w:rPr>
                <w:sz w:val="20"/>
                <w:szCs w:val="20"/>
              </w:rPr>
            </w:pPr>
            <w:r w:rsidRPr="004E3C98">
              <w:rPr>
                <w:color w:val="000000"/>
                <w:sz w:val="20"/>
                <w:szCs w:val="20"/>
              </w:rPr>
              <w:t xml:space="preserve">Администрация г. Куйбышева – </w:t>
            </w:r>
            <w:r w:rsidRPr="004E3C98">
              <w:rPr>
                <w:sz w:val="20"/>
                <w:szCs w:val="20"/>
              </w:rPr>
              <w:t>6,576 тыс. руб.</w:t>
            </w:r>
          </w:p>
          <w:p w:rsidR="004E3C98" w:rsidRPr="004E3C98" w:rsidRDefault="004E3C98" w:rsidP="004E3C98">
            <w:pPr>
              <w:jc w:val="both"/>
              <w:rPr>
                <w:sz w:val="20"/>
                <w:szCs w:val="20"/>
              </w:rPr>
            </w:pPr>
            <w:r w:rsidRPr="004E3C98">
              <w:rPr>
                <w:sz w:val="20"/>
                <w:szCs w:val="20"/>
              </w:rPr>
              <w:t>Администрации поселений:</w:t>
            </w:r>
          </w:p>
          <w:p w:rsidR="004E3C98" w:rsidRPr="004E3C98" w:rsidRDefault="004E3C98" w:rsidP="004E3C98">
            <w:pPr>
              <w:jc w:val="both"/>
              <w:rPr>
                <w:sz w:val="20"/>
                <w:szCs w:val="20"/>
              </w:rPr>
            </w:pPr>
            <w:r w:rsidRPr="004E3C98">
              <w:rPr>
                <w:sz w:val="20"/>
                <w:szCs w:val="20"/>
              </w:rPr>
              <w:t>2019 г. – без финансирования.</w:t>
            </w:r>
          </w:p>
        </w:tc>
      </w:tr>
    </w:tbl>
    <w:p w:rsidR="004E3C98" w:rsidRPr="004E3C98" w:rsidRDefault="004E3C98" w:rsidP="004E3C98">
      <w:pPr>
        <w:rPr>
          <w:sz w:val="20"/>
          <w:szCs w:val="20"/>
        </w:rPr>
      </w:pPr>
    </w:p>
    <w:p w:rsidR="004E3C98" w:rsidRPr="004E3C98" w:rsidRDefault="004E3C98" w:rsidP="004E3C98">
      <w:pPr>
        <w:ind w:firstLine="709"/>
        <w:jc w:val="both"/>
        <w:outlineLvl w:val="1"/>
        <w:rPr>
          <w:sz w:val="20"/>
          <w:szCs w:val="20"/>
          <w:highlight w:val="yellow"/>
        </w:rPr>
      </w:pPr>
      <w:r w:rsidRPr="004E3C98">
        <w:rPr>
          <w:color w:val="000000"/>
          <w:sz w:val="20"/>
          <w:szCs w:val="20"/>
        </w:rPr>
        <w:lastRenderedPageBreak/>
        <w:t xml:space="preserve">2) раздел </w:t>
      </w:r>
      <w:r w:rsidRPr="004E3C98">
        <w:rPr>
          <w:sz w:val="20"/>
          <w:szCs w:val="20"/>
        </w:rPr>
        <w:t>VI</w:t>
      </w:r>
      <w:r w:rsidRPr="004E3C98">
        <w:rPr>
          <w:sz w:val="20"/>
          <w:szCs w:val="20"/>
          <w:lang w:val="en-US"/>
        </w:rPr>
        <w:t>I</w:t>
      </w:r>
      <w:r w:rsidRPr="004E3C98">
        <w:rPr>
          <w:sz w:val="20"/>
          <w:szCs w:val="20"/>
        </w:rPr>
        <w:t xml:space="preserve">. </w:t>
      </w:r>
      <w:r w:rsidRPr="004E3C98">
        <w:rPr>
          <w:color w:val="000000"/>
          <w:sz w:val="20"/>
          <w:szCs w:val="20"/>
        </w:rPr>
        <w:t>«</w:t>
      </w:r>
      <w:r w:rsidRPr="004E3C98">
        <w:rPr>
          <w:sz w:val="20"/>
          <w:szCs w:val="20"/>
        </w:rPr>
        <w:t xml:space="preserve">Ресурсное обеспечение Программы» изложить в следующей редакции: </w:t>
      </w:r>
    </w:p>
    <w:p w:rsidR="004E3C98" w:rsidRPr="004E3C98" w:rsidRDefault="004E3C98" w:rsidP="004E3C98">
      <w:pPr>
        <w:ind w:firstLine="709"/>
        <w:jc w:val="both"/>
        <w:rPr>
          <w:sz w:val="20"/>
          <w:szCs w:val="20"/>
        </w:rPr>
      </w:pPr>
      <w:r w:rsidRPr="004E3C98">
        <w:rPr>
          <w:sz w:val="20"/>
          <w:szCs w:val="20"/>
        </w:rPr>
        <w:t>«Для реализации Программы будут использованы материально-технические, трудовые ресурсы исполнителей Программы.</w:t>
      </w:r>
    </w:p>
    <w:p w:rsidR="004E3C98" w:rsidRPr="004E3C98" w:rsidRDefault="004E3C98" w:rsidP="004E3C98">
      <w:pPr>
        <w:ind w:firstLine="709"/>
        <w:jc w:val="both"/>
        <w:rPr>
          <w:sz w:val="20"/>
          <w:szCs w:val="20"/>
        </w:rPr>
      </w:pPr>
      <w:r w:rsidRPr="004E3C98">
        <w:rPr>
          <w:sz w:val="20"/>
          <w:szCs w:val="20"/>
        </w:rPr>
        <w:t>Прогнозируемый объем расходов, необходимый для реализации Программы за счет средств Куйбышевского района, составит 185,86 тыс. рублей, в том числе по годам:</w:t>
      </w:r>
    </w:p>
    <w:p w:rsidR="004E3C98" w:rsidRPr="004E3C98" w:rsidRDefault="004E3C98" w:rsidP="004E3C98">
      <w:pPr>
        <w:ind w:firstLine="709"/>
        <w:jc w:val="both"/>
        <w:rPr>
          <w:sz w:val="20"/>
          <w:szCs w:val="20"/>
        </w:rPr>
      </w:pPr>
      <w:r w:rsidRPr="004E3C98">
        <w:rPr>
          <w:sz w:val="20"/>
          <w:szCs w:val="20"/>
        </w:rPr>
        <w:t>2017 год – без финансирования;</w:t>
      </w:r>
    </w:p>
    <w:p w:rsidR="004E3C98" w:rsidRPr="004E3C98" w:rsidRDefault="004E3C98" w:rsidP="004E3C98">
      <w:pPr>
        <w:ind w:firstLine="709"/>
        <w:jc w:val="both"/>
        <w:rPr>
          <w:sz w:val="20"/>
          <w:szCs w:val="20"/>
        </w:rPr>
      </w:pPr>
      <w:r w:rsidRPr="004E3C98">
        <w:rPr>
          <w:sz w:val="20"/>
          <w:szCs w:val="20"/>
        </w:rPr>
        <w:t>2018 год – 144,26 тыс. руб.;</w:t>
      </w:r>
    </w:p>
    <w:p w:rsidR="004E3C98" w:rsidRPr="004E3C98" w:rsidRDefault="004E3C98" w:rsidP="004E3C98">
      <w:pPr>
        <w:ind w:firstLine="709"/>
        <w:jc w:val="both"/>
        <w:rPr>
          <w:sz w:val="20"/>
          <w:szCs w:val="20"/>
        </w:rPr>
      </w:pPr>
      <w:r w:rsidRPr="004E3C98">
        <w:rPr>
          <w:sz w:val="20"/>
          <w:szCs w:val="20"/>
        </w:rPr>
        <w:t>2019 год – 41,6 тыс. рублей.</w:t>
      </w:r>
    </w:p>
    <w:p w:rsidR="004E3C98" w:rsidRPr="004E3C98" w:rsidRDefault="004E3C98" w:rsidP="004E3C98">
      <w:pPr>
        <w:shd w:val="clear" w:color="auto" w:fill="FFFFFF"/>
        <w:ind w:firstLine="709"/>
        <w:jc w:val="both"/>
        <w:rPr>
          <w:sz w:val="20"/>
          <w:szCs w:val="20"/>
        </w:rPr>
      </w:pPr>
      <w:r w:rsidRPr="004E3C98">
        <w:rPr>
          <w:sz w:val="20"/>
          <w:szCs w:val="20"/>
        </w:rPr>
        <w:t>Финансирование по учреждениям:</w:t>
      </w:r>
    </w:p>
    <w:p w:rsidR="004E3C98" w:rsidRPr="004E3C98" w:rsidRDefault="004E3C98" w:rsidP="004E3C98">
      <w:pPr>
        <w:ind w:firstLine="709"/>
        <w:jc w:val="both"/>
        <w:rPr>
          <w:sz w:val="20"/>
          <w:szCs w:val="20"/>
        </w:rPr>
      </w:pPr>
      <w:r w:rsidRPr="004E3C98">
        <w:rPr>
          <w:sz w:val="20"/>
          <w:szCs w:val="20"/>
        </w:rPr>
        <w:t>Муниципальное бюджетное учреждение «Дом молодёжи Куйбышевского района» - 106,9 тыс. рублей:</w:t>
      </w:r>
    </w:p>
    <w:p w:rsidR="004E3C98" w:rsidRPr="004E3C98" w:rsidRDefault="004E3C98" w:rsidP="004E3C98">
      <w:pPr>
        <w:ind w:firstLine="709"/>
        <w:jc w:val="both"/>
        <w:rPr>
          <w:sz w:val="20"/>
          <w:szCs w:val="20"/>
        </w:rPr>
      </w:pPr>
      <w:r w:rsidRPr="004E3C98">
        <w:rPr>
          <w:sz w:val="20"/>
          <w:szCs w:val="20"/>
        </w:rPr>
        <w:t xml:space="preserve">2017г. – без финансирования; </w:t>
      </w:r>
    </w:p>
    <w:p w:rsidR="004E3C98" w:rsidRPr="004E3C98" w:rsidRDefault="004E3C98" w:rsidP="004E3C98">
      <w:pPr>
        <w:ind w:firstLine="709"/>
        <w:jc w:val="both"/>
        <w:rPr>
          <w:sz w:val="20"/>
          <w:szCs w:val="20"/>
        </w:rPr>
      </w:pPr>
      <w:r w:rsidRPr="004E3C98">
        <w:rPr>
          <w:sz w:val="20"/>
          <w:szCs w:val="20"/>
        </w:rPr>
        <w:t xml:space="preserve">2018г. – 69,4 тыс. рублей; </w:t>
      </w:r>
    </w:p>
    <w:p w:rsidR="004E3C98" w:rsidRPr="004E3C98" w:rsidRDefault="004E3C98" w:rsidP="004E3C98">
      <w:pPr>
        <w:ind w:firstLine="709"/>
        <w:jc w:val="both"/>
        <w:rPr>
          <w:sz w:val="20"/>
          <w:szCs w:val="20"/>
        </w:rPr>
      </w:pPr>
      <w:r w:rsidRPr="004E3C98">
        <w:rPr>
          <w:sz w:val="20"/>
          <w:szCs w:val="20"/>
        </w:rPr>
        <w:t>2019г. – 37,5 тыс. рублей.</w:t>
      </w:r>
    </w:p>
    <w:p w:rsidR="004E3C98" w:rsidRPr="004E3C98" w:rsidRDefault="004E3C98" w:rsidP="004E3C98">
      <w:pPr>
        <w:ind w:firstLine="709"/>
        <w:jc w:val="both"/>
        <w:rPr>
          <w:sz w:val="20"/>
          <w:szCs w:val="20"/>
        </w:rPr>
      </w:pPr>
      <w:r w:rsidRPr="004E3C98">
        <w:rPr>
          <w:sz w:val="20"/>
          <w:szCs w:val="20"/>
        </w:rPr>
        <w:t>Муниципальное бюджетное учреждение культуры «Культурно досуговый центр» - 4,1 тыс. рублей:</w:t>
      </w:r>
    </w:p>
    <w:p w:rsidR="004E3C98" w:rsidRPr="004E3C98" w:rsidRDefault="004E3C98" w:rsidP="004E3C98">
      <w:pPr>
        <w:ind w:firstLine="709"/>
        <w:jc w:val="both"/>
        <w:rPr>
          <w:sz w:val="20"/>
          <w:szCs w:val="20"/>
        </w:rPr>
      </w:pPr>
      <w:r w:rsidRPr="004E3C98">
        <w:rPr>
          <w:sz w:val="20"/>
          <w:szCs w:val="20"/>
        </w:rPr>
        <w:t xml:space="preserve">2017г. – без финансирования; </w:t>
      </w:r>
    </w:p>
    <w:p w:rsidR="004E3C98" w:rsidRPr="004E3C98" w:rsidRDefault="004E3C98" w:rsidP="004E3C98">
      <w:pPr>
        <w:ind w:firstLine="709"/>
        <w:jc w:val="both"/>
        <w:rPr>
          <w:sz w:val="20"/>
          <w:szCs w:val="20"/>
        </w:rPr>
      </w:pPr>
      <w:r w:rsidRPr="004E3C98">
        <w:rPr>
          <w:sz w:val="20"/>
          <w:szCs w:val="20"/>
        </w:rPr>
        <w:t>2018г. – без финансирования;</w:t>
      </w:r>
    </w:p>
    <w:p w:rsidR="004E3C98" w:rsidRPr="004E3C98" w:rsidRDefault="004E3C98" w:rsidP="004E3C98">
      <w:pPr>
        <w:ind w:firstLine="709"/>
        <w:jc w:val="both"/>
        <w:rPr>
          <w:sz w:val="20"/>
          <w:szCs w:val="20"/>
        </w:rPr>
      </w:pPr>
      <w:r w:rsidRPr="004E3C98">
        <w:rPr>
          <w:sz w:val="20"/>
          <w:szCs w:val="20"/>
        </w:rPr>
        <w:t>2019г. – 4,1 тыс. рублей.</w:t>
      </w:r>
    </w:p>
    <w:p w:rsidR="004E3C98" w:rsidRPr="004E3C98" w:rsidRDefault="004E3C98" w:rsidP="004E3C98">
      <w:pPr>
        <w:ind w:firstLine="709"/>
        <w:jc w:val="both"/>
        <w:rPr>
          <w:sz w:val="20"/>
          <w:szCs w:val="20"/>
        </w:rPr>
      </w:pPr>
      <w:r w:rsidRPr="004E3C98">
        <w:rPr>
          <w:sz w:val="20"/>
          <w:szCs w:val="20"/>
        </w:rPr>
        <w:t>Администрации поселений - 74,86 тыс. рублей:</w:t>
      </w:r>
    </w:p>
    <w:p w:rsidR="004E3C98" w:rsidRPr="004E3C98" w:rsidRDefault="004E3C98" w:rsidP="004E3C98">
      <w:pPr>
        <w:ind w:firstLine="709"/>
        <w:jc w:val="both"/>
        <w:rPr>
          <w:sz w:val="20"/>
          <w:szCs w:val="20"/>
        </w:rPr>
      </w:pPr>
      <w:r w:rsidRPr="004E3C98">
        <w:rPr>
          <w:sz w:val="20"/>
          <w:szCs w:val="20"/>
        </w:rPr>
        <w:t xml:space="preserve">2017г. – без финансирования; </w:t>
      </w:r>
    </w:p>
    <w:p w:rsidR="004E3C98" w:rsidRPr="004E3C98" w:rsidRDefault="004E3C98" w:rsidP="004E3C98">
      <w:pPr>
        <w:ind w:firstLine="709"/>
        <w:jc w:val="both"/>
        <w:rPr>
          <w:sz w:val="20"/>
          <w:szCs w:val="20"/>
        </w:rPr>
      </w:pPr>
      <w:r w:rsidRPr="004E3C98">
        <w:rPr>
          <w:sz w:val="20"/>
          <w:szCs w:val="20"/>
        </w:rPr>
        <w:t>2018 г. – 74,86 тыс. рублей</w:t>
      </w:r>
    </w:p>
    <w:p w:rsidR="004E3C98" w:rsidRPr="004E3C98" w:rsidRDefault="004E3C98" w:rsidP="004E3C98">
      <w:pPr>
        <w:ind w:firstLine="709"/>
        <w:jc w:val="both"/>
        <w:rPr>
          <w:sz w:val="20"/>
          <w:szCs w:val="20"/>
        </w:rPr>
      </w:pPr>
      <w:r w:rsidRPr="004E3C98">
        <w:rPr>
          <w:sz w:val="20"/>
          <w:szCs w:val="20"/>
        </w:rPr>
        <w:t>Из них:</w:t>
      </w:r>
    </w:p>
    <w:p w:rsidR="004E3C98" w:rsidRPr="004E3C98" w:rsidRDefault="004E3C98" w:rsidP="004E3C98">
      <w:pPr>
        <w:ind w:firstLine="709"/>
        <w:jc w:val="both"/>
        <w:rPr>
          <w:sz w:val="20"/>
          <w:szCs w:val="20"/>
        </w:rPr>
      </w:pPr>
      <w:r w:rsidRPr="004E3C98">
        <w:rPr>
          <w:sz w:val="20"/>
          <w:szCs w:val="20"/>
        </w:rPr>
        <w:t>Балманский сельсовет – 4,11 тыс. руб.;</w:t>
      </w:r>
    </w:p>
    <w:p w:rsidR="004E3C98" w:rsidRPr="004E3C98" w:rsidRDefault="004E3C98" w:rsidP="004E3C98">
      <w:pPr>
        <w:ind w:firstLine="709"/>
        <w:jc w:val="both"/>
        <w:rPr>
          <w:sz w:val="20"/>
          <w:szCs w:val="20"/>
        </w:rPr>
      </w:pPr>
      <w:r w:rsidRPr="004E3C98">
        <w:rPr>
          <w:sz w:val="20"/>
          <w:szCs w:val="20"/>
        </w:rPr>
        <w:t>Булатовский сельсовет – 8,22 тыс. руб.;</w:t>
      </w:r>
    </w:p>
    <w:p w:rsidR="004E3C98" w:rsidRPr="004E3C98" w:rsidRDefault="004E3C98" w:rsidP="004E3C98">
      <w:pPr>
        <w:ind w:firstLine="709"/>
        <w:jc w:val="both"/>
        <w:rPr>
          <w:sz w:val="20"/>
          <w:szCs w:val="20"/>
        </w:rPr>
      </w:pPr>
      <w:r w:rsidRPr="004E3C98">
        <w:rPr>
          <w:sz w:val="20"/>
          <w:szCs w:val="20"/>
        </w:rPr>
        <w:t>Верх-Ичинский сельсовет – 0,658 тыс. руб.;</w:t>
      </w:r>
    </w:p>
    <w:p w:rsidR="004E3C98" w:rsidRPr="004E3C98" w:rsidRDefault="004E3C98" w:rsidP="004E3C98">
      <w:pPr>
        <w:ind w:firstLine="709"/>
        <w:jc w:val="both"/>
        <w:rPr>
          <w:sz w:val="20"/>
          <w:szCs w:val="20"/>
        </w:rPr>
      </w:pPr>
      <w:r w:rsidRPr="004E3C98">
        <w:rPr>
          <w:sz w:val="20"/>
          <w:szCs w:val="20"/>
        </w:rPr>
        <w:t>Веснянский сельсовет  - 2,795 тыс. руб.;</w:t>
      </w:r>
    </w:p>
    <w:p w:rsidR="004E3C98" w:rsidRPr="004E3C98" w:rsidRDefault="004E3C98" w:rsidP="004E3C98">
      <w:pPr>
        <w:ind w:firstLine="709"/>
        <w:jc w:val="both"/>
        <w:rPr>
          <w:sz w:val="20"/>
          <w:szCs w:val="20"/>
        </w:rPr>
      </w:pPr>
      <w:r w:rsidRPr="004E3C98">
        <w:rPr>
          <w:sz w:val="20"/>
          <w:szCs w:val="20"/>
        </w:rPr>
        <w:t>Гжатский сельсовет – 2,466 тыс. руб.;</w:t>
      </w:r>
    </w:p>
    <w:p w:rsidR="004E3C98" w:rsidRPr="004E3C98" w:rsidRDefault="004E3C98" w:rsidP="004E3C98">
      <w:pPr>
        <w:ind w:firstLine="709"/>
        <w:jc w:val="both"/>
        <w:rPr>
          <w:sz w:val="20"/>
          <w:szCs w:val="20"/>
        </w:rPr>
      </w:pPr>
      <w:r w:rsidRPr="004E3C98">
        <w:rPr>
          <w:sz w:val="20"/>
          <w:szCs w:val="20"/>
        </w:rPr>
        <w:t xml:space="preserve">Горбуновский сельсовет – 9,864 тыс. руб.; </w:t>
      </w:r>
    </w:p>
    <w:p w:rsidR="004E3C98" w:rsidRPr="004E3C98" w:rsidRDefault="004E3C98" w:rsidP="004E3C98">
      <w:pPr>
        <w:ind w:firstLine="709"/>
        <w:jc w:val="both"/>
        <w:rPr>
          <w:sz w:val="20"/>
          <w:szCs w:val="20"/>
        </w:rPr>
      </w:pPr>
      <w:r w:rsidRPr="004E3C98">
        <w:rPr>
          <w:sz w:val="20"/>
          <w:szCs w:val="20"/>
        </w:rPr>
        <w:t>Зоновский сельсовет – 1,126 тыс. руб.;</w:t>
      </w:r>
    </w:p>
    <w:p w:rsidR="004E3C98" w:rsidRPr="004E3C98" w:rsidRDefault="004E3C98" w:rsidP="004E3C98">
      <w:pPr>
        <w:ind w:firstLine="709"/>
        <w:jc w:val="both"/>
        <w:rPr>
          <w:sz w:val="20"/>
          <w:szCs w:val="20"/>
        </w:rPr>
      </w:pPr>
      <w:r w:rsidRPr="004E3C98">
        <w:rPr>
          <w:sz w:val="20"/>
          <w:szCs w:val="20"/>
        </w:rPr>
        <w:t>Камский сельсовет – 8,22 тыс. руб.;</w:t>
      </w:r>
    </w:p>
    <w:p w:rsidR="004E3C98" w:rsidRPr="004E3C98" w:rsidRDefault="004E3C98" w:rsidP="004E3C98">
      <w:pPr>
        <w:ind w:firstLine="709"/>
        <w:jc w:val="both"/>
        <w:rPr>
          <w:sz w:val="20"/>
          <w:szCs w:val="20"/>
        </w:rPr>
      </w:pPr>
      <w:r w:rsidRPr="004E3C98">
        <w:rPr>
          <w:sz w:val="20"/>
          <w:szCs w:val="20"/>
        </w:rPr>
        <w:t>Куйбышевский сельсовет – 3,288 тыс. руб.;</w:t>
      </w:r>
    </w:p>
    <w:p w:rsidR="004E3C98" w:rsidRPr="004E3C98" w:rsidRDefault="004E3C98" w:rsidP="004E3C98">
      <w:pPr>
        <w:ind w:firstLine="709"/>
        <w:jc w:val="both"/>
        <w:rPr>
          <w:sz w:val="20"/>
          <w:szCs w:val="20"/>
        </w:rPr>
      </w:pPr>
      <w:r w:rsidRPr="004E3C98">
        <w:rPr>
          <w:sz w:val="20"/>
          <w:szCs w:val="20"/>
        </w:rPr>
        <w:t>Михайловский сельсовет – 5,754 тыс. руб.;</w:t>
      </w:r>
    </w:p>
    <w:p w:rsidR="004E3C98" w:rsidRPr="004E3C98" w:rsidRDefault="004E3C98" w:rsidP="004E3C98">
      <w:pPr>
        <w:ind w:firstLine="709"/>
        <w:jc w:val="both"/>
        <w:rPr>
          <w:sz w:val="20"/>
          <w:szCs w:val="20"/>
        </w:rPr>
      </w:pPr>
      <w:r w:rsidRPr="004E3C98">
        <w:rPr>
          <w:sz w:val="20"/>
          <w:szCs w:val="20"/>
        </w:rPr>
        <w:t>Новоичинский сельсовет – 3,288 тыс. руб.;</w:t>
      </w:r>
    </w:p>
    <w:p w:rsidR="004E3C98" w:rsidRPr="004E3C98" w:rsidRDefault="004E3C98" w:rsidP="004E3C98">
      <w:pPr>
        <w:ind w:firstLine="709"/>
        <w:jc w:val="both"/>
        <w:rPr>
          <w:sz w:val="20"/>
          <w:szCs w:val="20"/>
        </w:rPr>
      </w:pPr>
      <w:r w:rsidRPr="004E3C98">
        <w:rPr>
          <w:sz w:val="20"/>
          <w:szCs w:val="20"/>
        </w:rPr>
        <w:t>Октябрьский сельсовет – 3,288 тыс. руб.;</w:t>
      </w:r>
    </w:p>
    <w:p w:rsidR="004E3C98" w:rsidRPr="004E3C98" w:rsidRDefault="004E3C98" w:rsidP="004E3C98">
      <w:pPr>
        <w:ind w:firstLine="709"/>
        <w:jc w:val="both"/>
        <w:rPr>
          <w:sz w:val="20"/>
          <w:szCs w:val="20"/>
        </w:rPr>
      </w:pPr>
      <w:r w:rsidRPr="004E3C98">
        <w:rPr>
          <w:sz w:val="20"/>
          <w:szCs w:val="20"/>
        </w:rPr>
        <w:t>Осиновский сельсовет – 1,397 тыс. руб.;</w:t>
      </w:r>
    </w:p>
    <w:p w:rsidR="004E3C98" w:rsidRPr="004E3C98" w:rsidRDefault="004E3C98" w:rsidP="004E3C98">
      <w:pPr>
        <w:ind w:firstLine="709"/>
        <w:jc w:val="both"/>
        <w:rPr>
          <w:sz w:val="20"/>
          <w:szCs w:val="20"/>
        </w:rPr>
      </w:pPr>
      <w:r w:rsidRPr="004E3C98">
        <w:rPr>
          <w:sz w:val="20"/>
          <w:szCs w:val="20"/>
        </w:rPr>
        <w:t>Отрадненский сельсовет – 0,658 тыс. руб.;</w:t>
      </w:r>
    </w:p>
    <w:p w:rsidR="004E3C98" w:rsidRPr="004E3C98" w:rsidRDefault="004E3C98" w:rsidP="004E3C98">
      <w:pPr>
        <w:ind w:firstLine="709"/>
        <w:jc w:val="both"/>
        <w:rPr>
          <w:sz w:val="20"/>
          <w:szCs w:val="20"/>
        </w:rPr>
      </w:pPr>
      <w:r w:rsidRPr="004E3C98">
        <w:rPr>
          <w:sz w:val="20"/>
          <w:szCs w:val="20"/>
        </w:rPr>
        <w:t>Сергинский сельсовет – 4,11 тыс. руб.;</w:t>
      </w:r>
    </w:p>
    <w:p w:rsidR="004E3C98" w:rsidRPr="004E3C98" w:rsidRDefault="004E3C98" w:rsidP="004E3C98">
      <w:pPr>
        <w:ind w:firstLine="709"/>
        <w:rPr>
          <w:color w:val="000000"/>
          <w:sz w:val="20"/>
          <w:szCs w:val="20"/>
        </w:rPr>
      </w:pPr>
      <w:r w:rsidRPr="004E3C98">
        <w:rPr>
          <w:sz w:val="20"/>
          <w:szCs w:val="20"/>
        </w:rPr>
        <w:t>Чумаковский сельсовет</w:t>
      </w:r>
      <w:r w:rsidRPr="004E3C98">
        <w:rPr>
          <w:color w:val="000000"/>
          <w:sz w:val="20"/>
          <w:szCs w:val="20"/>
        </w:rPr>
        <w:t xml:space="preserve">  - </w:t>
      </w:r>
      <w:r w:rsidRPr="004E3C98">
        <w:rPr>
          <w:sz w:val="20"/>
          <w:szCs w:val="20"/>
        </w:rPr>
        <w:t>9,042 тыс. руб.;</w:t>
      </w:r>
    </w:p>
    <w:p w:rsidR="004E3C98" w:rsidRPr="004E3C98" w:rsidRDefault="004E3C98" w:rsidP="004E3C98">
      <w:pPr>
        <w:ind w:firstLine="709"/>
        <w:rPr>
          <w:sz w:val="20"/>
          <w:szCs w:val="20"/>
        </w:rPr>
      </w:pPr>
      <w:r w:rsidRPr="004E3C98">
        <w:rPr>
          <w:color w:val="000000"/>
          <w:sz w:val="20"/>
          <w:szCs w:val="20"/>
        </w:rPr>
        <w:t xml:space="preserve">Администрация г. Куйбышева – </w:t>
      </w:r>
      <w:r w:rsidRPr="004E3C98">
        <w:rPr>
          <w:sz w:val="20"/>
          <w:szCs w:val="20"/>
        </w:rPr>
        <w:t>6,576 тыс. руб.</w:t>
      </w:r>
    </w:p>
    <w:p w:rsidR="004E3C98" w:rsidRPr="004E3C98" w:rsidRDefault="004E3C98" w:rsidP="004E3C98">
      <w:pPr>
        <w:ind w:firstLine="709"/>
        <w:jc w:val="both"/>
        <w:rPr>
          <w:sz w:val="20"/>
          <w:szCs w:val="20"/>
        </w:rPr>
      </w:pPr>
      <w:r w:rsidRPr="004E3C98">
        <w:rPr>
          <w:sz w:val="20"/>
          <w:szCs w:val="20"/>
        </w:rPr>
        <w:t>2019 г. – без финансирования.</w:t>
      </w:r>
    </w:p>
    <w:p w:rsidR="004E3C98" w:rsidRPr="004E3C98" w:rsidRDefault="004E3C98" w:rsidP="004E3C98">
      <w:pPr>
        <w:ind w:firstLine="709"/>
        <w:jc w:val="both"/>
        <w:rPr>
          <w:sz w:val="20"/>
          <w:szCs w:val="20"/>
        </w:rPr>
      </w:pPr>
      <w:r w:rsidRPr="004E3C98">
        <w:rPr>
          <w:sz w:val="20"/>
          <w:szCs w:val="20"/>
        </w:rPr>
        <w:t xml:space="preserve">Сводные финансовые затраты Программы приведены в приложении № 3 к муниципальной программе </w:t>
      </w:r>
      <w:r w:rsidRPr="004E3C98">
        <w:rPr>
          <w:kern w:val="16"/>
          <w:sz w:val="20"/>
          <w:szCs w:val="20"/>
        </w:rPr>
        <w:t>«</w:t>
      </w:r>
      <w:r w:rsidRPr="004E3C98">
        <w:rPr>
          <w:sz w:val="20"/>
          <w:szCs w:val="20"/>
        </w:rPr>
        <w:t>Комплексные меры профилактики наркомании в Куйбышевском районе на 2017-2019 годы».</w:t>
      </w:r>
    </w:p>
    <w:p w:rsidR="004E3C98" w:rsidRPr="004E3C98" w:rsidRDefault="004E3C98" w:rsidP="004E3C98">
      <w:pPr>
        <w:ind w:firstLine="709"/>
        <w:jc w:val="both"/>
        <w:rPr>
          <w:sz w:val="20"/>
          <w:szCs w:val="20"/>
        </w:rPr>
      </w:pPr>
      <w:r w:rsidRPr="004E3C98">
        <w:rPr>
          <w:sz w:val="20"/>
          <w:szCs w:val="20"/>
        </w:rPr>
        <w:t>Объём бюджетных ассигнований на финансовое обеспечение реализации Программы утверждается решением Совета депутатов Куйбышевского района на очередной финансовый год.</w:t>
      </w:r>
    </w:p>
    <w:p w:rsidR="004E3C98" w:rsidRPr="004E3C98" w:rsidRDefault="004E3C98" w:rsidP="004E3C98">
      <w:pPr>
        <w:ind w:firstLine="709"/>
        <w:jc w:val="both"/>
        <w:rPr>
          <w:color w:val="000000"/>
          <w:sz w:val="20"/>
          <w:szCs w:val="20"/>
        </w:rPr>
      </w:pPr>
      <w:r w:rsidRPr="004E3C98">
        <w:rPr>
          <w:sz w:val="20"/>
          <w:szCs w:val="20"/>
        </w:rPr>
        <w:t xml:space="preserve">3) </w:t>
      </w:r>
      <w:r w:rsidRPr="004E3C98">
        <w:rPr>
          <w:color w:val="000000"/>
          <w:sz w:val="20"/>
          <w:szCs w:val="20"/>
        </w:rPr>
        <w:t>приложение № 1 к муниципальной программе изложить в редакции приложения № 1 к настоящему постановлению;</w:t>
      </w:r>
    </w:p>
    <w:p w:rsidR="004E3C98" w:rsidRPr="004E3C98" w:rsidRDefault="004E3C98" w:rsidP="004E3C98">
      <w:pPr>
        <w:ind w:firstLine="709"/>
        <w:jc w:val="both"/>
        <w:rPr>
          <w:color w:val="000000"/>
          <w:sz w:val="20"/>
          <w:szCs w:val="20"/>
        </w:rPr>
      </w:pPr>
      <w:r w:rsidRPr="004E3C98">
        <w:rPr>
          <w:color w:val="000000"/>
          <w:sz w:val="20"/>
          <w:szCs w:val="20"/>
        </w:rPr>
        <w:t>4) приложение № 2 к муниципальной программе изложить в редакции приложения № 2 к настоящему постановлению;</w:t>
      </w:r>
    </w:p>
    <w:p w:rsidR="004E3C98" w:rsidRPr="004E3C98" w:rsidRDefault="004E3C98" w:rsidP="004E3C98">
      <w:pPr>
        <w:ind w:firstLine="709"/>
        <w:jc w:val="both"/>
        <w:rPr>
          <w:color w:val="000000"/>
          <w:sz w:val="20"/>
          <w:szCs w:val="20"/>
        </w:rPr>
      </w:pPr>
      <w:r w:rsidRPr="004E3C98">
        <w:rPr>
          <w:color w:val="000000"/>
          <w:sz w:val="20"/>
          <w:szCs w:val="20"/>
        </w:rPr>
        <w:t>5) приложение № 3 к муниципальной программе изложить в редакции приложения № 3 к настоящему постановлению;</w:t>
      </w:r>
    </w:p>
    <w:p w:rsidR="004E3C98" w:rsidRPr="004E3C98" w:rsidRDefault="004E3C98" w:rsidP="004E3C98">
      <w:pPr>
        <w:ind w:firstLine="709"/>
        <w:jc w:val="both"/>
        <w:rPr>
          <w:sz w:val="20"/>
          <w:szCs w:val="20"/>
        </w:rPr>
      </w:pPr>
      <w:r w:rsidRPr="004E3C98">
        <w:rPr>
          <w:color w:val="000000"/>
          <w:sz w:val="20"/>
          <w:szCs w:val="20"/>
        </w:rPr>
        <w:t>2.</w:t>
      </w:r>
      <w:r w:rsidRPr="004E3C98">
        <w:rPr>
          <w:sz w:val="20"/>
          <w:szCs w:val="20"/>
        </w:rPr>
        <w:t xml:space="preserve"> Контроль за исполнением настоящего постановления возложить на Первого заместителя главы администрации Куйбышевского района Н.В. Колганову. </w:t>
      </w:r>
    </w:p>
    <w:p w:rsidR="004E3C98" w:rsidRPr="004E3C98" w:rsidRDefault="004E3C98" w:rsidP="004E3C98">
      <w:pPr>
        <w:jc w:val="both"/>
        <w:rPr>
          <w:sz w:val="20"/>
          <w:szCs w:val="20"/>
        </w:rPr>
      </w:pPr>
    </w:p>
    <w:p w:rsidR="004E3C98" w:rsidRPr="004E3C98" w:rsidRDefault="004E3C98" w:rsidP="004E3C98">
      <w:pPr>
        <w:jc w:val="both"/>
        <w:rPr>
          <w:sz w:val="20"/>
          <w:szCs w:val="20"/>
        </w:rPr>
        <w:sectPr w:rsidR="004E3C98" w:rsidRPr="004E3C98" w:rsidSect="00B6175F">
          <w:footerReference w:type="default" r:id="rId8"/>
          <w:pgSz w:w="11906" w:h="16838"/>
          <w:pgMar w:top="709" w:right="851" w:bottom="567" w:left="1276" w:header="709" w:footer="709" w:gutter="0"/>
          <w:pgNumType w:start="3"/>
          <w:cols w:space="708"/>
          <w:docGrid w:linePitch="360"/>
        </w:sectPr>
      </w:pPr>
      <w:r w:rsidRPr="004E3C98">
        <w:rPr>
          <w:sz w:val="20"/>
          <w:szCs w:val="20"/>
        </w:rPr>
        <w:t>Глава Куйбышевского района                                                           О.В.Караваев</w:t>
      </w:r>
    </w:p>
    <w:p w:rsidR="004E3C98" w:rsidRPr="004E3C98" w:rsidRDefault="004E3C98" w:rsidP="004E3C98">
      <w:pPr>
        <w:jc w:val="center"/>
        <w:rPr>
          <w:sz w:val="20"/>
          <w:szCs w:val="20"/>
        </w:rPr>
      </w:pPr>
      <w:r w:rsidRPr="004E3C98">
        <w:rPr>
          <w:sz w:val="20"/>
          <w:szCs w:val="20"/>
        </w:rPr>
        <w:lastRenderedPageBreak/>
        <w:t xml:space="preserve">Цели, задачи и целевые индикаторы районной муниципальной программы </w:t>
      </w:r>
    </w:p>
    <w:p w:rsidR="004E3C98" w:rsidRPr="004E3C98" w:rsidRDefault="004E3C98" w:rsidP="004E3C98">
      <w:pPr>
        <w:jc w:val="center"/>
        <w:rPr>
          <w:sz w:val="20"/>
          <w:szCs w:val="20"/>
        </w:rPr>
      </w:pPr>
      <w:r w:rsidRPr="004E3C98">
        <w:rPr>
          <w:kern w:val="16"/>
          <w:sz w:val="20"/>
          <w:szCs w:val="20"/>
        </w:rPr>
        <w:t>«</w:t>
      </w:r>
      <w:r w:rsidRPr="004E3C98">
        <w:rPr>
          <w:sz w:val="20"/>
          <w:szCs w:val="20"/>
        </w:rPr>
        <w:t>Комплексные меры профилактики наркомании в Куйбышевском районе</w:t>
      </w:r>
    </w:p>
    <w:p w:rsidR="004E3C98" w:rsidRPr="004E3C98" w:rsidRDefault="004E3C98" w:rsidP="004E3C98">
      <w:pPr>
        <w:autoSpaceDE w:val="0"/>
        <w:autoSpaceDN w:val="0"/>
        <w:adjustRightInd w:val="0"/>
        <w:jc w:val="center"/>
        <w:rPr>
          <w:sz w:val="20"/>
          <w:szCs w:val="20"/>
        </w:rPr>
      </w:pPr>
      <w:r w:rsidRPr="004E3C98">
        <w:rPr>
          <w:sz w:val="20"/>
          <w:szCs w:val="20"/>
        </w:rPr>
        <w:t>на 2017-2019 годы»</w:t>
      </w:r>
    </w:p>
    <w:p w:rsidR="004E3C98" w:rsidRPr="004E3C98" w:rsidRDefault="004E3C98" w:rsidP="004E3C98">
      <w:pPr>
        <w:autoSpaceDE w:val="0"/>
        <w:autoSpaceDN w:val="0"/>
        <w:adjustRightInd w:val="0"/>
        <w:jc w:val="center"/>
        <w:rPr>
          <w:sz w:val="20"/>
          <w:szCs w:val="20"/>
        </w:rPr>
      </w:pPr>
    </w:p>
    <w:tbl>
      <w:tblPr>
        <w:tblStyle w:val="241"/>
        <w:tblW w:w="15134" w:type="dxa"/>
        <w:tblLayout w:type="fixed"/>
        <w:tblLook w:val="04A0" w:firstRow="1" w:lastRow="0" w:firstColumn="1" w:lastColumn="0" w:noHBand="0" w:noVBand="1"/>
      </w:tblPr>
      <w:tblGrid>
        <w:gridCol w:w="4503"/>
        <w:gridCol w:w="3402"/>
        <w:gridCol w:w="1417"/>
        <w:gridCol w:w="1276"/>
        <w:gridCol w:w="1134"/>
        <w:gridCol w:w="1134"/>
        <w:gridCol w:w="850"/>
        <w:gridCol w:w="284"/>
        <w:gridCol w:w="1134"/>
      </w:tblGrid>
      <w:tr w:rsidR="004E3C98" w:rsidRPr="004E3C98" w:rsidTr="008E2D9B">
        <w:tc>
          <w:tcPr>
            <w:tcW w:w="4503" w:type="dxa"/>
            <w:vMerge w:val="restart"/>
          </w:tcPr>
          <w:p w:rsidR="004E3C98" w:rsidRPr="004E3C98" w:rsidRDefault="004E3C98" w:rsidP="004E3C98">
            <w:pPr>
              <w:jc w:val="center"/>
              <w:rPr>
                <w:sz w:val="20"/>
                <w:szCs w:val="20"/>
              </w:rPr>
            </w:pPr>
            <w:r w:rsidRPr="004E3C98">
              <w:rPr>
                <w:sz w:val="20"/>
                <w:szCs w:val="20"/>
              </w:rPr>
              <w:t>Цель/задачи, требующие решения для достижения цели</w:t>
            </w:r>
          </w:p>
        </w:tc>
        <w:tc>
          <w:tcPr>
            <w:tcW w:w="3402" w:type="dxa"/>
            <w:vMerge w:val="restart"/>
          </w:tcPr>
          <w:p w:rsidR="004E3C98" w:rsidRPr="004E3C98" w:rsidRDefault="004E3C98" w:rsidP="004E3C98">
            <w:pPr>
              <w:jc w:val="center"/>
              <w:rPr>
                <w:sz w:val="20"/>
                <w:szCs w:val="20"/>
              </w:rPr>
            </w:pPr>
            <w:r w:rsidRPr="004E3C98">
              <w:rPr>
                <w:sz w:val="20"/>
                <w:szCs w:val="20"/>
              </w:rPr>
              <w:t>Наименование</w:t>
            </w:r>
          </w:p>
          <w:p w:rsidR="004E3C98" w:rsidRPr="004E3C98" w:rsidRDefault="004E3C98" w:rsidP="004E3C98">
            <w:pPr>
              <w:jc w:val="center"/>
              <w:rPr>
                <w:sz w:val="20"/>
                <w:szCs w:val="20"/>
              </w:rPr>
            </w:pPr>
            <w:r w:rsidRPr="004E3C98">
              <w:rPr>
                <w:sz w:val="20"/>
                <w:szCs w:val="20"/>
              </w:rPr>
              <w:t>целевого</w:t>
            </w:r>
          </w:p>
          <w:p w:rsidR="004E3C98" w:rsidRPr="004E3C98" w:rsidRDefault="004E3C98" w:rsidP="004E3C98">
            <w:pPr>
              <w:jc w:val="center"/>
              <w:rPr>
                <w:sz w:val="20"/>
                <w:szCs w:val="20"/>
              </w:rPr>
            </w:pPr>
            <w:r w:rsidRPr="004E3C98">
              <w:rPr>
                <w:sz w:val="20"/>
                <w:szCs w:val="20"/>
              </w:rPr>
              <w:t>индикатора</w:t>
            </w:r>
          </w:p>
        </w:tc>
        <w:tc>
          <w:tcPr>
            <w:tcW w:w="1417" w:type="dxa"/>
            <w:vMerge w:val="restart"/>
          </w:tcPr>
          <w:p w:rsidR="004E3C98" w:rsidRPr="004E3C98" w:rsidRDefault="004E3C98" w:rsidP="004E3C98">
            <w:pPr>
              <w:rPr>
                <w:sz w:val="20"/>
                <w:szCs w:val="20"/>
              </w:rPr>
            </w:pPr>
            <w:r w:rsidRPr="004E3C98">
              <w:rPr>
                <w:sz w:val="20"/>
                <w:szCs w:val="20"/>
              </w:rPr>
              <w:t>Единица</w:t>
            </w:r>
          </w:p>
          <w:p w:rsidR="004E3C98" w:rsidRPr="004E3C98" w:rsidRDefault="004E3C98" w:rsidP="004E3C98">
            <w:pPr>
              <w:rPr>
                <w:sz w:val="20"/>
                <w:szCs w:val="20"/>
              </w:rPr>
            </w:pPr>
            <w:r w:rsidRPr="004E3C98">
              <w:rPr>
                <w:sz w:val="20"/>
                <w:szCs w:val="20"/>
              </w:rPr>
              <w:t>измере</w:t>
            </w:r>
          </w:p>
          <w:p w:rsidR="004E3C98" w:rsidRPr="004E3C98" w:rsidRDefault="004E3C98" w:rsidP="004E3C98">
            <w:pPr>
              <w:rPr>
                <w:sz w:val="20"/>
                <w:szCs w:val="20"/>
              </w:rPr>
            </w:pPr>
            <w:r w:rsidRPr="004E3C98">
              <w:rPr>
                <w:sz w:val="20"/>
                <w:szCs w:val="20"/>
              </w:rPr>
              <w:t>ния</w:t>
            </w:r>
          </w:p>
        </w:tc>
        <w:tc>
          <w:tcPr>
            <w:tcW w:w="1276" w:type="dxa"/>
            <w:vMerge w:val="restart"/>
          </w:tcPr>
          <w:p w:rsidR="004E3C98" w:rsidRPr="004E3C98" w:rsidRDefault="004E3C98" w:rsidP="004E3C98">
            <w:pPr>
              <w:rPr>
                <w:sz w:val="20"/>
                <w:szCs w:val="20"/>
              </w:rPr>
            </w:pPr>
            <w:r w:rsidRPr="004E3C98">
              <w:rPr>
                <w:sz w:val="20"/>
                <w:szCs w:val="20"/>
              </w:rPr>
              <w:t>Значение</w:t>
            </w:r>
          </w:p>
          <w:p w:rsidR="004E3C98" w:rsidRPr="004E3C98" w:rsidRDefault="004E3C98" w:rsidP="004E3C98">
            <w:pPr>
              <w:rPr>
                <w:sz w:val="20"/>
                <w:szCs w:val="20"/>
              </w:rPr>
            </w:pPr>
            <w:r w:rsidRPr="004E3C98">
              <w:rPr>
                <w:sz w:val="20"/>
                <w:szCs w:val="20"/>
              </w:rPr>
              <w:t>весового</w:t>
            </w:r>
          </w:p>
          <w:p w:rsidR="004E3C98" w:rsidRPr="004E3C98" w:rsidRDefault="004E3C98" w:rsidP="004E3C98">
            <w:pPr>
              <w:rPr>
                <w:sz w:val="20"/>
                <w:szCs w:val="20"/>
              </w:rPr>
            </w:pPr>
            <w:r w:rsidRPr="004E3C98">
              <w:rPr>
                <w:sz w:val="20"/>
                <w:szCs w:val="20"/>
              </w:rPr>
              <w:t>коэффициента целевого</w:t>
            </w:r>
          </w:p>
          <w:p w:rsidR="004E3C98" w:rsidRPr="004E3C98" w:rsidRDefault="004E3C98" w:rsidP="004E3C98">
            <w:pPr>
              <w:rPr>
                <w:sz w:val="20"/>
                <w:szCs w:val="20"/>
              </w:rPr>
            </w:pPr>
            <w:r w:rsidRPr="004E3C98">
              <w:rPr>
                <w:sz w:val="20"/>
                <w:szCs w:val="20"/>
              </w:rPr>
              <w:t>индикатора</w:t>
            </w:r>
          </w:p>
        </w:tc>
        <w:tc>
          <w:tcPr>
            <w:tcW w:w="3402" w:type="dxa"/>
            <w:gridSpan w:val="4"/>
          </w:tcPr>
          <w:p w:rsidR="004E3C98" w:rsidRPr="004E3C98" w:rsidRDefault="004E3C98" w:rsidP="004E3C98">
            <w:pPr>
              <w:jc w:val="center"/>
              <w:rPr>
                <w:sz w:val="20"/>
                <w:szCs w:val="20"/>
              </w:rPr>
            </w:pPr>
            <w:r w:rsidRPr="004E3C98">
              <w:rPr>
                <w:sz w:val="20"/>
                <w:szCs w:val="20"/>
              </w:rPr>
              <w:t>Значение целевого</w:t>
            </w:r>
          </w:p>
          <w:p w:rsidR="004E3C98" w:rsidRPr="004E3C98" w:rsidRDefault="004E3C98" w:rsidP="004E3C98">
            <w:pPr>
              <w:jc w:val="center"/>
              <w:rPr>
                <w:sz w:val="20"/>
                <w:szCs w:val="20"/>
              </w:rPr>
            </w:pPr>
            <w:r w:rsidRPr="004E3C98">
              <w:rPr>
                <w:sz w:val="20"/>
                <w:szCs w:val="20"/>
              </w:rPr>
              <w:t>индикатора</w:t>
            </w:r>
          </w:p>
          <w:p w:rsidR="004E3C98" w:rsidRPr="004E3C98" w:rsidRDefault="004E3C98" w:rsidP="004E3C98">
            <w:pPr>
              <w:ind w:right="22"/>
              <w:jc w:val="center"/>
              <w:rPr>
                <w:sz w:val="20"/>
                <w:szCs w:val="20"/>
              </w:rPr>
            </w:pPr>
            <w:r w:rsidRPr="004E3C98">
              <w:rPr>
                <w:sz w:val="20"/>
                <w:szCs w:val="20"/>
              </w:rPr>
              <w:t>(по годам)</w:t>
            </w:r>
          </w:p>
        </w:tc>
        <w:tc>
          <w:tcPr>
            <w:tcW w:w="1134" w:type="dxa"/>
          </w:tcPr>
          <w:p w:rsidR="004E3C98" w:rsidRPr="004E3C98" w:rsidRDefault="004E3C98" w:rsidP="004E3C98">
            <w:pPr>
              <w:rPr>
                <w:sz w:val="20"/>
                <w:szCs w:val="20"/>
              </w:rPr>
            </w:pPr>
            <w:r w:rsidRPr="004E3C98">
              <w:rPr>
                <w:sz w:val="20"/>
                <w:szCs w:val="20"/>
              </w:rPr>
              <w:t>Примечание</w:t>
            </w:r>
          </w:p>
        </w:tc>
      </w:tr>
      <w:tr w:rsidR="004E3C98" w:rsidRPr="004E3C98" w:rsidTr="008E2D9B">
        <w:tc>
          <w:tcPr>
            <w:tcW w:w="4503" w:type="dxa"/>
            <w:vMerge/>
          </w:tcPr>
          <w:p w:rsidR="004E3C98" w:rsidRPr="004E3C98" w:rsidRDefault="004E3C98" w:rsidP="004E3C98">
            <w:pPr>
              <w:ind w:right="22"/>
              <w:jc w:val="right"/>
              <w:rPr>
                <w:sz w:val="20"/>
                <w:szCs w:val="20"/>
              </w:rPr>
            </w:pPr>
          </w:p>
        </w:tc>
        <w:tc>
          <w:tcPr>
            <w:tcW w:w="3402" w:type="dxa"/>
            <w:vMerge/>
          </w:tcPr>
          <w:p w:rsidR="004E3C98" w:rsidRPr="004E3C98" w:rsidRDefault="004E3C98" w:rsidP="004E3C98">
            <w:pPr>
              <w:ind w:right="22"/>
              <w:jc w:val="right"/>
              <w:rPr>
                <w:sz w:val="20"/>
                <w:szCs w:val="20"/>
              </w:rPr>
            </w:pPr>
          </w:p>
        </w:tc>
        <w:tc>
          <w:tcPr>
            <w:tcW w:w="1417" w:type="dxa"/>
            <w:vMerge/>
          </w:tcPr>
          <w:p w:rsidR="004E3C98" w:rsidRPr="004E3C98" w:rsidRDefault="004E3C98" w:rsidP="004E3C98">
            <w:pPr>
              <w:ind w:right="22"/>
              <w:jc w:val="right"/>
              <w:rPr>
                <w:sz w:val="20"/>
                <w:szCs w:val="20"/>
              </w:rPr>
            </w:pPr>
          </w:p>
        </w:tc>
        <w:tc>
          <w:tcPr>
            <w:tcW w:w="1276" w:type="dxa"/>
            <w:vMerge/>
          </w:tcPr>
          <w:p w:rsidR="004E3C98" w:rsidRPr="004E3C98" w:rsidRDefault="004E3C98" w:rsidP="004E3C98">
            <w:pPr>
              <w:ind w:right="22"/>
              <w:jc w:val="right"/>
              <w:rPr>
                <w:sz w:val="20"/>
                <w:szCs w:val="20"/>
              </w:rPr>
            </w:pPr>
          </w:p>
        </w:tc>
        <w:tc>
          <w:tcPr>
            <w:tcW w:w="1134" w:type="dxa"/>
          </w:tcPr>
          <w:p w:rsidR="004E3C98" w:rsidRPr="004E3C98" w:rsidRDefault="004E3C98" w:rsidP="004E3C98">
            <w:pPr>
              <w:ind w:right="22"/>
              <w:jc w:val="center"/>
              <w:rPr>
                <w:sz w:val="20"/>
                <w:szCs w:val="20"/>
              </w:rPr>
            </w:pPr>
            <w:r w:rsidRPr="004E3C98">
              <w:rPr>
                <w:sz w:val="20"/>
                <w:szCs w:val="20"/>
              </w:rPr>
              <w:t>2017</w:t>
            </w:r>
          </w:p>
        </w:tc>
        <w:tc>
          <w:tcPr>
            <w:tcW w:w="1134" w:type="dxa"/>
          </w:tcPr>
          <w:p w:rsidR="004E3C98" w:rsidRPr="004E3C98" w:rsidRDefault="004E3C98" w:rsidP="004E3C98">
            <w:pPr>
              <w:ind w:right="22"/>
              <w:jc w:val="center"/>
              <w:rPr>
                <w:sz w:val="20"/>
                <w:szCs w:val="20"/>
              </w:rPr>
            </w:pPr>
            <w:r w:rsidRPr="004E3C98">
              <w:rPr>
                <w:sz w:val="20"/>
                <w:szCs w:val="20"/>
              </w:rPr>
              <w:t>2018</w:t>
            </w:r>
          </w:p>
        </w:tc>
        <w:tc>
          <w:tcPr>
            <w:tcW w:w="1134" w:type="dxa"/>
            <w:gridSpan w:val="2"/>
          </w:tcPr>
          <w:p w:rsidR="004E3C98" w:rsidRPr="004E3C98" w:rsidRDefault="004E3C98" w:rsidP="004E3C98">
            <w:pPr>
              <w:ind w:right="22"/>
              <w:jc w:val="center"/>
              <w:rPr>
                <w:sz w:val="20"/>
                <w:szCs w:val="20"/>
              </w:rPr>
            </w:pPr>
            <w:r w:rsidRPr="004E3C98">
              <w:rPr>
                <w:sz w:val="20"/>
                <w:szCs w:val="20"/>
              </w:rPr>
              <w:t>2019</w:t>
            </w:r>
          </w:p>
        </w:tc>
        <w:tc>
          <w:tcPr>
            <w:tcW w:w="1134" w:type="dxa"/>
          </w:tcPr>
          <w:p w:rsidR="004E3C98" w:rsidRPr="004E3C98" w:rsidRDefault="004E3C98" w:rsidP="004E3C98">
            <w:pPr>
              <w:ind w:right="22"/>
              <w:jc w:val="right"/>
              <w:rPr>
                <w:sz w:val="20"/>
                <w:szCs w:val="20"/>
              </w:rPr>
            </w:pPr>
          </w:p>
        </w:tc>
      </w:tr>
      <w:tr w:rsidR="004E3C98" w:rsidRPr="004E3C98" w:rsidTr="008E2D9B">
        <w:tc>
          <w:tcPr>
            <w:tcW w:w="4503" w:type="dxa"/>
            <w:vMerge/>
          </w:tcPr>
          <w:p w:rsidR="004E3C98" w:rsidRPr="004E3C98" w:rsidRDefault="004E3C98" w:rsidP="004E3C98">
            <w:pPr>
              <w:ind w:right="22"/>
              <w:jc w:val="right"/>
              <w:rPr>
                <w:sz w:val="20"/>
                <w:szCs w:val="20"/>
              </w:rPr>
            </w:pPr>
          </w:p>
        </w:tc>
        <w:tc>
          <w:tcPr>
            <w:tcW w:w="3402" w:type="dxa"/>
            <w:vMerge/>
          </w:tcPr>
          <w:p w:rsidR="004E3C98" w:rsidRPr="004E3C98" w:rsidRDefault="004E3C98" w:rsidP="004E3C98">
            <w:pPr>
              <w:ind w:right="22"/>
              <w:jc w:val="right"/>
              <w:rPr>
                <w:sz w:val="20"/>
                <w:szCs w:val="20"/>
              </w:rPr>
            </w:pPr>
          </w:p>
        </w:tc>
        <w:tc>
          <w:tcPr>
            <w:tcW w:w="1417" w:type="dxa"/>
            <w:vMerge/>
          </w:tcPr>
          <w:p w:rsidR="004E3C98" w:rsidRPr="004E3C98" w:rsidRDefault="004E3C98" w:rsidP="004E3C98">
            <w:pPr>
              <w:ind w:right="22"/>
              <w:jc w:val="right"/>
              <w:rPr>
                <w:sz w:val="20"/>
                <w:szCs w:val="20"/>
              </w:rPr>
            </w:pPr>
          </w:p>
        </w:tc>
        <w:tc>
          <w:tcPr>
            <w:tcW w:w="1276" w:type="dxa"/>
          </w:tcPr>
          <w:p w:rsidR="004E3C98" w:rsidRPr="004E3C98" w:rsidRDefault="004E3C98" w:rsidP="004E3C98">
            <w:pPr>
              <w:jc w:val="center"/>
              <w:rPr>
                <w:sz w:val="20"/>
                <w:szCs w:val="20"/>
              </w:rPr>
            </w:pPr>
            <w:hyperlink w:anchor="Par334" w:history="1">
              <w:r w:rsidRPr="004E3C98">
                <w:rPr>
                  <w:color w:val="0000FF"/>
                  <w:sz w:val="20"/>
                  <w:szCs w:val="20"/>
                  <w:u w:val="single"/>
                </w:rPr>
                <w:t>&lt;1&gt;</w:t>
              </w:r>
            </w:hyperlink>
          </w:p>
        </w:tc>
        <w:tc>
          <w:tcPr>
            <w:tcW w:w="3402" w:type="dxa"/>
            <w:gridSpan w:val="4"/>
          </w:tcPr>
          <w:p w:rsidR="004E3C98" w:rsidRPr="004E3C98" w:rsidRDefault="004E3C98" w:rsidP="004E3C98">
            <w:pPr>
              <w:jc w:val="center"/>
              <w:rPr>
                <w:sz w:val="20"/>
                <w:szCs w:val="20"/>
              </w:rPr>
            </w:pPr>
            <w:hyperlink w:anchor="Par335" w:history="1">
              <w:r w:rsidRPr="004E3C98">
                <w:rPr>
                  <w:color w:val="0000FF"/>
                  <w:sz w:val="20"/>
                  <w:szCs w:val="20"/>
                  <w:u w:val="single"/>
                </w:rPr>
                <w:t>&lt;2&gt;</w:t>
              </w:r>
            </w:hyperlink>
          </w:p>
        </w:tc>
        <w:tc>
          <w:tcPr>
            <w:tcW w:w="1134" w:type="dxa"/>
          </w:tcPr>
          <w:p w:rsidR="004E3C98" w:rsidRPr="004E3C98" w:rsidRDefault="004E3C98" w:rsidP="004E3C98">
            <w:pPr>
              <w:ind w:right="22"/>
              <w:jc w:val="right"/>
              <w:rPr>
                <w:sz w:val="20"/>
                <w:szCs w:val="20"/>
              </w:rPr>
            </w:pPr>
          </w:p>
        </w:tc>
      </w:tr>
      <w:tr w:rsidR="004E3C98" w:rsidRPr="004E3C98" w:rsidTr="008E2D9B">
        <w:tc>
          <w:tcPr>
            <w:tcW w:w="15134" w:type="dxa"/>
            <w:gridSpan w:val="9"/>
          </w:tcPr>
          <w:p w:rsidR="004E3C98" w:rsidRPr="004E3C98" w:rsidRDefault="004E3C98" w:rsidP="004E3C98">
            <w:pPr>
              <w:ind w:right="22"/>
              <w:rPr>
                <w:sz w:val="20"/>
                <w:szCs w:val="20"/>
              </w:rPr>
            </w:pPr>
            <w:r w:rsidRPr="004E3C98">
              <w:rPr>
                <w:sz w:val="20"/>
                <w:szCs w:val="20"/>
              </w:rPr>
              <w:t>Цель: создание условий для приостановления темпов роста и сокращение распространения наркомании на территории Куйбышевского района</w:t>
            </w:r>
            <w:r w:rsidRPr="004E3C98">
              <w:rPr>
                <w:color w:val="000000"/>
                <w:spacing w:val="7"/>
                <w:sz w:val="20"/>
                <w:szCs w:val="20"/>
              </w:rPr>
              <w:t>.</w:t>
            </w:r>
          </w:p>
        </w:tc>
      </w:tr>
      <w:tr w:rsidR="004E3C98" w:rsidRPr="004E3C98" w:rsidTr="008E2D9B">
        <w:trPr>
          <w:trHeight w:val="1172"/>
        </w:trPr>
        <w:tc>
          <w:tcPr>
            <w:tcW w:w="4503" w:type="dxa"/>
            <w:vMerge w:val="restart"/>
          </w:tcPr>
          <w:p w:rsidR="004E3C98" w:rsidRPr="004E3C98" w:rsidRDefault="004E3C98" w:rsidP="004E3C98">
            <w:pPr>
              <w:ind w:right="22"/>
              <w:rPr>
                <w:sz w:val="20"/>
                <w:szCs w:val="20"/>
              </w:rPr>
            </w:pPr>
            <w:r w:rsidRPr="004E3C98">
              <w:rPr>
                <w:sz w:val="20"/>
                <w:szCs w:val="20"/>
              </w:rPr>
              <w:t>Задача 1. Совершенствование системы комплексной профилактики наркомании на территории Куйбышевского района</w:t>
            </w:r>
          </w:p>
        </w:tc>
        <w:tc>
          <w:tcPr>
            <w:tcW w:w="3402" w:type="dxa"/>
          </w:tcPr>
          <w:p w:rsidR="004E3C98" w:rsidRPr="004E3C98" w:rsidRDefault="004E3C98" w:rsidP="004E3C98">
            <w:pPr>
              <w:rPr>
                <w:sz w:val="20"/>
                <w:szCs w:val="20"/>
                <w:highlight w:val="green"/>
              </w:rPr>
            </w:pPr>
            <w:r w:rsidRPr="004E3C98">
              <w:rPr>
                <w:sz w:val="20"/>
                <w:szCs w:val="20"/>
              </w:rPr>
              <w:t>охват детей школьного возраста (7 - 17 лет) профилактическими мероприятиями</w:t>
            </w:r>
          </w:p>
        </w:tc>
        <w:tc>
          <w:tcPr>
            <w:tcW w:w="1417" w:type="dxa"/>
          </w:tcPr>
          <w:p w:rsidR="004E3C98" w:rsidRPr="004E3C98" w:rsidRDefault="004E3C98" w:rsidP="004E3C98">
            <w:pPr>
              <w:jc w:val="center"/>
              <w:rPr>
                <w:sz w:val="20"/>
                <w:szCs w:val="20"/>
              </w:rPr>
            </w:pPr>
            <w:r w:rsidRPr="004E3C98">
              <w:rPr>
                <w:sz w:val="20"/>
                <w:szCs w:val="20"/>
              </w:rPr>
              <w:t>%</w:t>
            </w:r>
          </w:p>
        </w:tc>
        <w:tc>
          <w:tcPr>
            <w:tcW w:w="1276" w:type="dxa"/>
          </w:tcPr>
          <w:p w:rsidR="004E3C98" w:rsidRPr="004E3C98" w:rsidRDefault="004E3C98" w:rsidP="004E3C98">
            <w:pPr>
              <w:ind w:right="22"/>
              <w:jc w:val="center"/>
              <w:rPr>
                <w:sz w:val="20"/>
                <w:szCs w:val="20"/>
              </w:rPr>
            </w:pPr>
            <w:r w:rsidRPr="004E3C98">
              <w:rPr>
                <w:sz w:val="20"/>
                <w:szCs w:val="20"/>
              </w:rPr>
              <w:t>0,1</w:t>
            </w:r>
          </w:p>
        </w:tc>
        <w:tc>
          <w:tcPr>
            <w:tcW w:w="1134" w:type="dxa"/>
          </w:tcPr>
          <w:p w:rsidR="004E3C98" w:rsidRPr="004E3C98" w:rsidRDefault="004E3C98" w:rsidP="004E3C98">
            <w:pPr>
              <w:jc w:val="center"/>
              <w:rPr>
                <w:sz w:val="20"/>
                <w:szCs w:val="20"/>
                <w:highlight w:val="yellow"/>
              </w:rPr>
            </w:pPr>
            <w:r w:rsidRPr="004E3C98">
              <w:rPr>
                <w:sz w:val="20"/>
                <w:szCs w:val="20"/>
              </w:rPr>
              <w:t>100%</w:t>
            </w:r>
          </w:p>
        </w:tc>
        <w:tc>
          <w:tcPr>
            <w:tcW w:w="1134" w:type="dxa"/>
          </w:tcPr>
          <w:p w:rsidR="004E3C98" w:rsidRPr="004E3C98" w:rsidRDefault="004E3C98" w:rsidP="004E3C98">
            <w:pPr>
              <w:jc w:val="center"/>
              <w:rPr>
                <w:sz w:val="20"/>
                <w:szCs w:val="20"/>
              </w:rPr>
            </w:pPr>
            <w:r w:rsidRPr="004E3C98">
              <w:rPr>
                <w:sz w:val="20"/>
                <w:szCs w:val="20"/>
              </w:rPr>
              <w:t>100%</w:t>
            </w:r>
          </w:p>
        </w:tc>
        <w:tc>
          <w:tcPr>
            <w:tcW w:w="850" w:type="dxa"/>
          </w:tcPr>
          <w:p w:rsidR="004E3C98" w:rsidRPr="004E3C98" w:rsidRDefault="004E3C98" w:rsidP="004E3C98">
            <w:pPr>
              <w:jc w:val="center"/>
              <w:rPr>
                <w:sz w:val="20"/>
                <w:szCs w:val="20"/>
              </w:rPr>
            </w:pPr>
            <w:r w:rsidRPr="004E3C98">
              <w:rPr>
                <w:sz w:val="20"/>
                <w:szCs w:val="20"/>
              </w:rPr>
              <w:t>100%</w:t>
            </w:r>
          </w:p>
        </w:tc>
        <w:tc>
          <w:tcPr>
            <w:tcW w:w="1418" w:type="dxa"/>
            <w:gridSpan w:val="2"/>
          </w:tcPr>
          <w:p w:rsidR="004E3C98" w:rsidRPr="004E3C98" w:rsidRDefault="004E3C98" w:rsidP="004E3C98">
            <w:pPr>
              <w:ind w:right="22"/>
              <w:rPr>
                <w:sz w:val="20"/>
                <w:szCs w:val="20"/>
              </w:rPr>
            </w:pPr>
          </w:p>
        </w:tc>
      </w:tr>
      <w:tr w:rsidR="004E3C98" w:rsidRPr="004E3C98" w:rsidTr="008E2D9B">
        <w:trPr>
          <w:trHeight w:val="278"/>
        </w:trPr>
        <w:tc>
          <w:tcPr>
            <w:tcW w:w="4503" w:type="dxa"/>
            <w:vMerge/>
          </w:tcPr>
          <w:p w:rsidR="004E3C98" w:rsidRPr="004E3C98" w:rsidRDefault="004E3C98" w:rsidP="004E3C98">
            <w:pPr>
              <w:ind w:right="22"/>
              <w:rPr>
                <w:sz w:val="20"/>
                <w:szCs w:val="20"/>
              </w:rPr>
            </w:pPr>
          </w:p>
        </w:tc>
        <w:tc>
          <w:tcPr>
            <w:tcW w:w="3402" w:type="dxa"/>
          </w:tcPr>
          <w:p w:rsidR="004E3C98" w:rsidRPr="004E3C98" w:rsidRDefault="004E3C98" w:rsidP="004E3C98">
            <w:pPr>
              <w:rPr>
                <w:sz w:val="20"/>
                <w:szCs w:val="20"/>
              </w:rPr>
            </w:pPr>
            <w:r w:rsidRPr="004E3C98">
              <w:rPr>
                <w:sz w:val="20"/>
                <w:szCs w:val="20"/>
              </w:rPr>
              <w:t xml:space="preserve">количество участников мероприятий, направленных </w:t>
            </w:r>
          </w:p>
          <w:p w:rsidR="004E3C98" w:rsidRPr="004E3C98" w:rsidRDefault="004E3C98" w:rsidP="004E3C98">
            <w:pPr>
              <w:rPr>
                <w:sz w:val="20"/>
                <w:szCs w:val="20"/>
              </w:rPr>
            </w:pPr>
            <w:r w:rsidRPr="004E3C98">
              <w:rPr>
                <w:sz w:val="20"/>
                <w:szCs w:val="20"/>
              </w:rPr>
              <w:t>на профилактику наркомании и пропаганду здорового образа жизни, в рамках реализации Программы</w:t>
            </w:r>
          </w:p>
        </w:tc>
        <w:tc>
          <w:tcPr>
            <w:tcW w:w="1417" w:type="dxa"/>
          </w:tcPr>
          <w:p w:rsidR="004E3C98" w:rsidRPr="004E3C98" w:rsidRDefault="004E3C98" w:rsidP="004E3C98">
            <w:pPr>
              <w:jc w:val="center"/>
              <w:rPr>
                <w:sz w:val="20"/>
                <w:szCs w:val="20"/>
              </w:rPr>
            </w:pPr>
            <w:r w:rsidRPr="004E3C98">
              <w:rPr>
                <w:sz w:val="20"/>
                <w:szCs w:val="20"/>
              </w:rPr>
              <w:t>чел.</w:t>
            </w:r>
          </w:p>
        </w:tc>
        <w:tc>
          <w:tcPr>
            <w:tcW w:w="1276" w:type="dxa"/>
          </w:tcPr>
          <w:p w:rsidR="004E3C98" w:rsidRPr="004E3C98" w:rsidRDefault="004E3C98" w:rsidP="004E3C98">
            <w:pPr>
              <w:ind w:right="22"/>
              <w:jc w:val="center"/>
              <w:rPr>
                <w:sz w:val="20"/>
                <w:szCs w:val="20"/>
              </w:rPr>
            </w:pPr>
            <w:r w:rsidRPr="004E3C98">
              <w:rPr>
                <w:sz w:val="20"/>
                <w:szCs w:val="20"/>
              </w:rPr>
              <w:t>0,2</w:t>
            </w:r>
          </w:p>
        </w:tc>
        <w:tc>
          <w:tcPr>
            <w:tcW w:w="1134" w:type="dxa"/>
          </w:tcPr>
          <w:p w:rsidR="004E3C98" w:rsidRPr="004E3C98" w:rsidRDefault="004E3C98" w:rsidP="004E3C98">
            <w:pPr>
              <w:jc w:val="center"/>
              <w:rPr>
                <w:sz w:val="20"/>
                <w:szCs w:val="20"/>
              </w:rPr>
            </w:pPr>
            <w:r w:rsidRPr="004E3C98">
              <w:rPr>
                <w:sz w:val="20"/>
                <w:szCs w:val="20"/>
              </w:rPr>
              <w:t>26 000</w:t>
            </w:r>
          </w:p>
        </w:tc>
        <w:tc>
          <w:tcPr>
            <w:tcW w:w="1134" w:type="dxa"/>
          </w:tcPr>
          <w:p w:rsidR="004E3C98" w:rsidRPr="004E3C98" w:rsidRDefault="004E3C98" w:rsidP="004E3C98">
            <w:pPr>
              <w:jc w:val="center"/>
              <w:rPr>
                <w:sz w:val="20"/>
                <w:szCs w:val="20"/>
                <w:lang w:val="en-US"/>
              </w:rPr>
            </w:pPr>
            <w:r w:rsidRPr="004E3C98">
              <w:rPr>
                <w:sz w:val="20"/>
                <w:szCs w:val="20"/>
                <w:lang w:val="en-US"/>
              </w:rPr>
              <w:t>28 325</w:t>
            </w:r>
          </w:p>
        </w:tc>
        <w:tc>
          <w:tcPr>
            <w:tcW w:w="850" w:type="dxa"/>
          </w:tcPr>
          <w:p w:rsidR="004E3C98" w:rsidRPr="004E3C98" w:rsidRDefault="004E3C98" w:rsidP="004E3C98">
            <w:pPr>
              <w:jc w:val="center"/>
              <w:rPr>
                <w:sz w:val="20"/>
                <w:szCs w:val="20"/>
                <w:lang w:val="en-US"/>
              </w:rPr>
            </w:pPr>
            <w:r w:rsidRPr="004E3C98">
              <w:rPr>
                <w:sz w:val="20"/>
                <w:szCs w:val="20"/>
                <w:lang w:val="en-US"/>
              </w:rPr>
              <w:t>28445</w:t>
            </w:r>
          </w:p>
        </w:tc>
        <w:tc>
          <w:tcPr>
            <w:tcW w:w="1418" w:type="dxa"/>
            <w:gridSpan w:val="2"/>
          </w:tcPr>
          <w:p w:rsidR="004E3C98" w:rsidRPr="004E3C98" w:rsidRDefault="004E3C98" w:rsidP="004E3C98">
            <w:pPr>
              <w:ind w:right="22"/>
              <w:rPr>
                <w:sz w:val="20"/>
                <w:szCs w:val="20"/>
              </w:rPr>
            </w:pPr>
            <w:r w:rsidRPr="004E3C98">
              <w:rPr>
                <w:sz w:val="20"/>
                <w:szCs w:val="20"/>
              </w:rPr>
              <w:t>С учётом повтор</w:t>
            </w:r>
          </w:p>
          <w:p w:rsidR="004E3C98" w:rsidRPr="004E3C98" w:rsidRDefault="004E3C98" w:rsidP="004E3C98">
            <w:pPr>
              <w:ind w:right="22"/>
              <w:rPr>
                <w:sz w:val="20"/>
                <w:szCs w:val="20"/>
              </w:rPr>
            </w:pPr>
            <w:r w:rsidRPr="004E3C98">
              <w:rPr>
                <w:sz w:val="20"/>
                <w:szCs w:val="20"/>
              </w:rPr>
              <w:t>ного участия</w:t>
            </w:r>
          </w:p>
        </w:tc>
      </w:tr>
      <w:tr w:rsidR="004E3C98" w:rsidRPr="004E3C98" w:rsidTr="008E2D9B">
        <w:trPr>
          <w:trHeight w:val="1166"/>
        </w:trPr>
        <w:tc>
          <w:tcPr>
            <w:tcW w:w="4503" w:type="dxa"/>
            <w:vMerge/>
          </w:tcPr>
          <w:p w:rsidR="004E3C98" w:rsidRPr="004E3C98" w:rsidRDefault="004E3C98" w:rsidP="004E3C98">
            <w:pPr>
              <w:ind w:right="22"/>
              <w:rPr>
                <w:sz w:val="20"/>
                <w:szCs w:val="20"/>
              </w:rPr>
            </w:pPr>
          </w:p>
        </w:tc>
        <w:tc>
          <w:tcPr>
            <w:tcW w:w="3402" w:type="dxa"/>
          </w:tcPr>
          <w:p w:rsidR="004E3C98" w:rsidRPr="004E3C98" w:rsidRDefault="004E3C98" w:rsidP="004E3C98">
            <w:pPr>
              <w:rPr>
                <w:sz w:val="20"/>
                <w:szCs w:val="20"/>
              </w:rPr>
            </w:pPr>
            <w:r w:rsidRPr="004E3C98">
              <w:rPr>
                <w:sz w:val="20"/>
                <w:szCs w:val="20"/>
              </w:rPr>
              <w:t>общее количество информационных материалов антинаркотической направленности</w:t>
            </w:r>
          </w:p>
        </w:tc>
        <w:tc>
          <w:tcPr>
            <w:tcW w:w="1417" w:type="dxa"/>
          </w:tcPr>
          <w:p w:rsidR="004E3C98" w:rsidRPr="004E3C98" w:rsidRDefault="004E3C98" w:rsidP="004E3C98">
            <w:pPr>
              <w:jc w:val="center"/>
              <w:rPr>
                <w:sz w:val="20"/>
                <w:szCs w:val="20"/>
              </w:rPr>
            </w:pPr>
            <w:r w:rsidRPr="004E3C98">
              <w:rPr>
                <w:sz w:val="20"/>
                <w:szCs w:val="20"/>
              </w:rPr>
              <w:t>шт.</w:t>
            </w:r>
          </w:p>
        </w:tc>
        <w:tc>
          <w:tcPr>
            <w:tcW w:w="1276" w:type="dxa"/>
          </w:tcPr>
          <w:p w:rsidR="004E3C98" w:rsidRPr="004E3C98" w:rsidRDefault="004E3C98" w:rsidP="004E3C98">
            <w:pPr>
              <w:ind w:right="22"/>
              <w:jc w:val="center"/>
              <w:rPr>
                <w:sz w:val="20"/>
                <w:szCs w:val="20"/>
              </w:rPr>
            </w:pPr>
            <w:r w:rsidRPr="004E3C98">
              <w:rPr>
                <w:sz w:val="20"/>
                <w:szCs w:val="20"/>
              </w:rPr>
              <w:t>0,1</w:t>
            </w:r>
          </w:p>
        </w:tc>
        <w:tc>
          <w:tcPr>
            <w:tcW w:w="1134" w:type="dxa"/>
          </w:tcPr>
          <w:p w:rsidR="004E3C98" w:rsidRPr="004E3C98" w:rsidRDefault="004E3C98" w:rsidP="004E3C98">
            <w:pPr>
              <w:jc w:val="center"/>
              <w:rPr>
                <w:sz w:val="20"/>
                <w:szCs w:val="20"/>
                <w:highlight w:val="yellow"/>
              </w:rPr>
            </w:pPr>
            <w:r w:rsidRPr="004E3C98">
              <w:rPr>
                <w:sz w:val="20"/>
                <w:szCs w:val="20"/>
              </w:rPr>
              <w:t>1600</w:t>
            </w:r>
          </w:p>
        </w:tc>
        <w:tc>
          <w:tcPr>
            <w:tcW w:w="1134" w:type="dxa"/>
          </w:tcPr>
          <w:p w:rsidR="004E3C98" w:rsidRPr="004E3C98" w:rsidRDefault="004E3C98" w:rsidP="004E3C98">
            <w:pPr>
              <w:jc w:val="center"/>
              <w:rPr>
                <w:sz w:val="20"/>
                <w:szCs w:val="20"/>
                <w:highlight w:val="yellow"/>
                <w:lang w:val="en-US"/>
              </w:rPr>
            </w:pPr>
            <w:r w:rsidRPr="004E3C98">
              <w:rPr>
                <w:sz w:val="20"/>
                <w:szCs w:val="20"/>
                <w:lang w:val="en-US"/>
              </w:rPr>
              <w:t>1709</w:t>
            </w:r>
          </w:p>
        </w:tc>
        <w:tc>
          <w:tcPr>
            <w:tcW w:w="850" w:type="dxa"/>
          </w:tcPr>
          <w:p w:rsidR="004E3C98" w:rsidRPr="004E3C98" w:rsidRDefault="004E3C98" w:rsidP="004E3C98">
            <w:pPr>
              <w:ind w:left="34" w:hanging="34"/>
              <w:jc w:val="center"/>
              <w:rPr>
                <w:sz w:val="20"/>
                <w:szCs w:val="20"/>
                <w:highlight w:val="yellow"/>
                <w:lang w:val="en-US"/>
              </w:rPr>
            </w:pPr>
            <w:r w:rsidRPr="004E3C98">
              <w:rPr>
                <w:sz w:val="20"/>
                <w:szCs w:val="20"/>
              </w:rPr>
              <w:t>17</w:t>
            </w:r>
            <w:r w:rsidRPr="004E3C98">
              <w:rPr>
                <w:sz w:val="20"/>
                <w:szCs w:val="20"/>
                <w:lang w:val="en-US"/>
              </w:rPr>
              <w:t>59</w:t>
            </w:r>
          </w:p>
        </w:tc>
        <w:tc>
          <w:tcPr>
            <w:tcW w:w="1418" w:type="dxa"/>
            <w:gridSpan w:val="2"/>
          </w:tcPr>
          <w:p w:rsidR="004E3C98" w:rsidRPr="004E3C98" w:rsidRDefault="004E3C98" w:rsidP="004E3C98">
            <w:pPr>
              <w:ind w:right="22"/>
              <w:jc w:val="right"/>
              <w:rPr>
                <w:sz w:val="20"/>
                <w:szCs w:val="20"/>
              </w:rPr>
            </w:pPr>
          </w:p>
        </w:tc>
      </w:tr>
      <w:tr w:rsidR="004E3C98" w:rsidRPr="004E3C98" w:rsidTr="008E2D9B">
        <w:trPr>
          <w:trHeight w:val="1550"/>
        </w:trPr>
        <w:tc>
          <w:tcPr>
            <w:tcW w:w="4503" w:type="dxa"/>
            <w:vMerge w:val="restart"/>
          </w:tcPr>
          <w:p w:rsidR="004E3C98" w:rsidRPr="004E3C98" w:rsidRDefault="004E3C98" w:rsidP="004E3C98">
            <w:pPr>
              <w:ind w:right="22"/>
              <w:rPr>
                <w:sz w:val="20"/>
                <w:szCs w:val="20"/>
              </w:rPr>
            </w:pPr>
            <w:r w:rsidRPr="004E3C98">
              <w:rPr>
                <w:sz w:val="20"/>
                <w:szCs w:val="20"/>
              </w:rPr>
              <w:t xml:space="preserve">Задача 2. </w:t>
            </w:r>
            <w:r w:rsidRPr="004E3C98">
              <w:rPr>
                <w:bCs/>
                <w:color w:val="000000"/>
                <w:sz w:val="20"/>
                <w:szCs w:val="20"/>
                <w:shd w:val="clear" w:color="auto" w:fill="FFFFFF"/>
              </w:rPr>
              <w:t>Раннее выявление лиц, потребляющих наркотические средства и психотропные вещества и лечение больных.</w:t>
            </w:r>
          </w:p>
        </w:tc>
        <w:tc>
          <w:tcPr>
            <w:tcW w:w="3402" w:type="dxa"/>
          </w:tcPr>
          <w:p w:rsidR="004E3C98" w:rsidRPr="004E3C98" w:rsidRDefault="004E3C98" w:rsidP="004E3C98">
            <w:pPr>
              <w:rPr>
                <w:sz w:val="20"/>
                <w:szCs w:val="20"/>
              </w:rPr>
            </w:pPr>
            <w:r w:rsidRPr="004E3C98">
              <w:rPr>
                <w:sz w:val="20"/>
                <w:szCs w:val="20"/>
              </w:rPr>
              <w:t>количество впервые выявленных, в том числе на ранних этапах формирования</w:t>
            </w:r>
          </w:p>
          <w:p w:rsidR="004E3C98" w:rsidRPr="004E3C98" w:rsidRDefault="004E3C98" w:rsidP="004E3C98">
            <w:pPr>
              <w:rPr>
                <w:sz w:val="20"/>
                <w:szCs w:val="20"/>
              </w:rPr>
            </w:pPr>
            <w:r w:rsidRPr="004E3C98">
              <w:rPr>
                <w:sz w:val="20"/>
                <w:szCs w:val="20"/>
              </w:rPr>
              <w:t>наркотической зависимости,</w:t>
            </w:r>
          </w:p>
          <w:p w:rsidR="004E3C98" w:rsidRPr="004E3C98" w:rsidRDefault="004E3C98" w:rsidP="004E3C98">
            <w:pPr>
              <w:rPr>
                <w:sz w:val="20"/>
                <w:szCs w:val="20"/>
              </w:rPr>
            </w:pPr>
            <w:r w:rsidRPr="004E3C98">
              <w:rPr>
                <w:sz w:val="20"/>
                <w:szCs w:val="20"/>
              </w:rPr>
              <w:t xml:space="preserve">и поставленных на учет в </w:t>
            </w:r>
          </w:p>
          <w:p w:rsidR="004E3C98" w:rsidRPr="004E3C98" w:rsidRDefault="004E3C98" w:rsidP="004E3C98">
            <w:pPr>
              <w:ind w:right="22"/>
              <w:rPr>
                <w:sz w:val="20"/>
                <w:szCs w:val="20"/>
                <w:highlight w:val="yellow"/>
              </w:rPr>
            </w:pPr>
            <w:r w:rsidRPr="004E3C98">
              <w:rPr>
                <w:sz w:val="20"/>
                <w:szCs w:val="20"/>
              </w:rPr>
              <w:t>отчетном периоде (первичная заболеваемость)</w:t>
            </w:r>
          </w:p>
        </w:tc>
        <w:tc>
          <w:tcPr>
            <w:tcW w:w="1417" w:type="dxa"/>
          </w:tcPr>
          <w:p w:rsidR="004E3C98" w:rsidRPr="004E3C98" w:rsidRDefault="004E3C98" w:rsidP="004E3C98">
            <w:pPr>
              <w:jc w:val="center"/>
              <w:rPr>
                <w:sz w:val="20"/>
                <w:szCs w:val="20"/>
                <w:highlight w:val="yellow"/>
              </w:rPr>
            </w:pPr>
            <w:r w:rsidRPr="004E3C98">
              <w:rPr>
                <w:sz w:val="20"/>
                <w:szCs w:val="20"/>
              </w:rPr>
              <w:t>чел.</w:t>
            </w:r>
          </w:p>
        </w:tc>
        <w:tc>
          <w:tcPr>
            <w:tcW w:w="1276" w:type="dxa"/>
          </w:tcPr>
          <w:p w:rsidR="004E3C98" w:rsidRPr="004E3C98" w:rsidRDefault="004E3C98" w:rsidP="004E3C98">
            <w:pPr>
              <w:ind w:right="22"/>
              <w:jc w:val="center"/>
              <w:rPr>
                <w:sz w:val="20"/>
                <w:szCs w:val="20"/>
              </w:rPr>
            </w:pPr>
            <w:r w:rsidRPr="004E3C98">
              <w:rPr>
                <w:sz w:val="20"/>
                <w:szCs w:val="20"/>
              </w:rPr>
              <w:t>0,1</w:t>
            </w:r>
          </w:p>
        </w:tc>
        <w:tc>
          <w:tcPr>
            <w:tcW w:w="1134" w:type="dxa"/>
          </w:tcPr>
          <w:p w:rsidR="004E3C98" w:rsidRPr="004E3C98" w:rsidRDefault="004E3C98" w:rsidP="004E3C98">
            <w:pPr>
              <w:jc w:val="center"/>
              <w:rPr>
                <w:sz w:val="20"/>
                <w:szCs w:val="20"/>
              </w:rPr>
            </w:pPr>
            <w:r w:rsidRPr="004E3C98">
              <w:rPr>
                <w:sz w:val="20"/>
                <w:szCs w:val="20"/>
              </w:rPr>
              <w:t>30</w:t>
            </w:r>
          </w:p>
        </w:tc>
        <w:tc>
          <w:tcPr>
            <w:tcW w:w="1134" w:type="dxa"/>
          </w:tcPr>
          <w:p w:rsidR="004E3C98" w:rsidRPr="004E3C98" w:rsidRDefault="004E3C98" w:rsidP="004E3C98">
            <w:pPr>
              <w:jc w:val="center"/>
              <w:rPr>
                <w:sz w:val="20"/>
                <w:szCs w:val="20"/>
              </w:rPr>
            </w:pPr>
            <w:r w:rsidRPr="004E3C98">
              <w:rPr>
                <w:sz w:val="20"/>
                <w:szCs w:val="20"/>
              </w:rPr>
              <w:t>30</w:t>
            </w:r>
          </w:p>
        </w:tc>
        <w:tc>
          <w:tcPr>
            <w:tcW w:w="850" w:type="dxa"/>
          </w:tcPr>
          <w:p w:rsidR="004E3C98" w:rsidRPr="004E3C98" w:rsidRDefault="004E3C98" w:rsidP="004E3C98">
            <w:pPr>
              <w:jc w:val="center"/>
              <w:rPr>
                <w:sz w:val="20"/>
                <w:szCs w:val="20"/>
              </w:rPr>
            </w:pPr>
            <w:r w:rsidRPr="004E3C98">
              <w:rPr>
                <w:sz w:val="20"/>
                <w:szCs w:val="20"/>
              </w:rPr>
              <w:t>30</w:t>
            </w:r>
          </w:p>
        </w:tc>
        <w:tc>
          <w:tcPr>
            <w:tcW w:w="1418" w:type="dxa"/>
            <w:gridSpan w:val="2"/>
          </w:tcPr>
          <w:p w:rsidR="004E3C98" w:rsidRPr="004E3C98" w:rsidRDefault="004E3C98" w:rsidP="004E3C98">
            <w:pPr>
              <w:ind w:right="22"/>
              <w:jc w:val="right"/>
              <w:rPr>
                <w:sz w:val="20"/>
                <w:szCs w:val="20"/>
              </w:rPr>
            </w:pPr>
          </w:p>
        </w:tc>
      </w:tr>
      <w:tr w:rsidR="004E3C98" w:rsidRPr="004E3C98" w:rsidTr="008E2D9B">
        <w:trPr>
          <w:trHeight w:val="850"/>
        </w:trPr>
        <w:tc>
          <w:tcPr>
            <w:tcW w:w="4503" w:type="dxa"/>
            <w:vMerge/>
          </w:tcPr>
          <w:p w:rsidR="004E3C98" w:rsidRPr="004E3C98" w:rsidRDefault="004E3C98" w:rsidP="004E3C98">
            <w:pPr>
              <w:ind w:right="22"/>
              <w:rPr>
                <w:sz w:val="20"/>
                <w:szCs w:val="20"/>
              </w:rPr>
            </w:pPr>
          </w:p>
        </w:tc>
        <w:tc>
          <w:tcPr>
            <w:tcW w:w="3402" w:type="dxa"/>
          </w:tcPr>
          <w:p w:rsidR="004E3C98" w:rsidRPr="004E3C98" w:rsidRDefault="004E3C98" w:rsidP="004E3C98">
            <w:pPr>
              <w:rPr>
                <w:sz w:val="20"/>
                <w:szCs w:val="20"/>
              </w:rPr>
            </w:pPr>
            <w:r w:rsidRPr="004E3C98">
              <w:rPr>
                <w:sz w:val="20"/>
                <w:szCs w:val="20"/>
              </w:rPr>
              <w:t xml:space="preserve">число лиц, состоящих под </w:t>
            </w:r>
          </w:p>
          <w:p w:rsidR="004E3C98" w:rsidRPr="004E3C98" w:rsidRDefault="004E3C98" w:rsidP="004E3C98">
            <w:pPr>
              <w:rPr>
                <w:sz w:val="20"/>
                <w:szCs w:val="20"/>
              </w:rPr>
            </w:pPr>
            <w:r w:rsidRPr="004E3C98">
              <w:rPr>
                <w:sz w:val="20"/>
                <w:szCs w:val="20"/>
              </w:rPr>
              <w:t xml:space="preserve">наблюдением с диагнозом </w:t>
            </w:r>
          </w:p>
          <w:p w:rsidR="004E3C98" w:rsidRPr="004E3C98" w:rsidRDefault="004E3C98" w:rsidP="004E3C98">
            <w:pPr>
              <w:rPr>
                <w:sz w:val="20"/>
                <w:szCs w:val="20"/>
              </w:rPr>
            </w:pPr>
            <w:r w:rsidRPr="004E3C98">
              <w:rPr>
                <w:sz w:val="20"/>
                <w:szCs w:val="20"/>
              </w:rPr>
              <w:t>«наркомания»</w:t>
            </w:r>
          </w:p>
        </w:tc>
        <w:tc>
          <w:tcPr>
            <w:tcW w:w="1417" w:type="dxa"/>
          </w:tcPr>
          <w:p w:rsidR="004E3C98" w:rsidRPr="004E3C98" w:rsidRDefault="004E3C98" w:rsidP="004E3C98">
            <w:pPr>
              <w:jc w:val="center"/>
              <w:rPr>
                <w:sz w:val="20"/>
                <w:szCs w:val="20"/>
              </w:rPr>
            </w:pPr>
            <w:r w:rsidRPr="004E3C98">
              <w:rPr>
                <w:sz w:val="20"/>
                <w:szCs w:val="20"/>
              </w:rPr>
              <w:t>чел.</w:t>
            </w:r>
          </w:p>
        </w:tc>
        <w:tc>
          <w:tcPr>
            <w:tcW w:w="1276" w:type="dxa"/>
          </w:tcPr>
          <w:p w:rsidR="004E3C98" w:rsidRPr="004E3C98" w:rsidRDefault="004E3C98" w:rsidP="004E3C98">
            <w:pPr>
              <w:ind w:right="22"/>
              <w:jc w:val="center"/>
              <w:rPr>
                <w:sz w:val="20"/>
                <w:szCs w:val="20"/>
              </w:rPr>
            </w:pPr>
            <w:r w:rsidRPr="004E3C98">
              <w:rPr>
                <w:sz w:val="20"/>
                <w:szCs w:val="20"/>
              </w:rPr>
              <w:t>0,2</w:t>
            </w:r>
          </w:p>
        </w:tc>
        <w:tc>
          <w:tcPr>
            <w:tcW w:w="1134" w:type="dxa"/>
          </w:tcPr>
          <w:p w:rsidR="004E3C98" w:rsidRPr="004E3C98" w:rsidRDefault="004E3C98" w:rsidP="004E3C98">
            <w:pPr>
              <w:jc w:val="center"/>
              <w:rPr>
                <w:sz w:val="20"/>
                <w:szCs w:val="20"/>
              </w:rPr>
            </w:pPr>
            <w:r w:rsidRPr="004E3C98">
              <w:rPr>
                <w:sz w:val="20"/>
                <w:szCs w:val="20"/>
              </w:rPr>
              <w:t>1000</w:t>
            </w:r>
          </w:p>
        </w:tc>
        <w:tc>
          <w:tcPr>
            <w:tcW w:w="1134" w:type="dxa"/>
          </w:tcPr>
          <w:p w:rsidR="004E3C98" w:rsidRPr="004E3C98" w:rsidRDefault="004E3C98" w:rsidP="004E3C98">
            <w:pPr>
              <w:jc w:val="center"/>
              <w:rPr>
                <w:sz w:val="20"/>
                <w:szCs w:val="20"/>
                <w:lang w:val="en-US"/>
              </w:rPr>
            </w:pPr>
            <w:r w:rsidRPr="004E3C98">
              <w:rPr>
                <w:sz w:val="20"/>
                <w:szCs w:val="20"/>
                <w:lang w:val="en-US"/>
              </w:rPr>
              <w:t>500</w:t>
            </w:r>
          </w:p>
        </w:tc>
        <w:tc>
          <w:tcPr>
            <w:tcW w:w="850" w:type="dxa"/>
          </w:tcPr>
          <w:p w:rsidR="004E3C98" w:rsidRPr="004E3C98" w:rsidRDefault="004E3C98" w:rsidP="004E3C98">
            <w:pPr>
              <w:jc w:val="center"/>
              <w:rPr>
                <w:sz w:val="20"/>
                <w:szCs w:val="20"/>
                <w:lang w:val="en-US"/>
              </w:rPr>
            </w:pPr>
            <w:r w:rsidRPr="004E3C98">
              <w:rPr>
                <w:sz w:val="20"/>
                <w:szCs w:val="20"/>
                <w:lang w:val="en-US"/>
              </w:rPr>
              <w:t>250*</w:t>
            </w:r>
          </w:p>
        </w:tc>
        <w:tc>
          <w:tcPr>
            <w:tcW w:w="1418" w:type="dxa"/>
            <w:gridSpan w:val="2"/>
          </w:tcPr>
          <w:p w:rsidR="004E3C98" w:rsidRPr="004E3C98" w:rsidRDefault="004E3C98" w:rsidP="004E3C98">
            <w:pPr>
              <w:ind w:right="22"/>
              <w:jc w:val="right"/>
              <w:rPr>
                <w:sz w:val="20"/>
                <w:szCs w:val="20"/>
              </w:rPr>
            </w:pPr>
            <w:r w:rsidRPr="004E3C98">
              <w:rPr>
                <w:sz w:val="20"/>
                <w:szCs w:val="20"/>
              </w:rPr>
              <w:t>*согласно запросу на изменение планового показателя от ГБУЗ «ЦРБ</w:t>
            </w:r>
          </w:p>
        </w:tc>
      </w:tr>
      <w:tr w:rsidR="004E3C98" w:rsidRPr="004E3C98" w:rsidTr="008E2D9B">
        <w:trPr>
          <w:trHeight w:val="1266"/>
        </w:trPr>
        <w:tc>
          <w:tcPr>
            <w:tcW w:w="4503" w:type="dxa"/>
            <w:vMerge w:val="restart"/>
          </w:tcPr>
          <w:p w:rsidR="004E3C98" w:rsidRPr="004E3C98" w:rsidRDefault="004E3C98" w:rsidP="004E3C98">
            <w:pPr>
              <w:ind w:right="22"/>
              <w:rPr>
                <w:sz w:val="20"/>
                <w:szCs w:val="20"/>
              </w:rPr>
            </w:pPr>
            <w:r w:rsidRPr="004E3C98">
              <w:rPr>
                <w:sz w:val="20"/>
                <w:szCs w:val="20"/>
              </w:rPr>
              <w:lastRenderedPageBreak/>
              <w:t>Задача 3. Противодействие незаконному распространению наркотических средств и психотропных веществ на территории Куйбышевского района</w:t>
            </w:r>
          </w:p>
        </w:tc>
        <w:tc>
          <w:tcPr>
            <w:tcW w:w="3402" w:type="dxa"/>
          </w:tcPr>
          <w:p w:rsidR="004E3C98" w:rsidRPr="004E3C98" w:rsidRDefault="004E3C98" w:rsidP="004E3C98">
            <w:pPr>
              <w:rPr>
                <w:sz w:val="20"/>
                <w:szCs w:val="20"/>
              </w:rPr>
            </w:pPr>
            <w:r w:rsidRPr="004E3C98">
              <w:rPr>
                <w:sz w:val="20"/>
                <w:szCs w:val="20"/>
              </w:rPr>
              <w:t>доля административных правонарушений, совершенных гражданами в сфере незаконного оборота наркотических средств и психотропных веществ</w:t>
            </w:r>
          </w:p>
        </w:tc>
        <w:tc>
          <w:tcPr>
            <w:tcW w:w="1417" w:type="dxa"/>
          </w:tcPr>
          <w:p w:rsidR="004E3C98" w:rsidRPr="004E3C98" w:rsidRDefault="004E3C98" w:rsidP="004E3C98">
            <w:pPr>
              <w:jc w:val="center"/>
              <w:rPr>
                <w:sz w:val="20"/>
                <w:szCs w:val="20"/>
              </w:rPr>
            </w:pPr>
            <w:r w:rsidRPr="004E3C98">
              <w:rPr>
                <w:sz w:val="20"/>
                <w:szCs w:val="20"/>
              </w:rPr>
              <w:t>%</w:t>
            </w:r>
          </w:p>
        </w:tc>
        <w:tc>
          <w:tcPr>
            <w:tcW w:w="1276" w:type="dxa"/>
          </w:tcPr>
          <w:p w:rsidR="004E3C98" w:rsidRPr="004E3C98" w:rsidRDefault="004E3C98" w:rsidP="004E3C98">
            <w:pPr>
              <w:ind w:right="22" w:firstLine="34"/>
              <w:jc w:val="center"/>
              <w:rPr>
                <w:sz w:val="20"/>
                <w:szCs w:val="20"/>
              </w:rPr>
            </w:pPr>
            <w:r w:rsidRPr="004E3C98">
              <w:rPr>
                <w:sz w:val="20"/>
                <w:szCs w:val="20"/>
              </w:rPr>
              <w:t>0,1</w:t>
            </w:r>
          </w:p>
        </w:tc>
        <w:tc>
          <w:tcPr>
            <w:tcW w:w="1134" w:type="dxa"/>
          </w:tcPr>
          <w:p w:rsidR="004E3C98" w:rsidRPr="004E3C98" w:rsidRDefault="004E3C98" w:rsidP="004E3C98">
            <w:pPr>
              <w:jc w:val="center"/>
              <w:rPr>
                <w:sz w:val="20"/>
                <w:szCs w:val="20"/>
              </w:rPr>
            </w:pPr>
            <w:r w:rsidRPr="004E3C98">
              <w:rPr>
                <w:sz w:val="20"/>
                <w:szCs w:val="20"/>
              </w:rPr>
              <w:t>0,5</w:t>
            </w:r>
          </w:p>
        </w:tc>
        <w:tc>
          <w:tcPr>
            <w:tcW w:w="1134" w:type="dxa"/>
          </w:tcPr>
          <w:p w:rsidR="004E3C98" w:rsidRPr="004E3C98" w:rsidRDefault="004E3C98" w:rsidP="004E3C98">
            <w:pPr>
              <w:ind w:hanging="108"/>
              <w:jc w:val="center"/>
              <w:rPr>
                <w:sz w:val="20"/>
                <w:szCs w:val="20"/>
              </w:rPr>
            </w:pPr>
            <w:r w:rsidRPr="004E3C98">
              <w:rPr>
                <w:sz w:val="20"/>
                <w:szCs w:val="20"/>
              </w:rPr>
              <w:t>0,4</w:t>
            </w:r>
          </w:p>
        </w:tc>
        <w:tc>
          <w:tcPr>
            <w:tcW w:w="850" w:type="dxa"/>
          </w:tcPr>
          <w:p w:rsidR="004E3C98" w:rsidRPr="004E3C98" w:rsidRDefault="004E3C98" w:rsidP="004E3C98">
            <w:pPr>
              <w:jc w:val="center"/>
              <w:rPr>
                <w:sz w:val="20"/>
                <w:szCs w:val="20"/>
              </w:rPr>
            </w:pPr>
            <w:r w:rsidRPr="004E3C98">
              <w:rPr>
                <w:sz w:val="20"/>
                <w:szCs w:val="20"/>
              </w:rPr>
              <w:t>0,3</w:t>
            </w:r>
          </w:p>
        </w:tc>
        <w:tc>
          <w:tcPr>
            <w:tcW w:w="1418" w:type="dxa"/>
            <w:gridSpan w:val="2"/>
          </w:tcPr>
          <w:p w:rsidR="004E3C98" w:rsidRPr="004E3C98" w:rsidRDefault="004E3C98" w:rsidP="004E3C98">
            <w:pPr>
              <w:ind w:right="22"/>
              <w:jc w:val="right"/>
              <w:rPr>
                <w:sz w:val="20"/>
                <w:szCs w:val="20"/>
                <w:highlight w:val="yellow"/>
              </w:rPr>
            </w:pPr>
          </w:p>
        </w:tc>
      </w:tr>
      <w:tr w:rsidR="004E3C98" w:rsidRPr="004E3C98" w:rsidTr="008E2D9B">
        <w:trPr>
          <w:trHeight w:val="1266"/>
        </w:trPr>
        <w:tc>
          <w:tcPr>
            <w:tcW w:w="4503" w:type="dxa"/>
            <w:vMerge/>
          </w:tcPr>
          <w:p w:rsidR="004E3C98" w:rsidRPr="004E3C98" w:rsidRDefault="004E3C98" w:rsidP="004E3C98">
            <w:pPr>
              <w:ind w:right="22"/>
              <w:rPr>
                <w:sz w:val="20"/>
                <w:szCs w:val="20"/>
              </w:rPr>
            </w:pPr>
          </w:p>
        </w:tc>
        <w:tc>
          <w:tcPr>
            <w:tcW w:w="3402" w:type="dxa"/>
          </w:tcPr>
          <w:p w:rsidR="004E3C98" w:rsidRPr="004E3C98" w:rsidRDefault="004E3C98" w:rsidP="004E3C98">
            <w:pPr>
              <w:rPr>
                <w:sz w:val="20"/>
                <w:szCs w:val="20"/>
              </w:rPr>
            </w:pPr>
            <w:r w:rsidRPr="004E3C98">
              <w:rPr>
                <w:sz w:val="20"/>
                <w:szCs w:val="20"/>
              </w:rPr>
              <w:t>доля преступлений, совершенных в состоянии наркотического опьянения, от числа всех преступлений</w:t>
            </w:r>
          </w:p>
        </w:tc>
        <w:tc>
          <w:tcPr>
            <w:tcW w:w="1417" w:type="dxa"/>
          </w:tcPr>
          <w:p w:rsidR="004E3C98" w:rsidRPr="004E3C98" w:rsidRDefault="004E3C98" w:rsidP="004E3C98">
            <w:pPr>
              <w:jc w:val="center"/>
              <w:rPr>
                <w:sz w:val="20"/>
                <w:szCs w:val="20"/>
              </w:rPr>
            </w:pPr>
            <w:r w:rsidRPr="004E3C98">
              <w:rPr>
                <w:sz w:val="20"/>
                <w:szCs w:val="20"/>
              </w:rPr>
              <w:t>%</w:t>
            </w:r>
          </w:p>
        </w:tc>
        <w:tc>
          <w:tcPr>
            <w:tcW w:w="1276" w:type="dxa"/>
          </w:tcPr>
          <w:p w:rsidR="004E3C98" w:rsidRPr="004E3C98" w:rsidRDefault="004E3C98" w:rsidP="004E3C98">
            <w:pPr>
              <w:ind w:right="22"/>
              <w:jc w:val="center"/>
              <w:rPr>
                <w:sz w:val="20"/>
                <w:szCs w:val="20"/>
              </w:rPr>
            </w:pPr>
            <w:r w:rsidRPr="004E3C98">
              <w:rPr>
                <w:sz w:val="20"/>
                <w:szCs w:val="20"/>
              </w:rPr>
              <w:t>0,2</w:t>
            </w:r>
          </w:p>
        </w:tc>
        <w:tc>
          <w:tcPr>
            <w:tcW w:w="1134" w:type="dxa"/>
          </w:tcPr>
          <w:p w:rsidR="004E3C98" w:rsidRPr="004E3C98" w:rsidRDefault="004E3C98" w:rsidP="004E3C98">
            <w:pPr>
              <w:jc w:val="center"/>
              <w:rPr>
                <w:sz w:val="20"/>
                <w:szCs w:val="20"/>
              </w:rPr>
            </w:pPr>
            <w:r w:rsidRPr="004E3C98">
              <w:rPr>
                <w:sz w:val="20"/>
                <w:szCs w:val="20"/>
              </w:rPr>
              <w:t>0,7</w:t>
            </w:r>
          </w:p>
        </w:tc>
        <w:tc>
          <w:tcPr>
            <w:tcW w:w="1134" w:type="dxa"/>
          </w:tcPr>
          <w:p w:rsidR="004E3C98" w:rsidRPr="004E3C98" w:rsidRDefault="004E3C98" w:rsidP="004E3C98">
            <w:pPr>
              <w:jc w:val="center"/>
              <w:rPr>
                <w:sz w:val="20"/>
                <w:szCs w:val="20"/>
              </w:rPr>
            </w:pPr>
            <w:r w:rsidRPr="004E3C98">
              <w:rPr>
                <w:sz w:val="20"/>
                <w:szCs w:val="20"/>
              </w:rPr>
              <w:t>0,65</w:t>
            </w:r>
          </w:p>
        </w:tc>
        <w:tc>
          <w:tcPr>
            <w:tcW w:w="850" w:type="dxa"/>
          </w:tcPr>
          <w:p w:rsidR="004E3C98" w:rsidRPr="004E3C98" w:rsidRDefault="004E3C98" w:rsidP="004E3C98">
            <w:pPr>
              <w:jc w:val="center"/>
              <w:rPr>
                <w:sz w:val="20"/>
                <w:szCs w:val="20"/>
              </w:rPr>
            </w:pPr>
            <w:r w:rsidRPr="004E3C98">
              <w:rPr>
                <w:sz w:val="20"/>
                <w:szCs w:val="20"/>
              </w:rPr>
              <w:t>0,6</w:t>
            </w:r>
          </w:p>
        </w:tc>
        <w:tc>
          <w:tcPr>
            <w:tcW w:w="1418" w:type="dxa"/>
            <w:gridSpan w:val="2"/>
          </w:tcPr>
          <w:p w:rsidR="004E3C98" w:rsidRPr="004E3C98" w:rsidRDefault="004E3C98" w:rsidP="004E3C98">
            <w:pPr>
              <w:ind w:right="22"/>
              <w:jc w:val="right"/>
              <w:rPr>
                <w:sz w:val="20"/>
                <w:szCs w:val="20"/>
                <w:highlight w:val="yellow"/>
              </w:rPr>
            </w:pPr>
          </w:p>
        </w:tc>
      </w:tr>
    </w:tbl>
    <w:p w:rsidR="004E3C98" w:rsidRPr="004E3C98" w:rsidRDefault="004E3C98" w:rsidP="004E3C98">
      <w:pPr>
        <w:rPr>
          <w:sz w:val="20"/>
          <w:szCs w:val="20"/>
        </w:rPr>
      </w:pPr>
    </w:p>
    <w:p w:rsidR="004E3C98" w:rsidRPr="004E3C98" w:rsidRDefault="004E3C98" w:rsidP="004E3C98">
      <w:pPr>
        <w:rPr>
          <w:sz w:val="20"/>
          <w:szCs w:val="20"/>
          <w:lang w:val="en-US"/>
        </w:rPr>
      </w:pPr>
    </w:p>
    <w:p w:rsidR="004E3C98" w:rsidRPr="00B73A74" w:rsidRDefault="004E3C98" w:rsidP="004E3C98">
      <w:pPr>
        <w:ind w:left="1876"/>
        <w:jc w:val="right"/>
        <w:rPr>
          <w:sz w:val="20"/>
          <w:szCs w:val="20"/>
        </w:rPr>
      </w:pPr>
      <w:r w:rsidRPr="004E3C98">
        <w:rPr>
          <w:sz w:val="20"/>
          <w:szCs w:val="20"/>
        </w:rPr>
        <w:t xml:space="preserve">ПРИЛОЖЕНИЕ № </w:t>
      </w:r>
      <w:r w:rsidRPr="00B73A74">
        <w:rPr>
          <w:sz w:val="20"/>
          <w:szCs w:val="20"/>
        </w:rPr>
        <w:t>2</w:t>
      </w:r>
    </w:p>
    <w:p w:rsidR="004E3C98" w:rsidRPr="004E3C98" w:rsidRDefault="004E3C98" w:rsidP="004E3C98">
      <w:pPr>
        <w:ind w:left="1876"/>
        <w:jc w:val="right"/>
        <w:rPr>
          <w:sz w:val="20"/>
          <w:szCs w:val="20"/>
        </w:rPr>
      </w:pPr>
      <w:r w:rsidRPr="004E3C98">
        <w:rPr>
          <w:sz w:val="20"/>
          <w:szCs w:val="20"/>
        </w:rPr>
        <w:t>к постановлению администрации</w:t>
      </w:r>
    </w:p>
    <w:p w:rsidR="004E3C98" w:rsidRPr="004E3C98" w:rsidRDefault="004E3C98" w:rsidP="004E3C98">
      <w:pPr>
        <w:ind w:left="1876"/>
        <w:jc w:val="right"/>
        <w:rPr>
          <w:sz w:val="20"/>
          <w:szCs w:val="20"/>
        </w:rPr>
      </w:pPr>
      <w:r w:rsidRPr="004E3C98">
        <w:rPr>
          <w:sz w:val="20"/>
          <w:szCs w:val="20"/>
        </w:rPr>
        <w:t>Куйбышевского района</w:t>
      </w:r>
    </w:p>
    <w:p w:rsidR="004E3C98" w:rsidRPr="00B73A74" w:rsidRDefault="004E3C98" w:rsidP="004E3C98">
      <w:pPr>
        <w:ind w:left="1876"/>
        <w:jc w:val="right"/>
        <w:rPr>
          <w:sz w:val="20"/>
          <w:szCs w:val="20"/>
        </w:rPr>
      </w:pPr>
      <w:r w:rsidRPr="004E3C98">
        <w:rPr>
          <w:sz w:val="20"/>
          <w:szCs w:val="20"/>
        </w:rPr>
        <w:t>от 29.12.2018 № 132</w:t>
      </w:r>
      <w:r w:rsidRPr="00B73A74">
        <w:rPr>
          <w:sz w:val="20"/>
          <w:szCs w:val="20"/>
        </w:rPr>
        <w:t>8</w:t>
      </w:r>
    </w:p>
    <w:p w:rsidR="004E3C98" w:rsidRPr="00B73A74" w:rsidRDefault="004E3C98" w:rsidP="004E3C98">
      <w:pPr>
        <w:ind w:left="1876"/>
        <w:jc w:val="right"/>
        <w:rPr>
          <w:sz w:val="20"/>
          <w:szCs w:val="20"/>
        </w:rPr>
      </w:pPr>
    </w:p>
    <w:p w:rsidR="004E3C98" w:rsidRPr="004E3C98" w:rsidRDefault="004E3C98" w:rsidP="004E3C98">
      <w:pPr>
        <w:autoSpaceDE w:val="0"/>
        <w:autoSpaceDN w:val="0"/>
        <w:adjustRightInd w:val="0"/>
        <w:jc w:val="center"/>
        <w:rPr>
          <w:sz w:val="20"/>
          <w:szCs w:val="20"/>
        </w:rPr>
      </w:pPr>
      <w:r w:rsidRPr="004E3C98">
        <w:rPr>
          <w:sz w:val="20"/>
          <w:szCs w:val="20"/>
        </w:rPr>
        <w:t>МЕРОПРИЯТИЯ</w:t>
      </w:r>
    </w:p>
    <w:p w:rsidR="004E3C98" w:rsidRPr="004E3C98" w:rsidRDefault="004E3C98" w:rsidP="004E3C98">
      <w:pPr>
        <w:shd w:val="clear" w:color="auto" w:fill="FFFFFF"/>
        <w:ind w:firstLine="900"/>
        <w:jc w:val="center"/>
        <w:rPr>
          <w:sz w:val="20"/>
          <w:szCs w:val="20"/>
        </w:rPr>
      </w:pPr>
      <w:r w:rsidRPr="004E3C98">
        <w:rPr>
          <w:sz w:val="20"/>
          <w:szCs w:val="20"/>
        </w:rPr>
        <w:t>муниципальной программы</w:t>
      </w:r>
      <w:r w:rsidRPr="004E3C98">
        <w:rPr>
          <w:i/>
          <w:sz w:val="20"/>
          <w:szCs w:val="20"/>
        </w:rPr>
        <w:t xml:space="preserve"> </w:t>
      </w:r>
      <w:r w:rsidRPr="004E3C98">
        <w:rPr>
          <w:sz w:val="20"/>
          <w:szCs w:val="20"/>
        </w:rPr>
        <w:t>«Комплексные меры профилактики наркомании в Куйбышевском районе на 2017-2019 годы»</w:t>
      </w:r>
    </w:p>
    <w:p w:rsidR="004E3C98" w:rsidRPr="004E3C98" w:rsidRDefault="004E3C98" w:rsidP="004E3C98">
      <w:pPr>
        <w:ind w:firstLine="540"/>
        <w:jc w:val="both"/>
        <w:rPr>
          <w:sz w:val="20"/>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1"/>
        <w:gridCol w:w="6"/>
        <w:gridCol w:w="2399"/>
        <w:gridCol w:w="23"/>
        <w:gridCol w:w="1536"/>
        <w:gridCol w:w="17"/>
        <w:gridCol w:w="1279"/>
        <w:gridCol w:w="995"/>
        <w:gridCol w:w="142"/>
        <w:gridCol w:w="1134"/>
        <w:gridCol w:w="1703"/>
        <w:gridCol w:w="2124"/>
      </w:tblGrid>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Наименование мероприятия</w:t>
            </w:r>
          </w:p>
        </w:tc>
        <w:tc>
          <w:tcPr>
            <w:tcW w:w="2405" w:type="dxa"/>
            <w:gridSpan w:val="2"/>
            <w:vMerge w:val="restart"/>
          </w:tcPr>
          <w:p w:rsidR="004E3C98" w:rsidRPr="004E3C98" w:rsidRDefault="004E3C98" w:rsidP="004E3C98">
            <w:pPr>
              <w:rPr>
                <w:sz w:val="20"/>
                <w:szCs w:val="20"/>
              </w:rPr>
            </w:pPr>
            <w:r w:rsidRPr="004E3C98">
              <w:rPr>
                <w:sz w:val="20"/>
                <w:szCs w:val="20"/>
              </w:rPr>
              <w:t>Показатель</w:t>
            </w:r>
          </w:p>
        </w:tc>
        <w:tc>
          <w:tcPr>
            <w:tcW w:w="1559" w:type="dxa"/>
            <w:gridSpan w:val="2"/>
            <w:vMerge w:val="restart"/>
          </w:tcPr>
          <w:p w:rsidR="004E3C98" w:rsidRPr="004E3C98" w:rsidRDefault="004E3C98" w:rsidP="004E3C98">
            <w:pPr>
              <w:autoSpaceDE w:val="0"/>
              <w:autoSpaceDN w:val="0"/>
              <w:adjustRightInd w:val="0"/>
              <w:ind w:left="37"/>
              <w:jc w:val="center"/>
              <w:rPr>
                <w:sz w:val="20"/>
                <w:szCs w:val="20"/>
              </w:rPr>
            </w:pPr>
            <w:r w:rsidRPr="004E3C98">
              <w:rPr>
                <w:sz w:val="20"/>
                <w:szCs w:val="20"/>
              </w:rPr>
              <w:t>Единица</w:t>
            </w:r>
          </w:p>
          <w:p w:rsidR="004E3C98" w:rsidRPr="004E3C98" w:rsidRDefault="004E3C98" w:rsidP="004E3C98">
            <w:pPr>
              <w:jc w:val="center"/>
              <w:rPr>
                <w:sz w:val="20"/>
                <w:szCs w:val="20"/>
              </w:rPr>
            </w:pPr>
            <w:r w:rsidRPr="004E3C98">
              <w:rPr>
                <w:sz w:val="20"/>
                <w:szCs w:val="20"/>
              </w:rPr>
              <w:t>измерения</w:t>
            </w:r>
          </w:p>
        </w:tc>
        <w:tc>
          <w:tcPr>
            <w:tcW w:w="3567" w:type="dxa"/>
            <w:gridSpan w:val="5"/>
          </w:tcPr>
          <w:p w:rsidR="004E3C98" w:rsidRPr="004E3C98" w:rsidRDefault="004E3C98" w:rsidP="004E3C98">
            <w:pPr>
              <w:autoSpaceDE w:val="0"/>
              <w:autoSpaceDN w:val="0"/>
              <w:adjustRightInd w:val="0"/>
              <w:ind w:left="34"/>
              <w:jc w:val="center"/>
              <w:rPr>
                <w:sz w:val="20"/>
                <w:szCs w:val="20"/>
              </w:rPr>
            </w:pPr>
            <w:r w:rsidRPr="004E3C98">
              <w:rPr>
                <w:sz w:val="20"/>
                <w:szCs w:val="20"/>
              </w:rPr>
              <w:t>Период реализации Программы</w:t>
            </w:r>
          </w:p>
        </w:tc>
        <w:tc>
          <w:tcPr>
            <w:tcW w:w="1703" w:type="dxa"/>
            <w:vMerge w:val="restart"/>
          </w:tcPr>
          <w:p w:rsidR="004E3C98" w:rsidRPr="004E3C98" w:rsidRDefault="004E3C98" w:rsidP="004E3C98">
            <w:pPr>
              <w:autoSpaceDE w:val="0"/>
              <w:autoSpaceDN w:val="0"/>
              <w:adjustRightInd w:val="0"/>
              <w:ind w:left="34"/>
              <w:jc w:val="center"/>
              <w:rPr>
                <w:sz w:val="20"/>
                <w:szCs w:val="20"/>
              </w:rPr>
            </w:pPr>
            <w:r w:rsidRPr="004E3C98">
              <w:rPr>
                <w:sz w:val="20"/>
                <w:szCs w:val="20"/>
              </w:rPr>
              <w:t>Ответственный исполнитель</w:t>
            </w:r>
          </w:p>
        </w:tc>
        <w:tc>
          <w:tcPr>
            <w:tcW w:w="2124" w:type="dxa"/>
            <w:vMerge w:val="restart"/>
          </w:tcPr>
          <w:p w:rsidR="004E3C98" w:rsidRPr="004E3C98" w:rsidRDefault="004E3C98" w:rsidP="004E3C98">
            <w:pPr>
              <w:autoSpaceDE w:val="0"/>
              <w:autoSpaceDN w:val="0"/>
              <w:adjustRightInd w:val="0"/>
              <w:ind w:left="-106"/>
              <w:jc w:val="center"/>
              <w:rPr>
                <w:sz w:val="20"/>
                <w:szCs w:val="20"/>
              </w:rPr>
            </w:pPr>
            <w:r w:rsidRPr="004E3C98">
              <w:rPr>
                <w:sz w:val="20"/>
                <w:szCs w:val="20"/>
              </w:rPr>
              <w:t>Ожидаемый</w:t>
            </w:r>
          </w:p>
          <w:p w:rsidR="004E3C98" w:rsidRPr="004E3C98" w:rsidRDefault="004E3C98" w:rsidP="004E3C98">
            <w:pPr>
              <w:autoSpaceDE w:val="0"/>
              <w:autoSpaceDN w:val="0"/>
              <w:adjustRightInd w:val="0"/>
              <w:ind w:left="-106"/>
              <w:jc w:val="center"/>
              <w:rPr>
                <w:sz w:val="20"/>
                <w:szCs w:val="20"/>
              </w:rPr>
            </w:pPr>
            <w:r w:rsidRPr="004E3C98">
              <w:rPr>
                <w:sz w:val="20"/>
                <w:szCs w:val="20"/>
              </w:rPr>
              <w:t>результат</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vMerge/>
          </w:tcPr>
          <w:p w:rsidR="004E3C98" w:rsidRPr="004E3C98" w:rsidRDefault="004E3C98" w:rsidP="004E3C98">
            <w:pPr>
              <w:rPr>
                <w:sz w:val="20"/>
                <w:szCs w:val="20"/>
              </w:rPr>
            </w:pPr>
          </w:p>
        </w:tc>
        <w:tc>
          <w:tcPr>
            <w:tcW w:w="1559" w:type="dxa"/>
            <w:gridSpan w:val="2"/>
            <w:vMerge/>
          </w:tcPr>
          <w:p w:rsidR="004E3C98" w:rsidRPr="004E3C98" w:rsidRDefault="004E3C98" w:rsidP="004E3C98">
            <w:pPr>
              <w:rPr>
                <w:sz w:val="20"/>
                <w:szCs w:val="20"/>
              </w:rPr>
            </w:pPr>
          </w:p>
        </w:tc>
        <w:tc>
          <w:tcPr>
            <w:tcW w:w="129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2017</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2018</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2019</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15309" w:type="dxa"/>
            <w:gridSpan w:val="12"/>
          </w:tcPr>
          <w:p w:rsidR="004E3C98" w:rsidRPr="004E3C98" w:rsidRDefault="004E3C98" w:rsidP="004E3C98">
            <w:pPr>
              <w:autoSpaceDE w:val="0"/>
              <w:autoSpaceDN w:val="0"/>
              <w:adjustRightInd w:val="0"/>
              <w:jc w:val="both"/>
              <w:rPr>
                <w:sz w:val="20"/>
                <w:szCs w:val="20"/>
              </w:rPr>
            </w:pPr>
            <w:r w:rsidRPr="004E3C98">
              <w:rPr>
                <w:sz w:val="20"/>
                <w:szCs w:val="20"/>
              </w:rPr>
              <w:t>Цель: создание условий для приостановления темпов роста и сокращение распространения наркомании на территории Куйбышевского района</w:t>
            </w:r>
          </w:p>
        </w:tc>
      </w:tr>
      <w:tr w:rsidR="004E3C98" w:rsidRPr="004E3C98" w:rsidTr="008E2D9B">
        <w:trPr>
          <w:trHeight w:val="234"/>
        </w:trPr>
        <w:tc>
          <w:tcPr>
            <w:tcW w:w="15309" w:type="dxa"/>
            <w:gridSpan w:val="12"/>
          </w:tcPr>
          <w:p w:rsidR="004E3C98" w:rsidRPr="004E3C98" w:rsidRDefault="004E3C98" w:rsidP="004E3C98">
            <w:pPr>
              <w:autoSpaceDE w:val="0"/>
              <w:autoSpaceDN w:val="0"/>
              <w:adjustRightInd w:val="0"/>
              <w:ind w:left="72"/>
              <w:jc w:val="both"/>
              <w:rPr>
                <w:sz w:val="20"/>
                <w:szCs w:val="20"/>
              </w:rPr>
            </w:pPr>
            <w:r w:rsidRPr="004E3C98">
              <w:rPr>
                <w:sz w:val="20"/>
                <w:szCs w:val="20"/>
              </w:rPr>
              <w:t>Задача 1. Совершенствование системы комплексной профилактики наркомании на территории Куйбышевского района</w:t>
            </w:r>
          </w:p>
        </w:tc>
      </w:tr>
      <w:tr w:rsidR="004E3C98" w:rsidRPr="004E3C98" w:rsidTr="008E2D9B">
        <w:trPr>
          <w:trHeight w:val="234"/>
        </w:trPr>
        <w:tc>
          <w:tcPr>
            <w:tcW w:w="15309" w:type="dxa"/>
            <w:gridSpan w:val="12"/>
          </w:tcPr>
          <w:p w:rsidR="004E3C98" w:rsidRPr="004E3C98" w:rsidRDefault="004E3C98" w:rsidP="004E3C98">
            <w:pPr>
              <w:jc w:val="both"/>
              <w:outlineLvl w:val="4"/>
              <w:rPr>
                <w:sz w:val="20"/>
                <w:szCs w:val="20"/>
              </w:rPr>
            </w:pPr>
            <w:r w:rsidRPr="004E3C98">
              <w:rPr>
                <w:sz w:val="20"/>
                <w:szCs w:val="20"/>
              </w:rPr>
              <w:t>1.1. Реализация системы мер воспитательного, образовательного, культурного характера, направленных на развитие личности и мотивацию к здоровому образу жизни</w:t>
            </w:r>
          </w:p>
        </w:tc>
      </w:tr>
      <w:tr w:rsidR="004E3C98" w:rsidRPr="004E3C98" w:rsidTr="008E2D9B">
        <w:trPr>
          <w:trHeight w:val="234"/>
        </w:trPr>
        <w:tc>
          <w:tcPr>
            <w:tcW w:w="3951" w:type="dxa"/>
            <w:vMerge w:val="restart"/>
          </w:tcPr>
          <w:p w:rsidR="004E3C98" w:rsidRPr="004E3C98" w:rsidRDefault="004E3C98" w:rsidP="004E3C98">
            <w:pPr>
              <w:jc w:val="both"/>
              <w:rPr>
                <w:sz w:val="20"/>
                <w:szCs w:val="20"/>
              </w:rPr>
            </w:pPr>
            <w:r w:rsidRPr="004E3C98">
              <w:rPr>
                <w:sz w:val="20"/>
                <w:szCs w:val="20"/>
              </w:rPr>
              <w:t>1.1.1 Проведение массовой социально-информационной акции, посвященной Международному дню борьбы с наркоманией и наркобизнесом, пропаганде здорового образа жизни</w:t>
            </w:r>
          </w:p>
          <w:p w:rsidR="004E3C98" w:rsidRPr="004E3C98" w:rsidRDefault="004E3C98" w:rsidP="004E3C98">
            <w:pPr>
              <w:jc w:val="both"/>
              <w:rPr>
                <w:sz w:val="20"/>
                <w:szCs w:val="20"/>
              </w:rPr>
            </w:pPr>
            <w:r w:rsidRPr="004E3C98">
              <w:rPr>
                <w:sz w:val="20"/>
                <w:szCs w:val="20"/>
              </w:rPr>
              <w:t>- «Скажи жизни «Да», а наркотикам «Нет»».</w:t>
            </w:r>
          </w:p>
          <w:p w:rsidR="004E3C98" w:rsidRPr="004E3C98" w:rsidRDefault="004E3C98" w:rsidP="004E3C98">
            <w:pPr>
              <w:autoSpaceDE w:val="0"/>
              <w:autoSpaceDN w:val="0"/>
              <w:adjustRightInd w:val="0"/>
              <w:jc w:val="both"/>
              <w:rPr>
                <w:sz w:val="20"/>
                <w:szCs w:val="20"/>
              </w:rPr>
            </w:pPr>
            <w:r w:rsidRPr="004E3C98">
              <w:rPr>
                <w:sz w:val="20"/>
                <w:szCs w:val="20"/>
              </w:rPr>
              <w:t>- «Красная ленточка.</w:t>
            </w:r>
          </w:p>
        </w:tc>
        <w:tc>
          <w:tcPr>
            <w:tcW w:w="2405" w:type="dxa"/>
            <w:gridSpan w:val="2"/>
          </w:tcPr>
          <w:p w:rsidR="004E3C98" w:rsidRPr="004E3C98" w:rsidRDefault="004E3C98" w:rsidP="004E3C98">
            <w:pPr>
              <w:autoSpaceDE w:val="0"/>
              <w:autoSpaceDN w:val="0"/>
              <w:adjustRightInd w:val="0"/>
              <w:jc w:val="both"/>
              <w:rPr>
                <w:sz w:val="20"/>
                <w:szCs w:val="20"/>
              </w:rPr>
            </w:pPr>
            <w:r w:rsidRPr="004E3C98">
              <w:rPr>
                <w:sz w:val="20"/>
                <w:szCs w:val="20"/>
              </w:rPr>
              <w:t>количество</w:t>
            </w:r>
          </w:p>
        </w:tc>
        <w:tc>
          <w:tcPr>
            <w:tcW w:w="1576" w:type="dxa"/>
            <w:gridSpan w:val="3"/>
          </w:tcPr>
          <w:p w:rsidR="004E3C98" w:rsidRPr="004E3C98" w:rsidRDefault="004E3C98" w:rsidP="004E3C98">
            <w:pPr>
              <w:rPr>
                <w:sz w:val="20"/>
                <w:szCs w:val="20"/>
              </w:rPr>
            </w:pPr>
            <w:r w:rsidRPr="004E3C98">
              <w:rPr>
                <w:sz w:val="20"/>
                <w:szCs w:val="20"/>
              </w:rPr>
              <w:t>меропр/чел</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2/250</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2/250</w:t>
            </w:r>
          </w:p>
        </w:tc>
        <w:tc>
          <w:tcPr>
            <w:tcW w:w="1134" w:type="dxa"/>
          </w:tcPr>
          <w:p w:rsidR="004E3C98" w:rsidRPr="004E3C98" w:rsidRDefault="004E3C98" w:rsidP="004E3C98">
            <w:pPr>
              <w:autoSpaceDE w:val="0"/>
              <w:autoSpaceDN w:val="0"/>
              <w:adjustRightInd w:val="0"/>
              <w:jc w:val="center"/>
              <w:rPr>
                <w:sz w:val="20"/>
                <w:szCs w:val="20"/>
              </w:rPr>
            </w:pPr>
            <w:r w:rsidRPr="004E3C98">
              <w:rPr>
                <w:sz w:val="20"/>
                <w:szCs w:val="20"/>
              </w:rPr>
              <w:t>2/250</w:t>
            </w:r>
          </w:p>
        </w:tc>
        <w:tc>
          <w:tcPr>
            <w:tcW w:w="1703" w:type="dxa"/>
            <w:vMerge w:val="restart"/>
          </w:tcPr>
          <w:p w:rsidR="004E3C98" w:rsidRPr="004E3C98" w:rsidRDefault="004E3C98" w:rsidP="004E3C98">
            <w:pPr>
              <w:autoSpaceDE w:val="0"/>
              <w:autoSpaceDN w:val="0"/>
              <w:adjustRightInd w:val="0"/>
              <w:ind w:left="72"/>
              <w:jc w:val="center"/>
              <w:rPr>
                <w:sz w:val="20"/>
                <w:szCs w:val="20"/>
              </w:rPr>
            </w:pPr>
            <w:r w:rsidRPr="004E3C98">
              <w:rPr>
                <w:sz w:val="20"/>
                <w:szCs w:val="20"/>
              </w:rPr>
              <w:t>МКУ «Молодежный центр»</w:t>
            </w:r>
          </w:p>
        </w:tc>
        <w:tc>
          <w:tcPr>
            <w:tcW w:w="2124"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Увеличение количества молодых людей в возрасте от 15 до 25 лет, получивших достоверную информацию о негативных последствиях употребления психотропных веществ</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autoSpaceDE w:val="0"/>
              <w:autoSpaceDN w:val="0"/>
              <w:adjustRightInd w:val="0"/>
              <w:jc w:val="both"/>
              <w:rPr>
                <w:sz w:val="20"/>
                <w:szCs w:val="20"/>
              </w:rPr>
            </w:pPr>
            <w:r w:rsidRPr="004E3C98">
              <w:rPr>
                <w:sz w:val="20"/>
                <w:szCs w:val="20"/>
              </w:rPr>
              <w:t>стоимость единицы</w:t>
            </w:r>
          </w:p>
        </w:tc>
        <w:tc>
          <w:tcPr>
            <w:tcW w:w="1576" w:type="dxa"/>
            <w:gridSpan w:val="3"/>
          </w:tcPr>
          <w:p w:rsidR="004E3C98" w:rsidRPr="004E3C98" w:rsidRDefault="004E3C98" w:rsidP="004E3C98">
            <w:pPr>
              <w:autoSpaceDE w:val="0"/>
              <w:autoSpaceDN w:val="0"/>
              <w:adjustRightInd w:val="0"/>
              <w:jc w:val="both"/>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p>
        </w:tc>
        <w:tc>
          <w:tcPr>
            <w:tcW w:w="1137" w:type="dxa"/>
            <w:gridSpan w:val="2"/>
          </w:tcPr>
          <w:p w:rsidR="004E3C98" w:rsidRPr="004E3C98" w:rsidRDefault="004E3C98" w:rsidP="004E3C98">
            <w:pPr>
              <w:autoSpaceDE w:val="0"/>
              <w:autoSpaceDN w:val="0"/>
              <w:adjustRightInd w:val="0"/>
              <w:ind w:left="252"/>
              <w:jc w:val="center"/>
              <w:rPr>
                <w:sz w:val="20"/>
                <w:szCs w:val="20"/>
              </w:rPr>
            </w:pPr>
          </w:p>
        </w:tc>
        <w:tc>
          <w:tcPr>
            <w:tcW w:w="1134" w:type="dxa"/>
          </w:tcPr>
          <w:p w:rsidR="004E3C98" w:rsidRPr="004E3C98" w:rsidRDefault="004E3C98" w:rsidP="004E3C98">
            <w:pPr>
              <w:autoSpaceDE w:val="0"/>
              <w:autoSpaceDN w:val="0"/>
              <w:adjustRightInd w:val="0"/>
              <w:ind w:left="252"/>
              <w:jc w:val="center"/>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jc w:val="both"/>
              <w:rPr>
                <w:sz w:val="20"/>
                <w:szCs w:val="20"/>
              </w:rPr>
            </w:pPr>
            <w:r w:rsidRPr="004E3C98">
              <w:rPr>
                <w:sz w:val="20"/>
                <w:szCs w:val="20"/>
              </w:rPr>
              <w:t>федеральный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lang w:val="en-US"/>
              </w:rPr>
            </w:pPr>
            <w:r w:rsidRPr="004E3C98">
              <w:rPr>
                <w:sz w:val="20"/>
                <w:szCs w:val="20"/>
                <w:lang w:val="en-US"/>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 xml:space="preserve">1.1.2. </w:t>
            </w:r>
            <w:r w:rsidRPr="004E3C98">
              <w:rPr>
                <w:color w:val="000000"/>
                <w:sz w:val="20"/>
                <w:szCs w:val="20"/>
                <w:shd w:val="clear" w:color="auto" w:fill="FFFFFF"/>
              </w:rPr>
              <w:t xml:space="preserve">Организация и проведение массовых мероприятий в образовательных </w:t>
            </w:r>
            <w:r w:rsidRPr="004E3C98">
              <w:rPr>
                <w:color w:val="000000"/>
                <w:sz w:val="20"/>
                <w:szCs w:val="20"/>
                <w:shd w:val="clear" w:color="auto" w:fill="FFFFFF"/>
              </w:rPr>
              <w:lastRenderedPageBreak/>
              <w:t>учреждениях в рамках единой акции «Молодежь против наркотиков!»</w:t>
            </w:r>
          </w:p>
        </w:tc>
        <w:tc>
          <w:tcPr>
            <w:tcW w:w="2405" w:type="dxa"/>
            <w:gridSpan w:val="2"/>
          </w:tcPr>
          <w:p w:rsidR="004E3C98" w:rsidRPr="004E3C98" w:rsidRDefault="004E3C98" w:rsidP="004E3C98">
            <w:pPr>
              <w:autoSpaceDE w:val="0"/>
              <w:autoSpaceDN w:val="0"/>
              <w:adjustRightInd w:val="0"/>
              <w:jc w:val="both"/>
              <w:rPr>
                <w:sz w:val="20"/>
                <w:szCs w:val="20"/>
              </w:rPr>
            </w:pPr>
            <w:r w:rsidRPr="004E3C98">
              <w:rPr>
                <w:sz w:val="20"/>
                <w:szCs w:val="20"/>
              </w:rPr>
              <w:lastRenderedPageBreak/>
              <w:t>количество</w:t>
            </w:r>
          </w:p>
        </w:tc>
        <w:tc>
          <w:tcPr>
            <w:tcW w:w="1576" w:type="dxa"/>
            <w:gridSpan w:val="3"/>
          </w:tcPr>
          <w:p w:rsidR="004E3C98" w:rsidRPr="004E3C98" w:rsidRDefault="004E3C98" w:rsidP="004E3C98">
            <w:pPr>
              <w:rPr>
                <w:sz w:val="20"/>
                <w:szCs w:val="20"/>
              </w:rPr>
            </w:pPr>
            <w:r w:rsidRPr="004E3C98">
              <w:rPr>
                <w:sz w:val="20"/>
                <w:szCs w:val="20"/>
              </w:rPr>
              <w:t>меропр/чел</w:t>
            </w:r>
          </w:p>
        </w:tc>
        <w:tc>
          <w:tcPr>
            <w:tcW w:w="1279" w:type="dxa"/>
          </w:tcPr>
          <w:p w:rsidR="004E3C98" w:rsidRPr="004E3C98" w:rsidRDefault="004E3C98" w:rsidP="004E3C98">
            <w:pPr>
              <w:jc w:val="center"/>
              <w:rPr>
                <w:sz w:val="20"/>
                <w:szCs w:val="20"/>
              </w:rPr>
            </w:pPr>
            <w:r w:rsidRPr="004E3C98">
              <w:rPr>
                <w:sz w:val="20"/>
                <w:szCs w:val="20"/>
              </w:rPr>
              <w:t>3/6000</w:t>
            </w:r>
          </w:p>
        </w:tc>
        <w:tc>
          <w:tcPr>
            <w:tcW w:w="1137" w:type="dxa"/>
            <w:gridSpan w:val="2"/>
          </w:tcPr>
          <w:p w:rsidR="004E3C98" w:rsidRPr="004E3C98" w:rsidRDefault="004E3C98" w:rsidP="004E3C98">
            <w:pPr>
              <w:jc w:val="center"/>
              <w:rPr>
                <w:sz w:val="20"/>
                <w:szCs w:val="20"/>
              </w:rPr>
            </w:pPr>
            <w:r w:rsidRPr="004E3C98">
              <w:rPr>
                <w:sz w:val="20"/>
                <w:szCs w:val="20"/>
              </w:rPr>
              <w:t>3/6000</w:t>
            </w:r>
          </w:p>
        </w:tc>
        <w:tc>
          <w:tcPr>
            <w:tcW w:w="1134" w:type="dxa"/>
          </w:tcPr>
          <w:p w:rsidR="004E3C98" w:rsidRPr="004E3C98" w:rsidRDefault="004E3C98" w:rsidP="004E3C98">
            <w:pPr>
              <w:jc w:val="center"/>
              <w:rPr>
                <w:sz w:val="20"/>
                <w:szCs w:val="20"/>
              </w:rPr>
            </w:pPr>
            <w:r w:rsidRPr="004E3C98">
              <w:rPr>
                <w:sz w:val="20"/>
                <w:szCs w:val="20"/>
              </w:rPr>
              <w:t>3/6000</w:t>
            </w:r>
          </w:p>
        </w:tc>
        <w:tc>
          <w:tcPr>
            <w:tcW w:w="1703" w:type="dxa"/>
            <w:vMerge w:val="restart"/>
          </w:tcPr>
          <w:p w:rsidR="004E3C98" w:rsidRPr="004E3C98" w:rsidRDefault="004E3C98" w:rsidP="004E3C98">
            <w:pPr>
              <w:autoSpaceDE w:val="0"/>
              <w:autoSpaceDN w:val="0"/>
              <w:adjustRightInd w:val="0"/>
              <w:ind w:left="72"/>
              <w:jc w:val="center"/>
              <w:rPr>
                <w:sz w:val="20"/>
                <w:szCs w:val="20"/>
              </w:rPr>
            </w:pPr>
            <w:r w:rsidRPr="004E3C98">
              <w:rPr>
                <w:sz w:val="20"/>
                <w:szCs w:val="20"/>
              </w:rPr>
              <w:t>УО, ОУ</w:t>
            </w:r>
          </w:p>
        </w:tc>
        <w:tc>
          <w:tcPr>
            <w:tcW w:w="2124" w:type="dxa"/>
            <w:vMerge w:val="restart"/>
          </w:tcPr>
          <w:p w:rsidR="004E3C98" w:rsidRPr="004E3C98" w:rsidRDefault="004E3C98" w:rsidP="004E3C98">
            <w:pPr>
              <w:jc w:val="both"/>
              <w:rPr>
                <w:rFonts w:eastAsia="Calibri"/>
                <w:sz w:val="20"/>
                <w:szCs w:val="20"/>
              </w:rPr>
            </w:pPr>
            <w:r w:rsidRPr="004E3C98">
              <w:rPr>
                <w:rFonts w:eastAsia="Calibri"/>
                <w:sz w:val="20"/>
                <w:szCs w:val="20"/>
              </w:rPr>
              <w:t xml:space="preserve">формирование у молодежи </w:t>
            </w:r>
            <w:r w:rsidRPr="004E3C98">
              <w:rPr>
                <w:rFonts w:eastAsia="Calibri"/>
                <w:sz w:val="20"/>
                <w:szCs w:val="20"/>
              </w:rPr>
              <w:lastRenderedPageBreak/>
              <w:t xml:space="preserve">негативного </w:t>
            </w:r>
          </w:p>
          <w:p w:rsidR="004E3C98" w:rsidRPr="004E3C98" w:rsidRDefault="004E3C98" w:rsidP="004E3C98">
            <w:pPr>
              <w:jc w:val="both"/>
              <w:rPr>
                <w:rFonts w:eastAsia="Calibri"/>
                <w:sz w:val="20"/>
                <w:szCs w:val="20"/>
              </w:rPr>
            </w:pPr>
            <w:r w:rsidRPr="004E3C98">
              <w:rPr>
                <w:rFonts w:eastAsia="Calibri"/>
                <w:sz w:val="20"/>
                <w:szCs w:val="20"/>
              </w:rPr>
              <w:t xml:space="preserve">отношения к </w:t>
            </w:r>
          </w:p>
          <w:p w:rsidR="004E3C98" w:rsidRPr="004E3C98" w:rsidRDefault="004E3C98" w:rsidP="004E3C98">
            <w:pPr>
              <w:jc w:val="both"/>
              <w:rPr>
                <w:rFonts w:eastAsia="Calibri"/>
                <w:sz w:val="20"/>
                <w:szCs w:val="20"/>
              </w:rPr>
            </w:pPr>
            <w:r w:rsidRPr="004E3C98">
              <w:rPr>
                <w:rFonts w:eastAsia="Calibri"/>
                <w:sz w:val="20"/>
                <w:szCs w:val="20"/>
              </w:rPr>
              <w:t xml:space="preserve">наркотикам, </w:t>
            </w:r>
          </w:p>
          <w:p w:rsidR="004E3C98" w:rsidRPr="004E3C98" w:rsidRDefault="004E3C98" w:rsidP="004E3C98">
            <w:pPr>
              <w:jc w:val="both"/>
              <w:rPr>
                <w:rFonts w:eastAsia="Calibri"/>
                <w:sz w:val="20"/>
                <w:szCs w:val="20"/>
              </w:rPr>
            </w:pPr>
            <w:r w:rsidRPr="004E3C98">
              <w:rPr>
                <w:rFonts w:eastAsia="Calibri"/>
                <w:sz w:val="20"/>
                <w:szCs w:val="20"/>
              </w:rPr>
              <w:t xml:space="preserve">пропаганда моды на </w:t>
            </w:r>
          </w:p>
          <w:p w:rsidR="004E3C98" w:rsidRPr="004E3C98" w:rsidRDefault="004E3C98" w:rsidP="004E3C98">
            <w:pPr>
              <w:autoSpaceDE w:val="0"/>
              <w:autoSpaceDN w:val="0"/>
              <w:adjustRightInd w:val="0"/>
              <w:jc w:val="both"/>
              <w:rPr>
                <w:sz w:val="20"/>
                <w:szCs w:val="20"/>
              </w:rPr>
            </w:pPr>
            <w:r w:rsidRPr="004E3C98">
              <w:rPr>
                <w:rFonts w:eastAsia="Calibri"/>
                <w:sz w:val="20"/>
                <w:szCs w:val="20"/>
              </w:rPr>
              <w:t>здоровый образ жизни</w:t>
            </w:r>
            <w:r w:rsidRPr="004E3C98">
              <w:rPr>
                <w:sz w:val="20"/>
                <w:szCs w:val="20"/>
              </w:rPr>
              <w:t>, охват учащихся 100%.</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autoSpaceDE w:val="0"/>
              <w:autoSpaceDN w:val="0"/>
              <w:adjustRightInd w:val="0"/>
              <w:jc w:val="both"/>
              <w:rPr>
                <w:sz w:val="20"/>
                <w:szCs w:val="20"/>
              </w:rPr>
            </w:pPr>
            <w:r w:rsidRPr="004E3C98">
              <w:rPr>
                <w:sz w:val="20"/>
                <w:szCs w:val="20"/>
              </w:rPr>
              <w:t>стоимость единицы</w:t>
            </w:r>
          </w:p>
        </w:tc>
        <w:tc>
          <w:tcPr>
            <w:tcW w:w="1576" w:type="dxa"/>
            <w:gridSpan w:val="3"/>
          </w:tcPr>
          <w:p w:rsidR="004E3C98" w:rsidRPr="004E3C98" w:rsidRDefault="004E3C98" w:rsidP="004E3C98">
            <w:pPr>
              <w:autoSpaceDE w:val="0"/>
              <w:autoSpaceDN w:val="0"/>
              <w:adjustRightInd w:val="0"/>
              <w:jc w:val="both"/>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jc w:val="both"/>
              <w:rPr>
                <w:sz w:val="20"/>
                <w:szCs w:val="20"/>
              </w:rPr>
            </w:pPr>
            <w:r w:rsidRPr="004E3C98">
              <w:rPr>
                <w:sz w:val="20"/>
                <w:szCs w:val="20"/>
              </w:rPr>
              <w:t>федеральный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jc w:val="both"/>
              <w:rPr>
                <w:sz w:val="20"/>
                <w:szCs w:val="20"/>
              </w:rPr>
            </w:pPr>
            <w:r w:rsidRPr="004E3C98">
              <w:rPr>
                <w:sz w:val="20"/>
                <w:szCs w:val="20"/>
              </w:rPr>
              <w:t>1.1.3.Организация и проведение информационной палатки.</w:t>
            </w:r>
          </w:p>
        </w:tc>
        <w:tc>
          <w:tcPr>
            <w:tcW w:w="2405" w:type="dxa"/>
            <w:gridSpan w:val="2"/>
          </w:tcPr>
          <w:p w:rsidR="004E3C98" w:rsidRPr="004E3C98" w:rsidRDefault="004E3C98" w:rsidP="004E3C98">
            <w:pPr>
              <w:autoSpaceDE w:val="0"/>
              <w:autoSpaceDN w:val="0"/>
              <w:adjustRightInd w:val="0"/>
              <w:jc w:val="both"/>
              <w:rPr>
                <w:sz w:val="20"/>
                <w:szCs w:val="20"/>
              </w:rPr>
            </w:pPr>
            <w:r w:rsidRPr="004E3C98">
              <w:rPr>
                <w:sz w:val="20"/>
                <w:szCs w:val="20"/>
              </w:rPr>
              <w:t>количество</w:t>
            </w:r>
          </w:p>
        </w:tc>
        <w:tc>
          <w:tcPr>
            <w:tcW w:w="1576" w:type="dxa"/>
            <w:gridSpan w:val="3"/>
          </w:tcPr>
          <w:p w:rsidR="004E3C98" w:rsidRPr="004E3C98" w:rsidRDefault="004E3C98" w:rsidP="004E3C98">
            <w:pPr>
              <w:rPr>
                <w:sz w:val="20"/>
                <w:szCs w:val="20"/>
              </w:rPr>
            </w:pPr>
            <w:r w:rsidRPr="004E3C98">
              <w:rPr>
                <w:sz w:val="20"/>
                <w:szCs w:val="20"/>
              </w:rPr>
              <w:t>меропр/чел</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2/100</w:t>
            </w:r>
          </w:p>
        </w:tc>
        <w:tc>
          <w:tcPr>
            <w:tcW w:w="1137" w:type="dxa"/>
            <w:gridSpan w:val="2"/>
          </w:tcPr>
          <w:p w:rsidR="004E3C98" w:rsidRPr="004E3C98" w:rsidRDefault="004E3C98" w:rsidP="004E3C98">
            <w:pPr>
              <w:autoSpaceDE w:val="0"/>
              <w:autoSpaceDN w:val="0"/>
              <w:adjustRightInd w:val="0"/>
              <w:jc w:val="center"/>
              <w:rPr>
                <w:sz w:val="20"/>
                <w:szCs w:val="20"/>
              </w:rPr>
            </w:pPr>
            <w:r w:rsidRPr="004E3C98">
              <w:rPr>
                <w:sz w:val="20"/>
                <w:szCs w:val="20"/>
              </w:rPr>
              <w:t>2/100</w:t>
            </w:r>
          </w:p>
        </w:tc>
        <w:tc>
          <w:tcPr>
            <w:tcW w:w="1134" w:type="dxa"/>
          </w:tcPr>
          <w:p w:rsidR="004E3C98" w:rsidRPr="004E3C98" w:rsidRDefault="004E3C98" w:rsidP="004E3C98">
            <w:pPr>
              <w:autoSpaceDE w:val="0"/>
              <w:autoSpaceDN w:val="0"/>
              <w:adjustRightInd w:val="0"/>
              <w:jc w:val="center"/>
              <w:rPr>
                <w:sz w:val="20"/>
                <w:szCs w:val="20"/>
              </w:rPr>
            </w:pPr>
            <w:r w:rsidRPr="004E3C98">
              <w:rPr>
                <w:sz w:val="20"/>
                <w:szCs w:val="20"/>
              </w:rPr>
              <w:t>2/100</w:t>
            </w:r>
          </w:p>
        </w:tc>
        <w:tc>
          <w:tcPr>
            <w:tcW w:w="1703" w:type="dxa"/>
            <w:vMerge w:val="restart"/>
          </w:tcPr>
          <w:p w:rsidR="004E3C98" w:rsidRPr="004E3C98" w:rsidRDefault="004E3C98" w:rsidP="004E3C98">
            <w:pPr>
              <w:autoSpaceDE w:val="0"/>
              <w:autoSpaceDN w:val="0"/>
              <w:adjustRightInd w:val="0"/>
              <w:ind w:left="72"/>
              <w:jc w:val="center"/>
              <w:rPr>
                <w:sz w:val="20"/>
                <w:szCs w:val="20"/>
              </w:rPr>
            </w:pPr>
            <w:r w:rsidRPr="004E3C98">
              <w:rPr>
                <w:sz w:val="20"/>
                <w:szCs w:val="20"/>
              </w:rPr>
              <w:t>МКУ «Молодежный центр»</w:t>
            </w:r>
          </w:p>
        </w:tc>
        <w:tc>
          <w:tcPr>
            <w:tcW w:w="2124" w:type="dxa"/>
            <w:vMerge w:val="restart"/>
          </w:tcPr>
          <w:p w:rsidR="004E3C98" w:rsidRPr="004E3C98" w:rsidRDefault="004E3C98" w:rsidP="004E3C98">
            <w:pPr>
              <w:autoSpaceDE w:val="0"/>
              <w:autoSpaceDN w:val="0"/>
              <w:adjustRightInd w:val="0"/>
              <w:ind w:left="-108"/>
              <w:jc w:val="both"/>
              <w:rPr>
                <w:sz w:val="20"/>
                <w:szCs w:val="20"/>
              </w:rPr>
            </w:pPr>
            <w:r w:rsidRPr="004E3C98">
              <w:rPr>
                <w:sz w:val="20"/>
                <w:szCs w:val="20"/>
              </w:rPr>
              <w:t>Повышение информационного уровня молодежи о профилактике наркомании, выявление проблемных вопросов для дальнейшей профилактической работы.</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autoSpaceDE w:val="0"/>
              <w:autoSpaceDN w:val="0"/>
              <w:adjustRightInd w:val="0"/>
              <w:jc w:val="both"/>
              <w:rPr>
                <w:sz w:val="20"/>
                <w:szCs w:val="20"/>
              </w:rPr>
            </w:pPr>
            <w:r w:rsidRPr="004E3C98">
              <w:rPr>
                <w:sz w:val="20"/>
                <w:szCs w:val="20"/>
              </w:rPr>
              <w:t>стоимость единицы</w:t>
            </w:r>
          </w:p>
        </w:tc>
        <w:tc>
          <w:tcPr>
            <w:tcW w:w="1576" w:type="dxa"/>
            <w:gridSpan w:val="3"/>
          </w:tcPr>
          <w:p w:rsidR="004E3C98" w:rsidRPr="004E3C98" w:rsidRDefault="004E3C98" w:rsidP="004E3C98">
            <w:pPr>
              <w:autoSpaceDE w:val="0"/>
              <w:autoSpaceDN w:val="0"/>
              <w:adjustRightInd w:val="0"/>
              <w:jc w:val="both"/>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lang w:val="en-US"/>
              </w:rPr>
            </w:pPr>
            <w:r w:rsidRPr="004E3C98">
              <w:rPr>
                <w:sz w:val="20"/>
                <w:szCs w:val="20"/>
                <w:lang w:val="en-US"/>
              </w:rPr>
              <w:t>-</w:t>
            </w:r>
          </w:p>
        </w:tc>
        <w:tc>
          <w:tcPr>
            <w:tcW w:w="1137"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p>
        </w:tc>
        <w:tc>
          <w:tcPr>
            <w:tcW w:w="1137" w:type="dxa"/>
            <w:gridSpan w:val="2"/>
          </w:tcPr>
          <w:p w:rsidR="004E3C98" w:rsidRPr="004E3C98" w:rsidRDefault="004E3C98" w:rsidP="004E3C98">
            <w:pPr>
              <w:autoSpaceDE w:val="0"/>
              <w:autoSpaceDN w:val="0"/>
              <w:adjustRightInd w:val="0"/>
              <w:jc w:val="center"/>
              <w:rPr>
                <w:sz w:val="20"/>
                <w:szCs w:val="20"/>
              </w:rPr>
            </w:pPr>
          </w:p>
        </w:tc>
        <w:tc>
          <w:tcPr>
            <w:tcW w:w="1134" w:type="dxa"/>
          </w:tcPr>
          <w:p w:rsidR="004E3C98" w:rsidRPr="004E3C98" w:rsidRDefault="004E3C98" w:rsidP="004E3C98">
            <w:pPr>
              <w:autoSpaceDE w:val="0"/>
              <w:autoSpaceDN w:val="0"/>
              <w:adjustRightInd w:val="0"/>
              <w:jc w:val="center"/>
              <w:rPr>
                <w:sz w:val="20"/>
                <w:szCs w:val="20"/>
              </w:rPr>
            </w:pP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jc w:val="both"/>
              <w:rPr>
                <w:sz w:val="20"/>
                <w:szCs w:val="20"/>
              </w:rPr>
            </w:pPr>
            <w:r w:rsidRPr="004E3C98">
              <w:rPr>
                <w:sz w:val="20"/>
                <w:szCs w:val="20"/>
              </w:rPr>
              <w:t>федеральный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lang w:val="en-US"/>
              </w:rPr>
            </w:pPr>
            <w:r w:rsidRPr="004E3C98">
              <w:rPr>
                <w:sz w:val="20"/>
                <w:szCs w:val="20"/>
                <w:lang w:val="en-US"/>
              </w:rPr>
              <w:t>-</w:t>
            </w:r>
          </w:p>
        </w:tc>
        <w:tc>
          <w:tcPr>
            <w:tcW w:w="1137"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 xml:space="preserve">1.1.4. </w:t>
            </w:r>
            <w:r w:rsidRPr="004E3C98">
              <w:rPr>
                <w:color w:val="000000"/>
                <w:sz w:val="20"/>
                <w:szCs w:val="20"/>
                <w:shd w:val="clear" w:color="auto" w:fill="FFFFFF"/>
              </w:rPr>
              <w:t>Организация и проведение информационно-просветительской кампании «Родители против наркотиков!»</w:t>
            </w:r>
          </w:p>
        </w:tc>
        <w:tc>
          <w:tcPr>
            <w:tcW w:w="2405" w:type="dxa"/>
            <w:gridSpan w:val="2"/>
          </w:tcPr>
          <w:p w:rsidR="004E3C98" w:rsidRPr="004E3C98" w:rsidRDefault="004E3C98" w:rsidP="004E3C98">
            <w:pPr>
              <w:autoSpaceDE w:val="0"/>
              <w:autoSpaceDN w:val="0"/>
              <w:adjustRightInd w:val="0"/>
              <w:jc w:val="both"/>
              <w:rPr>
                <w:sz w:val="20"/>
                <w:szCs w:val="20"/>
              </w:rPr>
            </w:pPr>
            <w:r w:rsidRPr="004E3C98">
              <w:rPr>
                <w:sz w:val="20"/>
                <w:szCs w:val="20"/>
              </w:rPr>
              <w:t>количество</w:t>
            </w:r>
          </w:p>
        </w:tc>
        <w:tc>
          <w:tcPr>
            <w:tcW w:w="1576" w:type="dxa"/>
            <w:gridSpan w:val="3"/>
          </w:tcPr>
          <w:p w:rsidR="004E3C98" w:rsidRPr="004E3C98" w:rsidRDefault="004E3C98" w:rsidP="004E3C98">
            <w:pPr>
              <w:rPr>
                <w:sz w:val="20"/>
                <w:szCs w:val="20"/>
              </w:rPr>
            </w:pPr>
            <w:r w:rsidRPr="004E3C98">
              <w:rPr>
                <w:sz w:val="20"/>
                <w:szCs w:val="20"/>
              </w:rPr>
              <w:t>меропр/чел</w:t>
            </w:r>
          </w:p>
        </w:tc>
        <w:tc>
          <w:tcPr>
            <w:tcW w:w="1279" w:type="dxa"/>
          </w:tcPr>
          <w:p w:rsidR="004E3C98" w:rsidRPr="004E3C98" w:rsidRDefault="004E3C98" w:rsidP="004E3C98">
            <w:pPr>
              <w:jc w:val="center"/>
              <w:rPr>
                <w:sz w:val="20"/>
                <w:szCs w:val="20"/>
              </w:rPr>
            </w:pPr>
            <w:r w:rsidRPr="004E3C98">
              <w:rPr>
                <w:sz w:val="20"/>
                <w:szCs w:val="20"/>
              </w:rPr>
              <w:t>30/3000</w:t>
            </w:r>
          </w:p>
        </w:tc>
        <w:tc>
          <w:tcPr>
            <w:tcW w:w="1137" w:type="dxa"/>
            <w:gridSpan w:val="2"/>
          </w:tcPr>
          <w:p w:rsidR="004E3C98" w:rsidRPr="004E3C98" w:rsidRDefault="004E3C98" w:rsidP="004E3C98">
            <w:pPr>
              <w:jc w:val="center"/>
              <w:rPr>
                <w:sz w:val="20"/>
                <w:szCs w:val="20"/>
              </w:rPr>
            </w:pPr>
            <w:r w:rsidRPr="004E3C98">
              <w:rPr>
                <w:sz w:val="20"/>
                <w:szCs w:val="20"/>
              </w:rPr>
              <w:t>30/3000</w:t>
            </w:r>
          </w:p>
        </w:tc>
        <w:tc>
          <w:tcPr>
            <w:tcW w:w="1134" w:type="dxa"/>
          </w:tcPr>
          <w:p w:rsidR="004E3C98" w:rsidRPr="004E3C98" w:rsidRDefault="004E3C98" w:rsidP="004E3C98">
            <w:pPr>
              <w:jc w:val="center"/>
              <w:rPr>
                <w:sz w:val="20"/>
                <w:szCs w:val="20"/>
              </w:rPr>
            </w:pPr>
            <w:r w:rsidRPr="004E3C98">
              <w:rPr>
                <w:sz w:val="20"/>
                <w:szCs w:val="20"/>
              </w:rPr>
              <w:t>30/3000</w:t>
            </w:r>
          </w:p>
        </w:tc>
        <w:tc>
          <w:tcPr>
            <w:tcW w:w="1703" w:type="dxa"/>
            <w:vMerge w:val="restart"/>
          </w:tcPr>
          <w:p w:rsidR="004E3C98" w:rsidRPr="004E3C98" w:rsidRDefault="004E3C98" w:rsidP="004E3C98">
            <w:pPr>
              <w:widowControl w:val="0"/>
              <w:jc w:val="center"/>
              <w:rPr>
                <w:rFonts w:eastAsia="Calibri"/>
                <w:sz w:val="20"/>
                <w:szCs w:val="20"/>
                <w:lang w:eastAsia="en-US"/>
              </w:rPr>
            </w:pPr>
            <w:r w:rsidRPr="004E3C98">
              <w:rPr>
                <w:rFonts w:eastAsia="Calibri"/>
                <w:color w:val="000000"/>
                <w:sz w:val="20"/>
                <w:szCs w:val="20"/>
                <w:shd w:val="clear" w:color="auto" w:fill="FFFFFF"/>
                <w:lang w:eastAsia="en-US"/>
              </w:rPr>
              <w:t>УО, ОУ</w:t>
            </w:r>
          </w:p>
        </w:tc>
        <w:tc>
          <w:tcPr>
            <w:tcW w:w="2124" w:type="dxa"/>
            <w:vMerge w:val="restart"/>
          </w:tcPr>
          <w:p w:rsidR="004E3C98" w:rsidRPr="004E3C98" w:rsidRDefault="004E3C98" w:rsidP="004E3C98">
            <w:pPr>
              <w:jc w:val="both"/>
              <w:rPr>
                <w:rFonts w:eastAsia="Calibri"/>
                <w:sz w:val="20"/>
                <w:szCs w:val="20"/>
              </w:rPr>
            </w:pPr>
            <w:r w:rsidRPr="004E3C98">
              <w:rPr>
                <w:rFonts w:eastAsia="Calibri"/>
                <w:sz w:val="20"/>
                <w:szCs w:val="20"/>
              </w:rPr>
              <w:t>Привлечение родителей</w:t>
            </w:r>
          </w:p>
          <w:p w:rsidR="004E3C98" w:rsidRPr="004E3C98" w:rsidRDefault="004E3C98" w:rsidP="004E3C98">
            <w:pPr>
              <w:jc w:val="both"/>
              <w:rPr>
                <w:rFonts w:eastAsia="Calibri"/>
                <w:sz w:val="20"/>
                <w:szCs w:val="20"/>
              </w:rPr>
            </w:pPr>
            <w:r w:rsidRPr="004E3C98">
              <w:rPr>
                <w:rFonts w:eastAsia="Calibri"/>
                <w:sz w:val="20"/>
                <w:szCs w:val="20"/>
              </w:rPr>
              <w:t xml:space="preserve">к антинаркотической  </w:t>
            </w:r>
          </w:p>
          <w:p w:rsidR="004E3C98" w:rsidRPr="004E3C98" w:rsidRDefault="004E3C98" w:rsidP="004E3C98">
            <w:pPr>
              <w:jc w:val="both"/>
              <w:rPr>
                <w:sz w:val="20"/>
                <w:szCs w:val="20"/>
              </w:rPr>
            </w:pPr>
            <w:r w:rsidRPr="004E3C98">
              <w:rPr>
                <w:sz w:val="20"/>
                <w:szCs w:val="20"/>
              </w:rPr>
              <w:t>пропаганде, по 1 тематическому родительскому собранию в образовательном учреждении в год, 100 родителей в каждом</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autoSpaceDE w:val="0"/>
              <w:autoSpaceDN w:val="0"/>
              <w:adjustRightInd w:val="0"/>
              <w:jc w:val="both"/>
              <w:rPr>
                <w:sz w:val="20"/>
                <w:szCs w:val="20"/>
              </w:rPr>
            </w:pPr>
            <w:r w:rsidRPr="004E3C98">
              <w:rPr>
                <w:sz w:val="20"/>
                <w:szCs w:val="20"/>
              </w:rPr>
              <w:t>стоимость единицы</w:t>
            </w:r>
          </w:p>
        </w:tc>
        <w:tc>
          <w:tcPr>
            <w:tcW w:w="1576" w:type="dxa"/>
            <w:gridSpan w:val="3"/>
          </w:tcPr>
          <w:p w:rsidR="004E3C98" w:rsidRPr="004E3C98" w:rsidRDefault="004E3C98" w:rsidP="004E3C98">
            <w:pPr>
              <w:autoSpaceDE w:val="0"/>
              <w:autoSpaceDN w:val="0"/>
              <w:adjustRightInd w:val="0"/>
              <w:jc w:val="both"/>
              <w:rPr>
                <w:sz w:val="20"/>
                <w:szCs w:val="20"/>
              </w:rPr>
            </w:pPr>
            <w:r w:rsidRPr="004E3C98">
              <w:rPr>
                <w:sz w:val="20"/>
                <w:szCs w:val="20"/>
              </w:rPr>
              <w:t>тыс. руб.</w:t>
            </w:r>
          </w:p>
        </w:tc>
        <w:tc>
          <w:tcPr>
            <w:tcW w:w="1279" w:type="dxa"/>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jc w:val="both"/>
              <w:rPr>
                <w:sz w:val="20"/>
                <w:szCs w:val="20"/>
              </w:rPr>
            </w:pPr>
            <w:r w:rsidRPr="004E3C98">
              <w:rPr>
                <w:sz w:val="20"/>
                <w:szCs w:val="20"/>
              </w:rPr>
              <w:t>федеральный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1.1.5. Организация и проведение мероприятия «Стартующий подросток».</w:t>
            </w:r>
          </w:p>
        </w:tc>
        <w:tc>
          <w:tcPr>
            <w:tcW w:w="2405" w:type="dxa"/>
            <w:gridSpan w:val="2"/>
          </w:tcPr>
          <w:p w:rsidR="004E3C98" w:rsidRPr="004E3C98" w:rsidRDefault="004E3C98" w:rsidP="004E3C98">
            <w:pPr>
              <w:autoSpaceDE w:val="0"/>
              <w:autoSpaceDN w:val="0"/>
              <w:adjustRightInd w:val="0"/>
              <w:jc w:val="both"/>
              <w:rPr>
                <w:sz w:val="20"/>
                <w:szCs w:val="20"/>
              </w:rPr>
            </w:pPr>
            <w:r w:rsidRPr="004E3C98">
              <w:rPr>
                <w:sz w:val="20"/>
                <w:szCs w:val="20"/>
              </w:rPr>
              <w:t>количество</w:t>
            </w:r>
          </w:p>
        </w:tc>
        <w:tc>
          <w:tcPr>
            <w:tcW w:w="1576" w:type="dxa"/>
            <w:gridSpan w:val="3"/>
          </w:tcPr>
          <w:p w:rsidR="004E3C98" w:rsidRPr="004E3C98" w:rsidRDefault="004E3C98" w:rsidP="004E3C98">
            <w:pPr>
              <w:rPr>
                <w:sz w:val="20"/>
                <w:szCs w:val="20"/>
              </w:rPr>
            </w:pPr>
            <w:r w:rsidRPr="004E3C98">
              <w:rPr>
                <w:sz w:val="20"/>
                <w:szCs w:val="20"/>
              </w:rPr>
              <w:t>меропр/чел</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1/60</w:t>
            </w:r>
          </w:p>
        </w:tc>
        <w:tc>
          <w:tcPr>
            <w:tcW w:w="1137" w:type="dxa"/>
            <w:gridSpan w:val="2"/>
          </w:tcPr>
          <w:p w:rsidR="004E3C98" w:rsidRPr="004E3C98" w:rsidRDefault="004E3C98" w:rsidP="004E3C98">
            <w:pPr>
              <w:autoSpaceDE w:val="0"/>
              <w:autoSpaceDN w:val="0"/>
              <w:adjustRightInd w:val="0"/>
              <w:jc w:val="center"/>
              <w:rPr>
                <w:sz w:val="20"/>
                <w:szCs w:val="20"/>
              </w:rPr>
            </w:pPr>
            <w:r w:rsidRPr="004E3C98">
              <w:rPr>
                <w:sz w:val="20"/>
                <w:szCs w:val="20"/>
              </w:rPr>
              <w:t>1/60</w:t>
            </w:r>
          </w:p>
        </w:tc>
        <w:tc>
          <w:tcPr>
            <w:tcW w:w="1134" w:type="dxa"/>
          </w:tcPr>
          <w:p w:rsidR="004E3C98" w:rsidRPr="004E3C98" w:rsidRDefault="004E3C98" w:rsidP="004E3C98">
            <w:pPr>
              <w:autoSpaceDE w:val="0"/>
              <w:autoSpaceDN w:val="0"/>
              <w:adjustRightInd w:val="0"/>
              <w:jc w:val="center"/>
              <w:rPr>
                <w:sz w:val="20"/>
                <w:szCs w:val="20"/>
              </w:rPr>
            </w:pPr>
            <w:r w:rsidRPr="004E3C98">
              <w:rPr>
                <w:sz w:val="20"/>
                <w:szCs w:val="20"/>
              </w:rPr>
              <w:t>1/60</w:t>
            </w:r>
          </w:p>
        </w:tc>
        <w:tc>
          <w:tcPr>
            <w:tcW w:w="1703" w:type="dxa"/>
            <w:vMerge w:val="restart"/>
          </w:tcPr>
          <w:p w:rsidR="004E3C98" w:rsidRPr="004E3C98" w:rsidRDefault="004E3C98" w:rsidP="004E3C98">
            <w:pPr>
              <w:autoSpaceDE w:val="0"/>
              <w:autoSpaceDN w:val="0"/>
              <w:adjustRightInd w:val="0"/>
              <w:ind w:left="72"/>
              <w:jc w:val="center"/>
              <w:rPr>
                <w:sz w:val="20"/>
                <w:szCs w:val="20"/>
              </w:rPr>
            </w:pPr>
            <w:r w:rsidRPr="004E3C98">
              <w:rPr>
                <w:sz w:val="20"/>
                <w:szCs w:val="20"/>
              </w:rPr>
              <w:t>МКУ «Молодежный центр»</w:t>
            </w:r>
          </w:p>
        </w:tc>
        <w:tc>
          <w:tcPr>
            <w:tcW w:w="2124" w:type="dxa"/>
            <w:vMerge w:val="restart"/>
          </w:tcPr>
          <w:p w:rsidR="004E3C98" w:rsidRPr="004E3C98" w:rsidRDefault="004E3C98" w:rsidP="004E3C98">
            <w:pPr>
              <w:autoSpaceDE w:val="0"/>
              <w:autoSpaceDN w:val="0"/>
              <w:adjustRightInd w:val="0"/>
              <w:ind w:left="-108"/>
              <w:jc w:val="both"/>
              <w:rPr>
                <w:sz w:val="20"/>
                <w:szCs w:val="20"/>
              </w:rPr>
            </w:pPr>
            <w:r w:rsidRPr="004E3C98">
              <w:rPr>
                <w:sz w:val="20"/>
                <w:szCs w:val="20"/>
              </w:rPr>
              <w:t>Вовлечение подростков группы «риска» в массовые мероприятия, пропагандирующие здоровый образ жизни</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autoSpaceDE w:val="0"/>
              <w:autoSpaceDN w:val="0"/>
              <w:adjustRightInd w:val="0"/>
              <w:jc w:val="both"/>
              <w:rPr>
                <w:sz w:val="20"/>
                <w:szCs w:val="20"/>
              </w:rPr>
            </w:pPr>
            <w:r w:rsidRPr="004E3C98">
              <w:rPr>
                <w:sz w:val="20"/>
                <w:szCs w:val="20"/>
              </w:rPr>
              <w:t>стоимость единицы</w:t>
            </w:r>
          </w:p>
        </w:tc>
        <w:tc>
          <w:tcPr>
            <w:tcW w:w="1576" w:type="dxa"/>
            <w:gridSpan w:val="3"/>
          </w:tcPr>
          <w:p w:rsidR="004E3C98" w:rsidRPr="004E3C98" w:rsidRDefault="004E3C98" w:rsidP="004E3C98">
            <w:pPr>
              <w:autoSpaceDE w:val="0"/>
              <w:autoSpaceDN w:val="0"/>
              <w:adjustRightInd w:val="0"/>
              <w:jc w:val="both"/>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lang w:val="en-US"/>
              </w:rPr>
            </w:pPr>
            <w:r w:rsidRPr="004E3C98">
              <w:rPr>
                <w:sz w:val="20"/>
                <w:szCs w:val="20"/>
                <w:lang w:val="en-US"/>
              </w:rPr>
              <w:t>-</w:t>
            </w:r>
          </w:p>
        </w:tc>
        <w:tc>
          <w:tcPr>
            <w:tcW w:w="1137"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p>
        </w:tc>
        <w:tc>
          <w:tcPr>
            <w:tcW w:w="1137" w:type="dxa"/>
            <w:gridSpan w:val="2"/>
          </w:tcPr>
          <w:p w:rsidR="004E3C98" w:rsidRPr="004E3C98" w:rsidRDefault="004E3C98" w:rsidP="004E3C98">
            <w:pPr>
              <w:autoSpaceDE w:val="0"/>
              <w:autoSpaceDN w:val="0"/>
              <w:adjustRightInd w:val="0"/>
              <w:jc w:val="center"/>
              <w:rPr>
                <w:sz w:val="20"/>
                <w:szCs w:val="20"/>
              </w:rPr>
            </w:pPr>
          </w:p>
        </w:tc>
        <w:tc>
          <w:tcPr>
            <w:tcW w:w="1134" w:type="dxa"/>
          </w:tcPr>
          <w:p w:rsidR="004E3C98" w:rsidRPr="004E3C98" w:rsidRDefault="004E3C98" w:rsidP="004E3C98">
            <w:pPr>
              <w:autoSpaceDE w:val="0"/>
              <w:autoSpaceDN w:val="0"/>
              <w:adjustRightInd w:val="0"/>
              <w:jc w:val="center"/>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jc w:val="both"/>
              <w:rPr>
                <w:sz w:val="20"/>
                <w:szCs w:val="20"/>
              </w:rPr>
            </w:pPr>
            <w:r w:rsidRPr="004E3C98">
              <w:rPr>
                <w:sz w:val="20"/>
                <w:szCs w:val="20"/>
              </w:rPr>
              <w:t>федеральный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lang w:val="en-US"/>
              </w:rPr>
            </w:pPr>
            <w:r w:rsidRPr="004E3C98">
              <w:rPr>
                <w:sz w:val="20"/>
                <w:szCs w:val="20"/>
                <w:lang w:val="en-US"/>
              </w:rPr>
              <w:t>-</w:t>
            </w:r>
          </w:p>
        </w:tc>
        <w:tc>
          <w:tcPr>
            <w:tcW w:w="1137"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jc w:val="both"/>
              <w:rPr>
                <w:sz w:val="20"/>
                <w:szCs w:val="20"/>
              </w:rPr>
            </w:pPr>
            <w:r w:rsidRPr="004E3C98">
              <w:rPr>
                <w:sz w:val="20"/>
                <w:szCs w:val="20"/>
              </w:rPr>
              <w:t>1.1.6. .Организация и проведение круглого стола.</w:t>
            </w:r>
          </w:p>
        </w:tc>
        <w:tc>
          <w:tcPr>
            <w:tcW w:w="2405" w:type="dxa"/>
            <w:gridSpan w:val="2"/>
          </w:tcPr>
          <w:p w:rsidR="004E3C98" w:rsidRPr="004E3C98" w:rsidRDefault="004E3C98" w:rsidP="004E3C98">
            <w:pPr>
              <w:rPr>
                <w:sz w:val="20"/>
                <w:szCs w:val="20"/>
              </w:rPr>
            </w:pPr>
            <w:r w:rsidRPr="004E3C98">
              <w:rPr>
                <w:sz w:val="20"/>
                <w:szCs w:val="20"/>
              </w:rPr>
              <w:t xml:space="preserve">количество </w:t>
            </w:r>
          </w:p>
        </w:tc>
        <w:tc>
          <w:tcPr>
            <w:tcW w:w="1576" w:type="dxa"/>
            <w:gridSpan w:val="3"/>
          </w:tcPr>
          <w:p w:rsidR="004E3C98" w:rsidRPr="004E3C98" w:rsidRDefault="004E3C98" w:rsidP="004E3C98">
            <w:pPr>
              <w:rPr>
                <w:sz w:val="20"/>
                <w:szCs w:val="20"/>
              </w:rPr>
            </w:pPr>
            <w:r w:rsidRPr="004E3C98">
              <w:rPr>
                <w:sz w:val="20"/>
                <w:szCs w:val="20"/>
              </w:rPr>
              <w:t>меропр/чел</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2/60</w:t>
            </w:r>
          </w:p>
        </w:tc>
        <w:tc>
          <w:tcPr>
            <w:tcW w:w="1137" w:type="dxa"/>
            <w:gridSpan w:val="2"/>
          </w:tcPr>
          <w:p w:rsidR="004E3C98" w:rsidRPr="004E3C98" w:rsidRDefault="004E3C98" w:rsidP="004E3C98">
            <w:pPr>
              <w:autoSpaceDE w:val="0"/>
              <w:autoSpaceDN w:val="0"/>
              <w:adjustRightInd w:val="0"/>
              <w:jc w:val="center"/>
              <w:rPr>
                <w:sz w:val="20"/>
                <w:szCs w:val="20"/>
              </w:rPr>
            </w:pPr>
            <w:r w:rsidRPr="004E3C98">
              <w:rPr>
                <w:sz w:val="20"/>
                <w:szCs w:val="20"/>
              </w:rPr>
              <w:t>2/60</w:t>
            </w:r>
          </w:p>
        </w:tc>
        <w:tc>
          <w:tcPr>
            <w:tcW w:w="1134" w:type="dxa"/>
          </w:tcPr>
          <w:p w:rsidR="004E3C98" w:rsidRPr="004E3C98" w:rsidRDefault="004E3C98" w:rsidP="004E3C98">
            <w:pPr>
              <w:autoSpaceDE w:val="0"/>
              <w:autoSpaceDN w:val="0"/>
              <w:adjustRightInd w:val="0"/>
              <w:jc w:val="center"/>
              <w:rPr>
                <w:sz w:val="20"/>
                <w:szCs w:val="20"/>
              </w:rPr>
            </w:pPr>
            <w:r w:rsidRPr="004E3C98">
              <w:rPr>
                <w:sz w:val="20"/>
                <w:szCs w:val="20"/>
              </w:rPr>
              <w:t>2/60</w:t>
            </w:r>
          </w:p>
        </w:tc>
        <w:tc>
          <w:tcPr>
            <w:tcW w:w="1703" w:type="dxa"/>
            <w:vMerge w:val="restart"/>
          </w:tcPr>
          <w:p w:rsidR="004E3C98" w:rsidRPr="004E3C98" w:rsidRDefault="004E3C98" w:rsidP="004E3C98">
            <w:pPr>
              <w:jc w:val="center"/>
              <w:rPr>
                <w:sz w:val="20"/>
                <w:szCs w:val="20"/>
              </w:rPr>
            </w:pPr>
            <w:r w:rsidRPr="004E3C98">
              <w:rPr>
                <w:sz w:val="20"/>
                <w:szCs w:val="20"/>
              </w:rPr>
              <w:t xml:space="preserve">МКУ «Молодежный </w:t>
            </w:r>
            <w:r w:rsidRPr="004E3C98">
              <w:rPr>
                <w:sz w:val="20"/>
                <w:szCs w:val="20"/>
              </w:rPr>
              <w:lastRenderedPageBreak/>
              <w:t>центр»</w:t>
            </w:r>
          </w:p>
        </w:tc>
        <w:tc>
          <w:tcPr>
            <w:tcW w:w="2124" w:type="dxa"/>
            <w:vMerge w:val="restart"/>
          </w:tcPr>
          <w:p w:rsidR="004E3C98" w:rsidRPr="004E3C98" w:rsidRDefault="004E3C98" w:rsidP="004E3C98">
            <w:pPr>
              <w:autoSpaceDE w:val="0"/>
              <w:autoSpaceDN w:val="0"/>
              <w:adjustRightInd w:val="0"/>
              <w:ind w:left="-108"/>
              <w:jc w:val="both"/>
              <w:rPr>
                <w:sz w:val="20"/>
                <w:szCs w:val="20"/>
              </w:rPr>
            </w:pPr>
            <w:r w:rsidRPr="004E3C98">
              <w:rPr>
                <w:sz w:val="20"/>
                <w:szCs w:val="20"/>
              </w:rPr>
              <w:lastRenderedPageBreak/>
              <w:t xml:space="preserve">Привлечь внимание к существующей </w:t>
            </w:r>
            <w:r w:rsidRPr="004E3C98">
              <w:rPr>
                <w:sz w:val="20"/>
                <w:szCs w:val="20"/>
              </w:rPr>
              <w:lastRenderedPageBreak/>
              <w:t>проблеме представителей различных структур</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autoSpaceDE w:val="0"/>
              <w:autoSpaceDN w:val="0"/>
              <w:adjustRightInd w:val="0"/>
              <w:jc w:val="both"/>
              <w:rPr>
                <w:sz w:val="20"/>
                <w:szCs w:val="20"/>
              </w:rPr>
            </w:pPr>
            <w:r w:rsidRPr="004E3C98">
              <w:rPr>
                <w:sz w:val="20"/>
                <w:szCs w:val="20"/>
              </w:rPr>
              <w:t>стоимость единицы</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lang w:val="en-US"/>
              </w:rPr>
            </w:pPr>
            <w:r w:rsidRPr="004E3C98">
              <w:rPr>
                <w:sz w:val="20"/>
                <w:szCs w:val="20"/>
                <w:lang w:val="en-US"/>
              </w:rPr>
              <w:t>-</w:t>
            </w:r>
          </w:p>
        </w:tc>
        <w:tc>
          <w:tcPr>
            <w:tcW w:w="1137"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p>
        </w:tc>
        <w:tc>
          <w:tcPr>
            <w:tcW w:w="1137" w:type="dxa"/>
            <w:gridSpan w:val="2"/>
          </w:tcPr>
          <w:p w:rsidR="004E3C98" w:rsidRPr="004E3C98" w:rsidRDefault="004E3C98" w:rsidP="004E3C98">
            <w:pPr>
              <w:autoSpaceDE w:val="0"/>
              <w:autoSpaceDN w:val="0"/>
              <w:adjustRightInd w:val="0"/>
              <w:jc w:val="center"/>
              <w:rPr>
                <w:sz w:val="20"/>
                <w:szCs w:val="20"/>
              </w:rPr>
            </w:pPr>
          </w:p>
        </w:tc>
        <w:tc>
          <w:tcPr>
            <w:tcW w:w="1134" w:type="dxa"/>
          </w:tcPr>
          <w:p w:rsidR="004E3C98" w:rsidRPr="004E3C98" w:rsidRDefault="004E3C98" w:rsidP="004E3C98">
            <w:pPr>
              <w:autoSpaceDE w:val="0"/>
              <w:autoSpaceDN w:val="0"/>
              <w:adjustRightInd w:val="0"/>
              <w:jc w:val="center"/>
              <w:rPr>
                <w:sz w:val="20"/>
                <w:szCs w:val="20"/>
              </w:rPr>
            </w:pP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jc w:val="both"/>
              <w:rPr>
                <w:sz w:val="20"/>
                <w:szCs w:val="20"/>
              </w:rPr>
            </w:pPr>
            <w:r w:rsidRPr="004E3C98">
              <w:rPr>
                <w:sz w:val="20"/>
                <w:szCs w:val="20"/>
              </w:rPr>
              <w:t>федеральный бюджет</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lang w:val="en-US"/>
              </w:rPr>
            </w:pPr>
            <w:r w:rsidRPr="004E3C98">
              <w:rPr>
                <w:sz w:val="20"/>
                <w:szCs w:val="20"/>
                <w:lang w:val="en-US"/>
              </w:rPr>
              <w:t>-</w:t>
            </w:r>
          </w:p>
        </w:tc>
        <w:tc>
          <w:tcPr>
            <w:tcW w:w="1137"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1.1.7. Организация и проведение массовых профилактических мероприятий в образовательных учреждениях.</w:t>
            </w:r>
          </w:p>
        </w:tc>
        <w:tc>
          <w:tcPr>
            <w:tcW w:w="2405" w:type="dxa"/>
            <w:gridSpan w:val="2"/>
          </w:tcPr>
          <w:p w:rsidR="004E3C98" w:rsidRPr="004E3C98" w:rsidRDefault="004E3C98" w:rsidP="004E3C98">
            <w:pPr>
              <w:rPr>
                <w:sz w:val="20"/>
                <w:szCs w:val="20"/>
              </w:rPr>
            </w:pPr>
            <w:r w:rsidRPr="004E3C98">
              <w:rPr>
                <w:sz w:val="20"/>
                <w:szCs w:val="20"/>
              </w:rPr>
              <w:t xml:space="preserve">количество </w:t>
            </w:r>
          </w:p>
        </w:tc>
        <w:tc>
          <w:tcPr>
            <w:tcW w:w="1576" w:type="dxa"/>
            <w:gridSpan w:val="3"/>
          </w:tcPr>
          <w:p w:rsidR="004E3C98" w:rsidRPr="004E3C98" w:rsidRDefault="004E3C98" w:rsidP="004E3C98">
            <w:pPr>
              <w:rPr>
                <w:sz w:val="20"/>
                <w:szCs w:val="20"/>
              </w:rPr>
            </w:pPr>
            <w:r w:rsidRPr="004E3C98">
              <w:rPr>
                <w:sz w:val="20"/>
                <w:szCs w:val="20"/>
              </w:rPr>
              <w:t>меропр/чел</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15/300</w:t>
            </w:r>
          </w:p>
        </w:tc>
        <w:tc>
          <w:tcPr>
            <w:tcW w:w="1137" w:type="dxa"/>
            <w:gridSpan w:val="2"/>
          </w:tcPr>
          <w:p w:rsidR="004E3C98" w:rsidRPr="004E3C98" w:rsidRDefault="004E3C98" w:rsidP="004E3C98">
            <w:pPr>
              <w:autoSpaceDE w:val="0"/>
              <w:autoSpaceDN w:val="0"/>
              <w:adjustRightInd w:val="0"/>
              <w:jc w:val="center"/>
              <w:rPr>
                <w:sz w:val="20"/>
                <w:szCs w:val="20"/>
              </w:rPr>
            </w:pPr>
            <w:r w:rsidRPr="004E3C98">
              <w:rPr>
                <w:sz w:val="20"/>
                <w:szCs w:val="20"/>
              </w:rPr>
              <w:t>15/300</w:t>
            </w:r>
          </w:p>
        </w:tc>
        <w:tc>
          <w:tcPr>
            <w:tcW w:w="1134" w:type="dxa"/>
          </w:tcPr>
          <w:p w:rsidR="004E3C98" w:rsidRPr="004E3C98" w:rsidRDefault="004E3C98" w:rsidP="004E3C98">
            <w:pPr>
              <w:autoSpaceDE w:val="0"/>
              <w:autoSpaceDN w:val="0"/>
              <w:adjustRightInd w:val="0"/>
              <w:jc w:val="center"/>
              <w:rPr>
                <w:sz w:val="20"/>
                <w:szCs w:val="20"/>
              </w:rPr>
            </w:pPr>
            <w:r w:rsidRPr="004E3C98">
              <w:rPr>
                <w:sz w:val="20"/>
                <w:szCs w:val="20"/>
              </w:rPr>
              <w:t>15/300</w:t>
            </w:r>
          </w:p>
        </w:tc>
        <w:tc>
          <w:tcPr>
            <w:tcW w:w="1703" w:type="dxa"/>
            <w:vMerge w:val="restart"/>
          </w:tcPr>
          <w:p w:rsidR="004E3C98" w:rsidRPr="004E3C98" w:rsidRDefault="004E3C98" w:rsidP="004E3C98">
            <w:pPr>
              <w:jc w:val="center"/>
              <w:rPr>
                <w:sz w:val="20"/>
                <w:szCs w:val="20"/>
              </w:rPr>
            </w:pPr>
            <w:r w:rsidRPr="004E3C98">
              <w:rPr>
                <w:sz w:val="20"/>
                <w:szCs w:val="20"/>
              </w:rPr>
              <w:t>МКУ «Молодежный центр»</w:t>
            </w:r>
          </w:p>
        </w:tc>
        <w:tc>
          <w:tcPr>
            <w:tcW w:w="2124" w:type="dxa"/>
            <w:vMerge w:val="restart"/>
          </w:tcPr>
          <w:p w:rsidR="004E3C98" w:rsidRPr="004E3C98" w:rsidRDefault="004E3C98" w:rsidP="004E3C98">
            <w:pPr>
              <w:autoSpaceDE w:val="0"/>
              <w:autoSpaceDN w:val="0"/>
              <w:adjustRightInd w:val="0"/>
              <w:ind w:left="-108"/>
              <w:jc w:val="both"/>
              <w:rPr>
                <w:sz w:val="20"/>
                <w:szCs w:val="20"/>
              </w:rPr>
            </w:pPr>
            <w:r w:rsidRPr="004E3C98">
              <w:rPr>
                <w:sz w:val="20"/>
                <w:szCs w:val="20"/>
              </w:rPr>
              <w:t>Повышение информационного уровня молодежи о профилактике наркомании,</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autoSpaceDE w:val="0"/>
              <w:autoSpaceDN w:val="0"/>
              <w:adjustRightInd w:val="0"/>
              <w:jc w:val="both"/>
              <w:rPr>
                <w:sz w:val="20"/>
                <w:szCs w:val="20"/>
              </w:rPr>
            </w:pPr>
            <w:r w:rsidRPr="004E3C98">
              <w:rPr>
                <w:sz w:val="20"/>
                <w:szCs w:val="20"/>
              </w:rPr>
              <w:t>стоимость единицы</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lang w:val="en-US"/>
              </w:rPr>
            </w:pPr>
            <w:r w:rsidRPr="004E3C98">
              <w:rPr>
                <w:sz w:val="20"/>
                <w:szCs w:val="20"/>
                <w:lang w:val="en-US"/>
              </w:rPr>
              <w:t>-</w:t>
            </w:r>
          </w:p>
        </w:tc>
        <w:tc>
          <w:tcPr>
            <w:tcW w:w="1137"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p>
        </w:tc>
        <w:tc>
          <w:tcPr>
            <w:tcW w:w="1137" w:type="dxa"/>
            <w:gridSpan w:val="2"/>
          </w:tcPr>
          <w:p w:rsidR="004E3C98" w:rsidRPr="004E3C98" w:rsidRDefault="004E3C98" w:rsidP="004E3C98">
            <w:pPr>
              <w:autoSpaceDE w:val="0"/>
              <w:autoSpaceDN w:val="0"/>
              <w:adjustRightInd w:val="0"/>
              <w:jc w:val="center"/>
              <w:rPr>
                <w:sz w:val="20"/>
                <w:szCs w:val="20"/>
              </w:rPr>
            </w:pPr>
          </w:p>
        </w:tc>
        <w:tc>
          <w:tcPr>
            <w:tcW w:w="1134" w:type="dxa"/>
          </w:tcPr>
          <w:p w:rsidR="004E3C98" w:rsidRPr="004E3C98" w:rsidRDefault="004E3C98" w:rsidP="004E3C98">
            <w:pPr>
              <w:autoSpaceDE w:val="0"/>
              <w:autoSpaceDN w:val="0"/>
              <w:adjustRightInd w:val="0"/>
              <w:jc w:val="center"/>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jc w:val="both"/>
              <w:rPr>
                <w:sz w:val="20"/>
                <w:szCs w:val="20"/>
              </w:rPr>
            </w:pPr>
            <w:r w:rsidRPr="004E3C98">
              <w:rPr>
                <w:sz w:val="20"/>
                <w:szCs w:val="20"/>
              </w:rPr>
              <w:t>федеральный бюджет</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lang w:val="en-US"/>
              </w:rPr>
            </w:pPr>
            <w:r w:rsidRPr="004E3C98">
              <w:rPr>
                <w:sz w:val="20"/>
                <w:szCs w:val="20"/>
                <w:lang w:val="en-US"/>
              </w:rPr>
              <w:t>-</w:t>
            </w:r>
          </w:p>
        </w:tc>
        <w:tc>
          <w:tcPr>
            <w:tcW w:w="1137"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1.1.8. Организация и проведение тематических кинолекториев по пропаганде здорового образа жизни «Твое богатство – здоровье».</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76" w:type="dxa"/>
            <w:gridSpan w:val="3"/>
          </w:tcPr>
          <w:p w:rsidR="004E3C98" w:rsidRPr="004E3C98" w:rsidRDefault="004E3C98" w:rsidP="004E3C98">
            <w:pPr>
              <w:rPr>
                <w:sz w:val="20"/>
                <w:szCs w:val="20"/>
              </w:rPr>
            </w:pPr>
            <w:r w:rsidRPr="004E3C98">
              <w:rPr>
                <w:sz w:val="20"/>
                <w:szCs w:val="20"/>
              </w:rPr>
              <w:t>меропр/чел</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5/ 180</w:t>
            </w:r>
          </w:p>
        </w:tc>
        <w:tc>
          <w:tcPr>
            <w:tcW w:w="1137" w:type="dxa"/>
            <w:gridSpan w:val="2"/>
          </w:tcPr>
          <w:p w:rsidR="004E3C98" w:rsidRPr="004E3C98" w:rsidRDefault="004E3C98" w:rsidP="004E3C98">
            <w:pPr>
              <w:autoSpaceDE w:val="0"/>
              <w:autoSpaceDN w:val="0"/>
              <w:adjustRightInd w:val="0"/>
              <w:jc w:val="center"/>
              <w:rPr>
                <w:sz w:val="20"/>
                <w:szCs w:val="20"/>
              </w:rPr>
            </w:pPr>
            <w:r w:rsidRPr="004E3C98">
              <w:rPr>
                <w:sz w:val="20"/>
                <w:szCs w:val="20"/>
              </w:rPr>
              <w:t>4/192</w:t>
            </w:r>
          </w:p>
        </w:tc>
        <w:tc>
          <w:tcPr>
            <w:tcW w:w="1134" w:type="dxa"/>
          </w:tcPr>
          <w:p w:rsidR="004E3C98" w:rsidRPr="004E3C98" w:rsidRDefault="004E3C98" w:rsidP="004E3C98">
            <w:pPr>
              <w:autoSpaceDE w:val="0"/>
              <w:autoSpaceDN w:val="0"/>
              <w:adjustRightInd w:val="0"/>
              <w:jc w:val="center"/>
              <w:rPr>
                <w:sz w:val="20"/>
                <w:szCs w:val="20"/>
              </w:rPr>
            </w:pPr>
            <w:r w:rsidRPr="004E3C98">
              <w:rPr>
                <w:sz w:val="20"/>
                <w:szCs w:val="20"/>
              </w:rPr>
              <w:t>4/195</w:t>
            </w:r>
          </w:p>
        </w:tc>
        <w:tc>
          <w:tcPr>
            <w:tcW w:w="1703" w:type="dxa"/>
            <w:vMerge w:val="restart"/>
          </w:tcPr>
          <w:p w:rsidR="004E3C98" w:rsidRPr="004E3C98" w:rsidRDefault="004E3C98" w:rsidP="004E3C98">
            <w:pPr>
              <w:autoSpaceDE w:val="0"/>
              <w:autoSpaceDN w:val="0"/>
              <w:adjustRightInd w:val="0"/>
              <w:jc w:val="center"/>
              <w:rPr>
                <w:sz w:val="20"/>
                <w:szCs w:val="20"/>
              </w:rPr>
            </w:pPr>
            <w:r w:rsidRPr="004E3C98">
              <w:rPr>
                <w:sz w:val="20"/>
                <w:szCs w:val="20"/>
              </w:rPr>
              <w:t>УКСМПиТ,</w:t>
            </w:r>
          </w:p>
          <w:p w:rsidR="004E3C98" w:rsidRPr="004E3C98" w:rsidRDefault="004E3C98" w:rsidP="004E3C98">
            <w:pPr>
              <w:autoSpaceDE w:val="0"/>
              <w:autoSpaceDN w:val="0"/>
              <w:adjustRightInd w:val="0"/>
              <w:ind w:left="72"/>
              <w:jc w:val="center"/>
              <w:rPr>
                <w:sz w:val="20"/>
                <w:szCs w:val="20"/>
              </w:rPr>
            </w:pPr>
            <w:r w:rsidRPr="004E3C98">
              <w:rPr>
                <w:sz w:val="20"/>
                <w:szCs w:val="20"/>
              </w:rPr>
              <w:t>МБУК КДЦ</w:t>
            </w:r>
          </w:p>
        </w:tc>
        <w:tc>
          <w:tcPr>
            <w:tcW w:w="2124" w:type="dxa"/>
            <w:vMerge w:val="restart"/>
          </w:tcPr>
          <w:p w:rsidR="004E3C98" w:rsidRPr="004E3C98" w:rsidRDefault="004E3C98" w:rsidP="004E3C98">
            <w:pPr>
              <w:autoSpaceDE w:val="0"/>
              <w:autoSpaceDN w:val="0"/>
              <w:adjustRightInd w:val="0"/>
              <w:ind w:left="-108"/>
              <w:jc w:val="both"/>
              <w:rPr>
                <w:sz w:val="20"/>
                <w:szCs w:val="20"/>
              </w:rPr>
            </w:pPr>
            <w:r w:rsidRPr="004E3C98">
              <w:rPr>
                <w:sz w:val="20"/>
                <w:szCs w:val="20"/>
              </w:rPr>
              <w:t>Формирование у молодежи негативного отношения к наркотикам, пропаганда здорового образа жизни. Ежегодный охват мероприятиями 180 чел.</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стоимость единицы</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lang w:val="en-US"/>
              </w:rPr>
            </w:pPr>
            <w:r w:rsidRPr="004E3C98">
              <w:rPr>
                <w:sz w:val="20"/>
                <w:szCs w:val="20"/>
                <w:lang w:val="en-US"/>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jc w:val="center"/>
              <w:rPr>
                <w:sz w:val="20"/>
                <w:szCs w:val="20"/>
                <w:lang w:val="en-US"/>
              </w:rPr>
            </w:pPr>
            <w:r w:rsidRPr="004E3C98">
              <w:rPr>
                <w:sz w:val="20"/>
                <w:szCs w:val="20"/>
              </w:rPr>
              <w:t>0,</w:t>
            </w:r>
            <w:r w:rsidRPr="004E3C98">
              <w:rPr>
                <w:sz w:val="20"/>
                <w:szCs w:val="20"/>
                <w:lang w:val="en-US"/>
              </w:rPr>
              <w:t>425</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сумма затрат, в том числе:</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p>
        </w:tc>
        <w:tc>
          <w:tcPr>
            <w:tcW w:w="1137" w:type="dxa"/>
            <w:gridSpan w:val="2"/>
          </w:tcPr>
          <w:p w:rsidR="004E3C98" w:rsidRPr="004E3C98" w:rsidRDefault="004E3C98" w:rsidP="004E3C98">
            <w:pPr>
              <w:autoSpaceDE w:val="0"/>
              <w:autoSpaceDN w:val="0"/>
              <w:adjustRightInd w:val="0"/>
              <w:jc w:val="center"/>
              <w:rPr>
                <w:sz w:val="20"/>
                <w:szCs w:val="20"/>
              </w:rPr>
            </w:pPr>
          </w:p>
        </w:tc>
        <w:tc>
          <w:tcPr>
            <w:tcW w:w="1134" w:type="dxa"/>
          </w:tcPr>
          <w:p w:rsidR="004E3C98" w:rsidRPr="004E3C98" w:rsidRDefault="004E3C98" w:rsidP="004E3C98">
            <w:pPr>
              <w:autoSpaceDE w:val="0"/>
              <w:autoSpaceDN w:val="0"/>
              <w:adjustRightInd w:val="0"/>
              <w:jc w:val="center"/>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lang w:val="en-US"/>
              </w:rPr>
            </w:pPr>
            <w:r w:rsidRPr="004E3C98">
              <w:rPr>
                <w:sz w:val="20"/>
                <w:szCs w:val="20"/>
                <w:lang w:val="en-US"/>
              </w:rPr>
              <w:t>-</w:t>
            </w:r>
          </w:p>
        </w:tc>
        <w:tc>
          <w:tcPr>
            <w:tcW w:w="1137" w:type="dxa"/>
            <w:gridSpan w:val="2"/>
          </w:tcPr>
          <w:p w:rsidR="004E3C98" w:rsidRPr="004E3C98" w:rsidRDefault="004E3C98" w:rsidP="004E3C98">
            <w:pPr>
              <w:autoSpaceDE w:val="0"/>
              <w:autoSpaceDN w:val="0"/>
              <w:adjustRightInd w:val="0"/>
              <w:ind w:left="34"/>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jc w:val="center"/>
              <w:rPr>
                <w:sz w:val="20"/>
                <w:szCs w:val="20"/>
              </w:rPr>
            </w:pPr>
            <w:r w:rsidRPr="004E3C98">
              <w:rPr>
                <w:sz w:val="20"/>
                <w:szCs w:val="20"/>
              </w:rPr>
              <w:t>1,7</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1.1.9. Организация и проведение конкурса проектов по профилактике наркомании, реализуемых на территории района.</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76" w:type="dxa"/>
            <w:gridSpan w:val="3"/>
          </w:tcPr>
          <w:p w:rsidR="004E3C98" w:rsidRPr="004E3C98" w:rsidRDefault="004E3C98" w:rsidP="004E3C98">
            <w:pPr>
              <w:rPr>
                <w:sz w:val="20"/>
                <w:szCs w:val="20"/>
              </w:rPr>
            </w:pPr>
            <w:r w:rsidRPr="004E3C98">
              <w:rPr>
                <w:sz w:val="20"/>
                <w:szCs w:val="20"/>
              </w:rPr>
              <w:t>конкурс/проект</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1/3</w:t>
            </w:r>
          </w:p>
        </w:tc>
        <w:tc>
          <w:tcPr>
            <w:tcW w:w="1137" w:type="dxa"/>
            <w:gridSpan w:val="2"/>
          </w:tcPr>
          <w:p w:rsidR="004E3C98" w:rsidRPr="004E3C98" w:rsidRDefault="004E3C98" w:rsidP="004E3C98">
            <w:pPr>
              <w:jc w:val="center"/>
              <w:rPr>
                <w:sz w:val="20"/>
                <w:szCs w:val="20"/>
              </w:rPr>
            </w:pPr>
            <w:r w:rsidRPr="004E3C98">
              <w:rPr>
                <w:sz w:val="20"/>
                <w:szCs w:val="20"/>
              </w:rPr>
              <w:t>1/3</w:t>
            </w:r>
          </w:p>
        </w:tc>
        <w:tc>
          <w:tcPr>
            <w:tcW w:w="1134" w:type="dxa"/>
          </w:tcPr>
          <w:p w:rsidR="004E3C98" w:rsidRPr="004E3C98" w:rsidRDefault="004E3C98" w:rsidP="004E3C98">
            <w:pPr>
              <w:jc w:val="center"/>
              <w:rPr>
                <w:sz w:val="20"/>
                <w:szCs w:val="20"/>
              </w:rPr>
            </w:pPr>
            <w:r w:rsidRPr="004E3C98">
              <w:rPr>
                <w:sz w:val="20"/>
                <w:szCs w:val="20"/>
              </w:rPr>
              <w:t>1/3</w:t>
            </w:r>
          </w:p>
        </w:tc>
        <w:tc>
          <w:tcPr>
            <w:tcW w:w="1703" w:type="dxa"/>
            <w:vMerge w:val="restart"/>
          </w:tcPr>
          <w:p w:rsidR="004E3C98" w:rsidRPr="004E3C98" w:rsidRDefault="004E3C98" w:rsidP="004E3C98">
            <w:pPr>
              <w:autoSpaceDE w:val="0"/>
              <w:autoSpaceDN w:val="0"/>
              <w:adjustRightInd w:val="0"/>
              <w:jc w:val="center"/>
              <w:rPr>
                <w:sz w:val="20"/>
                <w:szCs w:val="20"/>
              </w:rPr>
            </w:pPr>
            <w:r w:rsidRPr="004E3C98">
              <w:rPr>
                <w:sz w:val="20"/>
                <w:szCs w:val="20"/>
              </w:rPr>
              <w:t>УКСМПиТ,</w:t>
            </w:r>
          </w:p>
          <w:p w:rsidR="004E3C98" w:rsidRPr="004E3C98" w:rsidRDefault="004E3C98" w:rsidP="004E3C98">
            <w:pPr>
              <w:autoSpaceDE w:val="0"/>
              <w:autoSpaceDN w:val="0"/>
              <w:adjustRightInd w:val="0"/>
              <w:ind w:left="72"/>
              <w:jc w:val="center"/>
              <w:rPr>
                <w:sz w:val="20"/>
                <w:szCs w:val="20"/>
              </w:rPr>
            </w:pPr>
            <w:r w:rsidRPr="004E3C98">
              <w:rPr>
                <w:sz w:val="20"/>
                <w:szCs w:val="20"/>
              </w:rPr>
              <w:t>МБУ «Дом молодёжи Куйбышевского района»</w:t>
            </w:r>
          </w:p>
        </w:tc>
        <w:tc>
          <w:tcPr>
            <w:tcW w:w="2124" w:type="dxa"/>
            <w:vMerge w:val="restart"/>
          </w:tcPr>
          <w:p w:rsidR="004E3C98" w:rsidRPr="004E3C98" w:rsidRDefault="004E3C98" w:rsidP="004E3C98">
            <w:pPr>
              <w:autoSpaceDE w:val="0"/>
              <w:autoSpaceDN w:val="0"/>
              <w:adjustRightInd w:val="0"/>
              <w:ind w:left="-108"/>
              <w:jc w:val="both"/>
              <w:rPr>
                <w:sz w:val="20"/>
                <w:szCs w:val="20"/>
              </w:rPr>
            </w:pPr>
            <w:r w:rsidRPr="004E3C98">
              <w:rPr>
                <w:sz w:val="20"/>
                <w:szCs w:val="20"/>
              </w:rPr>
              <w:t xml:space="preserve">Создание условий для проведения мероприятий антинаркотической направленности, реализуемых на территории сельских поселений. </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стоимость единицы</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rPr>
                <w:sz w:val="20"/>
                <w:szCs w:val="20"/>
              </w:rPr>
            </w:pPr>
            <w:r w:rsidRPr="004E3C98">
              <w:rPr>
                <w:sz w:val="20"/>
                <w:szCs w:val="20"/>
              </w:rPr>
              <w:t>14,223</w:t>
            </w:r>
          </w:p>
        </w:tc>
        <w:tc>
          <w:tcPr>
            <w:tcW w:w="1134" w:type="dxa"/>
          </w:tcPr>
          <w:p w:rsidR="004E3C98" w:rsidRPr="004E3C98" w:rsidRDefault="004E3C98" w:rsidP="004E3C98">
            <w:pPr>
              <w:jc w:val="center"/>
              <w:rPr>
                <w:sz w:val="20"/>
                <w:szCs w:val="20"/>
              </w:rPr>
            </w:pPr>
            <w:r w:rsidRPr="004E3C98">
              <w:rPr>
                <w:sz w:val="20"/>
                <w:szCs w:val="20"/>
              </w:rPr>
              <w:t>10,0</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сумма затрат, в том числе:</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p>
        </w:tc>
        <w:tc>
          <w:tcPr>
            <w:tcW w:w="1137" w:type="dxa"/>
            <w:gridSpan w:val="2"/>
          </w:tcPr>
          <w:p w:rsidR="004E3C98" w:rsidRPr="004E3C98" w:rsidRDefault="004E3C98" w:rsidP="004E3C98">
            <w:pPr>
              <w:jc w:val="center"/>
              <w:rPr>
                <w:sz w:val="20"/>
                <w:szCs w:val="20"/>
              </w:rPr>
            </w:pPr>
            <w:r w:rsidRPr="004E3C98">
              <w:rPr>
                <w:sz w:val="20"/>
                <w:szCs w:val="20"/>
              </w:rPr>
              <w:t>14,223</w:t>
            </w:r>
          </w:p>
        </w:tc>
        <w:tc>
          <w:tcPr>
            <w:tcW w:w="1134" w:type="dxa"/>
          </w:tcPr>
          <w:p w:rsidR="004E3C98" w:rsidRPr="004E3C98" w:rsidRDefault="004E3C98" w:rsidP="004E3C98">
            <w:pPr>
              <w:autoSpaceDE w:val="0"/>
              <w:autoSpaceDN w:val="0"/>
              <w:adjustRightInd w:val="0"/>
              <w:jc w:val="center"/>
              <w:rPr>
                <w:sz w:val="20"/>
                <w:szCs w:val="20"/>
              </w:rPr>
            </w:pPr>
            <w:r w:rsidRPr="004E3C98">
              <w:rPr>
                <w:sz w:val="20"/>
                <w:szCs w:val="20"/>
              </w:rPr>
              <w:t>10,0</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14,223</w:t>
            </w:r>
          </w:p>
        </w:tc>
        <w:tc>
          <w:tcPr>
            <w:tcW w:w="1134" w:type="dxa"/>
          </w:tcPr>
          <w:p w:rsidR="004E3C98" w:rsidRPr="004E3C98" w:rsidRDefault="004E3C98" w:rsidP="004E3C98">
            <w:pPr>
              <w:jc w:val="center"/>
              <w:rPr>
                <w:sz w:val="20"/>
                <w:szCs w:val="20"/>
              </w:rPr>
            </w:pPr>
            <w:r w:rsidRPr="004E3C98">
              <w:rPr>
                <w:sz w:val="20"/>
                <w:szCs w:val="20"/>
              </w:rPr>
              <w:t>10,0</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1.1.10. Организация и проведение слёта добровольцев.</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76" w:type="dxa"/>
            <w:gridSpan w:val="3"/>
          </w:tcPr>
          <w:p w:rsidR="004E3C98" w:rsidRPr="004E3C98" w:rsidRDefault="004E3C98" w:rsidP="004E3C98">
            <w:pPr>
              <w:rPr>
                <w:sz w:val="20"/>
                <w:szCs w:val="20"/>
              </w:rPr>
            </w:pPr>
            <w:r w:rsidRPr="004E3C98">
              <w:rPr>
                <w:sz w:val="20"/>
                <w:szCs w:val="20"/>
              </w:rPr>
              <w:t>меропр/чел</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1/70</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val="restart"/>
          </w:tcPr>
          <w:p w:rsidR="004E3C98" w:rsidRPr="004E3C98" w:rsidRDefault="004E3C98" w:rsidP="004E3C98">
            <w:pPr>
              <w:autoSpaceDE w:val="0"/>
              <w:autoSpaceDN w:val="0"/>
              <w:adjustRightInd w:val="0"/>
              <w:jc w:val="center"/>
              <w:rPr>
                <w:sz w:val="20"/>
                <w:szCs w:val="20"/>
              </w:rPr>
            </w:pPr>
            <w:r w:rsidRPr="004E3C98">
              <w:rPr>
                <w:sz w:val="20"/>
                <w:szCs w:val="20"/>
              </w:rPr>
              <w:t>УКСМПиТ,</w:t>
            </w:r>
          </w:p>
          <w:p w:rsidR="004E3C98" w:rsidRPr="004E3C98" w:rsidRDefault="004E3C98" w:rsidP="004E3C98">
            <w:pPr>
              <w:autoSpaceDE w:val="0"/>
              <w:autoSpaceDN w:val="0"/>
              <w:adjustRightInd w:val="0"/>
              <w:ind w:left="72"/>
              <w:jc w:val="center"/>
              <w:rPr>
                <w:sz w:val="20"/>
                <w:szCs w:val="20"/>
              </w:rPr>
            </w:pPr>
            <w:r w:rsidRPr="004E3C98">
              <w:rPr>
                <w:sz w:val="20"/>
                <w:szCs w:val="20"/>
              </w:rPr>
              <w:t>МБУ «Дом молодёжи Куйбышевского района»</w:t>
            </w:r>
          </w:p>
        </w:tc>
        <w:tc>
          <w:tcPr>
            <w:tcW w:w="2124" w:type="dxa"/>
            <w:vMerge w:val="restart"/>
          </w:tcPr>
          <w:p w:rsidR="004E3C98" w:rsidRPr="004E3C98" w:rsidRDefault="004E3C98" w:rsidP="004E3C98">
            <w:pPr>
              <w:autoSpaceDE w:val="0"/>
              <w:autoSpaceDN w:val="0"/>
              <w:adjustRightInd w:val="0"/>
              <w:ind w:left="-108"/>
              <w:jc w:val="both"/>
              <w:rPr>
                <w:sz w:val="20"/>
                <w:szCs w:val="20"/>
              </w:rPr>
            </w:pPr>
            <w:r w:rsidRPr="004E3C98">
              <w:rPr>
                <w:sz w:val="20"/>
                <w:szCs w:val="20"/>
              </w:rPr>
              <w:t xml:space="preserve">Выявление и сплочение лидеров из числа молодёжи, организующих профилактические </w:t>
            </w:r>
            <w:r w:rsidRPr="004E3C98">
              <w:rPr>
                <w:sz w:val="20"/>
                <w:szCs w:val="20"/>
              </w:rPr>
              <w:lastRenderedPageBreak/>
              <w:t>мероприятия, пропагандирующие здоровый образ жизни в молодёжной среде.</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стоимость единицы</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27,93</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сумма затрат, в том числе:</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p>
        </w:tc>
        <w:tc>
          <w:tcPr>
            <w:tcW w:w="1137" w:type="dxa"/>
            <w:gridSpan w:val="2"/>
          </w:tcPr>
          <w:p w:rsidR="004E3C98" w:rsidRPr="004E3C98" w:rsidRDefault="004E3C98" w:rsidP="004E3C98">
            <w:pPr>
              <w:autoSpaceDE w:val="0"/>
              <w:autoSpaceDN w:val="0"/>
              <w:adjustRightInd w:val="0"/>
              <w:ind w:left="252"/>
              <w:jc w:val="center"/>
              <w:rPr>
                <w:sz w:val="20"/>
                <w:szCs w:val="20"/>
              </w:rPr>
            </w:pPr>
          </w:p>
        </w:tc>
        <w:tc>
          <w:tcPr>
            <w:tcW w:w="1134" w:type="dxa"/>
          </w:tcPr>
          <w:p w:rsidR="004E3C98" w:rsidRPr="004E3C98" w:rsidRDefault="004E3C98" w:rsidP="004E3C98">
            <w:pPr>
              <w:autoSpaceDE w:val="0"/>
              <w:autoSpaceDN w:val="0"/>
              <w:adjustRightInd w:val="0"/>
              <w:ind w:left="252"/>
              <w:jc w:val="center"/>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27,93</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1.1.11. Организация и проведение мероприятий, направленных на формирование здорового образа жизни.</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76" w:type="dxa"/>
            <w:gridSpan w:val="3"/>
          </w:tcPr>
          <w:p w:rsidR="004E3C98" w:rsidRPr="004E3C98" w:rsidRDefault="004E3C98" w:rsidP="004E3C98">
            <w:pPr>
              <w:rPr>
                <w:sz w:val="20"/>
                <w:szCs w:val="20"/>
              </w:rPr>
            </w:pPr>
            <w:r w:rsidRPr="004E3C98">
              <w:rPr>
                <w:sz w:val="20"/>
                <w:szCs w:val="20"/>
              </w:rPr>
              <w:t>меропр/чел</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60/5000</w:t>
            </w:r>
          </w:p>
        </w:tc>
        <w:tc>
          <w:tcPr>
            <w:tcW w:w="1137" w:type="dxa"/>
            <w:gridSpan w:val="2"/>
          </w:tcPr>
          <w:p w:rsidR="004E3C98" w:rsidRPr="004E3C98" w:rsidRDefault="004E3C98" w:rsidP="004E3C98">
            <w:pPr>
              <w:autoSpaceDE w:val="0"/>
              <w:autoSpaceDN w:val="0"/>
              <w:adjustRightInd w:val="0"/>
              <w:jc w:val="center"/>
              <w:rPr>
                <w:sz w:val="20"/>
                <w:szCs w:val="20"/>
              </w:rPr>
            </w:pPr>
            <w:r w:rsidRPr="004E3C98">
              <w:rPr>
                <w:sz w:val="20"/>
                <w:szCs w:val="20"/>
              </w:rPr>
              <w:t>60/5000</w:t>
            </w:r>
          </w:p>
        </w:tc>
        <w:tc>
          <w:tcPr>
            <w:tcW w:w="1134" w:type="dxa"/>
          </w:tcPr>
          <w:p w:rsidR="004E3C98" w:rsidRPr="004E3C98" w:rsidRDefault="004E3C98" w:rsidP="004E3C98">
            <w:pPr>
              <w:autoSpaceDE w:val="0"/>
              <w:autoSpaceDN w:val="0"/>
              <w:adjustRightInd w:val="0"/>
              <w:ind w:left="-35"/>
              <w:jc w:val="center"/>
              <w:rPr>
                <w:sz w:val="20"/>
                <w:szCs w:val="20"/>
              </w:rPr>
            </w:pPr>
            <w:r w:rsidRPr="004E3C98">
              <w:rPr>
                <w:sz w:val="20"/>
                <w:szCs w:val="20"/>
              </w:rPr>
              <w:t>60/5000</w:t>
            </w:r>
          </w:p>
        </w:tc>
        <w:tc>
          <w:tcPr>
            <w:tcW w:w="1703" w:type="dxa"/>
            <w:vMerge w:val="restart"/>
          </w:tcPr>
          <w:p w:rsidR="004E3C98" w:rsidRPr="004E3C98" w:rsidRDefault="004E3C98" w:rsidP="004E3C98">
            <w:pPr>
              <w:autoSpaceDE w:val="0"/>
              <w:autoSpaceDN w:val="0"/>
              <w:adjustRightInd w:val="0"/>
              <w:jc w:val="center"/>
              <w:rPr>
                <w:sz w:val="20"/>
                <w:szCs w:val="20"/>
              </w:rPr>
            </w:pPr>
            <w:r w:rsidRPr="004E3C98">
              <w:rPr>
                <w:sz w:val="20"/>
                <w:szCs w:val="20"/>
              </w:rPr>
              <w:t>УКСМПиТ,</w:t>
            </w:r>
          </w:p>
          <w:p w:rsidR="004E3C98" w:rsidRPr="004E3C98" w:rsidRDefault="004E3C98" w:rsidP="004E3C98">
            <w:pPr>
              <w:autoSpaceDE w:val="0"/>
              <w:autoSpaceDN w:val="0"/>
              <w:adjustRightInd w:val="0"/>
              <w:ind w:left="72"/>
              <w:jc w:val="center"/>
              <w:rPr>
                <w:sz w:val="20"/>
                <w:szCs w:val="20"/>
              </w:rPr>
            </w:pPr>
            <w:r w:rsidRPr="004E3C98">
              <w:rPr>
                <w:sz w:val="20"/>
                <w:szCs w:val="20"/>
              </w:rPr>
              <w:t>МБУ «Дом молодёжи Куйбышевского района»</w:t>
            </w:r>
          </w:p>
        </w:tc>
        <w:tc>
          <w:tcPr>
            <w:tcW w:w="2124" w:type="dxa"/>
            <w:vMerge w:val="restart"/>
          </w:tcPr>
          <w:p w:rsidR="004E3C98" w:rsidRPr="004E3C98" w:rsidRDefault="004E3C98" w:rsidP="004E3C98">
            <w:pPr>
              <w:autoSpaceDE w:val="0"/>
              <w:autoSpaceDN w:val="0"/>
              <w:adjustRightInd w:val="0"/>
              <w:ind w:left="-108"/>
              <w:jc w:val="both"/>
              <w:rPr>
                <w:sz w:val="20"/>
                <w:szCs w:val="20"/>
              </w:rPr>
            </w:pPr>
            <w:r w:rsidRPr="004E3C98">
              <w:rPr>
                <w:sz w:val="20"/>
                <w:szCs w:val="20"/>
              </w:rPr>
              <w:t>Вовлечение молодёжи в мероприятия, пропагандирующие здоровый образ жизни.</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стоимость единицы</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lang w:val="en-US"/>
              </w:rPr>
            </w:pPr>
            <w:r w:rsidRPr="004E3C98">
              <w:rPr>
                <w:sz w:val="20"/>
                <w:szCs w:val="20"/>
                <w:lang w:val="en-US"/>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0,31</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0,3</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сумма затрат, в том числе:</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p>
        </w:tc>
        <w:tc>
          <w:tcPr>
            <w:tcW w:w="1137" w:type="dxa"/>
            <w:gridSpan w:val="2"/>
          </w:tcPr>
          <w:p w:rsidR="004E3C98" w:rsidRPr="004E3C98" w:rsidRDefault="004E3C98" w:rsidP="004E3C98">
            <w:pPr>
              <w:autoSpaceDE w:val="0"/>
              <w:autoSpaceDN w:val="0"/>
              <w:adjustRightInd w:val="0"/>
              <w:ind w:left="252"/>
              <w:jc w:val="center"/>
              <w:rPr>
                <w:sz w:val="20"/>
                <w:szCs w:val="20"/>
              </w:rPr>
            </w:pPr>
          </w:p>
        </w:tc>
        <w:tc>
          <w:tcPr>
            <w:tcW w:w="1134" w:type="dxa"/>
          </w:tcPr>
          <w:p w:rsidR="004E3C98" w:rsidRPr="004E3C98" w:rsidRDefault="004E3C98" w:rsidP="004E3C98">
            <w:pPr>
              <w:autoSpaceDE w:val="0"/>
              <w:autoSpaceDN w:val="0"/>
              <w:adjustRightInd w:val="0"/>
              <w:ind w:left="252"/>
              <w:jc w:val="center"/>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lang w:val="en-US"/>
              </w:rPr>
            </w:pPr>
            <w:r w:rsidRPr="004E3C98">
              <w:rPr>
                <w:sz w:val="20"/>
                <w:szCs w:val="20"/>
                <w:lang w:val="en-US"/>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18,85</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18,0</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76" w:type="dxa"/>
            <w:gridSpan w:val="3"/>
          </w:tcPr>
          <w:p w:rsidR="004E3C98" w:rsidRPr="004E3C98" w:rsidRDefault="004E3C98" w:rsidP="004E3C98">
            <w:pPr>
              <w:rPr>
                <w:sz w:val="20"/>
                <w:szCs w:val="20"/>
              </w:rPr>
            </w:pPr>
            <w:r w:rsidRPr="004E3C98">
              <w:rPr>
                <w:sz w:val="20"/>
                <w:szCs w:val="20"/>
              </w:rPr>
              <w:t>тыс. руб.</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1.1.12. Организация и проведение мероприятий, направленных на профилактику наркомании, пропаганду здорового образа жизни на базе муниципального бюджетного учреждения «Комплексный центр социального обслуживания населения» Куйбышевского района</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76" w:type="dxa"/>
            <w:gridSpan w:val="3"/>
          </w:tcPr>
          <w:p w:rsidR="004E3C98" w:rsidRPr="004E3C98" w:rsidRDefault="004E3C98" w:rsidP="004E3C98">
            <w:pPr>
              <w:rPr>
                <w:sz w:val="20"/>
                <w:szCs w:val="20"/>
              </w:rPr>
            </w:pPr>
            <w:r w:rsidRPr="004E3C98">
              <w:rPr>
                <w:sz w:val="20"/>
                <w:szCs w:val="20"/>
              </w:rPr>
              <w:t>меропр/чел</w:t>
            </w:r>
          </w:p>
        </w:tc>
        <w:tc>
          <w:tcPr>
            <w:tcW w:w="1279" w:type="dxa"/>
          </w:tcPr>
          <w:p w:rsidR="004E3C98" w:rsidRPr="004E3C98" w:rsidRDefault="004E3C98" w:rsidP="004E3C98">
            <w:pPr>
              <w:jc w:val="center"/>
              <w:rPr>
                <w:sz w:val="20"/>
                <w:szCs w:val="20"/>
              </w:rPr>
            </w:pPr>
            <w:r w:rsidRPr="004E3C98">
              <w:rPr>
                <w:sz w:val="20"/>
                <w:szCs w:val="20"/>
              </w:rPr>
              <w:t>550/7400</w:t>
            </w:r>
          </w:p>
        </w:tc>
        <w:tc>
          <w:tcPr>
            <w:tcW w:w="1137" w:type="dxa"/>
            <w:gridSpan w:val="2"/>
          </w:tcPr>
          <w:p w:rsidR="004E3C98" w:rsidRPr="004E3C98" w:rsidRDefault="004E3C98" w:rsidP="004E3C98">
            <w:pPr>
              <w:jc w:val="center"/>
              <w:rPr>
                <w:sz w:val="20"/>
                <w:szCs w:val="20"/>
              </w:rPr>
            </w:pPr>
            <w:r w:rsidRPr="004E3C98">
              <w:rPr>
                <w:sz w:val="20"/>
                <w:szCs w:val="20"/>
              </w:rPr>
              <w:t>560/7500</w:t>
            </w:r>
          </w:p>
        </w:tc>
        <w:tc>
          <w:tcPr>
            <w:tcW w:w="1134" w:type="dxa"/>
          </w:tcPr>
          <w:p w:rsidR="004E3C98" w:rsidRPr="004E3C98" w:rsidRDefault="004E3C98" w:rsidP="004E3C98">
            <w:pPr>
              <w:jc w:val="center"/>
              <w:rPr>
                <w:sz w:val="20"/>
                <w:szCs w:val="20"/>
              </w:rPr>
            </w:pPr>
            <w:r w:rsidRPr="004E3C98">
              <w:rPr>
                <w:sz w:val="20"/>
                <w:szCs w:val="20"/>
              </w:rPr>
              <w:t>580/7550</w:t>
            </w:r>
          </w:p>
        </w:tc>
        <w:tc>
          <w:tcPr>
            <w:tcW w:w="1703" w:type="dxa"/>
            <w:vMerge w:val="restart"/>
          </w:tcPr>
          <w:p w:rsidR="004E3C98" w:rsidRPr="004E3C98" w:rsidRDefault="004E3C98" w:rsidP="004E3C98">
            <w:pPr>
              <w:autoSpaceDE w:val="0"/>
              <w:autoSpaceDN w:val="0"/>
              <w:adjustRightInd w:val="0"/>
              <w:ind w:left="72"/>
              <w:jc w:val="both"/>
              <w:rPr>
                <w:sz w:val="20"/>
                <w:szCs w:val="20"/>
              </w:rPr>
            </w:pPr>
            <w:r w:rsidRPr="004E3C98">
              <w:rPr>
                <w:sz w:val="20"/>
                <w:szCs w:val="20"/>
              </w:rPr>
              <w:t>МБУ КЦСОН</w:t>
            </w:r>
          </w:p>
        </w:tc>
        <w:tc>
          <w:tcPr>
            <w:tcW w:w="2124" w:type="dxa"/>
            <w:vMerge w:val="restart"/>
          </w:tcPr>
          <w:p w:rsidR="004E3C98" w:rsidRPr="004E3C98" w:rsidRDefault="004E3C98" w:rsidP="004E3C98">
            <w:pPr>
              <w:autoSpaceDE w:val="0"/>
              <w:autoSpaceDN w:val="0"/>
              <w:adjustRightInd w:val="0"/>
              <w:ind w:left="-108"/>
              <w:jc w:val="both"/>
              <w:rPr>
                <w:sz w:val="20"/>
                <w:szCs w:val="20"/>
              </w:rPr>
            </w:pPr>
            <w:r w:rsidRPr="004E3C98">
              <w:rPr>
                <w:sz w:val="20"/>
                <w:szCs w:val="20"/>
              </w:rPr>
              <w:t>Формирование у детей и подростков негативное отношение к употреблению ПАВ, пропаганды ЗОЖ.</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p>
        </w:tc>
        <w:tc>
          <w:tcPr>
            <w:tcW w:w="1137" w:type="dxa"/>
            <w:gridSpan w:val="2"/>
          </w:tcPr>
          <w:p w:rsidR="004E3C98" w:rsidRPr="004E3C98" w:rsidRDefault="004E3C98" w:rsidP="004E3C98">
            <w:pPr>
              <w:autoSpaceDE w:val="0"/>
              <w:autoSpaceDN w:val="0"/>
              <w:adjustRightInd w:val="0"/>
              <w:ind w:left="252"/>
              <w:jc w:val="center"/>
              <w:rPr>
                <w:sz w:val="20"/>
                <w:szCs w:val="20"/>
              </w:rPr>
            </w:pPr>
          </w:p>
        </w:tc>
        <w:tc>
          <w:tcPr>
            <w:tcW w:w="1134" w:type="dxa"/>
          </w:tcPr>
          <w:p w:rsidR="004E3C98" w:rsidRPr="004E3C98" w:rsidRDefault="004E3C98" w:rsidP="004E3C98">
            <w:pPr>
              <w:autoSpaceDE w:val="0"/>
              <w:autoSpaceDN w:val="0"/>
              <w:adjustRightInd w:val="0"/>
              <w:ind w:left="252"/>
              <w:jc w:val="center"/>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1.1.13. Оформление        информационных стендов, направленных на профилактику употребления ПАВ в отделениях   муниципального бюджетного учреждения «Комплексный центр социального обслуживания населения» Куйбышевского района</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76" w:type="dxa"/>
            <w:gridSpan w:val="3"/>
          </w:tcPr>
          <w:p w:rsidR="004E3C98" w:rsidRPr="004E3C98" w:rsidRDefault="004E3C98" w:rsidP="004E3C98">
            <w:pPr>
              <w:rPr>
                <w:sz w:val="20"/>
                <w:szCs w:val="20"/>
              </w:rPr>
            </w:pPr>
            <w:r w:rsidRPr="004E3C98">
              <w:rPr>
                <w:sz w:val="20"/>
                <w:szCs w:val="20"/>
              </w:rPr>
              <w:t>шт</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5</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5</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5</w:t>
            </w:r>
          </w:p>
        </w:tc>
        <w:tc>
          <w:tcPr>
            <w:tcW w:w="1703" w:type="dxa"/>
            <w:vMerge w:val="restart"/>
          </w:tcPr>
          <w:p w:rsidR="004E3C98" w:rsidRPr="004E3C98" w:rsidRDefault="004E3C98" w:rsidP="004E3C98">
            <w:pPr>
              <w:autoSpaceDE w:val="0"/>
              <w:autoSpaceDN w:val="0"/>
              <w:adjustRightInd w:val="0"/>
              <w:ind w:left="72"/>
              <w:jc w:val="both"/>
              <w:rPr>
                <w:sz w:val="20"/>
                <w:szCs w:val="20"/>
              </w:rPr>
            </w:pPr>
            <w:r w:rsidRPr="004E3C98">
              <w:rPr>
                <w:sz w:val="20"/>
                <w:szCs w:val="20"/>
              </w:rPr>
              <w:t>МБУ КЦСОН</w:t>
            </w:r>
          </w:p>
        </w:tc>
        <w:tc>
          <w:tcPr>
            <w:tcW w:w="2124"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Информированность несовершеннолетних   об отрицательном воздействии наркотических веществ на организм человека.</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p>
        </w:tc>
        <w:tc>
          <w:tcPr>
            <w:tcW w:w="1137" w:type="dxa"/>
            <w:gridSpan w:val="2"/>
          </w:tcPr>
          <w:p w:rsidR="004E3C98" w:rsidRPr="004E3C98" w:rsidRDefault="004E3C98" w:rsidP="004E3C98">
            <w:pPr>
              <w:autoSpaceDE w:val="0"/>
              <w:autoSpaceDN w:val="0"/>
              <w:adjustRightInd w:val="0"/>
              <w:ind w:left="252"/>
              <w:jc w:val="center"/>
              <w:rPr>
                <w:sz w:val="20"/>
                <w:szCs w:val="20"/>
              </w:rPr>
            </w:pPr>
          </w:p>
        </w:tc>
        <w:tc>
          <w:tcPr>
            <w:tcW w:w="1134" w:type="dxa"/>
          </w:tcPr>
          <w:p w:rsidR="004E3C98" w:rsidRPr="004E3C98" w:rsidRDefault="004E3C98" w:rsidP="004E3C98">
            <w:pPr>
              <w:autoSpaceDE w:val="0"/>
              <w:autoSpaceDN w:val="0"/>
              <w:adjustRightInd w:val="0"/>
              <w:ind w:left="252"/>
              <w:jc w:val="center"/>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1.1.14. Организация и проведение кинолекториев для клиентов стационарного отделения «Социальная гостиница» МБУ КЦСОН и семей, состоящих на учете в органах системы профилактики несовершеннолетних</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76" w:type="dxa"/>
            <w:gridSpan w:val="3"/>
          </w:tcPr>
          <w:p w:rsidR="004E3C98" w:rsidRPr="004E3C98" w:rsidRDefault="004E3C98" w:rsidP="004E3C98">
            <w:pPr>
              <w:rPr>
                <w:sz w:val="20"/>
                <w:szCs w:val="20"/>
              </w:rPr>
            </w:pPr>
            <w:r w:rsidRPr="004E3C98">
              <w:rPr>
                <w:sz w:val="20"/>
                <w:szCs w:val="20"/>
              </w:rPr>
              <w:t>меропр/чел</w:t>
            </w:r>
          </w:p>
        </w:tc>
        <w:tc>
          <w:tcPr>
            <w:tcW w:w="1279" w:type="dxa"/>
          </w:tcPr>
          <w:p w:rsidR="004E3C98" w:rsidRPr="004E3C98" w:rsidRDefault="004E3C98" w:rsidP="004E3C98">
            <w:pPr>
              <w:jc w:val="center"/>
              <w:rPr>
                <w:sz w:val="20"/>
                <w:szCs w:val="20"/>
              </w:rPr>
            </w:pPr>
            <w:r w:rsidRPr="004E3C98">
              <w:rPr>
                <w:sz w:val="20"/>
                <w:szCs w:val="20"/>
              </w:rPr>
              <w:t>24/300</w:t>
            </w:r>
          </w:p>
        </w:tc>
        <w:tc>
          <w:tcPr>
            <w:tcW w:w="1137" w:type="dxa"/>
            <w:gridSpan w:val="2"/>
          </w:tcPr>
          <w:p w:rsidR="004E3C98" w:rsidRPr="004E3C98" w:rsidRDefault="004E3C98" w:rsidP="004E3C98">
            <w:pPr>
              <w:jc w:val="center"/>
              <w:rPr>
                <w:sz w:val="20"/>
                <w:szCs w:val="20"/>
              </w:rPr>
            </w:pPr>
            <w:r w:rsidRPr="004E3C98">
              <w:rPr>
                <w:sz w:val="20"/>
                <w:szCs w:val="20"/>
              </w:rPr>
              <w:t>2/38</w:t>
            </w:r>
          </w:p>
        </w:tc>
        <w:tc>
          <w:tcPr>
            <w:tcW w:w="1134" w:type="dxa"/>
          </w:tcPr>
          <w:p w:rsidR="004E3C98" w:rsidRPr="004E3C98" w:rsidRDefault="004E3C98" w:rsidP="004E3C98">
            <w:pPr>
              <w:jc w:val="center"/>
              <w:rPr>
                <w:sz w:val="20"/>
                <w:szCs w:val="20"/>
              </w:rPr>
            </w:pPr>
            <w:r w:rsidRPr="004E3C98">
              <w:rPr>
                <w:sz w:val="20"/>
                <w:szCs w:val="20"/>
              </w:rPr>
              <w:t>24/300</w:t>
            </w:r>
          </w:p>
        </w:tc>
        <w:tc>
          <w:tcPr>
            <w:tcW w:w="1703" w:type="dxa"/>
            <w:vMerge w:val="restart"/>
          </w:tcPr>
          <w:p w:rsidR="004E3C98" w:rsidRPr="004E3C98" w:rsidRDefault="004E3C98" w:rsidP="004E3C98">
            <w:pPr>
              <w:autoSpaceDE w:val="0"/>
              <w:autoSpaceDN w:val="0"/>
              <w:adjustRightInd w:val="0"/>
              <w:ind w:left="72"/>
              <w:jc w:val="both"/>
              <w:rPr>
                <w:sz w:val="20"/>
                <w:szCs w:val="20"/>
              </w:rPr>
            </w:pPr>
            <w:r w:rsidRPr="004E3C98">
              <w:rPr>
                <w:sz w:val="20"/>
                <w:szCs w:val="20"/>
              </w:rPr>
              <w:t>МБУ КЦСОН</w:t>
            </w:r>
          </w:p>
        </w:tc>
        <w:tc>
          <w:tcPr>
            <w:tcW w:w="2124"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Привлечение внимания семей с детьми к проблеме употребления ПАВ.</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p>
        </w:tc>
        <w:tc>
          <w:tcPr>
            <w:tcW w:w="1137" w:type="dxa"/>
            <w:gridSpan w:val="2"/>
          </w:tcPr>
          <w:p w:rsidR="004E3C98" w:rsidRPr="004E3C98" w:rsidRDefault="004E3C98" w:rsidP="004E3C98">
            <w:pPr>
              <w:autoSpaceDE w:val="0"/>
              <w:autoSpaceDN w:val="0"/>
              <w:adjustRightInd w:val="0"/>
              <w:ind w:left="252"/>
              <w:jc w:val="center"/>
              <w:rPr>
                <w:sz w:val="20"/>
                <w:szCs w:val="20"/>
              </w:rPr>
            </w:pPr>
          </w:p>
        </w:tc>
        <w:tc>
          <w:tcPr>
            <w:tcW w:w="1134" w:type="dxa"/>
          </w:tcPr>
          <w:p w:rsidR="004E3C98" w:rsidRPr="004E3C98" w:rsidRDefault="004E3C98" w:rsidP="004E3C98">
            <w:pPr>
              <w:autoSpaceDE w:val="0"/>
              <w:autoSpaceDN w:val="0"/>
              <w:adjustRightInd w:val="0"/>
              <w:ind w:left="252"/>
              <w:jc w:val="center"/>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1.1.15. Организация освещения в СМИ мероприятий, антинаркотической направленности.</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76" w:type="dxa"/>
            <w:gridSpan w:val="3"/>
          </w:tcPr>
          <w:p w:rsidR="004E3C98" w:rsidRPr="004E3C98" w:rsidRDefault="004E3C98" w:rsidP="004E3C98">
            <w:pPr>
              <w:rPr>
                <w:sz w:val="20"/>
                <w:szCs w:val="20"/>
              </w:rPr>
            </w:pPr>
            <w:r w:rsidRPr="004E3C98">
              <w:rPr>
                <w:sz w:val="20"/>
                <w:szCs w:val="20"/>
              </w:rPr>
              <w:t>шт.</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4</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4</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4</w:t>
            </w:r>
          </w:p>
        </w:tc>
        <w:tc>
          <w:tcPr>
            <w:tcW w:w="1703" w:type="dxa"/>
            <w:vMerge w:val="restart"/>
          </w:tcPr>
          <w:p w:rsidR="004E3C98" w:rsidRPr="004E3C98" w:rsidRDefault="004E3C98" w:rsidP="004E3C98">
            <w:pPr>
              <w:autoSpaceDE w:val="0"/>
              <w:autoSpaceDN w:val="0"/>
              <w:adjustRightInd w:val="0"/>
              <w:ind w:left="72"/>
              <w:jc w:val="both"/>
              <w:rPr>
                <w:sz w:val="20"/>
                <w:szCs w:val="20"/>
              </w:rPr>
            </w:pPr>
            <w:r w:rsidRPr="004E3C98">
              <w:rPr>
                <w:sz w:val="20"/>
                <w:szCs w:val="20"/>
              </w:rPr>
              <w:t>МО МВД</w:t>
            </w:r>
          </w:p>
        </w:tc>
        <w:tc>
          <w:tcPr>
            <w:tcW w:w="2124"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Информированность население района о проблеме наркоситуации, о решении данного вопроса и принимаемых мерах.</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p>
        </w:tc>
        <w:tc>
          <w:tcPr>
            <w:tcW w:w="1137" w:type="dxa"/>
            <w:gridSpan w:val="2"/>
          </w:tcPr>
          <w:p w:rsidR="004E3C98" w:rsidRPr="004E3C98" w:rsidRDefault="004E3C98" w:rsidP="004E3C98">
            <w:pPr>
              <w:autoSpaceDE w:val="0"/>
              <w:autoSpaceDN w:val="0"/>
              <w:adjustRightInd w:val="0"/>
              <w:ind w:left="252"/>
              <w:jc w:val="center"/>
              <w:rPr>
                <w:sz w:val="20"/>
                <w:szCs w:val="20"/>
              </w:rPr>
            </w:pPr>
          </w:p>
        </w:tc>
        <w:tc>
          <w:tcPr>
            <w:tcW w:w="1134" w:type="dxa"/>
          </w:tcPr>
          <w:p w:rsidR="004E3C98" w:rsidRPr="004E3C98" w:rsidRDefault="004E3C98" w:rsidP="004E3C98">
            <w:pPr>
              <w:autoSpaceDE w:val="0"/>
              <w:autoSpaceDN w:val="0"/>
              <w:adjustRightInd w:val="0"/>
              <w:ind w:left="252"/>
              <w:jc w:val="center"/>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76" w:type="dxa"/>
            <w:gridSpan w:val="3"/>
          </w:tcPr>
          <w:p w:rsidR="004E3C98" w:rsidRPr="004E3C98" w:rsidRDefault="004E3C98" w:rsidP="004E3C98">
            <w:pPr>
              <w:rPr>
                <w:sz w:val="20"/>
                <w:szCs w:val="20"/>
              </w:rPr>
            </w:pPr>
            <w:r w:rsidRPr="004E3C98">
              <w:rPr>
                <w:sz w:val="20"/>
                <w:szCs w:val="20"/>
              </w:rPr>
              <w:t xml:space="preserve">тыс. руб.  </w:t>
            </w:r>
          </w:p>
        </w:tc>
        <w:tc>
          <w:tcPr>
            <w:tcW w:w="1279" w:type="dxa"/>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15309" w:type="dxa"/>
            <w:gridSpan w:val="12"/>
          </w:tcPr>
          <w:p w:rsidR="004E3C98" w:rsidRPr="004E3C98" w:rsidRDefault="004E3C98" w:rsidP="004E3C98">
            <w:pPr>
              <w:autoSpaceDE w:val="0"/>
              <w:autoSpaceDN w:val="0"/>
              <w:adjustRightInd w:val="0"/>
              <w:ind w:left="72"/>
              <w:jc w:val="both"/>
              <w:rPr>
                <w:sz w:val="20"/>
                <w:szCs w:val="20"/>
              </w:rPr>
            </w:pPr>
            <w:r w:rsidRPr="004E3C98">
              <w:rPr>
                <w:sz w:val="20"/>
                <w:szCs w:val="20"/>
              </w:rPr>
              <w:t>1.2. Создание и внедрение современных оздоровительных технологий и физкультурно-профилактических моделей по предупреждению потребления наркотиков в системе воспитания и организации досуга подростков и молодежи</w:t>
            </w:r>
          </w:p>
        </w:tc>
      </w:tr>
      <w:tr w:rsidR="004E3C98" w:rsidRPr="004E3C98" w:rsidTr="008E2D9B">
        <w:trPr>
          <w:trHeight w:val="234"/>
        </w:trPr>
        <w:tc>
          <w:tcPr>
            <w:tcW w:w="3951" w:type="dxa"/>
            <w:vMerge w:val="restart"/>
          </w:tcPr>
          <w:p w:rsidR="004E3C98" w:rsidRPr="004E3C98" w:rsidRDefault="004E3C98" w:rsidP="004E3C98">
            <w:pPr>
              <w:jc w:val="both"/>
              <w:rPr>
                <w:sz w:val="20"/>
                <w:szCs w:val="20"/>
              </w:rPr>
            </w:pPr>
            <w:r w:rsidRPr="004E3C98">
              <w:rPr>
                <w:sz w:val="20"/>
                <w:szCs w:val="20"/>
              </w:rPr>
              <w:t xml:space="preserve">1.2.1. Организация и проведение </w:t>
            </w:r>
          </w:p>
          <w:p w:rsidR="004E3C98" w:rsidRPr="004E3C98" w:rsidRDefault="004E3C98" w:rsidP="004E3C98">
            <w:pPr>
              <w:jc w:val="both"/>
              <w:rPr>
                <w:sz w:val="20"/>
                <w:szCs w:val="20"/>
              </w:rPr>
            </w:pPr>
            <w:r w:rsidRPr="004E3C98">
              <w:rPr>
                <w:sz w:val="20"/>
                <w:szCs w:val="20"/>
              </w:rPr>
              <w:t>открытого турнира по рукопашному бою.</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59" w:type="dxa"/>
            <w:gridSpan w:val="2"/>
          </w:tcPr>
          <w:p w:rsidR="004E3C98" w:rsidRPr="004E3C98" w:rsidRDefault="004E3C98" w:rsidP="004E3C98">
            <w:pPr>
              <w:rPr>
                <w:sz w:val="20"/>
                <w:szCs w:val="20"/>
              </w:rPr>
            </w:pPr>
            <w:r w:rsidRPr="004E3C98">
              <w:rPr>
                <w:sz w:val="20"/>
                <w:szCs w:val="20"/>
              </w:rPr>
              <w:t>меропр/чел</w:t>
            </w:r>
          </w:p>
        </w:tc>
        <w:tc>
          <w:tcPr>
            <w:tcW w:w="1296" w:type="dxa"/>
            <w:gridSpan w:val="2"/>
          </w:tcPr>
          <w:p w:rsidR="004E3C98" w:rsidRPr="004E3C98" w:rsidRDefault="004E3C98" w:rsidP="004E3C98">
            <w:pPr>
              <w:jc w:val="center"/>
              <w:rPr>
                <w:sz w:val="20"/>
                <w:szCs w:val="20"/>
              </w:rPr>
            </w:pPr>
            <w:r w:rsidRPr="004E3C98">
              <w:rPr>
                <w:sz w:val="20"/>
                <w:szCs w:val="20"/>
              </w:rPr>
              <w:t>1/250</w:t>
            </w:r>
          </w:p>
        </w:tc>
        <w:tc>
          <w:tcPr>
            <w:tcW w:w="1137" w:type="dxa"/>
            <w:gridSpan w:val="2"/>
          </w:tcPr>
          <w:p w:rsidR="004E3C98" w:rsidRPr="004E3C98" w:rsidRDefault="004E3C98" w:rsidP="004E3C98">
            <w:pPr>
              <w:jc w:val="center"/>
              <w:rPr>
                <w:sz w:val="20"/>
                <w:szCs w:val="20"/>
              </w:rPr>
            </w:pPr>
            <w:r w:rsidRPr="004E3C98">
              <w:rPr>
                <w:sz w:val="20"/>
                <w:szCs w:val="20"/>
              </w:rPr>
              <w:t>1/250</w:t>
            </w:r>
          </w:p>
        </w:tc>
        <w:tc>
          <w:tcPr>
            <w:tcW w:w="1134" w:type="dxa"/>
          </w:tcPr>
          <w:p w:rsidR="004E3C98" w:rsidRPr="004E3C98" w:rsidRDefault="004E3C98" w:rsidP="004E3C98">
            <w:pPr>
              <w:jc w:val="center"/>
              <w:rPr>
                <w:sz w:val="20"/>
                <w:szCs w:val="20"/>
              </w:rPr>
            </w:pPr>
            <w:r w:rsidRPr="004E3C98">
              <w:rPr>
                <w:sz w:val="20"/>
                <w:szCs w:val="20"/>
              </w:rPr>
              <w:t>1/250</w:t>
            </w:r>
          </w:p>
        </w:tc>
        <w:tc>
          <w:tcPr>
            <w:tcW w:w="1703" w:type="dxa"/>
            <w:vMerge w:val="restart"/>
          </w:tcPr>
          <w:p w:rsidR="004E3C98" w:rsidRPr="004E3C98" w:rsidRDefault="004E3C98" w:rsidP="004E3C98">
            <w:pPr>
              <w:jc w:val="center"/>
              <w:outlineLvl w:val="4"/>
              <w:rPr>
                <w:sz w:val="20"/>
                <w:szCs w:val="20"/>
              </w:rPr>
            </w:pPr>
            <w:r w:rsidRPr="004E3C98">
              <w:rPr>
                <w:sz w:val="20"/>
                <w:szCs w:val="20"/>
              </w:rPr>
              <w:t>МКУ «Молодежный центр»</w:t>
            </w:r>
          </w:p>
        </w:tc>
        <w:tc>
          <w:tcPr>
            <w:tcW w:w="2124" w:type="dxa"/>
            <w:vMerge w:val="restart"/>
          </w:tcPr>
          <w:p w:rsidR="004E3C98" w:rsidRPr="004E3C98" w:rsidRDefault="004E3C98" w:rsidP="004E3C98">
            <w:pPr>
              <w:ind w:left="-108"/>
              <w:jc w:val="both"/>
              <w:outlineLvl w:val="4"/>
              <w:rPr>
                <w:sz w:val="20"/>
                <w:szCs w:val="20"/>
              </w:rPr>
            </w:pPr>
            <w:r w:rsidRPr="004E3C98">
              <w:rPr>
                <w:sz w:val="20"/>
                <w:szCs w:val="20"/>
              </w:rPr>
              <w:t>Популяризация среди молодежи занятия рукопашным боем.</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rPr>
            </w:pPr>
          </w:p>
        </w:tc>
        <w:tc>
          <w:tcPr>
            <w:tcW w:w="1137" w:type="dxa"/>
            <w:gridSpan w:val="2"/>
          </w:tcPr>
          <w:p w:rsidR="004E3C98" w:rsidRPr="004E3C98" w:rsidRDefault="004E3C98" w:rsidP="004E3C98">
            <w:pPr>
              <w:jc w:val="center"/>
              <w:outlineLvl w:val="4"/>
              <w:rPr>
                <w:sz w:val="20"/>
                <w:szCs w:val="20"/>
              </w:rPr>
            </w:pPr>
          </w:p>
        </w:tc>
        <w:tc>
          <w:tcPr>
            <w:tcW w:w="1134" w:type="dxa"/>
          </w:tcPr>
          <w:p w:rsidR="004E3C98" w:rsidRPr="004E3C98" w:rsidRDefault="004E3C98" w:rsidP="004E3C98">
            <w:pPr>
              <w:jc w:val="center"/>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outlineLvl w:val="4"/>
              <w:rPr>
                <w:sz w:val="20"/>
                <w:szCs w:val="20"/>
              </w:rPr>
            </w:pPr>
            <w:r w:rsidRPr="004E3C98">
              <w:rPr>
                <w:sz w:val="20"/>
                <w:szCs w:val="20"/>
              </w:rPr>
              <w:t>-</w:t>
            </w:r>
          </w:p>
        </w:tc>
        <w:tc>
          <w:tcPr>
            <w:tcW w:w="1134" w:type="dxa"/>
          </w:tcPr>
          <w:p w:rsidR="004E3C98" w:rsidRPr="004E3C98" w:rsidRDefault="004E3C98" w:rsidP="004E3C98">
            <w:pPr>
              <w:jc w:val="center"/>
              <w:outlineLvl w:val="4"/>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 xml:space="preserve">1.2.2. Организация и проведение игры здоровья, направленной на формирование здорового образа жизни среди подростков. </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59" w:type="dxa"/>
            <w:gridSpan w:val="2"/>
          </w:tcPr>
          <w:p w:rsidR="004E3C98" w:rsidRPr="004E3C98" w:rsidRDefault="004E3C98" w:rsidP="004E3C98">
            <w:pPr>
              <w:rPr>
                <w:sz w:val="20"/>
                <w:szCs w:val="20"/>
              </w:rPr>
            </w:pPr>
            <w:r w:rsidRPr="004E3C98">
              <w:rPr>
                <w:sz w:val="20"/>
                <w:szCs w:val="20"/>
              </w:rPr>
              <w:t>меропр/чел</w:t>
            </w:r>
          </w:p>
        </w:tc>
        <w:tc>
          <w:tcPr>
            <w:tcW w:w="1296" w:type="dxa"/>
            <w:gridSpan w:val="2"/>
          </w:tcPr>
          <w:p w:rsidR="004E3C98" w:rsidRPr="004E3C98" w:rsidRDefault="004E3C98" w:rsidP="004E3C98">
            <w:pPr>
              <w:jc w:val="center"/>
              <w:outlineLvl w:val="4"/>
              <w:rPr>
                <w:sz w:val="20"/>
                <w:szCs w:val="20"/>
              </w:rPr>
            </w:pPr>
            <w:r w:rsidRPr="004E3C98">
              <w:rPr>
                <w:sz w:val="20"/>
                <w:szCs w:val="20"/>
              </w:rPr>
              <w:t>2/60</w:t>
            </w:r>
          </w:p>
        </w:tc>
        <w:tc>
          <w:tcPr>
            <w:tcW w:w="1137" w:type="dxa"/>
            <w:gridSpan w:val="2"/>
          </w:tcPr>
          <w:p w:rsidR="004E3C98" w:rsidRPr="004E3C98" w:rsidRDefault="004E3C98" w:rsidP="004E3C98">
            <w:pPr>
              <w:jc w:val="center"/>
              <w:outlineLvl w:val="4"/>
              <w:rPr>
                <w:sz w:val="20"/>
                <w:szCs w:val="20"/>
              </w:rPr>
            </w:pPr>
            <w:r w:rsidRPr="004E3C98">
              <w:rPr>
                <w:sz w:val="20"/>
                <w:szCs w:val="20"/>
              </w:rPr>
              <w:t>2/60</w:t>
            </w:r>
          </w:p>
        </w:tc>
        <w:tc>
          <w:tcPr>
            <w:tcW w:w="1134" w:type="dxa"/>
          </w:tcPr>
          <w:p w:rsidR="004E3C98" w:rsidRPr="004E3C98" w:rsidRDefault="004E3C98" w:rsidP="004E3C98">
            <w:pPr>
              <w:jc w:val="center"/>
              <w:outlineLvl w:val="4"/>
              <w:rPr>
                <w:sz w:val="20"/>
                <w:szCs w:val="20"/>
              </w:rPr>
            </w:pPr>
            <w:r w:rsidRPr="004E3C98">
              <w:rPr>
                <w:sz w:val="20"/>
                <w:szCs w:val="20"/>
              </w:rPr>
              <w:t>2/60</w:t>
            </w:r>
          </w:p>
        </w:tc>
        <w:tc>
          <w:tcPr>
            <w:tcW w:w="1703" w:type="dxa"/>
            <w:vMerge w:val="restart"/>
          </w:tcPr>
          <w:p w:rsidR="004E3C98" w:rsidRPr="004E3C98" w:rsidRDefault="004E3C98" w:rsidP="004E3C98">
            <w:pPr>
              <w:jc w:val="center"/>
              <w:outlineLvl w:val="4"/>
              <w:rPr>
                <w:sz w:val="20"/>
                <w:szCs w:val="20"/>
              </w:rPr>
            </w:pPr>
            <w:r w:rsidRPr="004E3C98">
              <w:rPr>
                <w:sz w:val="20"/>
                <w:szCs w:val="20"/>
              </w:rPr>
              <w:t>МКУ «Молодежный центр»</w:t>
            </w:r>
          </w:p>
        </w:tc>
        <w:tc>
          <w:tcPr>
            <w:tcW w:w="2124" w:type="dxa"/>
            <w:vMerge w:val="restart"/>
          </w:tcPr>
          <w:p w:rsidR="004E3C98" w:rsidRPr="004E3C98" w:rsidRDefault="004E3C98" w:rsidP="004E3C98">
            <w:pPr>
              <w:ind w:left="-108"/>
              <w:jc w:val="both"/>
              <w:outlineLvl w:val="4"/>
              <w:rPr>
                <w:sz w:val="20"/>
                <w:szCs w:val="20"/>
              </w:rPr>
            </w:pPr>
            <w:r w:rsidRPr="004E3C98">
              <w:rPr>
                <w:sz w:val="20"/>
                <w:szCs w:val="20"/>
              </w:rPr>
              <w:t>Популяризация среди молодежи позитивных и здоровых форм проведения досуга</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outlineLvl w:val="4"/>
              <w:rPr>
                <w:sz w:val="20"/>
                <w:szCs w:val="20"/>
              </w:rPr>
            </w:pPr>
            <w:r w:rsidRPr="004E3C98">
              <w:rPr>
                <w:sz w:val="20"/>
                <w:szCs w:val="20"/>
              </w:rPr>
              <w:t>-</w:t>
            </w:r>
          </w:p>
        </w:tc>
        <w:tc>
          <w:tcPr>
            <w:tcW w:w="1134" w:type="dxa"/>
          </w:tcPr>
          <w:p w:rsidR="004E3C98" w:rsidRPr="004E3C98" w:rsidRDefault="004E3C98" w:rsidP="004E3C98">
            <w:pPr>
              <w:jc w:val="center"/>
              <w:outlineLvl w:val="4"/>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rPr>
            </w:pPr>
          </w:p>
        </w:tc>
        <w:tc>
          <w:tcPr>
            <w:tcW w:w="1137" w:type="dxa"/>
            <w:gridSpan w:val="2"/>
          </w:tcPr>
          <w:p w:rsidR="004E3C98" w:rsidRPr="004E3C98" w:rsidRDefault="004E3C98" w:rsidP="004E3C98">
            <w:pPr>
              <w:jc w:val="center"/>
              <w:outlineLvl w:val="4"/>
              <w:rPr>
                <w:sz w:val="20"/>
                <w:szCs w:val="20"/>
              </w:rPr>
            </w:pPr>
          </w:p>
        </w:tc>
        <w:tc>
          <w:tcPr>
            <w:tcW w:w="1134" w:type="dxa"/>
          </w:tcPr>
          <w:p w:rsidR="004E3C98" w:rsidRPr="004E3C98" w:rsidRDefault="004E3C98" w:rsidP="004E3C98">
            <w:pPr>
              <w:jc w:val="center"/>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outlineLvl w:val="4"/>
              <w:rPr>
                <w:sz w:val="20"/>
                <w:szCs w:val="20"/>
              </w:rPr>
            </w:pPr>
            <w:r w:rsidRPr="004E3C98">
              <w:rPr>
                <w:sz w:val="20"/>
                <w:szCs w:val="20"/>
              </w:rPr>
              <w:t>-</w:t>
            </w:r>
          </w:p>
        </w:tc>
        <w:tc>
          <w:tcPr>
            <w:tcW w:w="1134" w:type="dxa"/>
          </w:tcPr>
          <w:p w:rsidR="004E3C98" w:rsidRPr="004E3C98" w:rsidRDefault="004E3C98" w:rsidP="004E3C98">
            <w:pPr>
              <w:jc w:val="center"/>
              <w:outlineLvl w:val="4"/>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1.2.3. Организация и проведение   досуговых мероприятий, направленных на формирование антинаркотического мировоззрения и пропаганду здорового образа жизни.</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59" w:type="dxa"/>
            <w:gridSpan w:val="2"/>
          </w:tcPr>
          <w:p w:rsidR="004E3C98" w:rsidRPr="004E3C98" w:rsidRDefault="004E3C98" w:rsidP="004E3C98">
            <w:pPr>
              <w:rPr>
                <w:sz w:val="20"/>
                <w:szCs w:val="20"/>
              </w:rPr>
            </w:pPr>
            <w:r w:rsidRPr="004E3C98">
              <w:rPr>
                <w:sz w:val="20"/>
                <w:szCs w:val="20"/>
              </w:rPr>
              <w:t>меропр/чел</w:t>
            </w:r>
          </w:p>
        </w:tc>
        <w:tc>
          <w:tcPr>
            <w:tcW w:w="1296" w:type="dxa"/>
            <w:gridSpan w:val="2"/>
          </w:tcPr>
          <w:p w:rsidR="004E3C98" w:rsidRPr="004E3C98" w:rsidRDefault="004E3C98" w:rsidP="004E3C98">
            <w:pPr>
              <w:jc w:val="center"/>
              <w:outlineLvl w:val="4"/>
              <w:rPr>
                <w:sz w:val="20"/>
                <w:szCs w:val="20"/>
              </w:rPr>
            </w:pPr>
            <w:r w:rsidRPr="004E3C98">
              <w:rPr>
                <w:sz w:val="20"/>
                <w:szCs w:val="20"/>
              </w:rPr>
              <w:t>85/</w:t>
            </w:r>
          </w:p>
          <w:p w:rsidR="004E3C98" w:rsidRPr="004E3C98" w:rsidRDefault="004E3C98" w:rsidP="004E3C98">
            <w:pPr>
              <w:jc w:val="center"/>
              <w:outlineLvl w:val="4"/>
              <w:rPr>
                <w:sz w:val="20"/>
                <w:szCs w:val="20"/>
              </w:rPr>
            </w:pPr>
            <w:r w:rsidRPr="004E3C98">
              <w:rPr>
                <w:sz w:val="20"/>
                <w:szCs w:val="20"/>
              </w:rPr>
              <w:t>2280</w:t>
            </w:r>
          </w:p>
        </w:tc>
        <w:tc>
          <w:tcPr>
            <w:tcW w:w="1137" w:type="dxa"/>
            <w:gridSpan w:val="2"/>
          </w:tcPr>
          <w:p w:rsidR="004E3C98" w:rsidRPr="004E3C98" w:rsidRDefault="004E3C98" w:rsidP="004E3C98">
            <w:pPr>
              <w:jc w:val="center"/>
              <w:outlineLvl w:val="4"/>
              <w:rPr>
                <w:sz w:val="20"/>
                <w:szCs w:val="20"/>
              </w:rPr>
            </w:pPr>
            <w:r w:rsidRPr="004E3C98">
              <w:rPr>
                <w:sz w:val="20"/>
                <w:szCs w:val="20"/>
              </w:rPr>
              <w:t>86/</w:t>
            </w:r>
          </w:p>
          <w:p w:rsidR="004E3C98" w:rsidRPr="004E3C98" w:rsidRDefault="004E3C98" w:rsidP="004E3C98">
            <w:pPr>
              <w:jc w:val="center"/>
              <w:outlineLvl w:val="4"/>
              <w:rPr>
                <w:sz w:val="20"/>
                <w:szCs w:val="20"/>
              </w:rPr>
            </w:pPr>
            <w:r w:rsidRPr="004E3C98">
              <w:rPr>
                <w:sz w:val="20"/>
                <w:szCs w:val="20"/>
              </w:rPr>
              <w:t>2300</w:t>
            </w:r>
          </w:p>
        </w:tc>
        <w:tc>
          <w:tcPr>
            <w:tcW w:w="1134" w:type="dxa"/>
          </w:tcPr>
          <w:p w:rsidR="004E3C98" w:rsidRPr="004E3C98" w:rsidRDefault="004E3C98" w:rsidP="004E3C98">
            <w:pPr>
              <w:jc w:val="center"/>
              <w:outlineLvl w:val="4"/>
              <w:rPr>
                <w:sz w:val="20"/>
                <w:szCs w:val="20"/>
              </w:rPr>
            </w:pPr>
            <w:r w:rsidRPr="004E3C98">
              <w:rPr>
                <w:sz w:val="20"/>
                <w:szCs w:val="20"/>
              </w:rPr>
              <w:t>87/</w:t>
            </w:r>
          </w:p>
          <w:p w:rsidR="004E3C98" w:rsidRPr="004E3C98" w:rsidRDefault="004E3C98" w:rsidP="004E3C98">
            <w:pPr>
              <w:jc w:val="center"/>
              <w:outlineLvl w:val="4"/>
              <w:rPr>
                <w:sz w:val="20"/>
                <w:szCs w:val="20"/>
              </w:rPr>
            </w:pPr>
            <w:r w:rsidRPr="004E3C98">
              <w:rPr>
                <w:sz w:val="20"/>
                <w:szCs w:val="20"/>
              </w:rPr>
              <w:t>2320</w:t>
            </w:r>
          </w:p>
        </w:tc>
        <w:tc>
          <w:tcPr>
            <w:tcW w:w="1703" w:type="dxa"/>
            <w:vMerge w:val="restart"/>
          </w:tcPr>
          <w:p w:rsidR="004E3C98" w:rsidRPr="004E3C98" w:rsidRDefault="004E3C98" w:rsidP="004E3C98">
            <w:pPr>
              <w:autoSpaceDE w:val="0"/>
              <w:autoSpaceDN w:val="0"/>
              <w:adjustRightInd w:val="0"/>
              <w:jc w:val="center"/>
              <w:rPr>
                <w:sz w:val="20"/>
                <w:szCs w:val="20"/>
              </w:rPr>
            </w:pPr>
            <w:r w:rsidRPr="004E3C98">
              <w:rPr>
                <w:sz w:val="20"/>
                <w:szCs w:val="20"/>
              </w:rPr>
              <w:t>УКСМПиТ, МБУК КДЦ</w:t>
            </w:r>
          </w:p>
        </w:tc>
        <w:tc>
          <w:tcPr>
            <w:tcW w:w="2124" w:type="dxa"/>
            <w:vMerge w:val="restart"/>
          </w:tcPr>
          <w:p w:rsidR="004E3C98" w:rsidRPr="004E3C98" w:rsidRDefault="004E3C98" w:rsidP="004E3C98">
            <w:pPr>
              <w:autoSpaceDE w:val="0"/>
              <w:autoSpaceDN w:val="0"/>
              <w:adjustRightInd w:val="0"/>
              <w:ind w:left="-108"/>
              <w:jc w:val="both"/>
              <w:rPr>
                <w:sz w:val="20"/>
                <w:szCs w:val="20"/>
              </w:rPr>
            </w:pPr>
            <w:r w:rsidRPr="004E3C98">
              <w:rPr>
                <w:sz w:val="20"/>
                <w:szCs w:val="20"/>
              </w:rPr>
              <w:t>Формирование у молодежи негативного отношения к наркотикам, пропаганда здорового образа жизни. Охват не менее 2000 чел.</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both"/>
              <w:outlineLvl w:val="4"/>
              <w:rPr>
                <w:sz w:val="20"/>
                <w:szCs w:val="20"/>
              </w:rPr>
            </w:pPr>
          </w:p>
        </w:tc>
        <w:tc>
          <w:tcPr>
            <w:tcW w:w="1137" w:type="dxa"/>
            <w:gridSpan w:val="2"/>
          </w:tcPr>
          <w:p w:rsidR="004E3C98" w:rsidRPr="004E3C98" w:rsidRDefault="004E3C98" w:rsidP="004E3C98">
            <w:pPr>
              <w:jc w:val="both"/>
              <w:outlineLvl w:val="4"/>
              <w:rPr>
                <w:sz w:val="20"/>
                <w:szCs w:val="20"/>
              </w:rPr>
            </w:pPr>
          </w:p>
        </w:tc>
        <w:tc>
          <w:tcPr>
            <w:tcW w:w="1134" w:type="dxa"/>
          </w:tcPr>
          <w:p w:rsidR="004E3C98" w:rsidRPr="004E3C98" w:rsidRDefault="004E3C98" w:rsidP="004E3C98">
            <w:pPr>
              <w:jc w:val="both"/>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1.2.4. Проведение соревнований по военно-прикладным и техническим видам спорта «Молодёжь против наркотиков» среди подростков, стоящих на учёте в КДНиЗП.</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59" w:type="dxa"/>
            <w:gridSpan w:val="2"/>
          </w:tcPr>
          <w:p w:rsidR="004E3C98" w:rsidRPr="004E3C98" w:rsidRDefault="004E3C98" w:rsidP="004E3C98">
            <w:pPr>
              <w:rPr>
                <w:sz w:val="20"/>
                <w:szCs w:val="20"/>
              </w:rPr>
            </w:pPr>
            <w:r w:rsidRPr="004E3C98">
              <w:rPr>
                <w:sz w:val="20"/>
                <w:szCs w:val="20"/>
              </w:rPr>
              <w:t>меропр/чел</w:t>
            </w:r>
          </w:p>
        </w:tc>
        <w:tc>
          <w:tcPr>
            <w:tcW w:w="1296" w:type="dxa"/>
            <w:gridSpan w:val="2"/>
          </w:tcPr>
          <w:p w:rsidR="004E3C98" w:rsidRPr="004E3C98" w:rsidRDefault="004E3C98" w:rsidP="004E3C98">
            <w:pPr>
              <w:jc w:val="center"/>
              <w:outlineLvl w:val="4"/>
              <w:rPr>
                <w:sz w:val="20"/>
                <w:szCs w:val="20"/>
              </w:rPr>
            </w:pPr>
            <w:r w:rsidRPr="004E3C98">
              <w:rPr>
                <w:sz w:val="20"/>
                <w:szCs w:val="20"/>
              </w:rPr>
              <w:t>1/30</w:t>
            </w:r>
          </w:p>
        </w:tc>
        <w:tc>
          <w:tcPr>
            <w:tcW w:w="1137" w:type="dxa"/>
            <w:gridSpan w:val="2"/>
          </w:tcPr>
          <w:p w:rsidR="004E3C98" w:rsidRPr="004E3C98" w:rsidRDefault="004E3C98" w:rsidP="004E3C98">
            <w:pPr>
              <w:jc w:val="center"/>
              <w:rPr>
                <w:sz w:val="20"/>
                <w:szCs w:val="20"/>
              </w:rPr>
            </w:pPr>
            <w:r w:rsidRPr="004E3C98">
              <w:rPr>
                <w:sz w:val="20"/>
                <w:szCs w:val="20"/>
              </w:rPr>
              <w:t>1/30</w:t>
            </w:r>
          </w:p>
        </w:tc>
        <w:tc>
          <w:tcPr>
            <w:tcW w:w="1134" w:type="dxa"/>
          </w:tcPr>
          <w:p w:rsidR="004E3C98" w:rsidRPr="004E3C98" w:rsidRDefault="004E3C98" w:rsidP="004E3C98">
            <w:pPr>
              <w:jc w:val="center"/>
              <w:rPr>
                <w:sz w:val="20"/>
                <w:szCs w:val="20"/>
              </w:rPr>
            </w:pPr>
            <w:r w:rsidRPr="004E3C98">
              <w:rPr>
                <w:sz w:val="20"/>
                <w:szCs w:val="20"/>
              </w:rPr>
              <w:t>1/30</w:t>
            </w:r>
          </w:p>
        </w:tc>
        <w:tc>
          <w:tcPr>
            <w:tcW w:w="1703" w:type="dxa"/>
            <w:vMerge w:val="restart"/>
          </w:tcPr>
          <w:p w:rsidR="004E3C98" w:rsidRPr="004E3C98" w:rsidRDefault="004E3C98" w:rsidP="004E3C98">
            <w:pPr>
              <w:autoSpaceDE w:val="0"/>
              <w:autoSpaceDN w:val="0"/>
              <w:adjustRightInd w:val="0"/>
              <w:jc w:val="center"/>
              <w:rPr>
                <w:sz w:val="20"/>
                <w:szCs w:val="20"/>
              </w:rPr>
            </w:pPr>
            <w:r w:rsidRPr="004E3C98">
              <w:rPr>
                <w:sz w:val="20"/>
                <w:szCs w:val="20"/>
              </w:rPr>
              <w:t>УО, УКСМПиТ,</w:t>
            </w:r>
          </w:p>
          <w:p w:rsidR="004E3C98" w:rsidRPr="004E3C98" w:rsidRDefault="004E3C98" w:rsidP="004E3C98">
            <w:pPr>
              <w:autoSpaceDE w:val="0"/>
              <w:autoSpaceDN w:val="0"/>
              <w:adjustRightInd w:val="0"/>
              <w:ind w:left="72"/>
              <w:jc w:val="center"/>
              <w:rPr>
                <w:sz w:val="20"/>
                <w:szCs w:val="20"/>
              </w:rPr>
            </w:pPr>
            <w:r w:rsidRPr="004E3C98">
              <w:rPr>
                <w:sz w:val="20"/>
                <w:szCs w:val="20"/>
              </w:rPr>
              <w:t>МБУ «Дом молодёжи Куйбышевского района»</w:t>
            </w:r>
          </w:p>
        </w:tc>
        <w:tc>
          <w:tcPr>
            <w:tcW w:w="2124" w:type="dxa"/>
            <w:vMerge w:val="restart"/>
          </w:tcPr>
          <w:p w:rsidR="004E3C98" w:rsidRPr="004E3C98" w:rsidRDefault="004E3C98" w:rsidP="004E3C98">
            <w:pPr>
              <w:autoSpaceDE w:val="0"/>
              <w:autoSpaceDN w:val="0"/>
              <w:adjustRightInd w:val="0"/>
              <w:ind w:left="-108"/>
              <w:jc w:val="both"/>
              <w:rPr>
                <w:sz w:val="20"/>
                <w:szCs w:val="20"/>
              </w:rPr>
            </w:pPr>
            <w:r w:rsidRPr="004E3C98">
              <w:rPr>
                <w:sz w:val="20"/>
                <w:szCs w:val="20"/>
              </w:rPr>
              <w:t>Вовлечение подростков группы «риска» в массовые мероприятия, пропагандирующие здоровый образ жизни.</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rPr>
                <w:sz w:val="20"/>
                <w:szCs w:val="20"/>
              </w:rPr>
            </w:pPr>
            <w:r w:rsidRPr="004E3C98">
              <w:rPr>
                <w:sz w:val="20"/>
                <w:szCs w:val="20"/>
              </w:rPr>
              <w:t>3,897</w:t>
            </w:r>
          </w:p>
        </w:tc>
        <w:tc>
          <w:tcPr>
            <w:tcW w:w="1134" w:type="dxa"/>
          </w:tcPr>
          <w:p w:rsidR="004E3C98" w:rsidRPr="004E3C98" w:rsidRDefault="004E3C98" w:rsidP="004E3C98">
            <w:pPr>
              <w:jc w:val="center"/>
              <w:rPr>
                <w:sz w:val="20"/>
                <w:szCs w:val="20"/>
              </w:rPr>
            </w:pPr>
            <w:r w:rsidRPr="004E3C98">
              <w:rPr>
                <w:sz w:val="20"/>
                <w:szCs w:val="20"/>
              </w:rPr>
              <w:t>3,0</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rPr>
            </w:pPr>
          </w:p>
        </w:tc>
        <w:tc>
          <w:tcPr>
            <w:tcW w:w="1137" w:type="dxa"/>
            <w:gridSpan w:val="2"/>
          </w:tcPr>
          <w:p w:rsidR="004E3C98" w:rsidRPr="004E3C98" w:rsidRDefault="004E3C98" w:rsidP="004E3C98">
            <w:pPr>
              <w:jc w:val="center"/>
              <w:outlineLvl w:val="4"/>
              <w:rPr>
                <w:sz w:val="20"/>
                <w:szCs w:val="20"/>
              </w:rPr>
            </w:pPr>
          </w:p>
        </w:tc>
        <w:tc>
          <w:tcPr>
            <w:tcW w:w="1134" w:type="dxa"/>
          </w:tcPr>
          <w:p w:rsidR="004E3C98" w:rsidRPr="004E3C98" w:rsidRDefault="004E3C98" w:rsidP="004E3C98">
            <w:pPr>
              <w:jc w:val="center"/>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rPr>
                <w:sz w:val="20"/>
                <w:szCs w:val="20"/>
              </w:rPr>
            </w:pPr>
            <w:r w:rsidRPr="004E3C98">
              <w:rPr>
                <w:sz w:val="20"/>
                <w:szCs w:val="20"/>
              </w:rPr>
              <w:t>3,897</w:t>
            </w:r>
          </w:p>
        </w:tc>
        <w:tc>
          <w:tcPr>
            <w:tcW w:w="1134" w:type="dxa"/>
          </w:tcPr>
          <w:p w:rsidR="004E3C98" w:rsidRPr="004E3C98" w:rsidRDefault="004E3C98" w:rsidP="004E3C98">
            <w:pPr>
              <w:jc w:val="center"/>
              <w:rPr>
                <w:sz w:val="20"/>
                <w:szCs w:val="20"/>
              </w:rPr>
            </w:pPr>
            <w:r w:rsidRPr="004E3C98">
              <w:rPr>
                <w:sz w:val="20"/>
                <w:szCs w:val="20"/>
              </w:rPr>
              <w:t>3,0</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1.2.5. Проведение мероприятий  в игровой форме для подростков из семей «группы риска» и клиентов   стационарного отделения «Социальная гостиница» МБУ КЦСОН, направленных на предупреждение употребления ПАВ</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59" w:type="dxa"/>
            <w:gridSpan w:val="2"/>
          </w:tcPr>
          <w:p w:rsidR="004E3C98" w:rsidRPr="004E3C98" w:rsidRDefault="004E3C98" w:rsidP="004E3C98">
            <w:pPr>
              <w:rPr>
                <w:sz w:val="20"/>
                <w:szCs w:val="20"/>
              </w:rPr>
            </w:pPr>
            <w:r w:rsidRPr="004E3C98">
              <w:rPr>
                <w:sz w:val="20"/>
                <w:szCs w:val="20"/>
              </w:rPr>
              <w:t>меропр/чел</w:t>
            </w:r>
          </w:p>
        </w:tc>
        <w:tc>
          <w:tcPr>
            <w:tcW w:w="1296" w:type="dxa"/>
            <w:gridSpan w:val="2"/>
          </w:tcPr>
          <w:p w:rsidR="004E3C98" w:rsidRPr="004E3C98" w:rsidRDefault="004E3C98" w:rsidP="004E3C98">
            <w:pPr>
              <w:jc w:val="center"/>
              <w:rPr>
                <w:sz w:val="20"/>
                <w:szCs w:val="20"/>
              </w:rPr>
            </w:pPr>
            <w:r w:rsidRPr="004E3C98">
              <w:rPr>
                <w:sz w:val="20"/>
                <w:szCs w:val="20"/>
              </w:rPr>
              <w:t>5/120</w:t>
            </w:r>
          </w:p>
        </w:tc>
        <w:tc>
          <w:tcPr>
            <w:tcW w:w="1137" w:type="dxa"/>
            <w:gridSpan w:val="2"/>
          </w:tcPr>
          <w:p w:rsidR="004E3C98" w:rsidRPr="004E3C98" w:rsidRDefault="004E3C98" w:rsidP="004E3C98">
            <w:pPr>
              <w:jc w:val="center"/>
              <w:rPr>
                <w:sz w:val="20"/>
                <w:szCs w:val="20"/>
              </w:rPr>
            </w:pPr>
            <w:r w:rsidRPr="004E3C98">
              <w:rPr>
                <w:sz w:val="20"/>
                <w:szCs w:val="20"/>
              </w:rPr>
              <w:t>5/150</w:t>
            </w:r>
          </w:p>
        </w:tc>
        <w:tc>
          <w:tcPr>
            <w:tcW w:w="1134" w:type="dxa"/>
          </w:tcPr>
          <w:p w:rsidR="004E3C98" w:rsidRPr="004E3C98" w:rsidRDefault="004E3C98" w:rsidP="004E3C98">
            <w:pPr>
              <w:jc w:val="center"/>
              <w:rPr>
                <w:sz w:val="20"/>
                <w:szCs w:val="20"/>
              </w:rPr>
            </w:pPr>
            <w:r w:rsidRPr="004E3C98">
              <w:rPr>
                <w:sz w:val="20"/>
                <w:szCs w:val="20"/>
              </w:rPr>
              <w:t>5/200</w:t>
            </w:r>
          </w:p>
        </w:tc>
        <w:tc>
          <w:tcPr>
            <w:tcW w:w="1703" w:type="dxa"/>
            <w:vMerge w:val="restart"/>
          </w:tcPr>
          <w:p w:rsidR="004E3C98" w:rsidRPr="004E3C98" w:rsidRDefault="004E3C98" w:rsidP="004E3C98">
            <w:pPr>
              <w:autoSpaceDE w:val="0"/>
              <w:autoSpaceDN w:val="0"/>
              <w:adjustRightInd w:val="0"/>
              <w:ind w:left="72"/>
              <w:jc w:val="both"/>
              <w:rPr>
                <w:sz w:val="20"/>
                <w:szCs w:val="20"/>
              </w:rPr>
            </w:pPr>
            <w:r w:rsidRPr="004E3C98">
              <w:rPr>
                <w:sz w:val="20"/>
                <w:szCs w:val="20"/>
              </w:rPr>
              <w:t>МБУ КЦСОН</w:t>
            </w:r>
          </w:p>
        </w:tc>
        <w:tc>
          <w:tcPr>
            <w:tcW w:w="2124"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Формирование отрицательного отношения подростков к употреблению наркотиков, а так же  навыков поведения в обществе наркозависимых людей. Создание сознательной установки на здоровый образ жизни.</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both"/>
              <w:outlineLvl w:val="4"/>
              <w:rPr>
                <w:sz w:val="20"/>
                <w:szCs w:val="20"/>
              </w:rPr>
            </w:pPr>
          </w:p>
        </w:tc>
        <w:tc>
          <w:tcPr>
            <w:tcW w:w="1137" w:type="dxa"/>
            <w:gridSpan w:val="2"/>
          </w:tcPr>
          <w:p w:rsidR="004E3C98" w:rsidRPr="004E3C98" w:rsidRDefault="004E3C98" w:rsidP="004E3C98">
            <w:pPr>
              <w:jc w:val="both"/>
              <w:outlineLvl w:val="4"/>
              <w:rPr>
                <w:sz w:val="20"/>
                <w:szCs w:val="20"/>
              </w:rPr>
            </w:pPr>
          </w:p>
        </w:tc>
        <w:tc>
          <w:tcPr>
            <w:tcW w:w="1134" w:type="dxa"/>
          </w:tcPr>
          <w:p w:rsidR="004E3C98" w:rsidRPr="004E3C98" w:rsidRDefault="004E3C98" w:rsidP="004E3C98">
            <w:pPr>
              <w:jc w:val="both"/>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shd w:val="clear" w:color="auto" w:fill="FFFFFF"/>
              <w:jc w:val="both"/>
              <w:rPr>
                <w:sz w:val="20"/>
                <w:szCs w:val="20"/>
              </w:rPr>
            </w:pPr>
            <w:r w:rsidRPr="004E3C98">
              <w:rPr>
                <w:sz w:val="20"/>
                <w:szCs w:val="20"/>
              </w:rPr>
              <w:t>1.2.6. Проведение спортивных мероприятий, направленных на профилактику употребления наркотических средств, среди подростков, отбывших наказание в местах лишения свободы и осужденных к мерам наказания, не связанным с изоляцией от общества</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59" w:type="dxa"/>
            <w:gridSpan w:val="2"/>
          </w:tcPr>
          <w:p w:rsidR="004E3C98" w:rsidRPr="004E3C98" w:rsidRDefault="004E3C98" w:rsidP="004E3C98">
            <w:pPr>
              <w:rPr>
                <w:sz w:val="20"/>
                <w:szCs w:val="20"/>
              </w:rPr>
            </w:pPr>
            <w:r w:rsidRPr="004E3C98">
              <w:rPr>
                <w:sz w:val="20"/>
                <w:szCs w:val="20"/>
              </w:rPr>
              <w:t>меропр/чел</w:t>
            </w:r>
          </w:p>
        </w:tc>
        <w:tc>
          <w:tcPr>
            <w:tcW w:w="1296" w:type="dxa"/>
            <w:gridSpan w:val="2"/>
          </w:tcPr>
          <w:p w:rsidR="004E3C98" w:rsidRPr="004E3C98" w:rsidRDefault="004E3C98" w:rsidP="004E3C98">
            <w:pPr>
              <w:jc w:val="center"/>
              <w:rPr>
                <w:sz w:val="20"/>
                <w:szCs w:val="20"/>
              </w:rPr>
            </w:pPr>
            <w:r w:rsidRPr="004E3C98">
              <w:rPr>
                <w:sz w:val="20"/>
                <w:szCs w:val="20"/>
              </w:rPr>
              <w:t>5/30</w:t>
            </w:r>
          </w:p>
        </w:tc>
        <w:tc>
          <w:tcPr>
            <w:tcW w:w="1137" w:type="dxa"/>
            <w:gridSpan w:val="2"/>
          </w:tcPr>
          <w:p w:rsidR="004E3C98" w:rsidRPr="004E3C98" w:rsidRDefault="004E3C98" w:rsidP="004E3C98">
            <w:pPr>
              <w:jc w:val="center"/>
              <w:rPr>
                <w:sz w:val="20"/>
                <w:szCs w:val="20"/>
              </w:rPr>
            </w:pPr>
            <w:r w:rsidRPr="004E3C98">
              <w:rPr>
                <w:sz w:val="20"/>
                <w:szCs w:val="20"/>
              </w:rPr>
              <w:t>7/35</w:t>
            </w:r>
          </w:p>
        </w:tc>
        <w:tc>
          <w:tcPr>
            <w:tcW w:w="1134" w:type="dxa"/>
          </w:tcPr>
          <w:p w:rsidR="004E3C98" w:rsidRPr="004E3C98" w:rsidRDefault="004E3C98" w:rsidP="004E3C98">
            <w:pPr>
              <w:jc w:val="center"/>
              <w:rPr>
                <w:sz w:val="20"/>
                <w:szCs w:val="20"/>
              </w:rPr>
            </w:pPr>
            <w:r w:rsidRPr="004E3C98">
              <w:rPr>
                <w:sz w:val="20"/>
                <w:szCs w:val="20"/>
              </w:rPr>
              <w:t>7/40</w:t>
            </w:r>
          </w:p>
        </w:tc>
        <w:tc>
          <w:tcPr>
            <w:tcW w:w="1703" w:type="dxa"/>
            <w:vMerge w:val="restart"/>
          </w:tcPr>
          <w:p w:rsidR="004E3C98" w:rsidRPr="004E3C98" w:rsidRDefault="004E3C98" w:rsidP="004E3C98">
            <w:pPr>
              <w:autoSpaceDE w:val="0"/>
              <w:autoSpaceDN w:val="0"/>
              <w:adjustRightInd w:val="0"/>
              <w:ind w:left="72"/>
              <w:jc w:val="both"/>
              <w:rPr>
                <w:sz w:val="20"/>
                <w:szCs w:val="20"/>
              </w:rPr>
            </w:pPr>
            <w:r w:rsidRPr="004E3C98">
              <w:rPr>
                <w:sz w:val="20"/>
                <w:szCs w:val="20"/>
              </w:rPr>
              <w:t>МБУ КЦСОН</w:t>
            </w: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both"/>
              <w:outlineLvl w:val="4"/>
              <w:rPr>
                <w:sz w:val="20"/>
                <w:szCs w:val="20"/>
              </w:rPr>
            </w:pPr>
          </w:p>
        </w:tc>
        <w:tc>
          <w:tcPr>
            <w:tcW w:w="1137" w:type="dxa"/>
            <w:gridSpan w:val="2"/>
          </w:tcPr>
          <w:p w:rsidR="004E3C98" w:rsidRPr="004E3C98" w:rsidRDefault="004E3C98" w:rsidP="004E3C98">
            <w:pPr>
              <w:jc w:val="both"/>
              <w:outlineLvl w:val="4"/>
              <w:rPr>
                <w:sz w:val="20"/>
                <w:szCs w:val="20"/>
              </w:rPr>
            </w:pPr>
          </w:p>
        </w:tc>
        <w:tc>
          <w:tcPr>
            <w:tcW w:w="1134" w:type="dxa"/>
          </w:tcPr>
          <w:p w:rsidR="004E3C98" w:rsidRPr="004E3C98" w:rsidRDefault="004E3C98" w:rsidP="004E3C98">
            <w:pPr>
              <w:jc w:val="both"/>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1.2.7. Проведение спортивных мероприятий «Скажи наркотикам - Нет!».</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59" w:type="dxa"/>
            <w:gridSpan w:val="2"/>
          </w:tcPr>
          <w:p w:rsidR="004E3C98" w:rsidRPr="004E3C98" w:rsidRDefault="004E3C98" w:rsidP="004E3C98">
            <w:pPr>
              <w:rPr>
                <w:sz w:val="20"/>
                <w:szCs w:val="20"/>
              </w:rPr>
            </w:pPr>
            <w:r w:rsidRPr="004E3C98">
              <w:rPr>
                <w:sz w:val="20"/>
                <w:szCs w:val="20"/>
              </w:rPr>
              <w:t>меропр/чел</w:t>
            </w:r>
          </w:p>
        </w:tc>
        <w:tc>
          <w:tcPr>
            <w:tcW w:w="1296" w:type="dxa"/>
            <w:gridSpan w:val="2"/>
          </w:tcPr>
          <w:p w:rsidR="004E3C98" w:rsidRPr="004E3C98" w:rsidRDefault="004E3C98" w:rsidP="004E3C98">
            <w:pPr>
              <w:jc w:val="center"/>
              <w:outlineLvl w:val="4"/>
              <w:rPr>
                <w:sz w:val="20"/>
                <w:szCs w:val="20"/>
              </w:rPr>
            </w:pPr>
            <w:r w:rsidRPr="004E3C98">
              <w:rPr>
                <w:sz w:val="20"/>
                <w:szCs w:val="20"/>
              </w:rPr>
              <w:t>6/3300</w:t>
            </w:r>
          </w:p>
        </w:tc>
        <w:tc>
          <w:tcPr>
            <w:tcW w:w="1137" w:type="dxa"/>
            <w:gridSpan w:val="2"/>
          </w:tcPr>
          <w:p w:rsidR="004E3C98" w:rsidRPr="004E3C98" w:rsidRDefault="004E3C98" w:rsidP="004E3C98">
            <w:pPr>
              <w:jc w:val="center"/>
              <w:outlineLvl w:val="4"/>
              <w:rPr>
                <w:sz w:val="20"/>
                <w:szCs w:val="20"/>
              </w:rPr>
            </w:pPr>
            <w:r w:rsidRPr="004E3C98">
              <w:rPr>
                <w:sz w:val="20"/>
                <w:szCs w:val="20"/>
              </w:rPr>
              <w:t>7/3400</w:t>
            </w:r>
          </w:p>
        </w:tc>
        <w:tc>
          <w:tcPr>
            <w:tcW w:w="1134" w:type="dxa"/>
          </w:tcPr>
          <w:p w:rsidR="004E3C98" w:rsidRPr="004E3C98" w:rsidRDefault="004E3C98" w:rsidP="004E3C98">
            <w:pPr>
              <w:jc w:val="center"/>
              <w:outlineLvl w:val="4"/>
              <w:rPr>
                <w:sz w:val="20"/>
                <w:szCs w:val="20"/>
              </w:rPr>
            </w:pPr>
            <w:r w:rsidRPr="004E3C98">
              <w:rPr>
                <w:sz w:val="20"/>
                <w:szCs w:val="20"/>
              </w:rPr>
              <w:t>8/3500</w:t>
            </w:r>
          </w:p>
        </w:tc>
        <w:tc>
          <w:tcPr>
            <w:tcW w:w="1703" w:type="dxa"/>
            <w:vMerge w:val="restart"/>
          </w:tcPr>
          <w:p w:rsidR="004E3C98" w:rsidRPr="004E3C98" w:rsidRDefault="004E3C98" w:rsidP="004E3C98">
            <w:pPr>
              <w:autoSpaceDE w:val="0"/>
              <w:autoSpaceDN w:val="0"/>
              <w:adjustRightInd w:val="0"/>
              <w:ind w:left="72"/>
              <w:jc w:val="center"/>
              <w:rPr>
                <w:sz w:val="20"/>
                <w:szCs w:val="20"/>
              </w:rPr>
            </w:pPr>
            <w:r w:rsidRPr="004E3C98">
              <w:rPr>
                <w:sz w:val="20"/>
                <w:szCs w:val="20"/>
              </w:rPr>
              <w:t>ОФКС УКСМПиТ</w:t>
            </w:r>
          </w:p>
        </w:tc>
        <w:tc>
          <w:tcPr>
            <w:tcW w:w="2124"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Пропаганда здорового образа жизни в молодёжной среде. Увеличение количества участников спортивных мероприятий.</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both"/>
              <w:outlineLvl w:val="4"/>
              <w:rPr>
                <w:sz w:val="20"/>
                <w:szCs w:val="20"/>
              </w:rPr>
            </w:pPr>
          </w:p>
        </w:tc>
        <w:tc>
          <w:tcPr>
            <w:tcW w:w="1137" w:type="dxa"/>
            <w:gridSpan w:val="2"/>
          </w:tcPr>
          <w:p w:rsidR="004E3C98" w:rsidRPr="004E3C98" w:rsidRDefault="004E3C98" w:rsidP="004E3C98">
            <w:pPr>
              <w:jc w:val="both"/>
              <w:outlineLvl w:val="4"/>
              <w:rPr>
                <w:sz w:val="20"/>
                <w:szCs w:val="20"/>
              </w:rPr>
            </w:pPr>
          </w:p>
        </w:tc>
        <w:tc>
          <w:tcPr>
            <w:tcW w:w="1134" w:type="dxa"/>
          </w:tcPr>
          <w:p w:rsidR="004E3C98" w:rsidRPr="004E3C98" w:rsidRDefault="004E3C98" w:rsidP="004E3C98">
            <w:pPr>
              <w:jc w:val="both"/>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15309" w:type="dxa"/>
            <w:gridSpan w:val="12"/>
          </w:tcPr>
          <w:p w:rsidR="004E3C98" w:rsidRPr="004E3C98" w:rsidRDefault="004E3C98" w:rsidP="004E3C98">
            <w:pPr>
              <w:autoSpaceDE w:val="0"/>
              <w:autoSpaceDN w:val="0"/>
              <w:adjustRightInd w:val="0"/>
              <w:ind w:left="72"/>
              <w:jc w:val="both"/>
              <w:rPr>
                <w:sz w:val="20"/>
                <w:szCs w:val="20"/>
              </w:rPr>
            </w:pPr>
            <w:r w:rsidRPr="004E3C98">
              <w:rPr>
                <w:sz w:val="20"/>
                <w:szCs w:val="20"/>
              </w:rPr>
              <w:t>1.3. Профессиональная подготовка, переподготовка и повышение квалификации</w:t>
            </w: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lastRenderedPageBreak/>
              <w:t>1.3.1. Организация и проведение семинаров для специалистов по работе с молодежью по вопросам профилактики наркомании.</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59" w:type="dxa"/>
            <w:gridSpan w:val="2"/>
          </w:tcPr>
          <w:p w:rsidR="004E3C98" w:rsidRPr="004E3C98" w:rsidRDefault="004E3C98" w:rsidP="004E3C98">
            <w:pPr>
              <w:rPr>
                <w:sz w:val="20"/>
                <w:szCs w:val="20"/>
              </w:rPr>
            </w:pPr>
            <w:r w:rsidRPr="004E3C98">
              <w:rPr>
                <w:sz w:val="20"/>
                <w:szCs w:val="20"/>
              </w:rPr>
              <w:t>меропр/чел</w:t>
            </w:r>
          </w:p>
        </w:tc>
        <w:tc>
          <w:tcPr>
            <w:tcW w:w="1296" w:type="dxa"/>
            <w:gridSpan w:val="2"/>
          </w:tcPr>
          <w:p w:rsidR="004E3C98" w:rsidRPr="004E3C98" w:rsidRDefault="004E3C98" w:rsidP="004E3C98">
            <w:pPr>
              <w:jc w:val="center"/>
              <w:outlineLvl w:val="4"/>
              <w:rPr>
                <w:sz w:val="20"/>
                <w:szCs w:val="20"/>
              </w:rPr>
            </w:pPr>
            <w:r w:rsidRPr="004E3C98">
              <w:rPr>
                <w:sz w:val="20"/>
                <w:szCs w:val="20"/>
              </w:rPr>
              <w:t>4/15</w:t>
            </w:r>
          </w:p>
        </w:tc>
        <w:tc>
          <w:tcPr>
            <w:tcW w:w="1137" w:type="dxa"/>
            <w:gridSpan w:val="2"/>
          </w:tcPr>
          <w:p w:rsidR="004E3C98" w:rsidRPr="004E3C98" w:rsidRDefault="004E3C98" w:rsidP="004E3C98">
            <w:pPr>
              <w:jc w:val="center"/>
              <w:outlineLvl w:val="4"/>
              <w:rPr>
                <w:sz w:val="20"/>
                <w:szCs w:val="20"/>
              </w:rPr>
            </w:pPr>
            <w:r w:rsidRPr="004E3C98">
              <w:rPr>
                <w:sz w:val="20"/>
                <w:szCs w:val="20"/>
              </w:rPr>
              <w:t>4/15</w:t>
            </w:r>
          </w:p>
        </w:tc>
        <w:tc>
          <w:tcPr>
            <w:tcW w:w="1134" w:type="dxa"/>
          </w:tcPr>
          <w:p w:rsidR="004E3C98" w:rsidRPr="004E3C98" w:rsidRDefault="004E3C98" w:rsidP="004E3C98">
            <w:pPr>
              <w:jc w:val="center"/>
              <w:outlineLvl w:val="4"/>
              <w:rPr>
                <w:sz w:val="20"/>
                <w:szCs w:val="20"/>
              </w:rPr>
            </w:pPr>
            <w:r w:rsidRPr="004E3C98">
              <w:rPr>
                <w:sz w:val="20"/>
                <w:szCs w:val="20"/>
              </w:rPr>
              <w:t>4/15</w:t>
            </w:r>
          </w:p>
        </w:tc>
        <w:tc>
          <w:tcPr>
            <w:tcW w:w="1703" w:type="dxa"/>
            <w:vMerge w:val="restart"/>
          </w:tcPr>
          <w:p w:rsidR="004E3C98" w:rsidRPr="004E3C98" w:rsidRDefault="004E3C98" w:rsidP="004E3C98">
            <w:pPr>
              <w:autoSpaceDE w:val="0"/>
              <w:autoSpaceDN w:val="0"/>
              <w:adjustRightInd w:val="0"/>
              <w:jc w:val="center"/>
              <w:rPr>
                <w:sz w:val="20"/>
                <w:szCs w:val="20"/>
              </w:rPr>
            </w:pPr>
            <w:r w:rsidRPr="004E3C98">
              <w:rPr>
                <w:sz w:val="20"/>
                <w:szCs w:val="20"/>
              </w:rPr>
              <w:t>УКСМПиТ,</w:t>
            </w:r>
          </w:p>
          <w:p w:rsidR="004E3C98" w:rsidRPr="004E3C98" w:rsidRDefault="004E3C98" w:rsidP="004E3C98">
            <w:pPr>
              <w:autoSpaceDE w:val="0"/>
              <w:autoSpaceDN w:val="0"/>
              <w:adjustRightInd w:val="0"/>
              <w:ind w:left="72"/>
              <w:jc w:val="center"/>
              <w:rPr>
                <w:sz w:val="20"/>
                <w:szCs w:val="20"/>
              </w:rPr>
            </w:pPr>
            <w:r w:rsidRPr="004E3C98">
              <w:rPr>
                <w:sz w:val="20"/>
                <w:szCs w:val="20"/>
              </w:rPr>
              <w:t>МБУ «Дом молодёжи Куйбышевского района»</w:t>
            </w:r>
          </w:p>
        </w:tc>
        <w:tc>
          <w:tcPr>
            <w:tcW w:w="2124" w:type="dxa"/>
            <w:vMerge w:val="restart"/>
          </w:tcPr>
          <w:p w:rsidR="004E3C98" w:rsidRPr="004E3C98" w:rsidRDefault="004E3C98" w:rsidP="004E3C98">
            <w:pPr>
              <w:autoSpaceDE w:val="0"/>
              <w:autoSpaceDN w:val="0"/>
              <w:adjustRightInd w:val="0"/>
              <w:ind w:left="-108"/>
              <w:jc w:val="both"/>
              <w:rPr>
                <w:sz w:val="20"/>
                <w:szCs w:val="20"/>
              </w:rPr>
            </w:pPr>
            <w:r w:rsidRPr="004E3C98">
              <w:rPr>
                <w:sz w:val="20"/>
                <w:szCs w:val="20"/>
              </w:rPr>
              <w:t xml:space="preserve">Обучение специалистов по работе с молодёжью на селе методике организации и проведения профилактических мероприятий. Встреча с представителями органов профилактики.  </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outlineLvl w:val="4"/>
              <w:rPr>
                <w:sz w:val="20"/>
                <w:szCs w:val="20"/>
              </w:rPr>
            </w:pPr>
            <w:r w:rsidRPr="004E3C98">
              <w:rPr>
                <w:sz w:val="20"/>
                <w:szCs w:val="20"/>
              </w:rPr>
              <w:t>-</w:t>
            </w:r>
          </w:p>
        </w:tc>
        <w:tc>
          <w:tcPr>
            <w:tcW w:w="1134" w:type="dxa"/>
          </w:tcPr>
          <w:p w:rsidR="004E3C98" w:rsidRPr="004E3C98" w:rsidRDefault="004E3C98" w:rsidP="004E3C98">
            <w:pPr>
              <w:jc w:val="center"/>
              <w:outlineLvl w:val="4"/>
              <w:rPr>
                <w:sz w:val="20"/>
                <w:szCs w:val="20"/>
              </w:rPr>
            </w:pPr>
            <w:r w:rsidRPr="004E3C98">
              <w:rPr>
                <w:sz w:val="20"/>
                <w:szCs w:val="20"/>
              </w:rPr>
              <w:t>0,5</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both"/>
              <w:outlineLvl w:val="4"/>
              <w:rPr>
                <w:sz w:val="20"/>
                <w:szCs w:val="20"/>
              </w:rPr>
            </w:pPr>
          </w:p>
        </w:tc>
        <w:tc>
          <w:tcPr>
            <w:tcW w:w="1137" w:type="dxa"/>
            <w:gridSpan w:val="2"/>
          </w:tcPr>
          <w:p w:rsidR="004E3C98" w:rsidRPr="004E3C98" w:rsidRDefault="004E3C98" w:rsidP="004E3C98">
            <w:pPr>
              <w:jc w:val="both"/>
              <w:outlineLvl w:val="4"/>
              <w:rPr>
                <w:sz w:val="20"/>
                <w:szCs w:val="20"/>
              </w:rPr>
            </w:pPr>
          </w:p>
        </w:tc>
        <w:tc>
          <w:tcPr>
            <w:tcW w:w="1134" w:type="dxa"/>
          </w:tcPr>
          <w:p w:rsidR="004E3C98" w:rsidRPr="004E3C98" w:rsidRDefault="004E3C98" w:rsidP="004E3C98">
            <w:pPr>
              <w:jc w:val="both"/>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outlineLvl w:val="4"/>
              <w:rPr>
                <w:sz w:val="20"/>
                <w:szCs w:val="20"/>
              </w:rPr>
            </w:pPr>
            <w:r w:rsidRPr="004E3C98">
              <w:rPr>
                <w:sz w:val="20"/>
                <w:szCs w:val="20"/>
              </w:rPr>
              <w:t>-</w:t>
            </w:r>
          </w:p>
        </w:tc>
        <w:tc>
          <w:tcPr>
            <w:tcW w:w="1134" w:type="dxa"/>
          </w:tcPr>
          <w:p w:rsidR="004E3C98" w:rsidRPr="004E3C98" w:rsidRDefault="004E3C98" w:rsidP="004E3C98">
            <w:pPr>
              <w:jc w:val="center"/>
              <w:outlineLvl w:val="4"/>
              <w:rPr>
                <w:sz w:val="20"/>
                <w:szCs w:val="20"/>
              </w:rPr>
            </w:pPr>
            <w:r w:rsidRPr="004E3C98">
              <w:rPr>
                <w:sz w:val="20"/>
                <w:szCs w:val="20"/>
              </w:rPr>
              <w:t>2,0</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1.3.2. Повышение квалификации специалистов, предоставляющих консультативные и психологические услуги семьям, находящимся в трудной жизненной ситуации.</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59" w:type="dxa"/>
            <w:gridSpan w:val="2"/>
          </w:tcPr>
          <w:p w:rsidR="004E3C98" w:rsidRPr="004E3C98" w:rsidRDefault="004E3C98" w:rsidP="004E3C98">
            <w:pPr>
              <w:rPr>
                <w:sz w:val="20"/>
                <w:szCs w:val="20"/>
              </w:rPr>
            </w:pPr>
            <w:r w:rsidRPr="004E3C98">
              <w:rPr>
                <w:sz w:val="20"/>
                <w:szCs w:val="20"/>
              </w:rPr>
              <w:t>меропр/чел</w:t>
            </w:r>
          </w:p>
        </w:tc>
        <w:tc>
          <w:tcPr>
            <w:tcW w:w="1296" w:type="dxa"/>
            <w:gridSpan w:val="2"/>
          </w:tcPr>
          <w:p w:rsidR="004E3C98" w:rsidRPr="004E3C98" w:rsidRDefault="004E3C98" w:rsidP="004E3C98">
            <w:pPr>
              <w:jc w:val="center"/>
              <w:rPr>
                <w:sz w:val="20"/>
                <w:szCs w:val="20"/>
              </w:rPr>
            </w:pPr>
            <w:r w:rsidRPr="004E3C98">
              <w:rPr>
                <w:sz w:val="20"/>
                <w:szCs w:val="20"/>
              </w:rPr>
              <w:t>5/25</w:t>
            </w:r>
          </w:p>
        </w:tc>
        <w:tc>
          <w:tcPr>
            <w:tcW w:w="1137" w:type="dxa"/>
            <w:gridSpan w:val="2"/>
          </w:tcPr>
          <w:p w:rsidR="004E3C98" w:rsidRPr="004E3C98" w:rsidRDefault="004E3C98" w:rsidP="004E3C98">
            <w:pPr>
              <w:jc w:val="center"/>
              <w:rPr>
                <w:sz w:val="20"/>
                <w:szCs w:val="20"/>
              </w:rPr>
            </w:pPr>
            <w:r w:rsidRPr="004E3C98">
              <w:rPr>
                <w:sz w:val="20"/>
                <w:szCs w:val="20"/>
              </w:rPr>
              <w:t>5/25</w:t>
            </w:r>
          </w:p>
        </w:tc>
        <w:tc>
          <w:tcPr>
            <w:tcW w:w="1134" w:type="dxa"/>
          </w:tcPr>
          <w:p w:rsidR="004E3C98" w:rsidRPr="004E3C98" w:rsidRDefault="004E3C98" w:rsidP="004E3C98">
            <w:pPr>
              <w:jc w:val="center"/>
              <w:rPr>
                <w:sz w:val="20"/>
                <w:szCs w:val="20"/>
              </w:rPr>
            </w:pPr>
            <w:r w:rsidRPr="004E3C98">
              <w:rPr>
                <w:sz w:val="20"/>
                <w:szCs w:val="20"/>
              </w:rPr>
              <w:t>5/25</w:t>
            </w:r>
          </w:p>
        </w:tc>
        <w:tc>
          <w:tcPr>
            <w:tcW w:w="1703" w:type="dxa"/>
            <w:vMerge w:val="restart"/>
          </w:tcPr>
          <w:p w:rsidR="004E3C98" w:rsidRPr="004E3C98" w:rsidRDefault="004E3C98" w:rsidP="004E3C98">
            <w:pPr>
              <w:jc w:val="center"/>
              <w:rPr>
                <w:sz w:val="20"/>
                <w:szCs w:val="20"/>
              </w:rPr>
            </w:pPr>
            <w:r w:rsidRPr="004E3C98">
              <w:rPr>
                <w:sz w:val="20"/>
                <w:szCs w:val="20"/>
              </w:rPr>
              <w:t>ООСОН,</w:t>
            </w:r>
          </w:p>
          <w:p w:rsidR="004E3C98" w:rsidRPr="004E3C98" w:rsidRDefault="004E3C98" w:rsidP="004E3C98">
            <w:pPr>
              <w:jc w:val="center"/>
              <w:rPr>
                <w:sz w:val="20"/>
                <w:szCs w:val="20"/>
              </w:rPr>
            </w:pPr>
            <w:r w:rsidRPr="004E3C98">
              <w:rPr>
                <w:sz w:val="20"/>
                <w:szCs w:val="20"/>
              </w:rPr>
              <w:t>МБУ КЦСОН</w:t>
            </w:r>
          </w:p>
        </w:tc>
        <w:tc>
          <w:tcPr>
            <w:tcW w:w="2124" w:type="dxa"/>
            <w:vMerge w:val="restart"/>
          </w:tcPr>
          <w:p w:rsidR="004E3C98" w:rsidRPr="004E3C98" w:rsidRDefault="004E3C98" w:rsidP="004E3C98">
            <w:pPr>
              <w:jc w:val="both"/>
              <w:rPr>
                <w:sz w:val="20"/>
                <w:szCs w:val="20"/>
              </w:rPr>
            </w:pPr>
            <w:r w:rsidRPr="004E3C98">
              <w:rPr>
                <w:sz w:val="20"/>
                <w:szCs w:val="20"/>
              </w:rPr>
              <w:t xml:space="preserve">Профессиональный подход специалистов к решению задач, направленных на профилактику употребления ПАВ </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both"/>
              <w:outlineLvl w:val="4"/>
              <w:rPr>
                <w:sz w:val="20"/>
                <w:szCs w:val="20"/>
              </w:rPr>
            </w:pPr>
          </w:p>
        </w:tc>
        <w:tc>
          <w:tcPr>
            <w:tcW w:w="1137" w:type="dxa"/>
            <w:gridSpan w:val="2"/>
          </w:tcPr>
          <w:p w:rsidR="004E3C98" w:rsidRPr="004E3C98" w:rsidRDefault="004E3C98" w:rsidP="004E3C98">
            <w:pPr>
              <w:jc w:val="both"/>
              <w:outlineLvl w:val="4"/>
              <w:rPr>
                <w:sz w:val="20"/>
                <w:szCs w:val="20"/>
              </w:rPr>
            </w:pPr>
          </w:p>
        </w:tc>
        <w:tc>
          <w:tcPr>
            <w:tcW w:w="1134" w:type="dxa"/>
          </w:tcPr>
          <w:p w:rsidR="004E3C98" w:rsidRPr="004E3C98" w:rsidRDefault="004E3C98" w:rsidP="004E3C98">
            <w:pPr>
              <w:jc w:val="both"/>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1.3.3.</w:t>
            </w:r>
            <w:r w:rsidRPr="004E3C98">
              <w:rPr>
                <w:color w:val="000000"/>
                <w:sz w:val="20"/>
                <w:szCs w:val="20"/>
              </w:rPr>
              <w:t xml:space="preserve"> </w:t>
            </w:r>
            <w:r w:rsidRPr="004E3C98">
              <w:rPr>
                <w:color w:val="000000"/>
                <w:sz w:val="20"/>
                <w:szCs w:val="20"/>
                <w:shd w:val="clear" w:color="auto" w:fill="FFFFFF"/>
              </w:rPr>
              <w:t>Организация и проведение семинаров для социальных работников, педагогов организаторов, инструкторов физической культуры и спорта по вопросам профилактики наркомании</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59" w:type="dxa"/>
            <w:gridSpan w:val="2"/>
          </w:tcPr>
          <w:p w:rsidR="004E3C98" w:rsidRPr="004E3C98" w:rsidRDefault="004E3C98" w:rsidP="004E3C98">
            <w:pPr>
              <w:rPr>
                <w:sz w:val="20"/>
                <w:szCs w:val="20"/>
              </w:rPr>
            </w:pPr>
            <w:r w:rsidRPr="004E3C98">
              <w:rPr>
                <w:sz w:val="20"/>
                <w:szCs w:val="20"/>
              </w:rPr>
              <w:t>меропр/чел</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4/50</w:t>
            </w:r>
          </w:p>
        </w:tc>
        <w:tc>
          <w:tcPr>
            <w:tcW w:w="1137" w:type="dxa"/>
            <w:gridSpan w:val="2"/>
          </w:tcPr>
          <w:p w:rsidR="004E3C98" w:rsidRPr="004E3C98" w:rsidRDefault="004E3C98" w:rsidP="004E3C98">
            <w:pPr>
              <w:jc w:val="center"/>
              <w:rPr>
                <w:sz w:val="20"/>
                <w:szCs w:val="20"/>
              </w:rPr>
            </w:pPr>
            <w:r w:rsidRPr="004E3C98">
              <w:rPr>
                <w:sz w:val="20"/>
                <w:szCs w:val="20"/>
              </w:rPr>
              <w:t>4/50</w:t>
            </w:r>
          </w:p>
        </w:tc>
        <w:tc>
          <w:tcPr>
            <w:tcW w:w="1134" w:type="dxa"/>
          </w:tcPr>
          <w:p w:rsidR="004E3C98" w:rsidRPr="004E3C98" w:rsidRDefault="004E3C98" w:rsidP="004E3C98">
            <w:pPr>
              <w:jc w:val="center"/>
              <w:rPr>
                <w:sz w:val="20"/>
                <w:szCs w:val="20"/>
              </w:rPr>
            </w:pPr>
            <w:r w:rsidRPr="004E3C98">
              <w:rPr>
                <w:sz w:val="20"/>
                <w:szCs w:val="20"/>
              </w:rPr>
              <w:t>4/50</w:t>
            </w:r>
          </w:p>
        </w:tc>
        <w:tc>
          <w:tcPr>
            <w:tcW w:w="1703" w:type="dxa"/>
            <w:vMerge w:val="restart"/>
          </w:tcPr>
          <w:p w:rsidR="004E3C98" w:rsidRPr="004E3C98" w:rsidRDefault="004E3C98" w:rsidP="004E3C98">
            <w:pPr>
              <w:autoSpaceDE w:val="0"/>
              <w:autoSpaceDN w:val="0"/>
              <w:adjustRightInd w:val="0"/>
              <w:ind w:left="72"/>
              <w:jc w:val="center"/>
              <w:rPr>
                <w:sz w:val="20"/>
                <w:szCs w:val="20"/>
              </w:rPr>
            </w:pPr>
            <w:r w:rsidRPr="004E3C98">
              <w:rPr>
                <w:sz w:val="20"/>
                <w:szCs w:val="20"/>
              </w:rPr>
              <w:t xml:space="preserve">УО, ОУ, </w:t>
            </w:r>
          </w:p>
          <w:p w:rsidR="004E3C98" w:rsidRPr="004E3C98" w:rsidRDefault="004E3C98" w:rsidP="004E3C98">
            <w:pPr>
              <w:autoSpaceDE w:val="0"/>
              <w:autoSpaceDN w:val="0"/>
              <w:adjustRightInd w:val="0"/>
              <w:ind w:left="72"/>
              <w:jc w:val="center"/>
              <w:rPr>
                <w:sz w:val="20"/>
                <w:szCs w:val="20"/>
              </w:rPr>
            </w:pPr>
            <w:r w:rsidRPr="004E3C98">
              <w:rPr>
                <w:sz w:val="20"/>
                <w:szCs w:val="20"/>
              </w:rPr>
              <w:t xml:space="preserve">МО МВД, </w:t>
            </w:r>
          </w:p>
          <w:p w:rsidR="004E3C98" w:rsidRPr="004E3C98" w:rsidRDefault="004E3C98" w:rsidP="004E3C98">
            <w:pPr>
              <w:autoSpaceDE w:val="0"/>
              <w:autoSpaceDN w:val="0"/>
              <w:adjustRightInd w:val="0"/>
              <w:ind w:left="72"/>
              <w:jc w:val="center"/>
              <w:rPr>
                <w:sz w:val="20"/>
                <w:szCs w:val="20"/>
              </w:rPr>
            </w:pPr>
            <w:r w:rsidRPr="004E3C98">
              <w:rPr>
                <w:color w:val="000000"/>
                <w:sz w:val="20"/>
                <w:szCs w:val="20"/>
                <w:shd w:val="clear" w:color="auto" w:fill="FFFFFF"/>
              </w:rPr>
              <w:t>ГБУЗ «КЦРБ»</w:t>
            </w:r>
          </w:p>
        </w:tc>
        <w:tc>
          <w:tcPr>
            <w:tcW w:w="2124" w:type="dxa"/>
            <w:vMerge w:val="restart"/>
          </w:tcPr>
          <w:p w:rsidR="004E3C98" w:rsidRPr="004E3C98" w:rsidRDefault="004E3C98" w:rsidP="004E3C98">
            <w:pPr>
              <w:autoSpaceDE w:val="0"/>
              <w:autoSpaceDN w:val="0"/>
              <w:adjustRightInd w:val="0"/>
              <w:ind w:left="-110"/>
              <w:jc w:val="both"/>
              <w:rPr>
                <w:sz w:val="20"/>
                <w:szCs w:val="20"/>
              </w:rPr>
            </w:pPr>
            <w:r w:rsidRPr="004E3C98">
              <w:rPr>
                <w:sz w:val="20"/>
                <w:szCs w:val="20"/>
              </w:rPr>
              <w:t xml:space="preserve">Повышение </w:t>
            </w:r>
            <w:r w:rsidRPr="004E3C98">
              <w:rPr>
                <w:rFonts w:eastAsia="Calibri"/>
                <w:sz w:val="20"/>
                <w:szCs w:val="20"/>
              </w:rPr>
              <w:t>уровня образования специалистов в рамках пропаганды</w:t>
            </w:r>
            <w:r w:rsidRPr="004E3C98">
              <w:rPr>
                <w:sz w:val="20"/>
                <w:szCs w:val="20"/>
              </w:rPr>
              <w:t xml:space="preserve"> </w:t>
            </w:r>
            <w:r w:rsidRPr="004E3C98">
              <w:rPr>
                <w:rFonts w:eastAsia="Calibri"/>
                <w:sz w:val="20"/>
                <w:szCs w:val="20"/>
              </w:rPr>
              <w:t>ЗОЖ</w:t>
            </w:r>
            <w:r w:rsidRPr="004E3C98">
              <w:rPr>
                <w:sz w:val="20"/>
                <w:szCs w:val="20"/>
              </w:rPr>
              <w:t>, проведение 4 семинаров в рамках  работы районных методических объединений, охват 50 педагогов</w:t>
            </w: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autoSpaceDE w:val="0"/>
              <w:autoSpaceDN w:val="0"/>
              <w:adjustRightInd w:val="0"/>
              <w:jc w:val="both"/>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15309" w:type="dxa"/>
            <w:gridSpan w:val="12"/>
          </w:tcPr>
          <w:p w:rsidR="004E3C98" w:rsidRPr="004E3C98" w:rsidRDefault="004E3C98" w:rsidP="004E3C98">
            <w:pPr>
              <w:jc w:val="both"/>
              <w:outlineLvl w:val="4"/>
              <w:rPr>
                <w:sz w:val="20"/>
                <w:szCs w:val="20"/>
              </w:rPr>
            </w:pPr>
            <w:r w:rsidRPr="004E3C98">
              <w:rPr>
                <w:sz w:val="20"/>
                <w:szCs w:val="20"/>
              </w:rPr>
              <w:t>1.4. Разработка и распространение учебной, методической, наглядной литературы, направленной на профилактику незаконного потребления наркотиков</w:t>
            </w:r>
          </w:p>
        </w:tc>
      </w:tr>
      <w:tr w:rsidR="004E3C98" w:rsidRPr="004E3C98" w:rsidTr="008E2D9B">
        <w:trPr>
          <w:trHeight w:val="234"/>
        </w:trPr>
        <w:tc>
          <w:tcPr>
            <w:tcW w:w="3951" w:type="dxa"/>
            <w:vMerge w:val="restart"/>
          </w:tcPr>
          <w:p w:rsidR="004E3C98" w:rsidRPr="004E3C98" w:rsidRDefault="004E3C98" w:rsidP="004E3C98">
            <w:pPr>
              <w:jc w:val="both"/>
              <w:rPr>
                <w:sz w:val="20"/>
                <w:szCs w:val="20"/>
              </w:rPr>
            </w:pPr>
            <w:r w:rsidRPr="004E3C98">
              <w:rPr>
                <w:sz w:val="20"/>
                <w:szCs w:val="20"/>
              </w:rPr>
              <w:t>1.4.1. Подготовка, изготовление и распространение буклетов «Умей сказать «нет» в сфере профилактики наркомании.</w:t>
            </w:r>
          </w:p>
        </w:tc>
        <w:tc>
          <w:tcPr>
            <w:tcW w:w="2405" w:type="dxa"/>
            <w:gridSpan w:val="2"/>
          </w:tcPr>
          <w:p w:rsidR="004E3C98" w:rsidRPr="004E3C98" w:rsidRDefault="004E3C98" w:rsidP="004E3C98">
            <w:pPr>
              <w:autoSpaceDE w:val="0"/>
              <w:autoSpaceDN w:val="0"/>
              <w:adjustRightInd w:val="0"/>
              <w:jc w:val="both"/>
              <w:rPr>
                <w:sz w:val="20"/>
                <w:szCs w:val="20"/>
              </w:rPr>
            </w:pPr>
            <w:r w:rsidRPr="004E3C98">
              <w:rPr>
                <w:sz w:val="20"/>
                <w:szCs w:val="20"/>
              </w:rPr>
              <w:t>количество</w:t>
            </w:r>
          </w:p>
        </w:tc>
        <w:tc>
          <w:tcPr>
            <w:tcW w:w="1559" w:type="dxa"/>
            <w:gridSpan w:val="2"/>
          </w:tcPr>
          <w:p w:rsidR="004E3C98" w:rsidRPr="004E3C98" w:rsidRDefault="004E3C98" w:rsidP="004E3C98">
            <w:pPr>
              <w:autoSpaceDE w:val="0"/>
              <w:autoSpaceDN w:val="0"/>
              <w:adjustRightInd w:val="0"/>
              <w:jc w:val="both"/>
              <w:rPr>
                <w:sz w:val="20"/>
                <w:szCs w:val="20"/>
              </w:rPr>
            </w:pPr>
            <w:r w:rsidRPr="004E3C98">
              <w:rPr>
                <w:sz w:val="20"/>
                <w:szCs w:val="20"/>
              </w:rPr>
              <w:t>экземпляр</w:t>
            </w:r>
          </w:p>
        </w:tc>
        <w:tc>
          <w:tcPr>
            <w:tcW w:w="1296" w:type="dxa"/>
            <w:gridSpan w:val="2"/>
          </w:tcPr>
          <w:p w:rsidR="004E3C98" w:rsidRPr="004E3C98" w:rsidRDefault="004E3C98" w:rsidP="004E3C98">
            <w:pPr>
              <w:jc w:val="center"/>
              <w:outlineLvl w:val="4"/>
              <w:rPr>
                <w:sz w:val="20"/>
                <w:szCs w:val="20"/>
              </w:rPr>
            </w:pPr>
            <w:r w:rsidRPr="004E3C98">
              <w:rPr>
                <w:sz w:val="20"/>
                <w:szCs w:val="20"/>
              </w:rPr>
              <w:t>500</w:t>
            </w:r>
          </w:p>
        </w:tc>
        <w:tc>
          <w:tcPr>
            <w:tcW w:w="1137" w:type="dxa"/>
            <w:gridSpan w:val="2"/>
          </w:tcPr>
          <w:p w:rsidR="004E3C98" w:rsidRPr="004E3C98" w:rsidRDefault="004E3C98" w:rsidP="004E3C98">
            <w:pPr>
              <w:jc w:val="center"/>
              <w:outlineLvl w:val="4"/>
              <w:rPr>
                <w:sz w:val="20"/>
                <w:szCs w:val="20"/>
              </w:rPr>
            </w:pPr>
            <w:r w:rsidRPr="004E3C98">
              <w:rPr>
                <w:sz w:val="20"/>
                <w:szCs w:val="20"/>
              </w:rPr>
              <w:t>500</w:t>
            </w:r>
          </w:p>
        </w:tc>
        <w:tc>
          <w:tcPr>
            <w:tcW w:w="1134" w:type="dxa"/>
          </w:tcPr>
          <w:p w:rsidR="004E3C98" w:rsidRPr="004E3C98" w:rsidRDefault="004E3C98" w:rsidP="004E3C98">
            <w:pPr>
              <w:jc w:val="center"/>
              <w:outlineLvl w:val="4"/>
              <w:rPr>
                <w:sz w:val="20"/>
                <w:szCs w:val="20"/>
              </w:rPr>
            </w:pPr>
            <w:r w:rsidRPr="004E3C98">
              <w:rPr>
                <w:sz w:val="20"/>
                <w:szCs w:val="20"/>
              </w:rPr>
              <w:t>500</w:t>
            </w:r>
          </w:p>
        </w:tc>
        <w:tc>
          <w:tcPr>
            <w:tcW w:w="1703" w:type="dxa"/>
            <w:vMerge w:val="restart"/>
          </w:tcPr>
          <w:p w:rsidR="004E3C98" w:rsidRPr="004E3C98" w:rsidRDefault="004E3C98" w:rsidP="004E3C98">
            <w:pPr>
              <w:jc w:val="center"/>
              <w:outlineLvl w:val="4"/>
              <w:rPr>
                <w:sz w:val="20"/>
                <w:szCs w:val="20"/>
              </w:rPr>
            </w:pPr>
            <w:r w:rsidRPr="004E3C98">
              <w:rPr>
                <w:sz w:val="20"/>
                <w:szCs w:val="20"/>
              </w:rPr>
              <w:t>МКУ «Молодежный центр»</w:t>
            </w:r>
          </w:p>
        </w:tc>
        <w:tc>
          <w:tcPr>
            <w:tcW w:w="2124" w:type="dxa"/>
            <w:vMerge w:val="restart"/>
          </w:tcPr>
          <w:p w:rsidR="004E3C98" w:rsidRPr="004E3C98" w:rsidRDefault="004E3C98" w:rsidP="004E3C98">
            <w:pPr>
              <w:ind w:left="-108"/>
              <w:jc w:val="both"/>
              <w:outlineLvl w:val="4"/>
              <w:rPr>
                <w:sz w:val="20"/>
                <w:szCs w:val="20"/>
              </w:rPr>
            </w:pPr>
            <w:r w:rsidRPr="004E3C98">
              <w:rPr>
                <w:sz w:val="20"/>
                <w:szCs w:val="20"/>
              </w:rPr>
              <w:t>Формирование у молодежи негативного отношения к наркотикам, пропаганда ЗОЖ.</w:t>
            </w: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autoSpaceDE w:val="0"/>
              <w:autoSpaceDN w:val="0"/>
              <w:adjustRightInd w:val="0"/>
              <w:jc w:val="both"/>
              <w:rPr>
                <w:sz w:val="20"/>
                <w:szCs w:val="20"/>
              </w:rPr>
            </w:pPr>
            <w:r w:rsidRPr="004E3C98">
              <w:rPr>
                <w:sz w:val="20"/>
                <w:szCs w:val="20"/>
              </w:rPr>
              <w:t>стоимость единицы</w:t>
            </w:r>
          </w:p>
        </w:tc>
        <w:tc>
          <w:tcPr>
            <w:tcW w:w="1559" w:type="dxa"/>
            <w:gridSpan w:val="2"/>
          </w:tcPr>
          <w:p w:rsidR="004E3C98" w:rsidRPr="004E3C98" w:rsidRDefault="004E3C98" w:rsidP="004E3C98">
            <w:pPr>
              <w:autoSpaceDE w:val="0"/>
              <w:autoSpaceDN w:val="0"/>
              <w:adjustRightInd w:val="0"/>
              <w:jc w:val="both"/>
              <w:rPr>
                <w:sz w:val="20"/>
                <w:szCs w:val="20"/>
              </w:rPr>
            </w:pPr>
            <w:r w:rsidRPr="004E3C98">
              <w:rPr>
                <w:sz w:val="20"/>
                <w:szCs w:val="20"/>
              </w:rPr>
              <w:t>тыс. руб.</w:t>
            </w:r>
          </w:p>
        </w:tc>
        <w:tc>
          <w:tcPr>
            <w:tcW w:w="1296" w:type="dxa"/>
            <w:gridSpan w:val="2"/>
          </w:tcPr>
          <w:p w:rsidR="004E3C98" w:rsidRPr="004E3C98" w:rsidRDefault="004E3C98" w:rsidP="004E3C98">
            <w:pPr>
              <w:jc w:val="center"/>
              <w:outlineLvl w:val="4"/>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outlineLvl w:val="4"/>
              <w:rPr>
                <w:sz w:val="20"/>
                <w:szCs w:val="20"/>
              </w:rPr>
            </w:pPr>
            <w:r w:rsidRPr="004E3C98">
              <w:rPr>
                <w:sz w:val="20"/>
                <w:szCs w:val="20"/>
              </w:rPr>
              <w:t>-</w:t>
            </w:r>
          </w:p>
        </w:tc>
        <w:tc>
          <w:tcPr>
            <w:tcW w:w="1134" w:type="dxa"/>
          </w:tcPr>
          <w:p w:rsidR="004E3C98" w:rsidRPr="004E3C98" w:rsidRDefault="004E3C98" w:rsidP="004E3C98">
            <w:pPr>
              <w:jc w:val="center"/>
              <w:outlineLvl w:val="4"/>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сумма затрат,</w:t>
            </w:r>
          </w:p>
          <w:p w:rsidR="004E3C98" w:rsidRPr="004E3C98" w:rsidRDefault="004E3C98" w:rsidP="004E3C98">
            <w:pPr>
              <w:rPr>
                <w:sz w:val="20"/>
                <w:szCs w:val="20"/>
              </w:rPr>
            </w:pPr>
            <w:r w:rsidRPr="004E3C98">
              <w:rPr>
                <w:sz w:val="20"/>
                <w:szCs w:val="20"/>
              </w:rPr>
              <w:t xml:space="preserve">в том числе: </w:t>
            </w:r>
          </w:p>
        </w:tc>
        <w:tc>
          <w:tcPr>
            <w:tcW w:w="1559" w:type="dxa"/>
            <w:gridSpan w:val="2"/>
          </w:tcPr>
          <w:p w:rsidR="004E3C98" w:rsidRPr="004E3C98" w:rsidRDefault="004E3C98" w:rsidP="004E3C98">
            <w:pPr>
              <w:rPr>
                <w:sz w:val="20"/>
                <w:szCs w:val="20"/>
              </w:rPr>
            </w:pPr>
            <w:r w:rsidRPr="004E3C98">
              <w:rPr>
                <w:sz w:val="20"/>
                <w:szCs w:val="20"/>
              </w:rPr>
              <w:t>тыс. руб.</w:t>
            </w:r>
          </w:p>
        </w:tc>
        <w:tc>
          <w:tcPr>
            <w:tcW w:w="1296" w:type="dxa"/>
            <w:gridSpan w:val="2"/>
          </w:tcPr>
          <w:p w:rsidR="004E3C98" w:rsidRPr="004E3C98" w:rsidRDefault="004E3C98" w:rsidP="004E3C98">
            <w:pPr>
              <w:jc w:val="center"/>
              <w:outlineLvl w:val="4"/>
              <w:rPr>
                <w:sz w:val="20"/>
                <w:szCs w:val="20"/>
              </w:rPr>
            </w:pPr>
          </w:p>
        </w:tc>
        <w:tc>
          <w:tcPr>
            <w:tcW w:w="1137" w:type="dxa"/>
            <w:gridSpan w:val="2"/>
          </w:tcPr>
          <w:p w:rsidR="004E3C98" w:rsidRPr="004E3C98" w:rsidRDefault="004E3C98" w:rsidP="004E3C98">
            <w:pPr>
              <w:jc w:val="center"/>
              <w:outlineLvl w:val="4"/>
              <w:rPr>
                <w:sz w:val="20"/>
                <w:szCs w:val="20"/>
              </w:rPr>
            </w:pPr>
          </w:p>
        </w:tc>
        <w:tc>
          <w:tcPr>
            <w:tcW w:w="1134" w:type="dxa"/>
          </w:tcPr>
          <w:p w:rsidR="004E3C98" w:rsidRPr="004E3C98" w:rsidRDefault="004E3C98" w:rsidP="004E3C98">
            <w:pPr>
              <w:jc w:val="center"/>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тыс. руб.</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тыс. руб.</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59" w:type="dxa"/>
            <w:gridSpan w:val="2"/>
          </w:tcPr>
          <w:p w:rsidR="004E3C98" w:rsidRPr="004E3C98" w:rsidRDefault="004E3C98" w:rsidP="004E3C98">
            <w:pPr>
              <w:rPr>
                <w:sz w:val="20"/>
                <w:szCs w:val="20"/>
              </w:rPr>
            </w:pPr>
            <w:r w:rsidRPr="004E3C98">
              <w:rPr>
                <w:sz w:val="20"/>
                <w:szCs w:val="20"/>
              </w:rPr>
              <w:t>тыс. руб.</w:t>
            </w:r>
          </w:p>
        </w:tc>
        <w:tc>
          <w:tcPr>
            <w:tcW w:w="1296" w:type="dxa"/>
            <w:gridSpan w:val="2"/>
          </w:tcPr>
          <w:p w:rsidR="004E3C98" w:rsidRPr="004E3C98" w:rsidRDefault="004E3C98" w:rsidP="004E3C98">
            <w:pPr>
              <w:jc w:val="center"/>
              <w:outlineLvl w:val="4"/>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outlineLvl w:val="4"/>
              <w:rPr>
                <w:sz w:val="20"/>
                <w:szCs w:val="20"/>
              </w:rPr>
            </w:pPr>
            <w:r w:rsidRPr="004E3C98">
              <w:rPr>
                <w:sz w:val="20"/>
                <w:szCs w:val="20"/>
              </w:rPr>
              <w:t>-</w:t>
            </w:r>
          </w:p>
        </w:tc>
        <w:tc>
          <w:tcPr>
            <w:tcW w:w="1134" w:type="dxa"/>
          </w:tcPr>
          <w:p w:rsidR="004E3C98" w:rsidRPr="004E3C98" w:rsidRDefault="004E3C98" w:rsidP="004E3C98">
            <w:pPr>
              <w:jc w:val="center"/>
              <w:outlineLvl w:val="4"/>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jc w:val="both"/>
              <w:outlineLvl w:val="4"/>
              <w:rPr>
                <w:sz w:val="20"/>
                <w:szCs w:val="20"/>
              </w:rPr>
            </w:pPr>
            <w:r w:rsidRPr="004E3C98">
              <w:rPr>
                <w:sz w:val="20"/>
                <w:szCs w:val="20"/>
              </w:rPr>
              <w:lastRenderedPageBreak/>
              <w:t>1.4.2. Подготовка методических материалов для специалистов и молодежи, организующих работу в сфере профилактики наркомании, направленных на популяризацию спорта и распространение их в местах проведения массовых детских и молодежных мероприятий.</w:t>
            </w:r>
          </w:p>
        </w:tc>
        <w:tc>
          <w:tcPr>
            <w:tcW w:w="2405" w:type="dxa"/>
            <w:gridSpan w:val="2"/>
          </w:tcPr>
          <w:p w:rsidR="004E3C98" w:rsidRPr="004E3C98" w:rsidRDefault="004E3C98" w:rsidP="004E3C98">
            <w:pPr>
              <w:autoSpaceDE w:val="0"/>
              <w:autoSpaceDN w:val="0"/>
              <w:adjustRightInd w:val="0"/>
              <w:jc w:val="both"/>
              <w:rPr>
                <w:sz w:val="20"/>
                <w:szCs w:val="20"/>
              </w:rPr>
            </w:pPr>
            <w:r w:rsidRPr="004E3C98">
              <w:rPr>
                <w:sz w:val="20"/>
                <w:szCs w:val="20"/>
              </w:rPr>
              <w:t>количество</w:t>
            </w:r>
          </w:p>
        </w:tc>
        <w:tc>
          <w:tcPr>
            <w:tcW w:w="1559" w:type="dxa"/>
            <w:gridSpan w:val="2"/>
          </w:tcPr>
          <w:p w:rsidR="004E3C98" w:rsidRPr="004E3C98" w:rsidRDefault="004E3C98" w:rsidP="004E3C98">
            <w:pPr>
              <w:autoSpaceDE w:val="0"/>
              <w:autoSpaceDN w:val="0"/>
              <w:adjustRightInd w:val="0"/>
              <w:jc w:val="both"/>
              <w:rPr>
                <w:sz w:val="20"/>
                <w:szCs w:val="20"/>
              </w:rPr>
            </w:pPr>
            <w:r w:rsidRPr="004E3C98">
              <w:rPr>
                <w:sz w:val="20"/>
                <w:szCs w:val="20"/>
              </w:rPr>
              <w:t>экземпляр</w:t>
            </w:r>
          </w:p>
        </w:tc>
        <w:tc>
          <w:tcPr>
            <w:tcW w:w="1296" w:type="dxa"/>
            <w:gridSpan w:val="2"/>
          </w:tcPr>
          <w:p w:rsidR="004E3C98" w:rsidRPr="004E3C98" w:rsidRDefault="004E3C98" w:rsidP="004E3C98">
            <w:pPr>
              <w:jc w:val="center"/>
              <w:outlineLvl w:val="4"/>
              <w:rPr>
                <w:sz w:val="20"/>
                <w:szCs w:val="20"/>
              </w:rPr>
            </w:pPr>
            <w:r w:rsidRPr="004E3C98">
              <w:rPr>
                <w:sz w:val="20"/>
                <w:szCs w:val="20"/>
              </w:rPr>
              <w:t>500</w:t>
            </w:r>
          </w:p>
        </w:tc>
        <w:tc>
          <w:tcPr>
            <w:tcW w:w="1137" w:type="dxa"/>
            <w:gridSpan w:val="2"/>
          </w:tcPr>
          <w:p w:rsidR="004E3C98" w:rsidRPr="004E3C98" w:rsidRDefault="004E3C98" w:rsidP="004E3C98">
            <w:pPr>
              <w:jc w:val="center"/>
              <w:outlineLvl w:val="4"/>
              <w:rPr>
                <w:sz w:val="20"/>
                <w:szCs w:val="20"/>
              </w:rPr>
            </w:pPr>
            <w:r w:rsidRPr="004E3C98">
              <w:rPr>
                <w:sz w:val="20"/>
                <w:szCs w:val="20"/>
              </w:rPr>
              <w:t>500</w:t>
            </w:r>
          </w:p>
        </w:tc>
        <w:tc>
          <w:tcPr>
            <w:tcW w:w="1134" w:type="dxa"/>
          </w:tcPr>
          <w:p w:rsidR="004E3C98" w:rsidRPr="004E3C98" w:rsidRDefault="004E3C98" w:rsidP="004E3C98">
            <w:pPr>
              <w:jc w:val="center"/>
              <w:outlineLvl w:val="4"/>
              <w:rPr>
                <w:sz w:val="20"/>
                <w:szCs w:val="20"/>
              </w:rPr>
            </w:pPr>
            <w:r w:rsidRPr="004E3C98">
              <w:rPr>
                <w:sz w:val="20"/>
                <w:szCs w:val="20"/>
              </w:rPr>
              <w:t>500</w:t>
            </w:r>
          </w:p>
        </w:tc>
        <w:tc>
          <w:tcPr>
            <w:tcW w:w="1703" w:type="dxa"/>
            <w:vMerge w:val="restart"/>
          </w:tcPr>
          <w:p w:rsidR="004E3C98" w:rsidRPr="004E3C98" w:rsidRDefault="004E3C98" w:rsidP="004E3C98">
            <w:pPr>
              <w:autoSpaceDE w:val="0"/>
              <w:autoSpaceDN w:val="0"/>
              <w:adjustRightInd w:val="0"/>
              <w:ind w:left="-108"/>
              <w:jc w:val="center"/>
              <w:rPr>
                <w:sz w:val="20"/>
                <w:szCs w:val="20"/>
              </w:rPr>
            </w:pPr>
            <w:r w:rsidRPr="004E3C98">
              <w:rPr>
                <w:sz w:val="20"/>
                <w:szCs w:val="20"/>
              </w:rPr>
              <w:t>УКСМПиТ,</w:t>
            </w:r>
          </w:p>
          <w:p w:rsidR="004E3C98" w:rsidRPr="004E3C98" w:rsidRDefault="004E3C98" w:rsidP="004E3C98">
            <w:pPr>
              <w:autoSpaceDE w:val="0"/>
              <w:autoSpaceDN w:val="0"/>
              <w:adjustRightInd w:val="0"/>
              <w:ind w:left="-108"/>
              <w:jc w:val="center"/>
              <w:rPr>
                <w:sz w:val="20"/>
                <w:szCs w:val="20"/>
              </w:rPr>
            </w:pPr>
            <w:r w:rsidRPr="004E3C98">
              <w:rPr>
                <w:sz w:val="20"/>
                <w:szCs w:val="20"/>
              </w:rPr>
              <w:t>МБУ «Дом молодёжи Куйбышевского района»</w:t>
            </w:r>
          </w:p>
        </w:tc>
        <w:tc>
          <w:tcPr>
            <w:tcW w:w="2124" w:type="dxa"/>
            <w:vMerge w:val="restart"/>
          </w:tcPr>
          <w:p w:rsidR="004E3C98" w:rsidRPr="004E3C98" w:rsidRDefault="004E3C98" w:rsidP="004E3C98">
            <w:pPr>
              <w:autoSpaceDE w:val="0"/>
              <w:autoSpaceDN w:val="0"/>
              <w:adjustRightInd w:val="0"/>
              <w:ind w:left="-108"/>
              <w:jc w:val="both"/>
              <w:rPr>
                <w:sz w:val="20"/>
                <w:szCs w:val="20"/>
              </w:rPr>
            </w:pPr>
            <w:r w:rsidRPr="004E3C98">
              <w:rPr>
                <w:sz w:val="20"/>
                <w:szCs w:val="20"/>
              </w:rPr>
              <w:t>Разработка методических материалов антинаркотической направленности, пропагандирующих здоровый образ жизни в молодёжной среде.</w:t>
            </w: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autoSpaceDE w:val="0"/>
              <w:autoSpaceDN w:val="0"/>
              <w:adjustRightInd w:val="0"/>
              <w:jc w:val="both"/>
              <w:rPr>
                <w:sz w:val="20"/>
                <w:szCs w:val="20"/>
              </w:rPr>
            </w:pPr>
            <w:r w:rsidRPr="004E3C98">
              <w:rPr>
                <w:sz w:val="20"/>
                <w:szCs w:val="20"/>
              </w:rPr>
              <w:t>стоимость единицы</w:t>
            </w:r>
          </w:p>
        </w:tc>
        <w:tc>
          <w:tcPr>
            <w:tcW w:w="1559" w:type="dxa"/>
            <w:gridSpan w:val="2"/>
          </w:tcPr>
          <w:p w:rsidR="004E3C98" w:rsidRPr="004E3C98" w:rsidRDefault="004E3C98" w:rsidP="004E3C98">
            <w:pPr>
              <w:autoSpaceDE w:val="0"/>
              <w:autoSpaceDN w:val="0"/>
              <w:adjustRightInd w:val="0"/>
              <w:jc w:val="both"/>
              <w:rPr>
                <w:sz w:val="20"/>
                <w:szCs w:val="20"/>
              </w:rPr>
            </w:pPr>
            <w:r w:rsidRPr="004E3C98">
              <w:rPr>
                <w:sz w:val="20"/>
                <w:szCs w:val="20"/>
              </w:rPr>
              <w:t>тыс. руб.</w:t>
            </w:r>
          </w:p>
        </w:tc>
        <w:tc>
          <w:tcPr>
            <w:tcW w:w="1296" w:type="dxa"/>
            <w:gridSpan w:val="2"/>
          </w:tcPr>
          <w:p w:rsidR="004E3C98" w:rsidRPr="004E3C98" w:rsidRDefault="004E3C98" w:rsidP="004E3C98">
            <w:pPr>
              <w:jc w:val="center"/>
              <w:outlineLvl w:val="4"/>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rPr>
                <w:sz w:val="20"/>
                <w:szCs w:val="20"/>
              </w:rPr>
            </w:pPr>
            <w:r w:rsidRPr="004E3C98">
              <w:rPr>
                <w:sz w:val="20"/>
                <w:szCs w:val="20"/>
              </w:rPr>
              <w:t>0,009</w:t>
            </w:r>
          </w:p>
        </w:tc>
        <w:tc>
          <w:tcPr>
            <w:tcW w:w="1134" w:type="dxa"/>
          </w:tcPr>
          <w:p w:rsidR="004E3C98" w:rsidRPr="004E3C98" w:rsidRDefault="004E3C98" w:rsidP="004E3C98">
            <w:pPr>
              <w:jc w:val="center"/>
              <w:rPr>
                <w:sz w:val="20"/>
                <w:szCs w:val="20"/>
              </w:rPr>
            </w:pPr>
            <w:r w:rsidRPr="004E3C98">
              <w:rPr>
                <w:sz w:val="20"/>
                <w:szCs w:val="20"/>
              </w:rPr>
              <w:t>0,008</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сумма затрат,</w:t>
            </w:r>
          </w:p>
          <w:p w:rsidR="004E3C98" w:rsidRPr="004E3C98" w:rsidRDefault="004E3C98" w:rsidP="004E3C98">
            <w:pPr>
              <w:rPr>
                <w:sz w:val="20"/>
                <w:szCs w:val="20"/>
              </w:rPr>
            </w:pPr>
            <w:r w:rsidRPr="004E3C98">
              <w:rPr>
                <w:sz w:val="20"/>
                <w:szCs w:val="20"/>
              </w:rPr>
              <w:t xml:space="preserve">в том числе: </w:t>
            </w:r>
          </w:p>
        </w:tc>
        <w:tc>
          <w:tcPr>
            <w:tcW w:w="1559" w:type="dxa"/>
            <w:gridSpan w:val="2"/>
          </w:tcPr>
          <w:p w:rsidR="004E3C98" w:rsidRPr="004E3C98" w:rsidRDefault="004E3C98" w:rsidP="004E3C98">
            <w:pPr>
              <w:rPr>
                <w:sz w:val="20"/>
                <w:szCs w:val="20"/>
              </w:rPr>
            </w:pPr>
            <w:r w:rsidRPr="004E3C98">
              <w:rPr>
                <w:sz w:val="20"/>
                <w:szCs w:val="20"/>
              </w:rPr>
              <w:t>тыс. руб.</w:t>
            </w:r>
          </w:p>
        </w:tc>
        <w:tc>
          <w:tcPr>
            <w:tcW w:w="1296" w:type="dxa"/>
            <w:gridSpan w:val="2"/>
          </w:tcPr>
          <w:p w:rsidR="004E3C98" w:rsidRPr="004E3C98" w:rsidRDefault="004E3C98" w:rsidP="004E3C98">
            <w:pPr>
              <w:jc w:val="both"/>
              <w:outlineLvl w:val="4"/>
              <w:rPr>
                <w:sz w:val="20"/>
                <w:szCs w:val="20"/>
              </w:rPr>
            </w:pPr>
          </w:p>
        </w:tc>
        <w:tc>
          <w:tcPr>
            <w:tcW w:w="1137" w:type="dxa"/>
            <w:gridSpan w:val="2"/>
          </w:tcPr>
          <w:p w:rsidR="004E3C98" w:rsidRPr="004E3C98" w:rsidRDefault="004E3C98" w:rsidP="004E3C98">
            <w:pPr>
              <w:jc w:val="both"/>
              <w:outlineLvl w:val="4"/>
              <w:rPr>
                <w:sz w:val="20"/>
                <w:szCs w:val="20"/>
              </w:rPr>
            </w:pPr>
          </w:p>
        </w:tc>
        <w:tc>
          <w:tcPr>
            <w:tcW w:w="1134" w:type="dxa"/>
          </w:tcPr>
          <w:p w:rsidR="004E3C98" w:rsidRPr="004E3C98" w:rsidRDefault="004E3C98" w:rsidP="004E3C98">
            <w:pPr>
              <w:jc w:val="both"/>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тыс. руб.</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тыс. руб.</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59" w:type="dxa"/>
            <w:gridSpan w:val="2"/>
          </w:tcPr>
          <w:p w:rsidR="004E3C98" w:rsidRPr="004E3C98" w:rsidRDefault="004E3C98" w:rsidP="004E3C98">
            <w:pPr>
              <w:rPr>
                <w:sz w:val="20"/>
                <w:szCs w:val="20"/>
              </w:rPr>
            </w:pPr>
            <w:r w:rsidRPr="004E3C98">
              <w:rPr>
                <w:sz w:val="20"/>
                <w:szCs w:val="20"/>
              </w:rPr>
              <w:t>тыс. руб.</w:t>
            </w:r>
          </w:p>
        </w:tc>
        <w:tc>
          <w:tcPr>
            <w:tcW w:w="1296" w:type="dxa"/>
            <w:gridSpan w:val="2"/>
          </w:tcPr>
          <w:p w:rsidR="004E3C98" w:rsidRPr="004E3C98" w:rsidRDefault="004E3C98" w:rsidP="004E3C98">
            <w:pPr>
              <w:jc w:val="center"/>
              <w:outlineLvl w:val="4"/>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outlineLvl w:val="4"/>
              <w:rPr>
                <w:sz w:val="20"/>
                <w:szCs w:val="20"/>
              </w:rPr>
            </w:pPr>
            <w:r w:rsidRPr="004E3C98">
              <w:rPr>
                <w:sz w:val="20"/>
                <w:szCs w:val="20"/>
              </w:rPr>
              <w:t>4,5</w:t>
            </w:r>
          </w:p>
        </w:tc>
        <w:tc>
          <w:tcPr>
            <w:tcW w:w="1134" w:type="dxa"/>
          </w:tcPr>
          <w:p w:rsidR="004E3C98" w:rsidRPr="004E3C98" w:rsidRDefault="004E3C98" w:rsidP="004E3C98">
            <w:pPr>
              <w:jc w:val="center"/>
              <w:outlineLvl w:val="4"/>
              <w:rPr>
                <w:sz w:val="20"/>
                <w:szCs w:val="20"/>
              </w:rPr>
            </w:pPr>
            <w:r w:rsidRPr="004E3C98">
              <w:rPr>
                <w:sz w:val="20"/>
                <w:szCs w:val="20"/>
              </w:rPr>
              <w:t>4,0</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jc w:val="both"/>
              <w:rPr>
                <w:sz w:val="20"/>
                <w:szCs w:val="20"/>
              </w:rPr>
            </w:pPr>
            <w:r w:rsidRPr="004E3C98">
              <w:rPr>
                <w:sz w:val="20"/>
                <w:szCs w:val="20"/>
              </w:rPr>
              <w:t xml:space="preserve">1.4.3. </w:t>
            </w:r>
            <w:r w:rsidRPr="004E3C98">
              <w:rPr>
                <w:color w:val="000000"/>
                <w:sz w:val="20"/>
                <w:szCs w:val="20"/>
                <w:shd w:val="clear" w:color="auto" w:fill="FFFFFF"/>
              </w:rPr>
              <w:t xml:space="preserve">Разработка и распространение </w:t>
            </w:r>
            <w:r w:rsidRPr="004E3C98">
              <w:rPr>
                <w:sz w:val="20"/>
                <w:szCs w:val="20"/>
                <w:shd w:val="clear" w:color="auto" w:fill="FFFFFF"/>
              </w:rPr>
              <w:t>информационных, просветительских материалов</w:t>
            </w:r>
            <w:r w:rsidRPr="004E3C98">
              <w:rPr>
                <w:color w:val="000000"/>
                <w:sz w:val="20"/>
                <w:szCs w:val="20"/>
                <w:shd w:val="clear" w:color="auto" w:fill="FFFFFF"/>
              </w:rPr>
              <w:t xml:space="preserve"> для детей и подростков, направленных на профилактику незаконного употребления наркотиков.</w:t>
            </w:r>
          </w:p>
        </w:tc>
        <w:tc>
          <w:tcPr>
            <w:tcW w:w="2405" w:type="dxa"/>
            <w:gridSpan w:val="2"/>
          </w:tcPr>
          <w:p w:rsidR="004E3C98" w:rsidRPr="004E3C98" w:rsidRDefault="004E3C98" w:rsidP="004E3C98">
            <w:pPr>
              <w:autoSpaceDE w:val="0"/>
              <w:autoSpaceDN w:val="0"/>
              <w:adjustRightInd w:val="0"/>
              <w:jc w:val="both"/>
              <w:rPr>
                <w:sz w:val="20"/>
                <w:szCs w:val="20"/>
              </w:rPr>
            </w:pPr>
            <w:r w:rsidRPr="004E3C98">
              <w:rPr>
                <w:sz w:val="20"/>
                <w:szCs w:val="20"/>
              </w:rPr>
              <w:t>количество</w:t>
            </w:r>
          </w:p>
        </w:tc>
        <w:tc>
          <w:tcPr>
            <w:tcW w:w="1559" w:type="dxa"/>
            <w:gridSpan w:val="2"/>
          </w:tcPr>
          <w:p w:rsidR="004E3C98" w:rsidRPr="004E3C98" w:rsidRDefault="004E3C98" w:rsidP="004E3C98">
            <w:pPr>
              <w:autoSpaceDE w:val="0"/>
              <w:autoSpaceDN w:val="0"/>
              <w:adjustRightInd w:val="0"/>
              <w:jc w:val="both"/>
              <w:rPr>
                <w:sz w:val="20"/>
                <w:szCs w:val="20"/>
              </w:rPr>
            </w:pPr>
            <w:r w:rsidRPr="004E3C98">
              <w:rPr>
                <w:sz w:val="20"/>
                <w:szCs w:val="20"/>
              </w:rPr>
              <w:t>экземпляр</w:t>
            </w:r>
          </w:p>
        </w:tc>
        <w:tc>
          <w:tcPr>
            <w:tcW w:w="1296" w:type="dxa"/>
            <w:gridSpan w:val="2"/>
          </w:tcPr>
          <w:p w:rsidR="004E3C98" w:rsidRPr="004E3C98" w:rsidRDefault="004E3C98" w:rsidP="004E3C98">
            <w:pPr>
              <w:jc w:val="center"/>
              <w:rPr>
                <w:sz w:val="20"/>
                <w:szCs w:val="20"/>
              </w:rPr>
            </w:pPr>
            <w:r w:rsidRPr="004E3C98">
              <w:rPr>
                <w:sz w:val="20"/>
                <w:szCs w:val="20"/>
              </w:rPr>
              <w:t>650</w:t>
            </w:r>
          </w:p>
        </w:tc>
        <w:tc>
          <w:tcPr>
            <w:tcW w:w="1137" w:type="dxa"/>
            <w:gridSpan w:val="2"/>
          </w:tcPr>
          <w:p w:rsidR="004E3C98" w:rsidRPr="004E3C98" w:rsidRDefault="004E3C98" w:rsidP="004E3C98">
            <w:pPr>
              <w:jc w:val="center"/>
              <w:rPr>
                <w:sz w:val="20"/>
                <w:szCs w:val="20"/>
              </w:rPr>
            </w:pPr>
            <w:r w:rsidRPr="004E3C98">
              <w:rPr>
                <w:sz w:val="20"/>
                <w:szCs w:val="20"/>
              </w:rPr>
              <w:t>700</w:t>
            </w:r>
          </w:p>
        </w:tc>
        <w:tc>
          <w:tcPr>
            <w:tcW w:w="1134" w:type="dxa"/>
          </w:tcPr>
          <w:p w:rsidR="004E3C98" w:rsidRPr="004E3C98" w:rsidRDefault="004E3C98" w:rsidP="004E3C98">
            <w:pPr>
              <w:jc w:val="center"/>
              <w:rPr>
                <w:sz w:val="20"/>
                <w:szCs w:val="20"/>
              </w:rPr>
            </w:pPr>
            <w:r w:rsidRPr="004E3C98">
              <w:rPr>
                <w:sz w:val="20"/>
                <w:szCs w:val="20"/>
              </w:rPr>
              <w:t>750</w:t>
            </w:r>
          </w:p>
        </w:tc>
        <w:tc>
          <w:tcPr>
            <w:tcW w:w="1703" w:type="dxa"/>
            <w:vMerge w:val="restart"/>
          </w:tcPr>
          <w:p w:rsidR="004E3C98" w:rsidRPr="004E3C98" w:rsidRDefault="004E3C98" w:rsidP="004E3C98">
            <w:pPr>
              <w:autoSpaceDE w:val="0"/>
              <w:autoSpaceDN w:val="0"/>
              <w:adjustRightInd w:val="0"/>
              <w:ind w:left="72"/>
              <w:jc w:val="both"/>
              <w:rPr>
                <w:sz w:val="20"/>
                <w:szCs w:val="20"/>
              </w:rPr>
            </w:pPr>
            <w:r w:rsidRPr="004E3C98">
              <w:rPr>
                <w:sz w:val="20"/>
                <w:szCs w:val="20"/>
              </w:rPr>
              <w:t>УО, МБУ КЦСОН</w:t>
            </w:r>
          </w:p>
        </w:tc>
        <w:tc>
          <w:tcPr>
            <w:tcW w:w="2124"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Информированность несовершеннолетних и их родителей о  влиянии наркотиков на организм и жизнь человека, о способах защиты от влияния лиц, употребляющих наркотики.</w:t>
            </w: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autoSpaceDE w:val="0"/>
              <w:autoSpaceDN w:val="0"/>
              <w:adjustRightInd w:val="0"/>
              <w:jc w:val="both"/>
              <w:rPr>
                <w:sz w:val="20"/>
                <w:szCs w:val="20"/>
              </w:rPr>
            </w:pPr>
            <w:r w:rsidRPr="004E3C98">
              <w:rPr>
                <w:sz w:val="20"/>
                <w:szCs w:val="20"/>
              </w:rPr>
              <w:t>стоимость единицы</w:t>
            </w:r>
          </w:p>
        </w:tc>
        <w:tc>
          <w:tcPr>
            <w:tcW w:w="1559" w:type="dxa"/>
            <w:gridSpan w:val="2"/>
          </w:tcPr>
          <w:p w:rsidR="004E3C98" w:rsidRPr="004E3C98" w:rsidRDefault="004E3C98" w:rsidP="004E3C98">
            <w:pPr>
              <w:autoSpaceDE w:val="0"/>
              <w:autoSpaceDN w:val="0"/>
              <w:adjustRightInd w:val="0"/>
              <w:jc w:val="both"/>
              <w:rPr>
                <w:sz w:val="20"/>
                <w:szCs w:val="20"/>
              </w:rPr>
            </w:pPr>
            <w:r w:rsidRPr="004E3C98">
              <w:rPr>
                <w:sz w:val="20"/>
                <w:szCs w:val="20"/>
              </w:rPr>
              <w:t>тыс. руб.</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сумма затрат,</w:t>
            </w:r>
          </w:p>
          <w:p w:rsidR="004E3C98" w:rsidRPr="004E3C98" w:rsidRDefault="004E3C98" w:rsidP="004E3C98">
            <w:pPr>
              <w:rPr>
                <w:sz w:val="20"/>
                <w:szCs w:val="20"/>
              </w:rPr>
            </w:pPr>
            <w:r w:rsidRPr="004E3C98">
              <w:rPr>
                <w:sz w:val="20"/>
                <w:szCs w:val="20"/>
              </w:rPr>
              <w:t xml:space="preserve">в том числе: </w:t>
            </w:r>
          </w:p>
        </w:tc>
        <w:tc>
          <w:tcPr>
            <w:tcW w:w="1559" w:type="dxa"/>
            <w:gridSpan w:val="2"/>
          </w:tcPr>
          <w:p w:rsidR="004E3C98" w:rsidRPr="004E3C98" w:rsidRDefault="004E3C98" w:rsidP="004E3C98">
            <w:pPr>
              <w:rPr>
                <w:sz w:val="20"/>
                <w:szCs w:val="20"/>
              </w:rPr>
            </w:pPr>
            <w:r w:rsidRPr="004E3C98">
              <w:rPr>
                <w:sz w:val="20"/>
                <w:szCs w:val="20"/>
              </w:rPr>
              <w:t>тыс. руб.</w:t>
            </w:r>
          </w:p>
        </w:tc>
        <w:tc>
          <w:tcPr>
            <w:tcW w:w="1296" w:type="dxa"/>
            <w:gridSpan w:val="2"/>
          </w:tcPr>
          <w:p w:rsidR="004E3C98" w:rsidRPr="004E3C98" w:rsidRDefault="004E3C98" w:rsidP="004E3C98">
            <w:pPr>
              <w:jc w:val="both"/>
              <w:outlineLvl w:val="4"/>
              <w:rPr>
                <w:sz w:val="20"/>
                <w:szCs w:val="20"/>
              </w:rPr>
            </w:pPr>
          </w:p>
        </w:tc>
        <w:tc>
          <w:tcPr>
            <w:tcW w:w="1137" w:type="dxa"/>
            <w:gridSpan w:val="2"/>
          </w:tcPr>
          <w:p w:rsidR="004E3C98" w:rsidRPr="004E3C98" w:rsidRDefault="004E3C98" w:rsidP="004E3C98">
            <w:pPr>
              <w:jc w:val="both"/>
              <w:outlineLvl w:val="4"/>
              <w:rPr>
                <w:sz w:val="20"/>
                <w:szCs w:val="20"/>
              </w:rPr>
            </w:pPr>
          </w:p>
        </w:tc>
        <w:tc>
          <w:tcPr>
            <w:tcW w:w="1134" w:type="dxa"/>
          </w:tcPr>
          <w:p w:rsidR="004E3C98" w:rsidRPr="004E3C98" w:rsidRDefault="004E3C98" w:rsidP="004E3C98">
            <w:pPr>
              <w:jc w:val="both"/>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тыс. руб.</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тыс. руб.</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59" w:type="dxa"/>
            <w:gridSpan w:val="2"/>
          </w:tcPr>
          <w:p w:rsidR="004E3C98" w:rsidRPr="004E3C98" w:rsidRDefault="004E3C98" w:rsidP="004E3C98">
            <w:pPr>
              <w:rPr>
                <w:sz w:val="20"/>
                <w:szCs w:val="20"/>
              </w:rPr>
            </w:pPr>
            <w:r w:rsidRPr="004E3C98">
              <w:rPr>
                <w:sz w:val="20"/>
                <w:szCs w:val="20"/>
              </w:rPr>
              <w:t>тыс. руб.</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15309" w:type="dxa"/>
            <w:gridSpan w:val="12"/>
          </w:tcPr>
          <w:p w:rsidR="004E3C98" w:rsidRPr="004E3C98" w:rsidRDefault="004E3C98" w:rsidP="004E3C98">
            <w:pPr>
              <w:autoSpaceDE w:val="0"/>
              <w:autoSpaceDN w:val="0"/>
              <w:adjustRightInd w:val="0"/>
              <w:ind w:left="72"/>
              <w:jc w:val="both"/>
              <w:rPr>
                <w:sz w:val="20"/>
                <w:szCs w:val="20"/>
              </w:rPr>
            </w:pPr>
            <w:r w:rsidRPr="004E3C98">
              <w:rPr>
                <w:sz w:val="20"/>
                <w:szCs w:val="20"/>
              </w:rPr>
              <w:t>1.5. Формирование системы психолого-педагогического сопровождения процесса социализации детей, подростков и молодежи</w:t>
            </w:r>
          </w:p>
        </w:tc>
      </w:tr>
      <w:tr w:rsidR="004E3C98" w:rsidRPr="004E3C98" w:rsidTr="008E2D9B">
        <w:trPr>
          <w:trHeight w:val="234"/>
        </w:trPr>
        <w:tc>
          <w:tcPr>
            <w:tcW w:w="3951" w:type="dxa"/>
            <w:vMerge w:val="restart"/>
          </w:tcPr>
          <w:p w:rsidR="004E3C98" w:rsidRPr="004E3C98" w:rsidRDefault="004E3C98" w:rsidP="004E3C98">
            <w:pPr>
              <w:jc w:val="both"/>
              <w:rPr>
                <w:sz w:val="20"/>
                <w:szCs w:val="20"/>
              </w:rPr>
            </w:pPr>
            <w:r w:rsidRPr="004E3C98">
              <w:rPr>
                <w:sz w:val="20"/>
                <w:szCs w:val="20"/>
              </w:rPr>
              <w:t xml:space="preserve">1.5.1. Организация и </w:t>
            </w:r>
          </w:p>
          <w:p w:rsidR="004E3C98" w:rsidRPr="004E3C98" w:rsidRDefault="004E3C98" w:rsidP="004E3C98">
            <w:pPr>
              <w:jc w:val="both"/>
              <w:rPr>
                <w:sz w:val="20"/>
                <w:szCs w:val="20"/>
              </w:rPr>
            </w:pPr>
            <w:r w:rsidRPr="004E3C98">
              <w:rPr>
                <w:sz w:val="20"/>
                <w:szCs w:val="20"/>
              </w:rPr>
              <w:t>проведение антинаркотических акций «Летний лагерь - территория здоровья» в детских оздоровительных лагерях.</w:t>
            </w:r>
          </w:p>
        </w:tc>
        <w:tc>
          <w:tcPr>
            <w:tcW w:w="2405" w:type="dxa"/>
            <w:gridSpan w:val="2"/>
          </w:tcPr>
          <w:p w:rsidR="004E3C98" w:rsidRPr="004E3C98" w:rsidRDefault="004E3C98" w:rsidP="004E3C98">
            <w:pPr>
              <w:rPr>
                <w:sz w:val="20"/>
                <w:szCs w:val="20"/>
              </w:rPr>
            </w:pPr>
            <w:r w:rsidRPr="004E3C98">
              <w:rPr>
                <w:sz w:val="20"/>
                <w:szCs w:val="20"/>
              </w:rPr>
              <w:t xml:space="preserve">количество   </w:t>
            </w:r>
          </w:p>
        </w:tc>
        <w:tc>
          <w:tcPr>
            <w:tcW w:w="1559" w:type="dxa"/>
            <w:gridSpan w:val="2"/>
          </w:tcPr>
          <w:p w:rsidR="004E3C98" w:rsidRPr="004E3C98" w:rsidRDefault="004E3C98" w:rsidP="004E3C98">
            <w:pPr>
              <w:rPr>
                <w:sz w:val="20"/>
                <w:szCs w:val="20"/>
              </w:rPr>
            </w:pPr>
            <w:r w:rsidRPr="004E3C98">
              <w:rPr>
                <w:sz w:val="20"/>
                <w:szCs w:val="20"/>
              </w:rPr>
              <w:t>меропр/чел</w:t>
            </w:r>
          </w:p>
        </w:tc>
        <w:tc>
          <w:tcPr>
            <w:tcW w:w="1296" w:type="dxa"/>
            <w:gridSpan w:val="2"/>
          </w:tcPr>
          <w:p w:rsidR="004E3C98" w:rsidRPr="004E3C98" w:rsidRDefault="004E3C98" w:rsidP="004E3C98">
            <w:pPr>
              <w:jc w:val="center"/>
              <w:rPr>
                <w:sz w:val="20"/>
                <w:szCs w:val="20"/>
              </w:rPr>
            </w:pPr>
            <w:r w:rsidRPr="004E3C98">
              <w:rPr>
                <w:sz w:val="20"/>
                <w:szCs w:val="20"/>
              </w:rPr>
              <w:t>12/360</w:t>
            </w:r>
          </w:p>
        </w:tc>
        <w:tc>
          <w:tcPr>
            <w:tcW w:w="1137" w:type="dxa"/>
            <w:gridSpan w:val="2"/>
          </w:tcPr>
          <w:p w:rsidR="004E3C98" w:rsidRPr="004E3C98" w:rsidRDefault="004E3C98" w:rsidP="004E3C98">
            <w:pPr>
              <w:jc w:val="center"/>
              <w:rPr>
                <w:sz w:val="20"/>
                <w:szCs w:val="20"/>
              </w:rPr>
            </w:pPr>
            <w:r w:rsidRPr="004E3C98">
              <w:rPr>
                <w:sz w:val="20"/>
                <w:szCs w:val="20"/>
              </w:rPr>
              <w:t>12/360</w:t>
            </w:r>
          </w:p>
        </w:tc>
        <w:tc>
          <w:tcPr>
            <w:tcW w:w="1134" w:type="dxa"/>
          </w:tcPr>
          <w:p w:rsidR="004E3C98" w:rsidRPr="004E3C98" w:rsidRDefault="004E3C98" w:rsidP="004E3C98">
            <w:pPr>
              <w:jc w:val="center"/>
              <w:rPr>
                <w:sz w:val="20"/>
                <w:szCs w:val="20"/>
              </w:rPr>
            </w:pPr>
            <w:r w:rsidRPr="004E3C98">
              <w:rPr>
                <w:sz w:val="20"/>
                <w:szCs w:val="20"/>
              </w:rPr>
              <w:t>12/360</w:t>
            </w:r>
          </w:p>
        </w:tc>
        <w:tc>
          <w:tcPr>
            <w:tcW w:w="1703" w:type="dxa"/>
            <w:vMerge w:val="restart"/>
          </w:tcPr>
          <w:p w:rsidR="004E3C98" w:rsidRPr="004E3C98" w:rsidRDefault="004E3C98" w:rsidP="004E3C98">
            <w:pPr>
              <w:autoSpaceDE w:val="0"/>
              <w:autoSpaceDN w:val="0"/>
              <w:adjustRightInd w:val="0"/>
              <w:jc w:val="center"/>
              <w:rPr>
                <w:sz w:val="20"/>
                <w:szCs w:val="20"/>
              </w:rPr>
            </w:pPr>
            <w:r w:rsidRPr="004E3C98">
              <w:rPr>
                <w:sz w:val="20"/>
                <w:szCs w:val="20"/>
              </w:rPr>
              <w:t>УКСМПиТ,</w:t>
            </w:r>
          </w:p>
          <w:p w:rsidR="004E3C98" w:rsidRPr="004E3C98" w:rsidRDefault="004E3C98" w:rsidP="004E3C98">
            <w:pPr>
              <w:autoSpaceDE w:val="0"/>
              <w:autoSpaceDN w:val="0"/>
              <w:adjustRightInd w:val="0"/>
              <w:ind w:left="72"/>
              <w:jc w:val="center"/>
              <w:rPr>
                <w:sz w:val="20"/>
                <w:szCs w:val="20"/>
              </w:rPr>
            </w:pPr>
            <w:r w:rsidRPr="004E3C98">
              <w:rPr>
                <w:sz w:val="20"/>
                <w:szCs w:val="20"/>
              </w:rPr>
              <w:t>МБУК КДЦ</w:t>
            </w:r>
          </w:p>
        </w:tc>
        <w:tc>
          <w:tcPr>
            <w:tcW w:w="2124" w:type="dxa"/>
            <w:vMerge w:val="restart"/>
          </w:tcPr>
          <w:p w:rsidR="004E3C98" w:rsidRPr="004E3C98" w:rsidRDefault="004E3C98" w:rsidP="004E3C98">
            <w:pPr>
              <w:autoSpaceDE w:val="0"/>
              <w:autoSpaceDN w:val="0"/>
              <w:adjustRightInd w:val="0"/>
              <w:ind w:left="-108"/>
              <w:jc w:val="both"/>
              <w:rPr>
                <w:sz w:val="20"/>
                <w:szCs w:val="20"/>
              </w:rPr>
            </w:pPr>
            <w:r w:rsidRPr="004E3C98">
              <w:rPr>
                <w:sz w:val="20"/>
                <w:szCs w:val="20"/>
              </w:rPr>
              <w:t>Увеличение количества молодых людей, получивших достоверную информацию о негативных последствиях употребления наркотических и психотропных средств.</w:t>
            </w:r>
          </w:p>
          <w:p w:rsidR="004E3C98" w:rsidRPr="004E3C98" w:rsidRDefault="004E3C98" w:rsidP="004E3C98">
            <w:pPr>
              <w:autoSpaceDE w:val="0"/>
              <w:autoSpaceDN w:val="0"/>
              <w:adjustRightInd w:val="0"/>
              <w:ind w:left="-108"/>
              <w:jc w:val="both"/>
              <w:rPr>
                <w:sz w:val="20"/>
                <w:szCs w:val="20"/>
              </w:rPr>
            </w:pPr>
          </w:p>
          <w:p w:rsidR="004E3C98" w:rsidRPr="004E3C98" w:rsidRDefault="004E3C98" w:rsidP="004E3C98">
            <w:pPr>
              <w:autoSpaceDE w:val="0"/>
              <w:autoSpaceDN w:val="0"/>
              <w:adjustRightInd w:val="0"/>
              <w:ind w:left="-108"/>
              <w:jc w:val="both"/>
              <w:rPr>
                <w:sz w:val="20"/>
                <w:szCs w:val="20"/>
              </w:rPr>
            </w:pPr>
            <w:r w:rsidRPr="004E3C98">
              <w:rPr>
                <w:sz w:val="20"/>
                <w:szCs w:val="20"/>
              </w:rPr>
              <w:t>в смену</w:t>
            </w: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стоимость единицы</w:t>
            </w:r>
          </w:p>
        </w:tc>
        <w:tc>
          <w:tcPr>
            <w:tcW w:w="1559" w:type="dxa"/>
            <w:gridSpan w:val="2"/>
          </w:tcPr>
          <w:p w:rsidR="004E3C98" w:rsidRPr="004E3C98" w:rsidRDefault="004E3C98" w:rsidP="004E3C98">
            <w:pPr>
              <w:autoSpaceDE w:val="0"/>
              <w:autoSpaceDN w:val="0"/>
              <w:adjustRightInd w:val="0"/>
              <w:jc w:val="both"/>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0,2</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rPr>
            </w:pPr>
          </w:p>
        </w:tc>
        <w:tc>
          <w:tcPr>
            <w:tcW w:w="1137" w:type="dxa"/>
            <w:gridSpan w:val="2"/>
          </w:tcPr>
          <w:p w:rsidR="004E3C98" w:rsidRPr="004E3C98" w:rsidRDefault="004E3C98" w:rsidP="004E3C98">
            <w:pPr>
              <w:jc w:val="center"/>
              <w:outlineLvl w:val="4"/>
              <w:rPr>
                <w:sz w:val="20"/>
                <w:szCs w:val="20"/>
              </w:rPr>
            </w:pPr>
          </w:p>
        </w:tc>
        <w:tc>
          <w:tcPr>
            <w:tcW w:w="1134" w:type="dxa"/>
          </w:tcPr>
          <w:p w:rsidR="004E3C98" w:rsidRPr="004E3C98" w:rsidRDefault="004E3C98" w:rsidP="004E3C98">
            <w:pPr>
              <w:jc w:val="center"/>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outlineLvl w:val="4"/>
              <w:rPr>
                <w:sz w:val="20"/>
                <w:szCs w:val="20"/>
              </w:rPr>
            </w:pPr>
            <w:r w:rsidRPr="004E3C98">
              <w:rPr>
                <w:sz w:val="20"/>
                <w:szCs w:val="20"/>
              </w:rPr>
              <w:t>-</w:t>
            </w:r>
          </w:p>
        </w:tc>
        <w:tc>
          <w:tcPr>
            <w:tcW w:w="1134" w:type="dxa"/>
          </w:tcPr>
          <w:p w:rsidR="004E3C98" w:rsidRPr="004E3C98" w:rsidRDefault="004E3C98" w:rsidP="004E3C98">
            <w:pPr>
              <w:jc w:val="center"/>
              <w:outlineLvl w:val="4"/>
              <w:rPr>
                <w:sz w:val="20"/>
                <w:szCs w:val="20"/>
              </w:rPr>
            </w:pPr>
            <w:r w:rsidRPr="004E3C98">
              <w:rPr>
                <w:sz w:val="20"/>
                <w:szCs w:val="20"/>
              </w:rPr>
              <w:t>2,4</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jc w:val="both"/>
              <w:rPr>
                <w:sz w:val="20"/>
                <w:szCs w:val="20"/>
              </w:rPr>
            </w:pPr>
            <w:r w:rsidRPr="004E3C98">
              <w:rPr>
                <w:sz w:val="20"/>
                <w:szCs w:val="20"/>
              </w:rPr>
              <w:t xml:space="preserve">1.5.2. Организация и </w:t>
            </w:r>
          </w:p>
          <w:p w:rsidR="004E3C98" w:rsidRPr="004E3C98" w:rsidRDefault="004E3C98" w:rsidP="004E3C98">
            <w:pPr>
              <w:outlineLvl w:val="4"/>
              <w:rPr>
                <w:sz w:val="20"/>
                <w:szCs w:val="20"/>
              </w:rPr>
            </w:pPr>
            <w:r w:rsidRPr="004E3C98">
              <w:rPr>
                <w:sz w:val="20"/>
                <w:szCs w:val="20"/>
              </w:rPr>
              <w:t>проведение выездных мероприятий антинаркотической направленности в детские оздоровительные лагеря.</w:t>
            </w:r>
          </w:p>
        </w:tc>
        <w:tc>
          <w:tcPr>
            <w:tcW w:w="2405" w:type="dxa"/>
            <w:gridSpan w:val="2"/>
          </w:tcPr>
          <w:p w:rsidR="004E3C98" w:rsidRPr="004E3C98" w:rsidRDefault="004E3C98" w:rsidP="004E3C98">
            <w:pPr>
              <w:rPr>
                <w:sz w:val="20"/>
                <w:szCs w:val="20"/>
              </w:rPr>
            </w:pPr>
            <w:r w:rsidRPr="004E3C98">
              <w:rPr>
                <w:sz w:val="20"/>
                <w:szCs w:val="20"/>
              </w:rPr>
              <w:t xml:space="preserve">количество   </w:t>
            </w:r>
          </w:p>
        </w:tc>
        <w:tc>
          <w:tcPr>
            <w:tcW w:w="1559" w:type="dxa"/>
            <w:gridSpan w:val="2"/>
          </w:tcPr>
          <w:p w:rsidR="004E3C98" w:rsidRPr="004E3C98" w:rsidRDefault="004E3C98" w:rsidP="004E3C98">
            <w:pPr>
              <w:rPr>
                <w:sz w:val="20"/>
                <w:szCs w:val="20"/>
              </w:rPr>
            </w:pPr>
            <w:r w:rsidRPr="004E3C98">
              <w:rPr>
                <w:sz w:val="20"/>
                <w:szCs w:val="20"/>
              </w:rPr>
              <w:t>меропр/чел</w:t>
            </w:r>
          </w:p>
        </w:tc>
        <w:tc>
          <w:tcPr>
            <w:tcW w:w="1296" w:type="dxa"/>
            <w:gridSpan w:val="2"/>
          </w:tcPr>
          <w:p w:rsidR="004E3C98" w:rsidRPr="004E3C98" w:rsidRDefault="004E3C98" w:rsidP="004E3C98">
            <w:pPr>
              <w:jc w:val="center"/>
              <w:outlineLvl w:val="4"/>
              <w:rPr>
                <w:sz w:val="20"/>
                <w:szCs w:val="20"/>
              </w:rPr>
            </w:pPr>
            <w:r w:rsidRPr="004E3C98">
              <w:rPr>
                <w:sz w:val="20"/>
                <w:szCs w:val="20"/>
              </w:rPr>
              <w:t>32/2455</w:t>
            </w:r>
          </w:p>
        </w:tc>
        <w:tc>
          <w:tcPr>
            <w:tcW w:w="1137" w:type="dxa"/>
            <w:gridSpan w:val="2"/>
          </w:tcPr>
          <w:p w:rsidR="004E3C98" w:rsidRPr="004E3C98" w:rsidRDefault="004E3C98" w:rsidP="004E3C98">
            <w:pPr>
              <w:jc w:val="center"/>
              <w:outlineLvl w:val="4"/>
              <w:rPr>
                <w:sz w:val="20"/>
                <w:szCs w:val="20"/>
              </w:rPr>
            </w:pPr>
            <w:r w:rsidRPr="004E3C98">
              <w:rPr>
                <w:sz w:val="20"/>
                <w:szCs w:val="20"/>
              </w:rPr>
              <w:t>32/2465</w:t>
            </w:r>
          </w:p>
        </w:tc>
        <w:tc>
          <w:tcPr>
            <w:tcW w:w="1134" w:type="dxa"/>
          </w:tcPr>
          <w:p w:rsidR="004E3C98" w:rsidRPr="004E3C98" w:rsidRDefault="004E3C98" w:rsidP="004E3C98">
            <w:pPr>
              <w:jc w:val="center"/>
              <w:outlineLvl w:val="4"/>
              <w:rPr>
                <w:sz w:val="20"/>
                <w:szCs w:val="20"/>
              </w:rPr>
            </w:pPr>
            <w:r w:rsidRPr="004E3C98">
              <w:rPr>
                <w:sz w:val="20"/>
                <w:szCs w:val="20"/>
              </w:rPr>
              <w:t>32/2475</w:t>
            </w:r>
          </w:p>
        </w:tc>
        <w:tc>
          <w:tcPr>
            <w:tcW w:w="1703" w:type="dxa"/>
            <w:vMerge w:val="restart"/>
          </w:tcPr>
          <w:p w:rsidR="004E3C98" w:rsidRPr="004E3C98" w:rsidRDefault="004E3C98" w:rsidP="004E3C98">
            <w:pPr>
              <w:autoSpaceDE w:val="0"/>
              <w:autoSpaceDN w:val="0"/>
              <w:adjustRightInd w:val="0"/>
              <w:ind w:left="72"/>
              <w:jc w:val="both"/>
              <w:rPr>
                <w:sz w:val="20"/>
                <w:szCs w:val="20"/>
              </w:rPr>
            </w:pPr>
            <w:r w:rsidRPr="004E3C98">
              <w:rPr>
                <w:sz w:val="20"/>
                <w:szCs w:val="20"/>
              </w:rPr>
              <w:t xml:space="preserve">УО, </w:t>
            </w:r>
          </w:p>
          <w:p w:rsidR="004E3C98" w:rsidRPr="004E3C98" w:rsidRDefault="004E3C98" w:rsidP="004E3C98">
            <w:pPr>
              <w:autoSpaceDE w:val="0"/>
              <w:autoSpaceDN w:val="0"/>
              <w:adjustRightInd w:val="0"/>
              <w:ind w:left="72"/>
              <w:jc w:val="both"/>
              <w:rPr>
                <w:sz w:val="20"/>
                <w:szCs w:val="20"/>
              </w:rPr>
            </w:pPr>
            <w:r w:rsidRPr="004E3C98">
              <w:rPr>
                <w:sz w:val="20"/>
                <w:szCs w:val="20"/>
              </w:rPr>
              <w:t>МО МВД</w:t>
            </w:r>
          </w:p>
        </w:tc>
        <w:tc>
          <w:tcPr>
            <w:tcW w:w="2124" w:type="dxa"/>
            <w:vMerge w:val="restart"/>
          </w:tcPr>
          <w:p w:rsidR="004E3C98" w:rsidRPr="004E3C98" w:rsidRDefault="004E3C98" w:rsidP="004E3C98">
            <w:pPr>
              <w:autoSpaceDE w:val="0"/>
              <w:autoSpaceDN w:val="0"/>
              <w:adjustRightInd w:val="0"/>
              <w:ind w:left="72"/>
              <w:jc w:val="both"/>
              <w:rPr>
                <w:sz w:val="20"/>
                <w:szCs w:val="20"/>
              </w:rPr>
            </w:pPr>
            <w:r w:rsidRPr="004E3C98">
              <w:rPr>
                <w:sz w:val="20"/>
                <w:szCs w:val="20"/>
              </w:rPr>
              <w:t xml:space="preserve">популяризация </w:t>
            </w:r>
            <w:r w:rsidRPr="004E3C98">
              <w:rPr>
                <w:rFonts w:eastAsia="Calibri"/>
                <w:sz w:val="20"/>
                <w:szCs w:val="20"/>
              </w:rPr>
              <w:t>позитивных видов проведения досуга и негативного отношения</w:t>
            </w:r>
            <w:r w:rsidRPr="004E3C98">
              <w:rPr>
                <w:sz w:val="20"/>
                <w:szCs w:val="20"/>
              </w:rPr>
              <w:t xml:space="preserve"> </w:t>
            </w:r>
            <w:r w:rsidRPr="004E3C98">
              <w:rPr>
                <w:rFonts w:eastAsia="Calibri"/>
                <w:sz w:val="20"/>
                <w:szCs w:val="20"/>
              </w:rPr>
              <w:t>к наркотикам</w:t>
            </w:r>
            <w:r w:rsidRPr="004E3C98">
              <w:rPr>
                <w:sz w:val="20"/>
                <w:szCs w:val="20"/>
              </w:rPr>
              <w:t xml:space="preserve">, организация 30 оздоровительных </w:t>
            </w:r>
            <w:r w:rsidRPr="004E3C98">
              <w:rPr>
                <w:sz w:val="20"/>
                <w:szCs w:val="20"/>
              </w:rPr>
              <w:lastRenderedPageBreak/>
              <w:t>учреждений с дневным пребыванием детей ежегодно, охват 1000 чел., деятельность ДООЛ «Незабудка», 3 смены, 230 чел.</w:t>
            </w: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стоимость единицы</w:t>
            </w:r>
          </w:p>
        </w:tc>
        <w:tc>
          <w:tcPr>
            <w:tcW w:w="1559" w:type="dxa"/>
            <w:gridSpan w:val="2"/>
          </w:tcPr>
          <w:p w:rsidR="004E3C98" w:rsidRPr="004E3C98" w:rsidRDefault="004E3C98" w:rsidP="004E3C98">
            <w:pPr>
              <w:autoSpaceDE w:val="0"/>
              <w:autoSpaceDN w:val="0"/>
              <w:adjustRightInd w:val="0"/>
              <w:jc w:val="both"/>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rPr>
            </w:pPr>
          </w:p>
        </w:tc>
        <w:tc>
          <w:tcPr>
            <w:tcW w:w="1137" w:type="dxa"/>
            <w:gridSpan w:val="2"/>
          </w:tcPr>
          <w:p w:rsidR="004E3C98" w:rsidRPr="004E3C98" w:rsidRDefault="004E3C98" w:rsidP="004E3C98">
            <w:pPr>
              <w:jc w:val="center"/>
              <w:outlineLvl w:val="4"/>
              <w:rPr>
                <w:sz w:val="20"/>
                <w:szCs w:val="20"/>
              </w:rPr>
            </w:pPr>
          </w:p>
        </w:tc>
        <w:tc>
          <w:tcPr>
            <w:tcW w:w="1134" w:type="dxa"/>
          </w:tcPr>
          <w:p w:rsidR="004E3C98" w:rsidRPr="004E3C98" w:rsidRDefault="004E3C98" w:rsidP="004E3C98">
            <w:pPr>
              <w:jc w:val="center"/>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lastRenderedPageBreak/>
              <w:t>источники</w:t>
            </w:r>
          </w:p>
        </w:tc>
        <w:tc>
          <w:tcPr>
            <w:tcW w:w="1559" w:type="dxa"/>
            <w:gridSpan w:val="2"/>
          </w:tcPr>
          <w:p w:rsidR="004E3C98" w:rsidRPr="004E3C98" w:rsidRDefault="004E3C98" w:rsidP="004E3C98">
            <w:pPr>
              <w:rPr>
                <w:sz w:val="20"/>
                <w:szCs w:val="20"/>
              </w:rPr>
            </w:pPr>
            <w:r w:rsidRPr="004E3C98">
              <w:rPr>
                <w:sz w:val="20"/>
                <w:szCs w:val="20"/>
              </w:rPr>
              <w:lastRenderedPageBreak/>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outlineLvl w:val="4"/>
              <w:rPr>
                <w:sz w:val="20"/>
                <w:szCs w:val="20"/>
              </w:rPr>
            </w:pPr>
            <w:r w:rsidRPr="004E3C98">
              <w:rPr>
                <w:sz w:val="20"/>
                <w:szCs w:val="20"/>
              </w:rPr>
              <w:t>1.5.3.Организация антинаркотических акций на территории оздоровительного лагеря «Незабудка»</w:t>
            </w:r>
          </w:p>
        </w:tc>
        <w:tc>
          <w:tcPr>
            <w:tcW w:w="2405" w:type="dxa"/>
            <w:gridSpan w:val="2"/>
          </w:tcPr>
          <w:p w:rsidR="004E3C98" w:rsidRPr="004E3C98" w:rsidRDefault="004E3C98" w:rsidP="004E3C98">
            <w:pPr>
              <w:rPr>
                <w:sz w:val="20"/>
                <w:szCs w:val="20"/>
              </w:rPr>
            </w:pPr>
            <w:r w:rsidRPr="004E3C98">
              <w:rPr>
                <w:sz w:val="20"/>
                <w:szCs w:val="20"/>
              </w:rPr>
              <w:t xml:space="preserve">количество   </w:t>
            </w:r>
          </w:p>
        </w:tc>
        <w:tc>
          <w:tcPr>
            <w:tcW w:w="1559" w:type="dxa"/>
            <w:gridSpan w:val="2"/>
          </w:tcPr>
          <w:p w:rsidR="004E3C98" w:rsidRPr="004E3C98" w:rsidRDefault="004E3C98" w:rsidP="004E3C98">
            <w:pPr>
              <w:rPr>
                <w:sz w:val="20"/>
                <w:szCs w:val="20"/>
              </w:rPr>
            </w:pPr>
            <w:r w:rsidRPr="004E3C98">
              <w:rPr>
                <w:sz w:val="20"/>
                <w:szCs w:val="20"/>
              </w:rPr>
              <w:t>меропр/чел</w:t>
            </w:r>
          </w:p>
        </w:tc>
        <w:tc>
          <w:tcPr>
            <w:tcW w:w="1296" w:type="dxa"/>
            <w:gridSpan w:val="2"/>
          </w:tcPr>
          <w:p w:rsidR="004E3C98" w:rsidRPr="004E3C98" w:rsidRDefault="004E3C98" w:rsidP="004E3C98">
            <w:pPr>
              <w:jc w:val="center"/>
              <w:outlineLvl w:val="4"/>
              <w:rPr>
                <w:sz w:val="20"/>
                <w:szCs w:val="20"/>
              </w:rPr>
            </w:pPr>
            <w:r w:rsidRPr="004E3C98">
              <w:rPr>
                <w:sz w:val="20"/>
                <w:szCs w:val="20"/>
              </w:rPr>
              <w:t>1/90</w:t>
            </w:r>
          </w:p>
        </w:tc>
        <w:tc>
          <w:tcPr>
            <w:tcW w:w="1137" w:type="dxa"/>
            <w:gridSpan w:val="2"/>
          </w:tcPr>
          <w:p w:rsidR="004E3C98" w:rsidRPr="004E3C98" w:rsidRDefault="004E3C98" w:rsidP="004E3C98">
            <w:pPr>
              <w:jc w:val="center"/>
              <w:outlineLvl w:val="4"/>
              <w:rPr>
                <w:sz w:val="20"/>
                <w:szCs w:val="20"/>
              </w:rPr>
            </w:pPr>
            <w:r w:rsidRPr="004E3C98">
              <w:rPr>
                <w:sz w:val="20"/>
                <w:szCs w:val="20"/>
              </w:rPr>
              <w:t>1/90</w:t>
            </w:r>
          </w:p>
        </w:tc>
        <w:tc>
          <w:tcPr>
            <w:tcW w:w="1134" w:type="dxa"/>
          </w:tcPr>
          <w:p w:rsidR="004E3C98" w:rsidRPr="004E3C98" w:rsidRDefault="004E3C98" w:rsidP="004E3C98">
            <w:pPr>
              <w:jc w:val="center"/>
              <w:outlineLvl w:val="4"/>
              <w:rPr>
                <w:sz w:val="20"/>
                <w:szCs w:val="20"/>
              </w:rPr>
            </w:pPr>
            <w:r w:rsidRPr="004E3C98">
              <w:rPr>
                <w:sz w:val="20"/>
                <w:szCs w:val="20"/>
              </w:rPr>
              <w:t>1/90</w:t>
            </w:r>
          </w:p>
        </w:tc>
        <w:tc>
          <w:tcPr>
            <w:tcW w:w="1703" w:type="dxa"/>
            <w:vMerge w:val="restart"/>
          </w:tcPr>
          <w:p w:rsidR="004E3C98" w:rsidRPr="004E3C98" w:rsidRDefault="004E3C98" w:rsidP="004E3C98">
            <w:pPr>
              <w:autoSpaceDE w:val="0"/>
              <w:autoSpaceDN w:val="0"/>
              <w:adjustRightInd w:val="0"/>
              <w:ind w:left="-108"/>
              <w:jc w:val="center"/>
              <w:rPr>
                <w:sz w:val="20"/>
                <w:szCs w:val="20"/>
              </w:rPr>
            </w:pPr>
            <w:r w:rsidRPr="004E3C98">
              <w:rPr>
                <w:sz w:val="20"/>
                <w:szCs w:val="20"/>
              </w:rPr>
              <w:t>УКСМПиТ,</w:t>
            </w:r>
          </w:p>
          <w:p w:rsidR="004E3C98" w:rsidRPr="004E3C98" w:rsidRDefault="004E3C98" w:rsidP="004E3C98">
            <w:pPr>
              <w:autoSpaceDE w:val="0"/>
              <w:autoSpaceDN w:val="0"/>
              <w:adjustRightInd w:val="0"/>
              <w:ind w:left="-108"/>
              <w:jc w:val="center"/>
              <w:rPr>
                <w:sz w:val="20"/>
                <w:szCs w:val="20"/>
              </w:rPr>
            </w:pPr>
            <w:r w:rsidRPr="004E3C98">
              <w:rPr>
                <w:sz w:val="20"/>
                <w:szCs w:val="20"/>
              </w:rPr>
              <w:t>МБУ «Дом молодёжи Куйбышевского района»</w:t>
            </w:r>
          </w:p>
        </w:tc>
        <w:tc>
          <w:tcPr>
            <w:tcW w:w="2124" w:type="dxa"/>
            <w:vMerge w:val="restart"/>
          </w:tcPr>
          <w:p w:rsidR="004E3C98" w:rsidRPr="004E3C98" w:rsidRDefault="004E3C98" w:rsidP="004E3C98">
            <w:pPr>
              <w:autoSpaceDE w:val="0"/>
              <w:autoSpaceDN w:val="0"/>
              <w:adjustRightInd w:val="0"/>
              <w:ind w:left="-108"/>
              <w:jc w:val="both"/>
              <w:rPr>
                <w:sz w:val="20"/>
                <w:szCs w:val="20"/>
              </w:rPr>
            </w:pPr>
            <w:r w:rsidRPr="004E3C98">
              <w:rPr>
                <w:sz w:val="20"/>
                <w:szCs w:val="20"/>
              </w:rPr>
              <w:t>В игровой форме развить у подростков стремление к ведению здорового образа жизни.</w:t>
            </w: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стоимость единицы</w:t>
            </w:r>
          </w:p>
        </w:tc>
        <w:tc>
          <w:tcPr>
            <w:tcW w:w="1559" w:type="dxa"/>
            <w:gridSpan w:val="2"/>
          </w:tcPr>
          <w:p w:rsidR="004E3C98" w:rsidRPr="004E3C98" w:rsidRDefault="004E3C98" w:rsidP="004E3C98">
            <w:pPr>
              <w:autoSpaceDE w:val="0"/>
              <w:autoSpaceDN w:val="0"/>
              <w:adjustRightInd w:val="0"/>
              <w:jc w:val="both"/>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outlineLvl w:val="4"/>
              <w:rPr>
                <w:sz w:val="20"/>
                <w:szCs w:val="20"/>
              </w:rPr>
            </w:pPr>
            <w:r w:rsidRPr="004E3C98">
              <w:rPr>
                <w:sz w:val="20"/>
                <w:szCs w:val="20"/>
              </w:rPr>
              <w:t>-</w:t>
            </w:r>
          </w:p>
        </w:tc>
        <w:tc>
          <w:tcPr>
            <w:tcW w:w="1134" w:type="dxa"/>
          </w:tcPr>
          <w:p w:rsidR="004E3C98" w:rsidRPr="004E3C98" w:rsidRDefault="004E3C98" w:rsidP="004E3C98">
            <w:pPr>
              <w:jc w:val="center"/>
              <w:outlineLvl w:val="4"/>
              <w:rPr>
                <w:sz w:val="20"/>
                <w:szCs w:val="20"/>
              </w:rPr>
            </w:pPr>
            <w:r w:rsidRPr="004E3C98">
              <w:rPr>
                <w:sz w:val="20"/>
                <w:szCs w:val="20"/>
              </w:rPr>
              <w:t>0,5</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rPr>
            </w:pPr>
          </w:p>
        </w:tc>
        <w:tc>
          <w:tcPr>
            <w:tcW w:w="1137" w:type="dxa"/>
            <w:gridSpan w:val="2"/>
          </w:tcPr>
          <w:p w:rsidR="004E3C98" w:rsidRPr="004E3C98" w:rsidRDefault="004E3C98" w:rsidP="004E3C98">
            <w:pPr>
              <w:jc w:val="center"/>
              <w:outlineLvl w:val="4"/>
              <w:rPr>
                <w:sz w:val="20"/>
                <w:szCs w:val="20"/>
              </w:rPr>
            </w:pPr>
          </w:p>
        </w:tc>
        <w:tc>
          <w:tcPr>
            <w:tcW w:w="1134" w:type="dxa"/>
          </w:tcPr>
          <w:p w:rsidR="004E3C98" w:rsidRPr="004E3C98" w:rsidRDefault="004E3C98" w:rsidP="004E3C98">
            <w:pPr>
              <w:jc w:val="center"/>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местный бюджет/бюджет района</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outlineLvl w:val="4"/>
              <w:rPr>
                <w:sz w:val="20"/>
                <w:szCs w:val="20"/>
              </w:rPr>
            </w:pPr>
            <w:r w:rsidRPr="004E3C98">
              <w:rPr>
                <w:sz w:val="20"/>
                <w:szCs w:val="20"/>
              </w:rPr>
              <w:t>-</w:t>
            </w:r>
          </w:p>
        </w:tc>
        <w:tc>
          <w:tcPr>
            <w:tcW w:w="1134" w:type="dxa"/>
          </w:tcPr>
          <w:p w:rsidR="004E3C98" w:rsidRPr="004E3C98" w:rsidRDefault="004E3C98" w:rsidP="004E3C98">
            <w:pPr>
              <w:jc w:val="center"/>
              <w:outlineLvl w:val="4"/>
              <w:rPr>
                <w:sz w:val="20"/>
                <w:szCs w:val="20"/>
              </w:rPr>
            </w:pPr>
            <w:r w:rsidRPr="004E3C98">
              <w:rPr>
                <w:sz w:val="20"/>
                <w:szCs w:val="20"/>
              </w:rPr>
              <w:t>0,5</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источники</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1137"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134"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7915" w:type="dxa"/>
            <w:gridSpan w:val="5"/>
          </w:tcPr>
          <w:p w:rsidR="004E3C98" w:rsidRPr="004E3C98" w:rsidRDefault="004E3C98" w:rsidP="004E3C98">
            <w:pPr>
              <w:autoSpaceDE w:val="0"/>
              <w:autoSpaceDN w:val="0"/>
              <w:adjustRightInd w:val="0"/>
              <w:ind w:left="72"/>
              <w:jc w:val="both"/>
              <w:rPr>
                <w:sz w:val="20"/>
                <w:szCs w:val="20"/>
              </w:rPr>
            </w:pPr>
            <w:r w:rsidRPr="004E3C98">
              <w:rPr>
                <w:sz w:val="20"/>
                <w:szCs w:val="20"/>
              </w:rPr>
              <w:t>ИТОГО затрат на решение задачи 1, в том числе:</w:t>
            </w:r>
          </w:p>
        </w:tc>
        <w:tc>
          <w:tcPr>
            <w:tcW w:w="1296" w:type="dxa"/>
            <w:gridSpan w:val="2"/>
          </w:tcPr>
          <w:p w:rsidR="004E3C98" w:rsidRPr="004E3C98" w:rsidRDefault="004E3C98" w:rsidP="004E3C98">
            <w:pPr>
              <w:jc w:val="center"/>
              <w:outlineLvl w:val="4"/>
              <w:rPr>
                <w:sz w:val="20"/>
                <w:szCs w:val="20"/>
                <w:highlight w:val="yellow"/>
                <w:lang w:val="en-US"/>
              </w:rPr>
            </w:pPr>
            <w:r w:rsidRPr="004E3C98">
              <w:rPr>
                <w:sz w:val="20"/>
                <w:szCs w:val="20"/>
                <w:lang w:val="en-US"/>
              </w:rPr>
              <w:t>-</w:t>
            </w:r>
          </w:p>
        </w:tc>
        <w:tc>
          <w:tcPr>
            <w:tcW w:w="1137" w:type="dxa"/>
            <w:gridSpan w:val="2"/>
          </w:tcPr>
          <w:p w:rsidR="004E3C98" w:rsidRPr="004E3C98" w:rsidRDefault="004E3C98" w:rsidP="004E3C98">
            <w:pPr>
              <w:jc w:val="center"/>
              <w:outlineLvl w:val="4"/>
              <w:rPr>
                <w:sz w:val="20"/>
                <w:szCs w:val="20"/>
                <w:highlight w:val="yellow"/>
              </w:rPr>
            </w:pPr>
            <w:r w:rsidRPr="004E3C98">
              <w:rPr>
                <w:sz w:val="20"/>
                <w:szCs w:val="20"/>
              </w:rPr>
              <w:t>69,4</w:t>
            </w:r>
          </w:p>
        </w:tc>
        <w:tc>
          <w:tcPr>
            <w:tcW w:w="1134" w:type="dxa"/>
          </w:tcPr>
          <w:p w:rsidR="004E3C98" w:rsidRPr="004E3C98" w:rsidRDefault="004E3C98" w:rsidP="004E3C98">
            <w:pPr>
              <w:jc w:val="center"/>
              <w:outlineLvl w:val="4"/>
              <w:rPr>
                <w:sz w:val="20"/>
                <w:szCs w:val="20"/>
                <w:highlight w:val="yellow"/>
              </w:rPr>
            </w:pPr>
            <w:r w:rsidRPr="004E3C98">
              <w:rPr>
                <w:sz w:val="20"/>
                <w:szCs w:val="20"/>
              </w:rPr>
              <w:t>41,6</w:t>
            </w:r>
          </w:p>
        </w:tc>
        <w:tc>
          <w:tcPr>
            <w:tcW w:w="1703" w:type="dxa"/>
          </w:tcPr>
          <w:p w:rsidR="004E3C98" w:rsidRPr="004E3C98" w:rsidRDefault="004E3C98" w:rsidP="004E3C98">
            <w:pPr>
              <w:jc w:val="center"/>
              <w:outlineLvl w:val="4"/>
              <w:rPr>
                <w:sz w:val="20"/>
                <w:szCs w:val="20"/>
              </w:rPr>
            </w:pPr>
            <w:r w:rsidRPr="004E3C98">
              <w:rPr>
                <w:sz w:val="20"/>
                <w:szCs w:val="20"/>
              </w:rPr>
              <w:t>х</w:t>
            </w:r>
          </w:p>
        </w:tc>
        <w:tc>
          <w:tcPr>
            <w:tcW w:w="2124" w:type="dxa"/>
          </w:tcPr>
          <w:p w:rsidR="004E3C98" w:rsidRPr="004E3C98" w:rsidRDefault="004E3C98" w:rsidP="004E3C98">
            <w:pPr>
              <w:jc w:val="center"/>
              <w:outlineLvl w:val="4"/>
              <w:rPr>
                <w:sz w:val="20"/>
                <w:szCs w:val="20"/>
              </w:rPr>
            </w:pPr>
            <w:r w:rsidRPr="004E3C98">
              <w:rPr>
                <w:sz w:val="20"/>
                <w:szCs w:val="20"/>
              </w:rPr>
              <w:t>х</w:t>
            </w:r>
          </w:p>
        </w:tc>
      </w:tr>
      <w:tr w:rsidR="004E3C98" w:rsidRPr="004E3C98" w:rsidTr="008E2D9B">
        <w:trPr>
          <w:trHeight w:val="234"/>
        </w:trPr>
        <w:tc>
          <w:tcPr>
            <w:tcW w:w="7915" w:type="dxa"/>
            <w:gridSpan w:val="5"/>
          </w:tcPr>
          <w:p w:rsidR="004E3C98" w:rsidRPr="004E3C98" w:rsidRDefault="004E3C98" w:rsidP="004E3C98">
            <w:pPr>
              <w:autoSpaceDE w:val="0"/>
              <w:autoSpaceDN w:val="0"/>
              <w:adjustRightInd w:val="0"/>
              <w:ind w:left="72"/>
              <w:jc w:val="both"/>
              <w:rPr>
                <w:sz w:val="20"/>
                <w:szCs w:val="20"/>
              </w:rPr>
            </w:pPr>
            <w:r w:rsidRPr="004E3C98">
              <w:rPr>
                <w:sz w:val="20"/>
                <w:szCs w:val="20"/>
              </w:rPr>
              <w:t>федеральный бюджет</w:t>
            </w:r>
          </w:p>
        </w:tc>
        <w:tc>
          <w:tcPr>
            <w:tcW w:w="1296" w:type="dxa"/>
            <w:gridSpan w:val="2"/>
          </w:tcPr>
          <w:p w:rsidR="004E3C98" w:rsidRPr="004E3C98" w:rsidRDefault="004E3C98" w:rsidP="004E3C98">
            <w:pPr>
              <w:jc w:val="both"/>
              <w:outlineLvl w:val="4"/>
              <w:rPr>
                <w:sz w:val="20"/>
                <w:szCs w:val="20"/>
              </w:rPr>
            </w:pPr>
          </w:p>
        </w:tc>
        <w:tc>
          <w:tcPr>
            <w:tcW w:w="1137" w:type="dxa"/>
            <w:gridSpan w:val="2"/>
          </w:tcPr>
          <w:p w:rsidR="004E3C98" w:rsidRPr="004E3C98" w:rsidRDefault="004E3C98" w:rsidP="004E3C98">
            <w:pPr>
              <w:jc w:val="center"/>
              <w:outlineLvl w:val="4"/>
              <w:rPr>
                <w:sz w:val="20"/>
                <w:szCs w:val="20"/>
              </w:rPr>
            </w:pPr>
          </w:p>
        </w:tc>
        <w:tc>
          <w:tcPr>
            <w:tcW w:w="1134" w:type="dxa"/>
          </w:tcPr>
          <w:p w:rsidR="004E3C98" w:rsidRPr="004E3C98" w:rsidRDefault="004E3C98" w:rsidP="004E3C98">
            <w:pPr>
              <w:jc w:val="center"/>
              <w:outlineLvl w:val="4"/>
              <w:rPr>
                <w:sz w:val="20"/>
                <w:szCs w:val="20"/>
              </w:rPr>
            </w:pPr>
          </w:p>
        </w:tc>
        <w:tc>
          <w:tcPr>
            <w:tcW w:w="1703" w:type="dxa"/>
          </w:tcPr>
          <w:p w:rsidR="004E3C98" w:rsidRPr="004E3C98" w:rsidRDefault="004E3C98" w:rsidP="004E3C98">
            <w:pPr>
              <w:jc w:val="center"/>
              <w:outlineLvl w:val="4"/>
              <w:rPr>
                <w:sz w:val="20"/>
                <w:szCs w:val="20"/>
              </w:rPr>
            </w:pPr>
            <w:r w:rsidRPr="004E3C98">
              <w:rPr>
                <w:sz w:val="20"/>
                <w:szCs w:val="20"/>
              </w:rPr>
              <w:t>х</w:t>
            </w:r>
          </w:p>
        </w:tc>
        <w:tc>
          <w:tcPr>
            <w:tcW w:w="2124" w:type="dxa"/>
          </w:tcPr>
          <w:p w:rsidR="004E3C98" w:rsidRPr="004E3C98" w:rsidRDefault="004E3C98" w:rsidP="004E3C98">
            <w:pPr>
              <w:jc w:val="center"/>
              <w:outlineLvl w:val="4"/>
              <w:rPr>
                <w:sz w:val="20"/>
                <w:szCs w:val="20"/>
              </w:rPr>
            </w:pPr>
            <w:r w:rsidRPr="004E3C98">
              <w:rPr>
                <w:sz w:val="20"/>
                <w:szCs w:val="20"/>
              </w:rPr>
              <w:t>х</w:t>
            </w:r>
          </w:p>
        </w:tc>
      </w:tr>
      <w:tr w:rsidR="004E3C98" w:rsidRPr="004E3C98" w:rsidTr="008E2D9B">
        <w:trPr>
          <w:trHeight w:val="234"/>
        </w:trPr>
        <w:tc>
          <w:tcPr>
            <w:tcW w:w="7915" w:type="dxa"/>
            <w:gridSpan w:val="5"/>
          </w:tcPr>
          <w:p w:rsidR="004E3C98" w:rsidRPr="004E3C98" w:rsidRDefault="004E3C98" w:rsidP="004E3C98">
            <w:pPr>
              <w:autoSpaceDE w:val="0"/>
              <w:autoSpaceDN w:val="0"/>
              <w:adjustRightInd w:val="0"/>
              <w:ind w:left="72"/>
              <w:jc w:val="both"/>
              <w:rPr>
                <w:sz w:val="20"/>
                <w:szCs w:val="20"/>
              </w:rPr>
            </w:pPr>
            <w:r w:rsidRPr="004E3C98">
              <w:rPr>
                <w:sz w:val="20"/>
                <w:szCs w:val="20"/>
              </w:rPr>
              <w:t>областной бюджет</w:t>
            </w:r>
          </w:p>
        </w:tc>
        <w:tc>
          <w:tcPr>
            <w:tcW w:w="1296" w:type="dxa"/>
            <w:gridSpan w:val="2"/>
          </w:tcPr>
          <w:p w:rsidR="004E3C98" w:rsidRPr="004E3C98" w:rsidRDefault="004E3C98" w:rsidP="004E3C98">
            <w:pPr>
              <w:jc w:val="both"/>
              <w:outlineLvl w:val="4"/>
              <w:rPr>
                <w:sz w:val="20"/>
                <w:szCs w:val="20"/>
              </w:rPr>
            </w:pPr>
          </w:p>
        </w:tc>
        <w:tc>
          <w:tcPr>
            <w:tcW w:w="1137" w:type="dxa"/>
            <w:gridSpan w:val="2"/>
          </w:tcPr>
          <w:p w:rsidR="004E3C98" w:rsidRPr="004E3C98" w:rsidRDefault="004E3C98" w:rsidP="004E3C98">
            <w:pPr>
              <w:jc w:val="center"/>
              <w:outlineLvl w:val="4"/>
              <w:rPr>
                <w:sz w:val="20"/>
                <w:szCs w:val="20"/>
              </w:rPr>
            </w:pPr>
          </w:p>
        </w:tc>
        <w:tc>
          <w:tcPr>
            <w:tcW w:w="1134" w:type="dxa"/>
          </w:tcPr>
          <w:p w:rsidR="004E3C98" w:rsidRPr="004E3C98" w:rsidRDefault="004E3C98" w:rsidP="004E3C98">
            <w:pPr>
              <w:jc w:val="center"/>
              <w:outlineLvl w:val="4"/>
              <w:rPr>
                <w:sz w:val="20"/>
                <w:szCs w:val="20"/>
              </w:rPr>
            </w:pPr>
          </w:p>
        </w:tc>
        <w:tc>
          <w:tcPr>
            <w:tcW w:w="1703" w:type="dxa"/>
          </w:tcPr>
          <w:p w:rsidR="004E3C98" w:rsidRPr="004E3C98" w:rsidRDefault="004E3C98" w:rsidP="004E3C98">
            <w:pPr>
              <w:jc w:val="center"/>
              <w:outlineLvl w:val="4"/>
              <w:rPr>
                <w:sz w:val="20"/>
                <w:szCs w:val="20"/>
              </w:rPr>
            </w:pPr>
            <w:r w:rsidRPr="004E3C98">
              <w:rPr>
                <w:sz w:val="20"/>
                <w:szCs w:val="20"/>
              </w:rPr>
              <w:t>х</w:t>
            </w:r>
          </w:p>
        </w:tc>
        <w:tc>
          <w:tcPr>
            <w:tcW w:w="2124" w:type="dxa"/>
          </w:tcPr>
          <w:p w:rsidR="004E3C98" w:rsidRPr="004E3C98" w:rsidRDefault="004E3C98" w:rsidP="004E3C98">
            <w:pPr>
              <w:jc w:val="center"/>
              <w:outlineLvl w:val="4"/>
              <w:rPr>
                <w:sz w:val="20"/>
                <w:szCs w:val="20"/>
              </w:rPr>
            </w:pPr>
            <w:r w:rsidRPr="004E3C98">
              <w:rPr>
                <w:sz w:val="20"/>
                <w:szCs w:val="20"/>
              </w:rPr>
              <w:t>х</w:t>
            </w:r>
          </w:p>
        </w:tc>
      </w:tr>
      <w:tr w:rsidR="004E3C98" w:rsidRPr="004E3C98" w:rsidTr="008E2D9B">
        <w:trPr>
          <w:trHeight w:val="234"/>
        </w:trPr>
        <w:tc>
          <w:tcPr>
            <w:tcW w:w="7915" w:type="dxa"/>
            <w:gridSpan w:val="5"/>
          </w:tcPr>
          <w:p w:rsidR="004E3C98" w:rsidRPr="004E3C98" w:rsidRDefault="004E3C98" w:rsidP="004E3C98">
            <w:pPr>
              <w:autoSpaceDE w:val="0"/>
              <w:autoSpaceDN w:val="0"/>
              <w:adjustRightInd w:val="0"/>
              <w:ind w:left="72"/>
              <w:jc w:val="both"/>
              <w:rPr>
                <w:sz w:val="20"/>
                <w:szCs w:val="20"/>
              </w:rPr>
            </w:pPr>
            <w:r w:rsidRPr="004E3C98">
              <w:rPr>
                <w:sz w:val="20"/>
                <w:szCs w:val="20"/>
              </w:rPr>
              <w:t>местный бюджет</w:t>
            </w:r>
          </w:p>
        </w:tc>
        <w:tc>
          <w:tcPr>
            <w:tcW w:w="1296" w:type="dxa"/>
            <w:gridSpan w:val="2"/>
          </w:tcPr>
          <w:p w:rsidR="004E3C98" w:rsidRPr="004E3C98" w:rsidRDefault="004E3C98" w:rsidP="004E3C98">
            <w:pPr>
              <w:jc w:val="center"/>
              <w:outlineLvl w:val="4"/>
              <w:rPr>
                <w:sz w:val="20"/>
                <w:szCs w:val="20"/>
                <w:lang w:val="en-US"/>
              </w:rPr>
            </w:pPr>
            <w:r w:rsidRPr="004E3C98">
              <w:rPr>
                <w:sz w:val="20"/>
                <w:szCs w:val="20"/>
                <w:lang w:val="en-US"/>
              </w:rPr>
              <w:t>-</w:t>
            </w:r>
          </w:p>
        </w:tc>
        <w:tc>
          <w:tcPr>
            <w:tcW w:w="1137" w:type="dxa"/>
            <w:gridSpan w:val="2"/>
          </w:tcPr>
          <w:p w:rsidR="004E3C98" w:rsidRPr="004E3C98" w:rsidRDefault="004E3C98" w:rsidP="004E3C98">
            <w:pPr>
              <w:jc w:val="center"/>
              <w:outlineLvl w:val="4"/>
              <w:rPr>
                <w:sz w:val="20"/>
                <w:szCs w:val="20"/>
              </w:rPr>
            </w:pPr>
            <w:r w:rsidRPr="004E3C98">
              <w:rPr>
                <w:sz w:val="20"/>
                <w:szCs w:val="20"/>
              </w:rPr>
              <w:t>69,4</w:t>
            </w:r>
          </w:p>
        </w:tc>
        <w:tc>
          <w:tcPr>
            <w:tcW w:w="1134" w:type="dxa"/>
          </w:tcPr>
          <w:p w:rsidR="004E3C98" w:rsidRPr="004E3C98" w:rsidRDefault="004E3C98" w:rsidP="004E3C98">
            <w:pPr>
              <w:jc w:val="center"/>
              <w:outlineLvl w:val="4"/>
              <w:rPr>
                <w:sz w:val="20"/>
                <w:szCs w:val="20"/>
              </w:rPr>
            </w:pPr>
            <w:r w:rsidRPr="004E3C98">
              <w:rPr>
                <w:sz w:val="20"/>
                <w:szCs w:val="20"/>
              </w:rPr>
              <w:t>41,6</w:t>
            </w:r>
          </w:p>
        </w:tc>
        <w:tc>
          <w:tcPr>
            <w:tcW w:w="1703" w:type="dxa"/>
          </w:tcPr>
          <w:p w:rsidR="004E3C98" w:rsidRPr="004E3C98" w:rsidRDefault="004E3C98" w:rsidP="004E3C98">
            <w:pPr>
              <w:jc w:val="center"/>
              <w:outlineLvl w:val="4"/>
              <w:rPr>
                <w:sz w:val="20"/>
                <w:szCs w:val="20"/>
              </w:rPr>
            </w:pPr>
            <w:r w:rsidRPr="004E3C98">
              <w:rPr>
                <w:sz w:val="20"/>
                <w:szCs w:val="20"/>
              </w:rPr>
              <w:t>х</w:t>
            </w:r>
          </w:p>
        </w:tc>
        <w:tc>
          <w:tcPr>
            <w:tcW w:w="2124" w:type="dxa"/>
          </w:tcPr>
          <w:p w:rsidR="004E3C98" w:rsidRPr="004E3C98" w:rsidRDefault="004E3C98" w:rsidP="004E3C98">
            <w:pPr>
              <w:jc w:val="center"/>
              <w:outlineLvl w:val="4"/>
              <w:rPr>
                <w:sz w:val="20"/>
                <w:szCs w:val="20"/>
              </w:rPr>
            </w:pPr>
            <w:r w:rsidRPr="004E3C98">
              <w:rPr>
                <w:sz w:val="20"/>
                <w:szCs w:val="20"/>
              </w:rPr>
              <w:t>х</w:t>
            </w:r>
          </w:p>
        </w:tc>
      </w:tr>
      <w:tr w:rsidR="004E3C98" w:rsidRPr="004E3C98" w:rsidTr="008E2D9B">
        <w:trPr>
          <w:trHeight w:val="234"/>
        </w:trPr>
        <w:tc>
          <w:tcPr>
            <w:tcW w:w="7915" w:type="dxa"/>
            <w:gridSpan w:val="5"/>
          </w:tcPr>
          <w:p w:rsidR="004E3C98" w:rsidRPr="004E3C98" w:rsidRDefault="004E3C98" w:rsidP="004E3C98">
            <w:pPr>
              <w:rPr>
                <w:sz w:val="20"/>
                <w:szCs w:val="20"/>
              </w:rPr>
            </w:pPr>
            <w:r w:rsidRPr="004E3C98">
              <w:rPr>
                <w:sz w:val="20"/>
                <w:szCs w:val="20"/>
              </w:rPr>
              <w:t>внебюджетные источники</w:t>
            </w:r>
          </w:p>
        </w:tc>
        <w:tc>
          <w:tcPr>
            <w:tcW w:w="1296" w:type="dxa"/>
            <w:gridSpan w:val="2"/>
          </w:tcPr>
          <w:p w:rsidR="004E3C98" w:rsidRPr="004E3C98" w:rsidRDefault="004E3C98" w:rsidP="004E3C98">
            <w:pPr>
              <w:jc w:val="center"/>
              <w:outlineLvl w:val="4"/>
              <w:rPr>
                <w:sz w:val="20"/>
                <w:szCs w:val="20"/>
              </w:rPr>
            </w:pPr>
          </w:p>
        </w:tc>
        <w:tc>
          <w:tcPr>
            <w:tcW w:w="1137" w:type="dxa"/>
            <w:gridSpan w:val="2"/>
          </w:tcPr>
          <w:p w:rsidR="004E3C98" w:rsidRPr="004E3C98" w:rsidRDefault="004E3C98" w:rsidP="004E3C98">
            <w:pPr>
              <w:jc w:val="center"/>
              <w:outlineLvl w:val="4"/>
              <w:rPr>
                <w:sz w:val="20"/>
                <w:szCs w:val="20"/>
              </w:rPr>
            </w:pPr>
          </w:p>
        </w:tc>
        <w:tc>
          <w:tcPr>
            <w:tcW w:w="1134" w:type="dxa"/>
          </w:tcPr>
          <w:p w:rsidR="004E3C98" w:rsidRPr="004E3C98" w:rsidRDefault="004E3C98" w:rsidP="004E3C98">
            <w:pPr>
              <w:jc w:val="center"/>
              <w:outlineLvl w:val="4"/>
              <w:rPr>
                <w:sz w:val="20"/>
                <w:szCs w:val="20"/>
              </w:rPr>
            </w:pPr>
          </w:p>
        </w:tc>
        <w:tc>
          <w:tcPr>
            <w:tcW w:w="1703" w:type="dxa"/>
          </w:tcPr>
          <w:p w:rsidR="004E3C98" w:rsidRPr="004E3C98" w:rsidRDefault="004E3C98" w:rsidP="004E3C98">
            <w:pPr>
              <w:autoSpaceDE w:val="0"/>
              <w:autoSpaceDN w:val="0"/>
              <w:adjustRightInd w:val="0"/>
              <w:ind w:left="72"/>
              <w:jc w:val="center"/>
              <w:rPr>
                <w:sz w:val="20"/>
                <w:szCs w:val="20"/>
              </w:rPr>
            </w:pPr>
            <w:r w:rsidRPr="004E3C98">
              <w:rPr>
                <w:sz w:val="20"/>
                <w:szCs w:val="20"/>
              </w:rPr>
              <w:t>х</w:t>
            </w:r>
          </w:p>
        </w:tc>
        <w:tc>
          <w:tcPr>
            <w:tcW w:w="2124" w:type="dxa"/>
          </w:tcPr>
          <w:p w:rsidR="004E3C98" w:rsidRPr="004E3C98" w:rsidRDefault="004E3C98" w:rsidP="004E3C98">
            <w:pPr>
              <w:autoSpaceDE w:val="0"/>
              <w:autoSpaceDN w:val="0"/>
              <w:adjustRightInd w:val="0"/>
              <w:ind w:left="72"/>
              <w:jc w:val="center"/>
              <w:rPr>
                <w:sz w:val="20"/>
                <w:szCs w:val="20"/>
              </w:rPr>
            </w:pPr>
            <w:r w:rsidRPr="004E3C98">
              <w:rPr>
                <w:sz w:val="20"/>
                <w:szCs w:val="20"/>
              </w:rPr>
              <w:t>х</w:t>
            </w:r>
          </w:p>
        </w:tc>
      </w:tr>
      <w:tr w:rsidR="004E3C98" w:rsidRPr="004E3C98" w:rsidTr="008E2D9B">
        <w:trPr>
          <w:trHeight w:val="234"/>
        </w:trPr>
        <w:tc>
          <w:tcPr>
            <w:tcW w:w="15309" w:type="dxa"/>
            <w:gridSpan w:val="12"/>
          </w:tcPr>
          <w:p w:rsidR="004E3C98" w:rsidRPr="004E3C98" w:rsidRDefault="004E3C98" w:rsidP="004E3C98">
            <w:pPr>
              <w:autoSpaceDE w:val="0"/>
              <w:autoSpaceDN w:val="0"/>
              <w:adjustRightInd w:val="0"/>
              <w:ind w:left="72"/>
              <w:jc w:val="center"/>
              <w:rPr>
                <w:sz w:val="20"/>
                <w:szCs w:val="20"/>
              </w:rPr>
            </w:pPr>
            <w:r w:rsidRPr="004E3C98">
              <w:rPr>
                <w:sz w:val="20"/>
                <w:szCs w:val="20"/>
              </w:rPr>
              <w:t xml:space="preserve">Задача 2. </w:t>
            </w:r>
            <w:r w:rsidRPr="004E3C98">
              <w:rPr>
                <w:bCs/>
                <w:color w:val="000000"/>
                <w:sz w:val="20"/>
                <w:szCs w:val="20"/>
                <w:shd w:val="clear" w:color="auto" w:fill="FFFFFF"/>
              </w:rPr>
              <w:t>Раннее выявление лиц, потребляющих наркотические средства и психотропные вещества и лечение больных.</w:t>
            </w:r>
          </w:p>
        </w:tc>
      </w:tr>
      <w:tr w:rsidR="004E3C98" w:rsidRPr="004E3C98" w:rsidTr="008E2D9B">
        <w:trPr>
          <w:trHeight w:val="234"/>
        </w:trPr>
        <w:tc>
          <w:tcPr>
            <w:tcW w:w="3957" w:type="dxa"/>
            <w:gridSpan w:val="2"/>
            <w:vMerge w:val="restart"/>
          </w:tcPr>
          <w:p w:rsidR="004E3C98" w:rsidRPr="004E3C98" w:rsidRDefault="004E3C98" w:rsidP="004E3C98">
            <w:pPr>
              <w:jc w:val="both"/>
              <w:rPr>
                <w:sz w:val="20"/>
                <w:szCs w:val="20"/>
              </w:rPr>
            </w:pPr>
            <w:r w:rsidRPr="004E3C98">
              <w:rPr>
                <w:color w:val="000000"/>
                <w:sz w:val="20"/>
                <w:szCs w:val="20"/>
                <w:shd w:val="clear" w:color="auto" w:fill="FFFFFF"/>
              </w:rPr>
              <w:t>2.1. Проведение мониторинга деятельности по выявлению и учету в общеобразовательных учреждениях учащихся, допускающих немедицинское потребление наркотических или других веществ.</w:t>
            </w:r>
          </w:p>
        </w:tc>
        <w:tc>
          <w:tcPr>
            <w:tcW w:w="2422" w:type="dxa"/>
            <w:gridSpan w:val="2"/>
          </w:tcPr>
          <w:p w:rsidR="004E3C98" w:rsidRPr="004E3C98" w:rsidRDefault="004E3C98" w:rsidP="004E3C98">
            <w:pPr>
              <w:rPr>
                <w:sz w:val="20"/>
                <w:szCs w:val="20"/>
              </w:rPr>
            </w:pPr>
            <w:r w:rsidRPr="004E3C98">
              <w:rPr>
                <w:sz w:val="20"/>
                <w:szCs w:val="20"/>
              </w:rPr>
              <w:t>количество</w:t>
            </w:r>
          </w:p>
        </w:tc>
        <w:tc>
          <w:tcPr>
            <w:tcW w:w="1536" w:type="dxa"/>
          </w:tcPr>
          <w:p w:rsidR="004E3C98" w:rsidRPr="004E3C98" w:rsidRDefault="004E3C98" w:rsidP="004E3C98">
            <w:pPr>
              <w:rPr>
                <w:sz w:val="20"/>
                <w:szCs w:val="20"/>
              </w:rPr>
            </w:pPr>
            <w:r w:rsidRPr="004E3C98">
              <w:rPr>
                <w:sz w:val="20"/>
                <w:szCs w:val="20"/>
              </w:rPr>
              <w:t>меропр/чел.</w:t>
            </w:r>
          </w:p>
        </w:tc>
        <w:tc>
          <w:tcPr>
            <w:tcW w:w="1296" w:type="dxa"/>
            <w:gridSpan w:val="2"/>
          </w:tcPr>
          <w:p w:rsidR="004E3C98" w:rsidRPr="004E3C98" w:rsidRDefault="004E3C98" w:rsidP="004E3C98">
            <w:pPr>
              <w:jc w:val="center"/>
              <w:rPr>
                <w:sz w:val="20"/>
                <w:szCs w:val="20"/>
              </w:rPr>
            </w:pPr>
            <w:r w:rsidRPr="004E3C98">
              <w:rPr>
                <w:sz w:val="20"/>
                <w:szCs w:val="20"/>
              </w:rPr>
              <w:t>1/1000</w:t>
            </w:r>
          </w:p>
        </w:tc>
        <w:tc>
          <w:tcPr>
            <w:tcW w:w="1137" w:type="dxa"/>
            <w:gridSpan w:val="2"/>
          </w:tcPr>
          <w:p w:rsidR="004E3C98" w:rsidRPr="004E3C98" w:rsidRDefault="004E3C98" w:rsidP="004E3C98">
            <w:pPr>
              <w:jc w:val="center"/>
              <w:rPr>
                <w:sz w:val="20"/>
                <w:szCs w:val="20"/>
              </w:rPr>
            </w:pPr>
            <w:r w:rsidRPr="004E3C98">
              <w:rPr>
                <w:sz w:val="20"/>
                <w:szCs w:val="20"/>
              </w:rPr>
              <w:t>1/1000</w:t>
            </w:r>
          </w:p>
        </w:tc>
        <w:tc>
          <w:tcPr>
            <w:tcW w:w="1134" w:type="dxa"/>
          </w:tcPr>
          <w:p w:rsidR="004E3C98" w:rsidRPr="004E3C98" w:rsidRDefault="004E3C98" w:rsidP="004E3C98">
            <w:pPr>
              <w:jc w:val="center"/>
              <w:rPr>
                <w:sz w:val="20"/>
                <w:szCs w:val="20"/>
              </w:rPr>
            </w:pPr>
            <w:r w:rsidRPr="004E3C98">
              <w:rPr>
                <w:sz w:val="20"/>
                <w:szCs w:val="20"/>
              </w:rPr>
              <w:t>1/1000</w:t>
            </w:r>
          </w:p>
        </w:tc>
        <w:tc>
          <w:tcPr>
            <w:tcW w:w="1703" w:type="dxa"/>
            <w:vMerge w:val="restart"/>
          </w:tcPr>
          <w:p w:rsidR="004E3C98" w:rsidRPr="004E3C98" w:rsidRDefault="004E3C98" w:rsidP="004E3C98">
            <w:pPr>
              <w:widowControl w:val="0"/>
              <w:rPr>
                <w:rFonts w:eastAsia="Calibri"/>
                <w:sz w:val="20"/>
                <w:szCs w:val="20"/>
                <w:lang w:eastAsia="en-US"/>
              </w:rPr>
            </w:pPr>
            <w:r w:rsidRPr="004E3C98">
              <w:rPr>
                <w:rFonts w:eastAsia="Calibri"/>
                <w:sz w:val="20"/>
                <w:szCs w:val="20"/>
                <w:shd w:val="clear" w:color="auto" w:fill="FFFFFF"/>
                <w:lang w:eastAsia="en-US"/>
              </w:rPr>
              <w:t>У</w:t>
            </w:r>
            <w:r w:rsidRPr="004E3C98">
              <w:rPr>
                <w:rFonts w:eastAsia="Calibri"/>
                <w:color w:val="000000"/>
                <w:sz w:val="20"/>
                <w:szCs w:val="20"/>
                <w:shd w:val="clear" w:color="auto" w:fill="FFFFFF"/>
                <w:lang w:eastAsia="en-US"/>
              </w:rPr>
              <w:t>О совместно с ГБУЗ «КЦРБ»</w:t>
            </w:r>
          </w:p>
        </w:tc>
        <w:tc>
          <w:tcPr>
            <w:tcW w:w="2124" w:type="dxa"/>
            <w:vMerge w:val="restart"/>
          </w:tcPr>
          <w:p w:rsidR="004E3C98" w:rsidRPr="004E3C98" w:rsidRDefault="004E3C98" w:rsidP="004E3C98">
            <w:pPr>
              <w:rPr>
                <w:rFonts w:eastAsia="Calibri"/>
                <w:sz w:val="20"/>
                <w:szCs w:val="20"/>
              </w:rPr>
            </w:pPr>
            <w:r w:rsidRPr="004E3C98">
              <w:rPr>
                <w:rFonts w:eastAsia="Calibri"/>
                <w:sz w:val="20"/>
                <w:szCs w:val="20"/>
              </w:rPr>
              <w:t xml:space="preserve">Выявление несовершеннолетних   </w:t>
            </w:r>
          </w:p>
          <w:p w:rsidR="004E3C98" w:rsidRPr="004E3C98" w:rsidRDefault="004E3C98" w:rsidP="004E3C98">
            <w:pPr>
              <w:rPr>
                <w:sz w:val="20"/>
                <w:szCs w:val="20"/>
              </w:rPr>
            </w:pPr>
            <w:r w:rsidRPr="004E3C98">
              <w:rPr>
                <w:rFonts w:eastAsia="Calibri"/>
                <w:sz w:val="20"/>
                <w:szCs w:val="20"/>
              </w:rPr>
              <w:t xml:space="preserve">группы риска для </w:t>
            </w:r>
            <w:r w:rsidRPr="004E3C98">
              <w:rPr>
                <w:sz w:val="20"/>
                <w:szCs w:val="20"/>
              </w:rPr>
              <w:t>п</w:t>
            </w:r>
            <w:r w:rsidRPr="004E3C98">
              <w:rPr>
                <w:rFonts w:eastAsia="Calibri"/>
                <w:sz w:val="20"/>
                <w:szCs w:val="20"/>
              </w:rPr>
              <w:t>оследующего</w:t>
            </w:r>
            <w:r w:rsidRPr="004E3C98">
              <w:rPr>
                <w:sz w:val="20"/>
                <w:szCs w:val="20"/>
              </w:rPr>
              <w:t xml:space="preserve"> </w:t>
            </w:r>
            <w:r w:rsidRPr="004E3C98">
              <w:rPr>
                <w:rFonts w:eastAsia="Calibri"/>
                <w:sz w:val="20"/>
                <w:szCs w:val="20"/>
              </w:rPr>
              <w:t>периодического медицинского тестирования и психолого-</w:t>
            </w:r>
            <w:r w:rsidRPr="004E3C98">
              <w:rPr>
                <w:sz w:val="20"/>
                <w:szCs w:val="20"/>
              </w:rPr>
              <w:t>педагогической к</w:t>
            </w:r>
            <w:r w:rsidRPr="004E3C98">
              <w:rPr>
                <w:rFonts w:eastAsia="Calibri"/>
                <w:sz w:val="20"/>
                <w:szCs w:val="20"/>
              </w:rPr>
              <w:t>оррекции</w:t>
            </w: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36" w:type="dxa"/>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36" w:type="dxa"/>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федеральный бюджет</w:t>
            </w:r>
          </w:p>
        </w:tc>
        <w:tc>
          <w:tcPr>
            <w:tcW w:w="1536" w:type="dxa"/>
          </w:tcPr>
          <w:p w:rsidR="004E3C98" w:rsidRPr="004E3C98" w:rsidRDefault="004E3C98" w:rsidP="004E3C98">
            <w:pPr>
              <w:rPr>
                <w:sz w:val="20"/>
                <w:szCs w:val="20"/>
              </w:rPr>
            </w:pPr>
            <w:r w:rsidRPr="004E3C98">
              <w:rPr>
                <w:sz w:val="20"/>
                <w:szCs w:val="20"/>
              </w:rPr>
              <w:t>тыс. руб.</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областной бюджет</w:t>
            </w:r>
          </w:p>
        </w:tc>
        <w:tc>
          <w:tcPr>
            <w:tcW w:w="1536" w:type="dxa"/>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 xml:space="preserve">местный бюджет </w:t>
            </w:r>
          </w:p>
        </w:tc>
        <w:tc>
          <w:tcPr>
            <w:tcW w:w="1536" w:type="dxa"/>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 xml:space="preserve">источники </w:t>
            </w:r>
          </w:p>
        </w:tc>
        <w:tc>
          <w:tcPr>
            <w:tcW w:w="1536" w:type="dxa"/>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val="restart"/>
          </w:tcPr>
          <w:p w:rsidR="004E3C98" w:rsidRPr="004E3C98" w:rsidRDefault="004E3C98" w:rsidP="004E3C98">
            <w:pPr>
              <w:jc w:val="both"/>
              <w:rPr>
                <w:sz w:val="20"/>
                <w:szCs w:val="20"/>
              </w:rPr>
            </w:pPr>
            <w:r w:rsidRPr="004E3C98">
              <w:rPr>
                <w:sz w:val="20"/>
                <w:szCs w:val="20"/>
              </w:rPr>
              <w:t xml:space="preserve">2.2. </w:t>
            </w:r>
            <w:r w:rsidRPr="004E3C98">
              <w:rPr>
                <w:color w:val="000000"/>
                <w:sz w:val="20"/>
                <w:szCs w:val="20"/>
                <w:shd w:val="clear" w:color="auto" w:fill="FFFFFF"/>
              </w:rPr>
              <w:t xml:space="preserve">Проведение мероприятий по выявлению и учету лиц на ранней стадии потребления наркотических или других </w:t>
            </w:r>
            <w:r w:rsidRPr="004E3C98">
              <w:rPr>
                <w:bCs/>
                <w:color w:val="000000"/>
                <w:sz w:val="20"/>
                <w:szCs w:val="20"/>
                <w:shd w:val="clear" w:color="auto" w:fill="FFFFFF"/>
              </w:rPr>
              <w:t>психотропных</w:t>
            </w:r>
            <w:r w:rsidRPr="004E3C98">
              <w:rPr>
                <w:sz w:val="20"/>
                <w:szCs w:val="20"/>
                <w:shd w:val="clear" w:color="auto" w:fill="FFFFFF"/>
              </w:rPr>
              <w:t xml:space="preserve"> </w:t>
            </w:r>
            <w:r w:rsidRPr="004E3C98">
              <w:rPr>
                <w:color w:val="000000"/>
                <w:sz w:val="20"/>
                <w:szCs w:val="20"/>
                <w:shd w:val="clear" w:color="auto" w:fill="FFFFFF"/>
              </w:rPr>
              <w:t>веществ.</w:t>
            </w:r>
          </w:p>
        </w:tc>
        <w:tc>
          <w:tcPr>
            <w:tcW w:w="2422" w:type="dxa"/>
            <w:gridSpan w:val="2"/>
          </w:tcPr>
          <w:p w:rsidR="004E3C98" w:rsidRPr="004E3C98" w:rsidRDefault="004E3C98" w:rsidP="004E3C98">
            <w:pPr>
              <w:rPr>
                <w:sz w:val="20"/>
                <w:szCs w:val="20"/>
              </w:rPr>
            </w:pPr>
            <w:r w:rsidRPr="004E3C98">
              <w:rPr>
                <w:sz w:val="20"/>
                <w:szCs w:val="20"/>
              </w:rPr>
              <w:t>количество</w:t>
            </w:r>
          </w:p>
        </w:tc>
        <w:tc>
          <w:tcPr>
            <w:tcW w:w="1536" w:type="dxa"/>
          </w:tcPr>
          <w:p w:rsidR="004E3C98" w:rsidRPr="004E3C98" w:rsidRDefault="004E3C98" w:rsidP="004E3C98">
            <w:pPr>
              <w:rPr>
                <w:sz w:val="20"/>
                <w:szCs w:val="20"/>
              </w:rPr>
            </w:pPr>
            <w:r w:rsidRPr="004E3C98">
              <w:rPr>
                <w:sz w:val="20"/>
                <w:szCs w:val="20"/>
              </w:rPr>
              <w:t>чел.</w:t>
            </w:r>
          </w:p>
        </w:tc>
        <w:tc>
          <w:tcPr>
            <w:tcW w:w="1296" w:type="dxa"/>
            <w:gridSpan w:val="2"/>
          </w:tcPr>
          <w:p w:rsidR="004E3C98" w:rsidRPr="004E3C98" w:rsidRDefault="004E3C98" w:rsidP="004E3C98">
            <w:pPr>
              <w:jc w:val="center"/>
              <w:rPr>
                <w:sz w:val="20"/>
                <w:szCs w:val="20"/>
              </w:rPr>
            </w:pPr>
            <w:r w:rsidRPr="004E3C98">
              <w:rPr>
                <w:sz w:val="20"/>
                <w:szCs w:val="20"/>
              </w:rPr>
              <w:t>30</w:t>
            </w:r>
          </w:p>
        </w:tc>
        <w:tc>
          <w:tcPr>
            <w:tcW w:w="1137" w:type="dxa"/>
            <w:gridSpan w:val="2"/>
          </w:tcPr>
          <w:p w:rsidR="004E3C98" w:rsidRPr="004E3C98" w:rsidRDefault="004E3C98" w:rsidP="004E3C98">
            <w:pPr>
              <w:jc w:val="center"/>
              <w:rPr>
                <w:sz w:val="20"/>
                <w:szCs w:val="20"/>
              </w:rPr>
            </w:pPr>
            <w:r w:rsidRPr="004E3C98">
              <w:rPr>
                <w:sz w:val="20"/>
                <w:szCs w:val="20"/>
              </w:rPr>
              <w:t>30</w:t>
            </w:r>
          </w:p>
        </w:tc>
        <w:tc>
          <w:tcPr>
            <w:tcW w:w="1134" w:type="dxa"/>
          </w:tcPr>
          <w:p w:rsidR="004E3C98" w:rsidRPr="004E3C98" w:rsidRDefault="004E3C98" w:rsidP="004E3C98">
            <w:pPr>
              <w:jc w:val="center"/>
              <w:rPr>
                <w:sz w:val="20"/>
                <w:szCs w:val="20"/>
              </w:rPr>
            </w:pPr>
            <w:r w:rsidRPr="004E3C98">
              <w:rPr>
                <w:sz w:val="20"/>
                <w:szCs w:val="20"/>
              </w:rPr>
              <w:t>30</w:t>
            </w:r>
          </w:p>
        </w:tc>
        <w:tc>
          <w:tcPr>
            <w:tcW w:w="1703" w:type="dxa"/>
            <w:vMerge w:val="restart"/>
          </w:tcPr>
          <w:p w:rsidR="004E3C98" w:rsidRPr="004E3C98" w:rsidRDefault="004E3C98" w:rsidP="004E3C98">
            <w:pPr>
              <w:autoSpaceDE w:val="0"/>
              <w:autoSpaceDN w:val="0"/>
              <w:adjustRightInd w:val="0"/>
              <w:ind w:left="72"/>
              <w:jc w:val="center"/>
              <w:rPr>
                <w:sz w:val="20"/>
                <w:szCs w:val="20"/>
              </w:rPr>
            </w:pPr>
            <w:r w:rsidRPr="004E3C98">
              <w:rPr>
                <w:color w:val="000000"/>
                <w:sz w:val="20"/>
                <w:szCs w:val="20"/>
                <w:shd w:val="clear" w:color="auto" w:fill="FFFFFF"/>
              </w:rPr>
              <w:t>ГБУЗ «КЦРБ»</w:t>
            </w:r>
          </w:p>
        </w:tc>
        <w:tc>
          <w:tcPr>
            <w:tcW w:w="2124" w:type="dxa"/>
            <w:vMerge w:val="restart"/>
          </w:tcPr>
          <w:p w:rsidR="004E3C98" w:rsidRPr="004E3C98" w:rsidRDefault="004E3C98" w:rsidP="004E3C98">
            <w:pPr>
              <w:autoSpaceDE w:val="0"/>
              <w:autoSpaceDN w:val="0"/>
              <w:adjustRightInd w:val="0"/>
              <w:ind w:left="32"/>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стоимость единицы</w:t>
            </w:r>
          </w:p>
        </w:tc>
        <w:tc>
          <w:tcPr>
            <w:tcW w:w="1536" w:type="dxa"/>
          </w:tcPr>
          <w:p w:rsidR="004E3C98" w:rsidRPr="004E3C98" w:rsidRDefault="004E3C98" w:rsidP="004E3C98">
            <w:pPr>
              <w:rPr>
                <w:sz w:val="20"/>
                <w:szCs w:val="20"/>
              </w:rPr>
            </w:pPr>
            <w:r w:rsidRPr="004E3C98">
              <w:rPr>
                <w:sz w:val="20"/>
                <w:szCs w:val="20"/>
              </w:rPr>
              <w:t>тыс. руб.</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36" w:type="dxa"/>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федеральный бюджет</w:t>
            </w:r>
          </w:p>
        </w:tc>
        <w:tc>
          <w:tcPr>
            <w:tcW w:w="1536" w:type="dxa"/>
          </w:tcPr>
          <w:p w:rsidR="004E3C98" w:rsidRPr="004E3C98" w:rsidRDefault="004E3C98" w:rsidP="004E3C98">
            <w:pPr>
              <w:rPr>
                <w:sz w:val="20"/>
                <w:szCs w:val="20"/>
              </w:rPr>
            </w:pPr>
            <w:r w:rsidRPr="004E3C98">
              <w:rPr>
                <w:sz w:val="20"/>
                <w:szCs w:val="20"/>
              </w:rPr>
              <w:t>тыс. руб.</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областной бюджет</w:t>
            </w:r>
          </w:p>
        </w:tc>
        <w:tc>
          <w:tcPr>
            <w:tcW w:w="1536" w:type="dxa"/>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 xml:space="preserve">местный бюджет </w:t>
            </w:r>
          </w:p>
        </w:tc>
        <w:tc>
          <w:tcPr>
            <w:tcW w:w="1536" w:type="dxa"/>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 xml:space="preserve">источники </w:t>
            </w:r>
          </w:p>
        </w:tc>
        <w:tc>
          <w:tcPr>
            <w:tcW w:w="1536" w:type="dxa"/>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val="restart"/>
          </w:tcPr>
          <w:p w:rsidR="004E3C98" w:rsidRPr="004E3C98" w:rsidRDefault="004E3C98" w:rsidP="004E3C98">
            <w:pPr>
              <w:jc w:val="both"/>
              <w:rPr>
                <w:sz w:val="20"/>
                <w:szCs w:val="20"/>
              </w:rPr>
            </w:pPr>
            <w:r w:rsidRPr="004E3C98">
              <w:rPr>
                <w:sz w:val="20"/>
                <w:szCs w:val="20"/>
              </w:rPr>
              <w:t xml:space="preserve">2.3. Лабораторное обследование населения с целью выявления наркопотребителей, с последующим контролем </w:t>
            </w:r>
          </w:p>
          <w:p w:rsidR="004E3C98" w:rsidRPr="004E3C98" w:rsidRDefault="004E3C98" w:rsidP="004E3C98">
            <w:pPr>
              <w:rPr>
                <w:sz w:val="20"/>
                <w:szCs w:val="20"/>
              </w:rPr>
            </w:pPr>
            <w:r w:rsidRPr="004E3C98">
              <w:rPr>
                <w:sz w:val="20"/>
                <w:szCs w:val="20"/>
              </w:rPr>
              <w:t>лечения.</w:t>
            </w:r>
          </w:p>
        </w:tc>
        <w:tc>
          <w:tcPr>
            <w:tcW w:w="2422" w:type="dxa"/>
            <w:gridSpan w:val="2"/>
          </w:tcPr>
          <w:p w:rsidR="004E3C98" w:rsidRPr="004E3C98" w:rsidRDefault="004E3C98" w:rsidP="004E3C98">
            <w:pPr>
              <w:rPr>
                <w:sz w:val="20"/>
                <w:szCs w:val="20"/>
              </w:rPr>
            </w:pPr>
            <w:r w:rsidRPr="004E3C98">
              <w:rPr>
                <w:sz w:val="20"/>
                <w:szCs w:val="20"/>
              </w:rPr>
              <w:t>количество</w:t>
            </w:r>
          </w:p>
        </w:tc>
        <w:tc>
          <w:tcPr>
            <w:tcW w:w="1536" w:type="dxa"/>
          </w:tcPr>
          <w:p w:rsidR="004E3C98" w:rsidRPr="004E3C98" w:rsidRDefault="004E3C98" w:rsidP="004E3C98">
            <w:pPr>
              <w:rPr>
                <w:sz w:val="20"/>
                <w:szCs w:val="20"/>
              </w:rPr>
            </w:pPr>
            <w:r w:rsidRPr="004E3C98">
              <w:rPr>
                <w:sz w:val="20"/>
                <w:szCs w:val="20"/>
              </w:rPr>
              <w:t>чел.</w:t>
            </w:r>
          </w:p>
        </w:tc>
        <w:tc>
          <w:tcPr>
            <w:tcW w:w="1296" w:type="dxa"/>
            <w:gridSpan w:val="2"/>
          </w:tcPr>
          <w:p w:rsidR="004E3C98" w:rsidRPr="004E3C98" w:rsidRDefault="004E3C98" w:rsidP="004E3C98">
            <w:pPr>
              <w:jc w:val="center"/>
              <w:rPr>
                <w:sz w:val="20"/>
                <w:szCs w:val="20"/>
              </w:rPr>
            </w:pPr>
            <w:r w:rsidRPr="004E3C98">
              <w:rPr>
                <w:sz w:val="20"/>
                <w:szCs w:val="20"/>
              </w:rPr>
              <w:t>800</w:t>
            </w:r>
          </w:p>
        </w:tc>
        <w:tc>
          <w:tcPr>
            <w:tcW w:w="1137" w:type="dxa"/>
            <w:gridSpan w:val="2"/>
          </w:tcPr>
          <w:p w:rsidR="004E3C98" w:rsidRPr="004E3C98" w:rsidRDefault="004E3C98" w:rsidP="004E3C98">
            <w:pPr>
              <w:jc w:val="center"/>
              <w:rPr>
                <w:sz w:val="20"/>
                <w:szCs w:val="20"/>
              </w:rPr>
            </w:pPr>
            <w:r w:rsidRPr="004E3C98">
              <w:rPr>
                <w:sz w:val="20"/>
                <w:szCs w:val="20"/>
              </w:rPr>
              <w:t>800</w:t>
            </w:r>
          </w:p>
        </w:tc>
        <w:tc>
          <w:tcPr>
            <w:tcW w:w="1134" w:type="dxa"/>
          </w:tcPr>
          <w:p w:rsidR="004E3C98" w:rsidRPr="004E3C98" w:rsidRDefault="004E3C98" w:rsidP="004E3C98">
            <w:pPr>
              <w:jc w:val="center"/>
              <w:rPr>
                <w:sz w:val="20"/>
                <w:szCs w:val="20"/>
              </w:rPr>
            </w:pPr>
            <w:r w:rsidRPr="004E3C98">
              <w:rPr>
                <w:sz w:val="20"/>
                <w:szCs w:val="20"/>
              </w:rPr>
              <w:t>800</w:t>
            </w:r>
          </w:p>
        </w:tc>
        <w:tc>
          <w:tcPr>
            <w:tcW w:w="1703" w:type="dxa"/>
            <w:vMerge w:val="restart"/>
          </w:tcPr>
          <w:p w:rsidR="004E3C98" w:rsidRPr="004E3C98" w:rsidRDefault="004E3C98" w:rsidP="004E3C98">
            <w:pPr>
              <w:autoSpaceDE w:val="0"/>
              <w:autoSpaceDN w:val="0"/>
              <w:adjustRightInd w:val="0"/>
              <w:ind w:left="72"/>
              <w:jc w:val="center"/>
              <w:rPr>
                <w:sz w:val="20"/>
                <w:szCs w:val="20"/>
              </w:rPr>
            </w:pPr>
            <w:r w:rsidRPr="004E3C98">
              <w:rPr>
                <w:color w:val="000000"/>
                <w:sz w:val="20"/>
                <w:szCs w:val="20"/>
                <w:shd w:val="clear" w:color="auto" w:fill="FFFFFF"/>
              </w:rPr>
              <w:t>ГБУЗ «КЦРБ»</w:t>
            </w:r>
          </w:p>
        </w:tc>
        <w:tc>
          <w:tcPr>
            <w:tcW w:w="2124" w:type="dxa"/>
            <w:vMerge w:val="restart"/>
          </w:tcPr>
          <w:p w:rsidR="004E3C98" w:rsidRPr="004E3C98" w:rsidRDefault="004E3C98" w:rsidP="004E3C98">
            <w:pPr>
              <w:jc w:val="both"/>
              <w:rPr>
                <w:sz w:val="20"/>
                <w:szCs w:val="20"/>
              </w:rPr>
            </w:pPr>
            <w:r w:rsidRPr="004E3C98">
              <w:rPr>
                <w:sz w:val="20"/>
                <w:szCs w:val="20"/>
              </w:rPr>
              <w:t>Выявление наркопотребителей, с последующим контролем их лечения.</w:t>
            </w: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стоимость единицы</w:t>
            </w:r>
          </w:p>
        </w:tc>
        <w:tc>
          <w:tcPr>
            <w:tcW w:w="1536" w:type="dxa"/>
          </w:tcPr>
          <w:p w:rsidR="004E3C98" w:rsidRPr="004E3C98" w:rsidRDefault="004E3C98" w:rsidP="004E3C98">
            <w:pPr>
              <w:rPr>
                <w:sz w:val="20"/>
                <w:szCs w:val="20"/>
              </w:rPr>
            </w:pPr>
            <w:r w:rsidRPr="004E3C98">
              <w:rPr>
                <w:sz w:val="20"/>
                <w:szCs w:val="20"/>
              </w:rPr>
              <w:t>тыс. руб.</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36" w:type="dxa"/>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федеральный бюджет</w:t>
            </w:r>
          </w:p>
        </w:tc>
        <w:tc>
          <w:tcPr>
            <w:tcW w:w="1536" w:type="dxa"/>
          </w:tcPr>
          <w:p w:rsidR="004E3C98" w:rsidRPr="004E3C98" w:rsidRDefault="004E3C98" w:rsidP="004E3C98">
            <w:pPr>
              <w:rPr>
                <w:sz w:val="20"/>
                <w:szCs w:val="20"/>
              </w:rPr>
            </w:pPr>
            <w:r w:rsidRPr="004E3C98">
              <w:rPr>
                <w:sz w:val="20"/>
                <w:szCs w:val="20"/>
              </w:rPr>
              <w:t>тыс. руб.</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областной бюджет</w:t>
            </w:r>
          </w:p>
        </w:tc>
        <w:tc>
          <w:tcPr>
            <w:tcW w:w="1536" w:type="dxa"/>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 xml:space="preserve">местный бюджет </w:t>
            </w:r>
          </w:p>
        </w:tc>
        <w:tc>
          <w:tcPr>
            <w:tcW w:w="1536" w:type="dxa"/>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 xml:space="preserve">источники </w:t>
            </w:r>
          </w:p>
        </w:tc>
        <w:tc>
          <w:tcPr>
            <w:tcW w:w="1536" w:type="dxa"/>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val="restart"/>
          </w:tcPr>
          <w:p w:rsidR="004E3C98" w:rsidRPr="004E3C98" w:rsidRDefault="004E3C98" w:rsidP="004E3C98">
            <w:pPr>
              <w:rPr>
                <w:sz w:val="20"/>
                <w:szCs w:val="20"/>
              </w:rPr>
            </w:pPr>
            <w:r w:rsidRPr="004E3C98">
              <w:rPr>
                <w:sz w:val="20"/>
                <w:szCs w:val="20"/>
              </w:rPr>
              <w:t>2.4.Лечение больных наркологическими расстройствами.</w:t>
            </w:r>
          </w:p>
        </w:tc>
        <w:tc>
          <w:tcPr>
            <w:tcW w:w="2422" w:type="dxa"/>
            <w:gridSpan w:val="2"/>
          </w:tcPr>
          <w:p w:rsidR="004E3C98" w:rsidRPr="004E3C98" w:rsidRDefault="004E3C98" w:rsidP="004E3C98">
            <w:pPr>
              <w:rPr>
                <w:sz w:val="20"/>
                <w:szCs w:val="20"/>
              </w:rPr>
            </w:pPr>
            <w:r w:rsidRPr="004E3C98">
              <w:rPr>
                <w:sz w:val="20"/>
                <w:szCs w:val="20"/>
              </w:rPr>
              <w:t>количество</w:t>
            </w:r>
          </w:p>
        </w:tc>
        <w:tc>
          <w:tcPr>
            <w:tcW w:w="1536" w:type="dxa"/>
          </w:tcPr>
          <w:p w:rsidR="004E3C98" w:rsidRPr="004E3C98" w:rsidRDefault="004E3C98" w:rsidP="004E3C98">
            <w:pPr>
              <w:rPr>
                <w:sz w:val="20"/>
                <w:szCs w:val="20"/>
              </w:rPr>
            </w:pPr>
            <w:r w:rsidRPr="004E3C98">
              <w:rPr>
                <w:sz w:val="20"/>
                <w:szCs w:val="20"/>
              </w:rPr>
              <w:t>чел.</w:t>
            </w:r>
          </w:p>
        </w:tc>
        <w:tc>
          <w:tcPr>
            <w:tcW w:w="1296" w:type="dxa"/>
            <w:gridSpan w:val="2"/>
          </w:tcPr>
          <w:p w:rsidR="004E3C98" w:rsidRPr="004E3C98" w:rsidRDefault="004E3C98" w:rsidP="004E3C98">
            <w:pPr>
              <w:jc w:val="center"/>
              <w:rPr>
                <w:sz w:val="20"/>
                <w:szCs w:val="20"/>
              </w:rPr>
            </w:pPr>
            <w:r w:rsidRPr="004E3C98">
              <w:rPr>
                <w:sz w:val="20"/>
                <w:szCs w:val="20"/>
              </w:rPr>
              <w:t>500</w:t>
            </w:r>
          </w:p>
        </w:tc>
        <w:tc>
          <w:tcPr>
            <w:tcW w:w="1137" w:type="dxa"/>
            <w:gridSpan w:val="2"/>
          </w:tcPr>
          <w:p w:rsidR="004E3C98" w:rsidRPr="004E3C98" w:rsidRDefault="004E3C98" w:rsidP="004E3C98">
            <w:pPr>
              <w:jc w:val="center"/>
              <w:rPr>
                <w:sz w:val="20"/>
                <w:szCs w:val="20"/>
              </w:rPr>
            </w:pPr>
            <w:r w:rsidRPr="004E3C98">
              <w:rPr>
                <w:sz w:val="20"/>
                <w:szCs w:val="20"/>
              </w:rPr>
              <w:t>500</w:t>
            </w:r>
          </w:p>
        </w:tc>
        <w:tc>
          <w:tcPr>
            <w:tcW w:w="1134" w:type="dxa"/>
          </w:tcPr>
          <w:p w:rsidR="004E3C98" w:rsidRPr="004E3C98" w:rsidRDefault="004E3C98" w:rsidP="004E3C98">
            <w:pPr>
              <w:jc w:val="center"/>
              <w:rPr>
                <w:sz w:val="20"/>
                <w:szCs w:val="20"/>
              </w:rPr>
            </w:pPr>
            <w:r w:rsidRPr="004E3C98">
              <w:rPr>
                <w:sz w:val="20"/>
                <w:szCs w:val="20"/>
              </w:rPr>
              <w:t>500</w:t>
            </w:r>
          </w:p>
        </w:tc>
        <w:tc>
          <w:tcPr>
            <w:tcW w:w="1703" w:type="dxa"/>
            <w:vMerge w:val="restart"/>
          </w:tcPr>
          <w:p w:rsidR="004E3C98" w:rsidRPr="004E3C98" w:rsidRDefault="004E3C98" w:rsidP="004E3C98">
            <w:pPr>
              <w:autoSpaceDE w:val="0"/>
              <w:autoSpaceDN w:val="0"/>
              <w:adjustRightInd w:val="0"/>
              <w:ind w:left="72"/>
              <w:jc w:val="center"/>
              <w:rPr>
                <w:sz w:val="20"/>
                <w:szCs w:val="20"/>
              </w:rPr>
            </w:pPr>
            <w:r w:rsidRPr="004E3C98">
              <w:rPr>
                <w:color w:val="000000"/>
                <w:sz w:val="20"/>
                <w:szCs w:val="20"/>
                <w:shd w:val="clear" w:color="auto" w:fill="FFFFFF"/>
              </w:rPr>
              <w:t>ГБУЗ «КЦРБ»</w:t>
            </w:r>
          </w:p>
        </w:tc>
        <w:tc>
          <w:tcPr>
            <w:tcW w:w="2124"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Оказание медицинской помощи лицам с наркологическими расстройствами.</w:t>
            </w: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стоимость единицы</w:t>
            </w:r>
          </w:p>
        </w:tc>
        <w:tc>
          <w:tcPr>
            <w:tcW w:w="1536" w:type="dxa"/>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36" w:type="dxa"/>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федеральный бюджет</w:t>
            </w:r>
          </w:p>
        </w:tc>
        <w:tc>
          <w:tcPr>
            <w:tcW w:w="1536" w:type="dxa"/>
          </w:tcPr>
          <w:p w:rsidR="004E3C98" w:rsidRPr="004E3C98" w:rsidRDefault="004E3C98" w:rsidP="004E3C98">
            <w:pPr>
              <w:rPr>
                <w:sz w:val="20"/>
                <w:szCs w:val="20"/>
              </w:rPr>
            </w:pPr>
            <w:r w:rsidRPr="004E3C98">
              <w:rPr>
                <w:sz w:val="20"/>
                <w:szCs w:val="20"/>
              </w:rPr>
              <w:t>тыс. руб.</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областной бюджет</w:t>
            </w:r>
          </w:p>
        </w:tc>
        <w:tc>
          <w:tcPr>
            <w:tcW w:w="1536" w:type="dxa"/>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 xml:space="preserve">местный бюджет </w:t>
            </w:r>
          </w:p>
        </w:tc>
        <w:tc>
          <w:tcPr>
            <w:tcW w:w="1536" w:type="dxa"/>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3957" w:type="dxa"/>
            <w:gridSpan w:val="2"/>
            <w:vMerge/>
          </w:tcPr>
          <w:p w:rsidR="004E3C98" w:rsidRPr="004E3C98" w:rsidRDefault="004E3C98" w:rsidP="004E3C98">
            <w:pPr>
              <w:rPr>
                <w:sz w:val="20"/>
                <w:szCs w:val="20"/>
              </w:rPr>
            </w:pPr>
          </w:p>
        </w:tc>
        <w:tc>
          <w:tcPr>
            <w:tcW w:w="2422"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 xml:space="preserve">источники </w:t>
            </w:r>
          </w:p>
        </w:tc>
        <w:tc>
          <w:tcPr>
            <w:tcW w:w="1536" w:type="dxa"/>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center"/>
              <w:rPr>
                <w:sz w:val="20"/>
                <w:szCs w:val="20"/>
              </w:rPr>
            </w:pPr>
          </w:p>
        </w:tc>
        <w:tc>
          <w:tcPr>
            <w:tcW w:w="2124" w:type="dxa"/>
            <w:vMerge/>
          </w:tcPr>
          <w:p w:rsidR="004E3C98" w:rsidRPr="004E3C98" w:rsidRDefault="004E3C98" w:rsidP="004E3C98">
            <w:pPr>
              <w:autoSpaceDE w:val="0"/>
              <w:autoSpaceDN w:val="0"/>
              <w:adjustRightInd w:val="0"/>
              <w:ind w:left="72"/>
              <w:jc w:val="center"/>
              <w:rPr>
                <w:sz w:val="20"/>
                <w:szCs w:val="20"/>
              </w:rPr>
            </w:pPr>
          </w:p>
        </w:tc>
      </w:tr>
      <w:tr w:rsidR="004E3C98" w:rsidRPr="004E3C98" w:rsidTr="008E2D9B">
        <w:trPr>
          <w:trHeight w:val="234"/>
        </w:trPr>
        <w:tc>
          <w:tcPr>
            <w:tcW w:w="7915" w:type="dxa"/>
            <w:gridSpan w:val="5"/>
          </w:tcPr>
          <w:p w:rsidR="004E3C98" w:rsidRPr="004E3C98" w:rsidRDefault="004E3C98" w:rsidP="004E3C98">
            <w:pPr>
              <w:widowControl w:val="0"/>
              <w:rPr>
                <w:rFonts w:eastAsia="Calibri"/>
                <w:sz w:val="20"/>
                <w:szCs w:val="20"/>
                <w:lang w:eastAsia="en-US"/>
              </w:rPr>
            </w:pPr>
            <w:r w:rsidRPr="004E3C98">
              <w:rPr>
                <w:rFonts w:eastAsia="Calibri"/>
                <w:color w:val="000000"/>
                <w:sz w:val="20"/>
                <w:szCs w:val="20"/>
                <w:shd w:val="clear" w:color="auto" w:fill="FFFFFF"/>
                <w:lang w:eastAsia="en-US"/>
              </w:rPr>
              <w:t>ИТОГО затрат на решение задачи 2, в том числе:</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tcPr>
          <w:p w:rsidR="004E3C98" w:rsidRPr="004E3C98" w:rsidRDefault="004E3C98" w:rsidP="004E3C98">
            <w:pPr>
              <w:jc w:val="center"/>
              <w:outlineLvl w:val="4"/>
              <w:rPr>
                <w:sz w:val="20"/>
                <w:szCs w:val="20"/>
              </w:rPr>
            </w:pPr>
            <w:r w:rsidRPr="004E3C98">
              <w:rPr>
                <w:sz w:val="20"/>
                <w:szCs w:val="20"/>
              </w:rPr>
              <w:t>х</w:t>
            </w:r>
          </w:p>
        </w:tc>
        <w:tc>
          <w:tcPr>
            <w:tcW w:w="2124" w:type="dxa"/>
          </w:tcPr>
          <w:p w:rsidR="004E3C98" w:rsidRPr="004E3C98" w:rsidRDefault="004E3C98" w:rsidP="004E3C98">
            <w:pPr>
              <w:jc w:val="center"/>
              <w:outlineLvl w:val="4"/>
              <w:rPr>
                <w:sz w:val="20"/>
                <w:szCs w:val="20"/>
              </w:rPr>
            </w:pPr>
            <w:r w:rsidRPr="004E3C98">
              <w:rPr>
                <w:sz w:val="20"/>
                <w:szCs w:val="20"/>
              </w:rPr>
              <w:t>х</w:t>
            </w:r>
          </w:p>
        </w:tc>
      </w:tr>
      <w:tr w:rsidR="004E3C98" w:rsidRPr="004E3C98" w:rsidTr="008E2D9B">
        <w:trPr>
          <w:trHeight w:val="234"/>
        </w:trPr>
        <w:tc>
          <w:tcPr>
            <w:tcW w:w="7915" w:type="dxa"/>
            <w:gridSpan w:val="5"/>
            <w:vAlign w:val="center"/>
          </w:tcPr>
          <w:p w:rsidR="004E3C98" w:rsidRPr="004E3C98" w:rsidRDefault="004E3C98" w:rsidP="004E3C98">
            <w:pPr>
              <w:widowControl w:val="0"/>
              <w:rPr>
                <w:rFonts w:eastAsia="Calibri"/>
                <w:sz w:val="20"/>
                <w:szCs w:val="20"/>
                <w:lang w:eastAsia="en-US"/>
              </w:rPr>
            </w:pPr>
            <w:r w:rsidRPr="004E3C98">
              <w:rPr>
                <w:rFonts w:eastAsia="Calibri"/>
                <w:color w:val="000000"/>
                <w:sz w:val="20"/>
                <w:szCs w:val="20"/>
                <w:shd w:val="clear" w:color="auto" w:fill="FFFFFF"/>
                <w:lang w:eastAsia="en-US"/>
              </w:rPr>
              <w:t>федеральный бюджет</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tcPr>
          <w:p w:rsidR="004E3C98" w:rsidRPr="004E3C98" w:rsidRDefault="004E3C98" w:rsidP="004E3C98">
            <w:pPr>
              <w:jc w:val="center"/>
              <w:outlineLvl w:val="4"/>
              <w:rPr>
                <w:sz w:val="20"/>
                <w:szCs w:val="20"/>
              </w:rPr>
            </w:pPr>
            <w:r w:rsidRPr="004E3C98">
              <w:rPr>
                <w:sz w:val="20"/>
                <w:szCs w:val="20"/>
              </w:rPr>
              <w:t>х</w:t>
            </w:r>
          </w:p>
        </w:tc>
        <w:tc>
          <w:tcPr>
            <w:tcW w:w="2124" w:type="dxa"/>
          </w:tcPr>
          <w:p w:rsidR="004E3C98" w:rsidRPr="004E3C98" w:rsidRDefault="004E3C98" w:rsidP="004E3C98">
            <w:pPr>
              <w:jc w:val="center"/>
              <w:outlineLvl w:val="4"/>
              <w:rPr>
                <w:sz w:val="20"/>
                <w:szCs w:val="20"/>
              </w:rPr>
            </w:pPr>
            <w:r w:rsidRPr="004E3C98">
              <w:rPr>
                <w:sz w:val="20"/>
                <w:szCs w:val="20"/>
              </w:rPr>
              <w:t>х</w:t>
            </w:r>
          </w:p>
        </w:tc>
      </w:tr>
      <w:tr w:rsidR="004E3C98" w:rsidRPr="004E3C98" w:rsidTr="008E2D9B">
        <w:trPr>
          <w:trHeight w:val="234"/>
        </w:trPr>
        <w:tc>
          <w:tcPr>
            <w:tcW w:w="7915" w:type="dxa"/>
            <w:gridSpan w:val="5"/>
            <w:vAlign w:val="center"/>
          </w:tcPr>
          <w:p w:rsidR="004E3C98" w:rsidRPr="004E3C98" w:rsidRDefault="004E3C98" w:rsidP="004E3C98">
            <w:pPr>
              <w:widowControl w:val="0"/>
              <w:rPr>
                <w:rFonts w:eastAsia="Calibri"/>
                <w:sz w:val="20"/>
                <w:szCs w:val="20"/>
                <w:lang w:eastAsia="en-US"/>
              </w:rPr>
            </w:pPr>
            <w:r w:rsidRPr="004E3C98">
              <w:rPr>
                <w:rFonts w:eastAsia="Calibri"/>
                <w:color w:val="000000"/>
                <w:sz w:val="20"/>
                <w:szCs w:val="20"/>
                <w:shd w:val="clear" w:color="auto" w:fill="FFFFFF"/>
                <w:lang w:eastAsia="en-US"/>
              </w:rPr>
              <w:t>областной бюджет</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tcPr>
          <w:p w:rsidR="004E3C98" w:rsidRPr="004E3C98" w:rsidRDefault="004E3C98" w:rsidP="004E3C98">
            <w:pPr>
              <w:jc w:val="center"/>
              <w:outlineLvl w:val="4"/>
              <w:rPr>
                <w:sz w:val="20"/>
                <w:szCs w:val="20"/>
              </w:rPr>
            </w:pPr>
            <w:r w:rsidRPr="004E3C98">
              <w:rPr>
                <w:sz w:val="20"/>
                <w:szCs w:val="20"/>
              </w:rPr>
              <w:t>х</w:t>
            </w:r>
          </w:p>
        </w:tc>
        <w:tc>
          <w:tcPr>
            <w:tcW w:w="2124" w:type="dxa"/>
          </w:tcPr>
          <w:p w:rsidR="004E3C98" w:rsidRPr="004E3C98" w:rsidRDefault="004E3C98" w:rsidP="004E3C98">
            <w:pPr>
              <w:jc w:val="center"/>
              <w:outlineLvl w:val="4"/>
              <w:rPr>
                <w:sz w:val="20"/>
                <w:szCs w:val="20"/>
              </w:rPr>
            </w:pPr>
            <w:r w:rsidRPr="004E3C98">
              <w:rPr>
                <w:sz w:val="20"/>
                <w:szCs w:val="20"/>
              </w:rPr>
              <w:t>х</w:t>
            </w:r>
          </w:p>
        </w:tc>
      </w:tr>
      <w:tr w:rsidR="004E3C98" w:rsidRPr="004E3C98" w:rsidTr="008E2D9B">
        <w:trPr>
          <w:trHeight w:val="234"/>
        </w:trPr>
        <w:tc>
          <w:tcPr>
            <w:tcW w:w="7915" w:type="dxa"/>
            <w:gridSpan w:val="5"/>
            <w:vAlign w:val="center"/>
          </w:tcPr>
          <w:p w:rsidR="004E3C98" w:rsidRPr="004E3C98" w:rsidRDefault="004E3C98" w:rsidP="004E3C98">
            <w:pPr>
              <w:widowControl w:val="0"/>
              <w:rPr>
                <w:rFonts w:eastAsia="Calibri"/>
                <w:sz w:val="20"/>
                <w:szCs w:val="20"/>
                <w:lang w:eastAsia="en-US"/>
              </w:rPr>
            </w:pPr>
            <w:r w:rsidRPr="004E3C98">
              <w:rPr>
                <w:rFonts w:eastAsia="Calibri"/>
                <w:color w:val="000000"/>
                <w:sz w:val="20"/>
                <w:szCs w:val="20"/>
                <w:shd w:val="clear" w:color="auto" w:fill="FFFFFF"/>
                <w:lang w:eastAsia="en-US"/>
              </w:rPr>
              <w:t>местный бюджет</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tcPr>
          <w:p w:rsidR="004E3C98" w:rsidRPr="004E3C98" w:rsidRDefault="004E3C98" w:rsidP="004E3C98">
            <w:pPr>
              <w:jc w:val="center"/>
              <w:outlineLvl w:val="4"/>
              <w:rPr>
                <w:sz w:val="20"/>
                <w:szCs w:val="20"/>
              </w:rPr>
            </w:pPr>
            <w:r w:rsidRPr="004E3C98">
              <w:rPr>
                <w:sz w:val="20"/>
                <w:szCs w:val="20"/>
              </w:rPr>
              <w:t>х</w:t>
            </w:r>
          </w:p>
        </w:tc>
        <w:tc>
          <w:tcPr>
            <w:tcW w:w="2124" w:type="dxa"/>
          </w:tcPr>
          <w:p w:rsidR="004E3C98" w:rsidRPr="004E3C98" w:rsidRDefault="004E3C98" w:rsidP="004E3C98">
            <w:pPr>
              <w:jc w:val="center"/>
              <w:outlineLvl w:val="4"/>
              <w:rPr>
                <w:sz w:val="20"/>
                <w:szCs w:val="20"/>
              </w:rPr>
            </w:pPr>
            <w:r w:rsidRPr="004E3C98">
              <w:rPr>
                <w:sz w:val="20"/>
                <w:szCs w:val="20"/>
              </w:rPr>
              <w:t>х</w:t>
            </w:r>
          </w:p>
        </w:tc>
      </w:tr>
      <w:tr w:rsidR="004E3C98" w:rsidRPr="004E3C98" w:rsidTr="008E2D9B">
        <w:trPr>
          <w:trHeight w:val="234"/>
        </w:trPr>
        <w:tc>
          <w:tcPr>
            <w:tcW w:w="7915" w:type="dxa"/>
            <w:gridSpan w:val="5"/>
            <w:vAlign w:val="center"/>
          </w:tcPr>
          <w:p w:rsidR="004E3C98" w:rsidRPr="004E3C98" w:rsidRDefault="004E3C98" w:rsidP="004E3C98">
            <w:pPr>
              <w:widowControl w:val="0"/>
              <w:rPr>
                <w:rFonts w:eastAsia="Calibri"/>
                <w:sz w:val="20"/>
                <w:szCs w:val="20"/>
                <w:lang w:eastAsia="en-US"/>
              </w:rPr>
            </w:pPr>
            <w:r w:rsidRPr="004E3C98">
              <w:rPr>
                <w:rFonts w:eastAsia="Calibri"/>
                <w:color w:val="000000"/>
                <w:sz w:val="20"/>
                <w:szCs w:val="20"/>
                <w:shd w:val="clear" w:color="auto" w:fill="FFFFFF"/>
                <w:lang w:eastAsia="en-US"/>
              </w:rPr>
              <w:t>внебюджетные источники</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1137" w:type="dxa"/>
            <w:gridSpan w:val="2"/>
          </w:tcPr>
          <w:p w:rsidR="004E3C98" w:rsidRPr="004E3C98" w:rsidRDefault="004E3C98" w:rsidP="004E3C98">
            <w:pPr>
              <w:jc w:val="center"/>
              <w:rPr>
                <w:sz w:val="20"/>
                <w:szCs w:val="20"/>
              </w:rPr>
            </w:pPr>
            <w:r w:rsidRPr="004E3C98">
              <w:rPr>
                <w:sz w:val="20"/>
                <w:szCs w:val="20"/>
              </w:rPr>
              <w:t>-</w:t>
            </w:r>
          </w:p>
        </w:tc>
        <w:tc>
          <w:tcPr>
            <w:tcW w:w="1134" w:type="dxa"/>
          </w:tcPr>
          <w:p w:rsidR="004E3C98" w:rsidRPr="004E3C98" w:rsidRDefault="004E3C98" w:rsidP="004E3C98">
            <w:pPr>
              <w:jc w:val="center"/>
              <w:rPr>
                <w:sz w:val="20"/>
                <w:szCs w:val="20"/>
              </w:rPr>
            </w:pPr>
            <w:r w:rsidRPr="004E3C98">
              <w:rPr>
                <w:sz w:val="20"/>
                <w:szCs w:val="20"/>
              </w:rPr>
              <w:t>-</w:t>
            </w:r>
          </w:p>
        </w:tc>
        <w:tc>
          <w:tcPr>
            <w:tcW w:w="1703" w:type="dxa"/>
          </w:tcPr>
          <w:p w:rsidR="004E3C98" w:rsidRPr="004E3C98" w:rsidRDefault="004E3C98" w:rsidP="004E3C98">
            <w:pPr>
              <w:jc w:val="center"/>
              <w:outlineLvl w:val="4"/>
              <w:rPr>
                <w:sz w:val="20"/>
                <w:szCs w:val="20"/>
              </w:rPr>
            </w:pPr>
            <w:r w:rsidRPr="004E3C98">
              <w:rPr>
                <w:sz w:val="20"/>
                <w:szCs w:val="20"/>
              </w:rPr>
              <w:t>х</w:t>
            </w:r>
          </w:p>
        </w:tc>
        <w:tc>
          <w:tcPr>
            <w:tcW w:w="2124" w:type="dxa"/>
          </w:tcPr>
          <w:p w:rsidR="004E3C98" w:rsidRPr="004E3C98" w:rsidRDefault="004E3C98" w:rsidP="004E3C98">
            <w:pPr>
              <w:jc w:val="center"/>
              <w:outlineLvl w:val="4"/>
              <w:rPr>
                <w:sz w:val="20"/>
                <w:szCs w:val="20"/>
              </w:rPr>
            </w:pPr>
            <w:r w:rsidRPr="004E3C98">
              <w:rPr>
                <w:sz w:val="20"/>
                <w:szCs w:val="20"/>
              </w:rPr>
              <w:t>х</w:t>
            </w:r>
          </w:p>
        </w:tc>
      </w:tr>
      <w:tr w:rsidR="004E3C98" w:rsidRPr="004E3C98" w:rsidTr="008E2D9B">
        <w:trPr>
          <w:trHeight w:val="234"/>
        </w:trPr>
        <w:tc>
          <w:tcPr>
            <w:tcW w:w="15309" w:type="dxa"/>
            <w:gridSpan w:val="12"/>
          </w:tcPr>
          <w:p w:rsidR="004E3C98" w:rsidRPr="004E3C98" w:rsidRDefault="004E3C98" w:rsidP="004E3C98">
            <w:pPr>
              <w:jc w:val="center"/>
              <w:outlineLvl w:val="4"/>
              <w:rPr>
                <w:sz w:val="20"/>
                <w:szCs w:val="20"/>
              </w:rPr>
            </w:pPr>
            <w:r w:rsidRPr="004E3C98">
              <w:rPr>
                <w:sz w:val="20"/>
                <w:szCs w:val="20"/>
              </w:rPr>
              <w:t>Задача 3. Противодействие незаконному распространению наркотических средств и психотропных веществ на территории Куйбышевского района</w:t>
            </w:r>
          </w:p>
        </w:tc>
      </w:tr>
      <w:tr w:rsidR="004E3C98" w:rsidRPr="004E3C98" w:rsidTr="008E2D9B">
        <w:trPr>
          <w:trHeight w:val="234"/>
        </w:trPr>
        <w:tc>
          <w:tcPr>
            <w:tcW w:w="3951" w:type="dxa"/>
            <w:vMerge w:val="restart"/>
          </w:tcPr>
          <w:p w:rsidR="004E3C98" w:rsidRPr="004E3C98" w:rsidRDefault="004E3C98" w:rsidP="004E3C98">
            <w:pPr>
              <w:jc w:val="both"/>
              <w:outlineLvl w:val="4"/>
              <w:rPr>
                <w:sz w:val="20"/>
                <w:szCs w:val="20"/>
              </w:rPr>
            </w:pPr>
            <w:r w:rsidRPr="004E3C98">
              <w:rPr>
                <w:sz w:val="20"/>
                <w:szCs w:val="20"/>
              </w:rPr>
              <w:t>3.1. Организация и проведение антинаркотической акции «Классный час».</w:t>
            </w:r>
          </w:p>
        </w:tc>
        <w:tc>
          <w:tcPr>
            <w:tcW w:w="2405" w:type="dxa"/>
            <w:gridSpan w:val="2"/>
          </w:tcPr>
          <w:p w:rsidR="004E3C98" w:rsidRPr="004E3C98" w:rsidRDefault="004E3C98" w:rsidP="004E3C98">
            <w:pPr>
              <w:rPr>
                <w:sz w:val="20"/>
                <w:szCs w:val="20"/>
              </w:rPr>
            </w:pPr>
            <w:r w:rsidRPr="004E3C98">
              <w:rPr>
                <w:sz w:val="20"/>
                <w:szCs w:val="20"/>
              </w:rPr>
              <w:t>количество</w:t>
            </w:r>
          </w:p>
        </w:tc>
        <w:tc>
          <w:tcPr>
            <w:tcW w:w="1559" w:type="dxa"/>
            <w:gridSpan w:val="2"/>
          </w:tcPr>
          <w:p w:rsidR="004E3C98" w:rsidRPr="004E3C98" w:rsidRDefault="004E3C98" w:rsidP="004E3C98">
            <w:pPr>
              <w:rPr>
                <w:sz w:val="20"/>
                <w:szCs w:val="20"/>
              </w:rPr>
            </w:pPr>
            <w:r w:rsidRPr="004E3C98">
              <w:rPr>
                <w:sz w:val="20"/>
                <w:szCs w:val="20"/>
              </w:rPr>
              <w:t>меропр/чел.</w:t>
            </w:r>
          </w:p>
        </w:tc>
        <w:tc>
          <w:tcPr>
            <w:tcW w:w="1296" w:type="dxa"/>
            <w:gridSpan w:val="2"/>
          </w:tcPr>
          <w:p w:rsidR="004E3C98" w:rsidRPr="004E3C98" w:rsidRDefault="004E3C98" w:rsidP="004E3C98">
            <w:pPr>
              <w:jc w:val="center"/>
              <w:outlineLvl w:val="4"/>
              <w:rPr>
                <w:sz w:val="20"/>
                <w:szCs w:val="20"/>
              </w:rPr>
            </w:pPr>
            <w:r w:rsidRPr="004E3C98">
              <w:rPr>
                <w:sz w:val="20"/>
                <w:szCs w:val="20"/>
              </w:rPr>
              <w:t>25/575</w:t>
            </w:r>
          </w:p>
        </w:tc>
        <w:tc>
          <w:tcPr>
            <w:tcW w:w="995" w:type="dxa"/>
          </w:tcPr>
          <w:p w:rsidR="004E3C98" w:rsidRPr="004E3C98" w:rsidRDefault="004E3C98" w:rsidP="004E3C98">
            <w:pPr>
              <w:jc w:val="center"/>
              <w:outlineLvl w:val="4"/>
              <w:rPr>
                <w:sz w:val="20"/>
                <w:szCs w:val="20"/>
              </w:rPr>
            </w:pPr>
            <w:r w:rsidRPr="004E3C98">
              <w:rPr>
                <w:sz w:val="20"/>
                <w:szCs w:val="20"/>
              </w:rPr>
              <w:t>28/650</w:t>
            </w:r>
          </w:p>
        </w:tc>
        <w:tc>
          <w:tcPr>
            <w:tcW w:w="1276" w:type="dxa"/>
            <w:gridSpan w:val="2"/>
          </w:tcPr>
          <w:p w:rsidR="004E3C98" w:rsidRPr="004E3C98" w:rsidRDefault="004E3C98" w:rsidP="004E3C98">
            <w:pPr>
              <w:jc w:val="center"/>
              <w:outlineLvl w:val="4"/>
              <w:rPr>
                <w:sz w:val="20"/>
                <w:szCs w:val="20"/>
              </w:rPr>
            </w:pPr>
            <w:r w:rsidRPr="004E3C98">
              <w:rPr>
                <w:sz w:val="20"/>
                <w:szCs w:val="20"/>
              </w:rPr>
              <w:t>30/690</w:t>
            </w:r>
          </w:p>
        </w:tc>
        <w:tc>
          <w:tcPr>
            <w:tcW w:w="1703" w:type="dxa"/>
            <w:vMerge w:val="restart"/>
          </w:tcPr>
          <w:p w:rsidR="004E3C98" w:rsidRPr="004E3C98" w:rsidRDefault="004E3C98" w:rsidP="004E3C98">
            <w:pPr>
              <w:autoSpaceDE w:val="0"/>
              <w:autoSpaceDN w:val="0"/>
              <w:adjustRightInd w:val="0"/>
              <w:ind w:left="72"/>
              <w:jc w:val="center"/>
              <w:rPr>
                <w:sz w:val="20"/>
                <w:szCs w:val="20"/>
              </w:rPr>
            </w:pPr>
            <w:r w:rsidRPr="004E3C98">
              <w:rPr>
                <w:sz w:val="20"/>
                <w:szCs w:val="20"/>
              </w:rPr>
              <w:t xml:space="preserve">МО МВД совместно с </w:t>
            </w:r>
            <w:r w:rsidRPr="004E3C98">
              <w:rPr>
                <w:rFonts w:eastAsia="Calibri"/>
                <w:sz w:val="20"/>
                <w:szCs w:val="20"/>
              </w:rPr>
              <w:t xml:space="preserve">ГБУЗ «КЦРБ», </w:t>
            </w:r>
            <w:r w:rsidRPr="004E3C98">
              <w:rPr>
                <w:sz w:val="20"/>
                <w:szCs w:val="20"/>
              </w:rPr>
              <w:t>УО</w:t>
            </w:r>
          </w:p>
        </w:tc>
        <w:tc>
          <w:tcPr>
            <w:tcW w:w="2124" w:type="dxa"/>
            <w:vMerge w:val="restart"/>
          </w:tcPr>
          <w:p w:rsidR="004E3C98" w:rsidRPr="004E3C98" w:rsidRDefault="004E3C98" w:rsidP="004E3C98">
            <w:pPr>
              <w:jc w:val="both"/>
              <w:rPr>
                <w:sz w:val="20"/>
                <w:szCs w:val="20"/>
              </w:rPr>
            </w:pPr>
            <w:r w:rsidRPr="004E3C98">
              <w:rPr>
                <w:sz w:val="20"/>
                <w:szCs w:val="20"/>
              </w:rPr>
              <w:t>Увеличение количества</w:t>
            </w:r>
          </w:p>
          <w:p w:rsidR="004E3C98" w:rsidRPr="004E3C98" w:rsidRDefault="004E3C98" w:rsidP="004E3C98">
            <w:pPr>
              <w:jc w:val="both"/>
              <w:rPr>
                <w:sz w:val="20"/>
                <w:szCs w:val="20"/>
              </w:rPr>
            </w:pPr>
            <w:r w:rsidRPr="004E3C98">
              <w:rPr>
                <w:sz w:val="20"/>
                <w:szCs w:val="20"/>
              </w:rPr>
              <w:t xml:space="preserve">учащихся, получивших достоверную </w:t>
            </w:r>
          </w:p>
          <w:p w:rsidR="004E3C98" w:rsidRPr="004E3C98" w:rsidRDefault="004E3C98" w:rsidP="004E3C98">
            <w:pPr>
              <w:jc w:val="both"/>
              <w:rPr>
                <w:sz w:val="20"/>
                <w:szCs w:val="20"/>
              </w:rPr>
            </w:pPr>
            <w:r w:rsidRPr="004E3C98">
              <w:rPr>
                <w:sz w:val="20"/>
                <w:szCs w:val="20"/>
              </w:rPr>
              <w:t xml:space="preserve">информацию о негативных последствиях </w:t>
            </w:r>
          </w:p>
          <w:p w:rsidR="004E3C98" w:rsidRPr="004E3C98" w:rsidRDefault="004E3C98" w:rsidP="004E3C98">
            <w:pPr>
              <w:jc w:val="both"/>
              <w:rPr>
                <w:sz w:val="20"/>
                <w:szCs w:val="20"/>
              </w:rPr>
            </w:pPr>
            <w:r w:rsidRPr="004E3C98">
              <w:rPr>
                <w:sz w:val="20"/>
                <w:szCs w:val="20"/>
              </w:rPr>
              <w:t>употребления психотропных веществ.</w:t>
            </w: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rPr>
            </w:pPr>
          </w:p>
        </w:tc>
        <w:tc>
          <w:tcPr>
            <w:tcW w:w="995" w:type="dxa"/>
          </w:tcPr>
          <w:p w:rsidR="004E3C98" w:rsidRPr="004E3C98" w:rsidRDefault="004E3C98" w:rsidP="004E3C98">
            <w:pPr>
              <w:jc w:val="center"/>
              <w:outlineLvl w:val="4"/>
              <w:rPr>
                <w:sz w:val="20"/>
                <w:szCs w:val="20"/>
              </w:rPr>
            </w:pPr>
          </w:p>
        </w:tc>
        <w:tc>
          <w:tcPr>
            <w:tcW w:w="1276" w:type="dxa"/>
            <w:gridSpan w:val="2"/>
          </w:tcPr>
          <w:p w:rsidR="004E3C98" w:rsidRPr="004E3C98" w:rsidRDefault="004E3C98" w:rsidP="004E3C98">
            <w:pPr>
              <w:jc w:val="center"/>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местный бюджет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 xml:space="preserve">источники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rPr>
            </w:pPr>
          </w:p>
        </w:tc>
        <w:tc>
          <w:tcPr>
            <w:tcW w:w="995" w:type="dxa"/>
          </w:tcPr>
          <w:p w:rsidR="004E3C98" w:rsidRPr="004E3C98" w:rsidRDefault="004E3C98" w:rsidP="004E3C98">
            <w:pPr>
              <w:jc w:val="center"/>
              <w:outlineLvl w:val="4"/>
              <w:rPr>
                <w:sz w:val="20"/>
                <w:szCs w:val="20"/>
              </w:rPr>
            </w:pPr>
          </w:p>
        </w:tc>
        <w:tc>
          <w:tcPr>
            <w:tcW w:w="1276" w:type="dxa"/>
            <w:gridSpan w:val="2"/>
          </w:tcPr>
          <w:p w:rsidR="004E3C98" w:rsidRPr="004E3C98" w:rsidRDefault="004E3C98" w:rsidP="004E3C98">
            <w:pPr>
              <w:jc w:val="center"/>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jc w:val="both"/>
              <w:outlineLvl w:val="4"/>
              <w:rPr>
                <w:sz w:val="20"/>
                <w:szCs w:val="20"/>
              </w:rPr>
            </w:pPr>
            <w:r w:rsidRPr="004E3C98">
              <w:rPr>
                <w:sz w:val="20"/>
                <w:szCs w:val="20"/>
              </w:rPr>
              <w:t xml:space="preserve">3.2. Проведение мероприятий по </w:t>
            </w:r>
            <w:r w:rsidRPr="004E3C98">
              <w:rPr>
                <w:sz w:val="20"/>
                <w:szCs w:val="20"/>
              </w:rPr>
              <w:lastRenderedPageBreak/>
              <w:t>выявлению и пресечению правонарушений в сфере оборота наркотических средств в помещениях ночных клубов и иных заведениях, предоставляющих услуги развлекательного характера в ночное время, с принятием предусмотренных законодательством мер по устранению обстоятельств, способствующих совершению правонарушений.</w:t>
            </w:r>
          </w:p>
        </w:tc>
        <w:tc>
          <w:tcPr>
            <w:tcW w:w="2405" w:type="dxa"/>
            <w:gridSpan w:val="2"/>
          </w:tcPr>
          <w:p w:rsidR="004E3C98" w:rsidRPr="004E3C98" w:rsidRDefault="004E3C98" w:rsidP="004E3C98">
            <w:pPr>
              <w:rPr>
                <w:sz w:val="20"/>
                <w:szCs w:val="20"/>
              </w:rPr>
            </w:pPr>
            <w:r w:rsidRPr="004E3C98">
              <w:rPr>
                <w:sz w:val="20"/>
                <w:szCs w:val="20"/>
              </w:rPr>
              <w:lastRenderedPageBreak/>
              <w:t>количество</w:t>
            </w:r>
          </w:p>
        </w:tc>
        <w:tc>
          <w:tcPr>
            <w:tcW w:w="1559" w:type="dxa"/>
            <w:gridSpan w:val="2"/>
          </w:tcPr>
          <w:p w:rsidR="004E3C98" w:rsidRPr="004E3C98" w:rsidRDefault="004E3C98" w:rsidP="004E3C98">
            <w:pPr>
              <w:rPr>
                <w:sz w:val="20"/>
                <w:szCs w:val="20"/>
              </w:rPr>
            </w:pPr>
            <w:r w:rsidRPr="004E3C98">
              <w:rPr>
                <w:sz w:val="20"/>
                <w:szCs w:val="20"/>
              </w:rPr>
              <w:t>меропр/чел.</w:t>
            </w:r>
          </w:p>
        </w:tc>
        <w:tc>
          <w:tcPr>
            <w:tcW w:w="1296" w:type="dxa"/>
            <w:gridSpan w:val="2"/>
          </w:tcPr>
          <w:p w:rsidR="004E3C98" w:rsidRPr="004E3C98" w:rsidRDefault="004E3C98" w:rsidP="004E3C98">
            <w:pPr>
              <w:jc w:val="center"/>
              <w:outlineLvl w:val="4"/>
              <w:rPr>
                <w:sz w:val="20"/>
                <w:szCs w:val="20"/>
              </w:rPr>
            </w:pPr>
            <w:r w:rsidRPr="004E3C98">
              <w:rPr>
                <w:sz w:val="20"/>
                <w:szCs w:val="20"/>
              </w:rPr>
              <w:t>4/15</w:t>
            </w:r>
          </w:p>
        </w:tc>
        <w:tc>
          <w:tcPr>
            <w:tcW w:w="995" w:type="dxa"/>
          </w:tcPr>
          <w:p w:rsidR="004E3C98" w:rsidRPr="004E3C98" w:rsidRDefault="004E3C98" w:rsidP="004E3C98">
            <w:pPr>
              <w:jc w:val="center"/>
              <w:outlineLvl w:val="4"/>
              <w:rPr>
                <w:sz w:val="20"/>
                <w:szCs w:val="20"/>
              </w:rPr>
            </w:pPr>
            <w:r w:rsidRPr="004E3C98">
              <w:rPr>
                <w:sz w:val="20"/>
                <w:szCs w:val="20"/>
              </w:rPr>
              <w:t>4/15</w:t>
            </w:r>
          </w:p>
        </w:tc>
        <w:tc>
          <w:tcPr>
            <w:tcW w:w="1276" w:type="dxa"/>
            <w:gridSpan w:val="2"/>
          </w:tcPr>
          <w:p w:rsidR="004E3C98" w:rsidRPr="004E3C98" w:rsidRDefault="004E3C98" w:rsidP="004E3C98">
            <w:pPr>
              <w:jc w:val="center"/>
              <w:outlineLvl w:val="4"/>
              <w:rPr>
                <w:sz w:val="20"/>
                <w:szCs w:val="20"/>
              </w:rPr>
            </w:pPr>
            <w:r w:rsidRPr="004E3C98">
              <w:rPr>
                <w:sz w:val="20"/>
                <w:szCs w:val="20"/>
              </w:rPr>
              <w:t>4/15</w:t>
            </w:r>
          </w:p>
        </w:tc>
        <w:tc>
          <w:tcPr>
            <w:tcW w:w="1703" w:type="dxa"/>
            <w:vMerge w:val="restart"/>
          </w:tcPr>
          <w:p w:rsidR="004E3C98" w:rsidRPr="004E3C98" w:rsidRDefault="004E3C98" w:rsidP="004E3C98">
            <w:pPr>
              <w:autoSpaceDE w:val="0"/>
              <w:autoSpaceDN w:val="0"/>
              <w:adjustRightInd w:val="0"/>
              <w:ind w:left="72"/>
              <w:jc w:val="center"/>
              <w:rPr>
                <w:sz w:val="20"/>
                <w:szCs w:val="20"/>
              </w:rPr>
            </w:pPr>
            <w:r w:rsidRPr="004E3C98">
              <w:rPr>
                <w:sz w:val="20"/>
                <w:szCs w:val="20"/>
              </w:rPr>
              <w:t>МО МВД</w:t>
            </w:r>
          </w:p>
        </w:tc>
        <w:tc>
          <w:tcPr>
            <w:tcW w:w="2124"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 xml:space="preserve">Выявление лиц, </w:t>
            </w:r>
            <w:r w:rsidRPr="004E3C98">
              <w:rPr>
                <w:sz w:val="20"/>
                <w:szCs w:val="20"/>
              </w:rPr>
              <w:lastRenderedPageBreak/>
              <w:t>употребляющих наркотики, снижение количества случаев употребления психотропных веществ</w:t>
            </w: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rPr>
            </w:pPr>
          </w:p>
        </w:tc>
        <w:tc>
          <w:tcPr>
            <w:tcW w:w="995" w:type="dxa"/>
          </w:tcPr>
          <w:p w:rsidR="004E3C98" w:rsidRPr="004E3C98" w:rsidRDefault="004E3C98" w:rsidP="004E3C98">
            <w:pPr>
              <w:jc w:val="center"/>
              <w:outlineLvl w:val="4"/>
              <w:rPr>
                <w:sz w:val="20"/>
                <w:szCs w:val="20"/>
              </w:rPr>
            </w:pPr>
          </w:p>
        </w:tc>
        <w:tc>
          <w:tcPr>
            <w:tcW w:w="1276" w:type="dxa"/>
            <w:gridSpan w:val="2"/>
          </w:tcPr>
          <w:p w:rsidR="004E3C98" w:rsidRPr="004E3C98" w:rsidRDefault="004E3C98" w:rsidP="004E3C98">
            <w:pPr>
              <w:jc w:val="center"/>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местный бюджет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 xml:space="preserve">источники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val="restart"/>
          </w:tcPr>
          <w:p w:rsidR="004E3C98" w:rsidRPr="004E3C98" w:rsidRDefault="004E3C98" w:rsidP="004E3C98">
            <w:pPr>
              <w:jc w:val="both"/>
              <w:outlineLvl w:val="4"/>
              <w:rPr>
                <w:sz w:val="20"/>
                <w:szCs w:val="20"/>
              </w:rPr>
            </w:pPr>
            <w:r w:rsidRPr="004E3C98">
              <w:rPr>
                <w:sz w:val="20"/>
                <w:szCs w:val="20"/>
              </w:rPr>
              <w:t>3.3. Ежегодное проведение на территории Куйбышевского района оперативно-профилактических операций, направленных на выявление и уничтожение очагов произрастания наркосодержащих растений.</w:t>
            </w:r>
          </w:p>
        </w:tc>
        <w:tc>
          <w:tcPr>
            <w:tcW w:w="2405" w:type="dxa"/>
            <w:gridSpan w:val="2"/>
          </w:tcPr>
          <w:p w:rsidR="004E3C98" w:rsidRPr="004E3C98" w:rsidRDefault="004E3C98" w:rsidP="004E3C98">
            <w:pPr>
              <w:rPr>
                <w:sz w:val="20"/>
                <w:szCs w:val="20"/>
              </w:rPr>
            </w:pPr>
            <w:r w:rsidRPr="004E3C98">
              <w:rPr>
                <w:sz w:val="20"/>
                <w:szCs w:val="20"/>
              </w:rPr>
              <w:t xml:space="preserve">количество   </w:t>
            </w:r>
          </w:p>
        </w:tc>
        <w:tc>
          <w:tcPr>
            <w:tcW w:w="1559" w:type="dxa"/>
            <w:gridSpan w:val="2"/>
          </w:tcPr>
          <w:p w:rsidR="004E3C98" w:rsidRPr="004E3C98" w:rsidRDefault="004E3C98" w:rsidP="004E3C98">
            <w:pPr>
              <w:rPr>
                <w:sz w:val="20"/>
                <w:szCs w:val="20"/>
              </w:rPr>
            </w:pPr>
            <w:r w:rsidRPr="004E3C98">
              <w:rPr>
                <w:sz w:val="20"/>
                <w:szCs w:val="20"/>
              </w:rPr>
              <w:t>гектар</w:t>
            </w:r>
          </w:p>
        </w:tc>
        <w:tc>
          <w:tcPr>
            <w:tcW w:w="1296" w:type="dxa"/>
            <w:gridSpan w:val="2"/>
          </w:tcPr>
          <w:p w:rsidR="004E3C98" w:rsidRPr="004E3C98" w:rsidRDefault="004E3C98" w:rsidP="004E3C98">
            <w:pPr>
              <w:jc w:val="center"/>
              <w:outlineLvl w:val="4"/>
              <w:rPr>
                <w:sz w:val="20"/>
                <w:szCs w:val="20"/>
              </w:rPr>
            </w:pPr>
            <w:r w:rsidRPr="004E3C98">
              <w:rPr>
                <w:sz w:val="20"/>
                <w:szCs w:val="20"/>
              </w:rPr>
              <w:t>-</w:t>
            </w:r>
          </w:p>
        </w:tc>
        <w:tc>
          <w:tcPr>
            <w:tcW w:w="995" w:type="dxa"/>
          </w:tcPr>
          <w:p w:rsidR="004E3C98" w:rsidRPr="004E3C98" w:rsidRDefault="004E3C98" w:rsidP="004E3C98">
            <w:pPr>
              <w:ind w:left="-41"/>
              <w:jc w:val="center"/>
              <w:outlineLvl w:val="4"/>
              <w:rPr>
                <w:sz w:val="20"/>
                <w:szCs w:val="20"/>
              </w:rPr>
            </w:pPr>
            <w:r w:rsidRPr="004E3C98">
              <w:rPr>
                <w:sz w:val="20"/>
                <w:szCs w:val="20"/>
              </w:rPr>
              <w:t>91,07</w:t>
            </w:r>
          </w:p>
        </w:tc>
        <w:tc>
          <w:tcPr>
            <w:tcW w:w="1276" w:type="dxa"/>
            <w:gridSpan w:val="2"/>
          </w:tcPr>
          <w:p w:rsidR="004E3C98" w:rsidRPr="004E3C98" w:rsidRDefault="004E3C98" w:rsidP="004E3C98">
            <w:pPr>
              <w:jc w:val="center"/>
              <w:outlineLvl w:val="4"/>
              <w:rPr>
                <w:sz w:val="20"/>
                <w:szCs w:val="20"/>
              </w:rPr>
            </w:pPr>
            <w:r w:rsidRPr="004E3C98">
              <w:rPr>
                <w:sz w:val="20"/>
                <w:szCs w:val="20"/>
              </w:rPr>
              <w:t>-</w:t>
            </w:r>
          </w:p>
        </w:tc>
        <w:tc>
          <w:tcPr>
            <w:tcW w:w="1703" w:type="dxa"/>
            <w:vMerge w:val="restart"/>
          </w:tcPr>
          <w:p w:rsidR="004E3C98" w:rsidRPr="004E3C98" w:rsidRDefault="004E3C98" w:rsidP="004E3C98">
            <w:pPr>
              <w:autoSpaceDE w:val="0"/>
              <w:autoSpaceDN w:val="0"/>
              <w:adjustRightInd w:val="0"/>
              <w:ind w:left="72"/>
              <w:jc w:val="center"/>
              <w:rPr>
                <w:sz w:val="20"/>
                <w:szCs w:val="20"/>
              </w:rPr>
            </w:pPr>
            <w:r w:rsidRPr="004E3C98">
              <w:rPr>
                <w:sz w:val="20"/>
                <w:szCs w:val="20"/>
              </w:rPr>
              <w:t>Межведомственная группа по  обследованию территории Куйбышевского района, администрации поселений, администрация г.Куйбышева</w:t>
            </w:r>
          </w:p>
        </w:tc>
        <w:tc>
          <w:tcPr>
            <w:tcW w:w="2124" w:type="dxa"/>
            <w:vMerge w:val="restart"/>
          </w:tcPr>
          <w:p w:rsidR="004E3C98" w:rsidRPr="004E3C98" w:rsidRDefault="004E3C98" w:rsidP="004E3C98">
            <w:pPr>
              <w:autoSpaceDE w:val="0"/>
              <w:autoSpaceDN w:val="0"/>
              <w:adjustRightInd w:val="0"/>
              <w:jc w:val="both"/>
              <w:rPr>
                <w:sz w:val="20"/>
                <w:szCs w:val="20"/>
              </w:rPr>
            </w:pPr>
            <w:r w:rsidRPr="004E3C98">
              <w:rPr>
                <w:sz w:val="20"/>
                <w:szCs w:val="20"/>
              </w:rPr>
              <w:t>Своевременное уничтожение дикорастущей конопли на территории Куйбышевского района.</w:t>
            </w:r>
          </w:p>
          <w:p w:rsidR="004E3C98" w:rsidRPr="004E3C98" w:rsidRDefault="004E3C98" w:rsidP="004E3C98">
            <w:pPr>
              <w:autoSpaceDE w:val="0"/>
              <w:autoSpaceDN w:val="0"/>
              <w:adjustRightInd w:val="0"/>
              <w:jc w:val="both"/>
              <w:rPr>
                <w:sz w:val="20"/>
                <w:szCs w:val="20"/>
              </w:rPr>
            </w:pPr>
            <w:r w:rsidRPr="004E3C98">
              <w:rPr>
                <w:sz w:val="20"/>
                <w:szCs w:val="20"/>
              </w:rPr>
              <w:t>Выявление и предупреждение преступлений, связанных с незаконным оборотом наркотических средств</w:t>
            </w: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41"/>
              <w:jc w:val="center"/>
              <w:rPr>
                <w:sz w:val="20"/>
                <w:szCs w:val="20"/>
              </w:rPr>
            </w:pPr>
            <w:r w:rsidRPr="004E3C98">
              <w:rPr>
                <w:sz w:val="20"/>
                <w:szCs w:val="20"/>
              </w:rPr>
              <w:t>0,822</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jc w:val="center"/>
              <w:outlineLvl w:val="4"/>
              <w:rPr>
                <w:sz w:val="20"/>
                <w:szCs w:val="20"/>
              </w:rPr>
            </w:pPr>
          </w:p>
        </w:tc>
        <w:tc>
          <w:tcPr>
            <w:tcW w:w="995" w:type="dxa"/>
          </w:tcPr>
          <w:p w:rsidR="004E3C98" w:rsidRPr="004E3C98" w:rsidRDefault="004E3C98" w:rsidP="004E3C98">
            <w:pPr>
              <w:ind w:left="-41"/>
              <w:jc w:val="center"/>
              <w:outlineLvl w:val="4"/>
              <w:rPr>
                <w:sz w:val="20"/>
                <w:szCs w:val="20"/>
              </w:rPr>
            </w:pPr>
          </w:p>
        </w:tc>
        <w:tc>
          <w:tcPr>
            <w:tcW w:w="1276" w:type="dxa"/>
            <w:gridSpan w:val="2"/>
          </w:tcPr>
          <w:p w:rsidR="004E3C98" w:rsidRPr="004E3C98" w:rsidRDefault="004E3C98" w:rsidP="004E3C98">
            <w:pPr>
              <w:jc w:val="center"/>
              <w:outlineLvl w:val="4"/>
              <w:rPr>
                <w:sz w:val="20"/>
                <w:szCs w:val="20"/>
              </w:rPr>
            </w:pP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41"/>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41"/>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местный бюджет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41"/>
              <w:jc w:val="center"/>
              <w:rPr>
                <w:sz w:val="20"/>
                <w:szCs w:val="20"/>
              </w:rPr>
            </w:pPr>
            <w:r w:rsidRPr="004E3C98">
              <w:rPr>
                <w:sz w:val="20"/>
                <w:szCs w:val="20"/>
              </w:rPr>
              <w:t>74,86</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234"/>
        </w:trPr>
        <w:tc>
          <w:tcPr>
            <w:tcW w:w="3951" w:type="dxa"/>
            <w:vMerge/>
          </w:tcPr>
          <w:p w:rsidR="004E3C98" w:rsidRPr="004E3C98" w:rsidRDefault="004E3C98" w:rsidP="004E3C98">
            <w:pPr>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 xml:space="preserve">источники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41"/>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autoSpaceDE w:val="0"/>
              <w:autoSpaceDN w:val="0"/>
              <w:adjustRightInd w:val="0"/>
              <w:ind w:left="72"/>
              <w:jc w:val="both"/>
              <w:rPr>
                <w:sz w:val="20"/>
                <w:szCs w:val="20"/>
              </w:rPr>
            </w:pPr>
          </w:p>
        </w:tc>
        <w:tc>
          <w:tcPr>
            <w:tcW w:w="2124" w:type="dxa"/>
            <w:vMerge/>
          </w:tcPr>
          <w:p w:rsidR="004E3C98" w:rsidRPr="004E3C98" w:rsidRDefault="004E3C98" w:rsidP="004E3C98">
            <w:pPr>
              <w:autoSpaceDE w:val="0"/>
              <w:autoSpaceDN w:val="0"/>
              <w:adjustRightInd w:val="0"/>
              <w:ind w:left="72"/>
              <w:jc w:val="both"/>
              <w:rPr>
                <w:sz w:val="20"/>
                <w:szCs w:val="20"/>
              </w:rPr>
            </w:pPr>
          </w:p>
        </w:tc>
      </w:tr>
      <w:tr w:rsidR="004E3C98" w:rsidRPr="004E3C98" w:rsidTr="008E2D9B">
        <w:trPr>
          <w:trHeight w:val="160"/>
        </w:trPr>
        <w:tc>
          <w:tcPr>
            <w:tcW w:w="3951" w:type="dxa"/>
            <w:vMerge w:val="restart"/>
          </w:tcPr>
          <w:p w:rsidR="004E3C98" w:rsidRPr="004E3C98" w:rsidRDefault="004E3C98" w:rsidP="004E3C98">
            <w:pPr>
              <w:jc w:val="both"/>
              <w:outlineLvl w:val="4"/>
              <w:rPr>
                <w:sz w:val="20"/>
                <w:szCs w:val="20"/>
              </w:rPr>
            </w:pPr>
            <w:r w:rsidRPr="004E3C98">
              <w:rPr>
                <w:sz w:val="20"/>
                <w:szCs w:val="20"/>
              </w:rPr>
              <w:t>3.4. Проведение мероприятий по выявлению и пресечению распространения и потребления наркотических средств и психотропных веществ на территории учебных заведений, студенческих городков и общежитий</w:t>
            </w:r>
          </w:p>
        </w:tc>
        <w:tc>
          <w:tcPr>
            <w:tcW w:w="2405" w:type="dxa"/>
            <w:gridSpan w:val="2"/>
          </w:tcPr>
          <w:p w:rsidR="004E3C98" w:rsidRPr="004E3C98" w:rsidRDefault="004E3C98" w:rsidP="004E3C98">
            <w:pPr>
              <w:rPr>
                <w:sz w:val="20"/>
                <w:szCs w:val="20"/>
              </w:rPr>
            </w:pPr>
            <w:r w:rsidRPr="004E3C98">
              <w:rPr>
                <w:sz w:val="20"/>
                <w:szCs w:val="20"/>
              </w:rPr>
              <w:t xml:space="preserve">количество </w:t>
            </w:r>
          </w:p>
        </w:tc>
        <w:tc>
          <w:tcPr>
            <w:tcW w:w="1559" w:type="dxa"/>
            <w:gridSpan w:val="2"/>
          </w:tcPr>
          <w:p w:rsidR="004E3C98" w:rsidRPr="004E3C98" w:rsidRDefault="004E3C98" w:rsidP="004E3C98">
            <w:pPr>
              <w:rPr>
                <w:sz w:val="20"/>
                <w:szCs w:val="20"/>
              </w:rPr>
            </w:pPr>
            <w:r w:rsidRPr="004E3C98">
              <w:rPr>
                <w:sz w:val="20"/>
                <w:szCs w:val="20"/>
              </w:rPr>
              <w:t>меропр/чел.</w:t>
            </w:r>
          </w:p>
        </w:tc>
        <w:tc>
          <w:tcPr>
            <w:tcW w:w="1296" w:type="dxa"/>
            <w:gridSpan w:val="2"/>
          </w:tcPr>
          <w:p w:rsidR="004E3C98" w:rsidRPr="004E3C98" w:rsidRDefault="004E3C98" w:rsidP="004E3C98">
            <w:pPr>
              <w:jc w:val="center"/>
              <w:outlineLvl w:val="4"/>
              <w:rPr>
                <w:sz w:val="20"/>
                <w:szCs w:val="20"/>
              </w:rPr>
            </w:pPr>
            <w:r w:rsidRPr="004E3C98">
              <w:rPr>
                <w:sz w:val="20"/>
                <w:szCs w:val="20"/>
              </w:rPr>
              <w:t>4/15</w:t>
            </w:r>
          </w:p>
        </w:tc>
        <w:tc>
          <w:tcPr>
            <w:tcW w:w="995" w:type="dxa"/>
          </w:tcPr>
          <w:p w:rsidR="004E3C98" w:rsidRPr="004E3C98" w:rsidRDefault="004E3C98" w:rsidP="004E3C98">
            <w:pPr>
              <w:jc w:val="center"/>
              <w:outlineLvl w:val="4"/>
              <w:rPr>
                <w:sz w:val="20"/>
                <w:szCs w:val="20"/>
              </w:rPr>
            </w:pPr>
            <w:r w:rsidRPr="004E3C98">
              <w:rPr>
                <w:sz w:val="20"/>
                <w:szCs w:val="20"/>
              </w:rPr>
              <w:t>4/15</w:t>
            </w:r>
          </w:p>
        </w:tc>
        <w:tc>
          <w:tcPr>
            <w:tcW w:w="1276" w:type="dxa"/>
            <w:gridSpan w:val="2"/>
          </w:tcPr>
          <w:p w:rsidR="004E3C98" w:rsidRPr="004E3C98" w:rsidRDefault="004E3C98" w:rsidP="004E3C98">
            <w:pPr>
              <w:jc w:val="center"/>
              <w:outlineLvl w:val="4"/>
              <w:rPr>
                <w:sz w:val="20"/>
                <w:szCs w:val="20"/>
              </w:rPr>
            </w:pPr>
            <w:r w:rsidRPr="004E3C98">
              <w:rPr>
                <w:sz w:val="20"/>
                <w:szCs w:val="20"/>
              </w:rPr>
              <w:t>4/15</w:t>
            </w:r>
          </w:p>
        </w:tc>
        <w:tc>
          <w:tcPr>
            <w:tcW w:w="1703" w:type="dxa"/>
            <w:vMerge w:val="restart"/>
          </w:tcPr>
          <w:p w:rsidR="004E3C98" w:rsidRPr="004E3C98" w:rsidRDefault="004E3C98" w:rsidP="004E3C98">
            <w:pPr>
              <w:jc w:val="center"/>
              <w:outlineLvl w:val="4"/>
              <w:rPr>
                <w:sz w:val="20"/>
                <w:szCs w:val="20"/>
              </w:rPr>
            </w:pPr>
            <w:r w:rsidRPr="004E3C98">
              <w:rPr>
                <w:sz w:val="20"/>
                <w:szCs w:val="20"/>
              </w:rPr>
              <w:t>МО МВД</w:t>
            </w:r>
          </w:p>
        </w:tc>
        <w:tc>
          <w:tcPr>
            <w:tcW w:w="2124" w:type="dxa"/>
            <w:vMerge w:val="restart"/>
          </w:tcPr>
          <w:p w:rsidR="004E3C98" w:rsidRPr="004E3C98" w:rsidRDefault="004E3C98" w:rsidP="004E3C98">
            <w:pPr>
              <w:jc w:val="both"/>
              <w:outlineLvl w:val="4"/>
              <w:rPr>
                <w:sz w:val="20"/>
                <w:szCs w:val="20"/>
              </w:rPr>
            </w:pPr>
            <w:r w:rsidRPr="004E3C98">
              <w:rPr>
                <w:sz w:val="20"/>
                <w:szCs w:val="20"/>
              </w:rPr>
              <w:t>Выявление и пресечение распространения и потребления наркотических средств и психотропных веществ в молодежной среде</w:t>
            </w:r>
          </w:p>
        </w:tc>
      </w:tr>
      <w:tr w:rsidR="004E3C98" w:rsidRPr="004E3C98" w:rsidTr="008E2D9B">
        <w:trPr>
          <w:trHeight w:val="160"/>
        </w:trPr>
        <w:tc>
          <w:tcPr>
            <w:tcW w:w="3951" w:type="dxa"/>
            <w:vMerge/>
          </w:tcPr>
          <w:p w:rsidR="004E3C98" w:rsidRPr="004E3C98" w:rsidRDefault="004E3C98" w:rsidP="004E3C98">
            <w:pPr>
              <w:jc w:val="both"/>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jc w:val="both"/>
              <w:outlineLvl w:val="4"/>
              <w:rPr>
                <w:sz w:val="20"/>
                <w:szCs w:val="20"/>
              </w:rPr>
            </w:pPr>
          </w:p>
        </w:tc>
        <w:tc>
          <w:tcPr>
            <w:tcW w:w="2124" w:type="dxa"/>
            <w:vMerge/>
          </w:tcPr>
          <w:p w:rsidR="004E3C98" w:rsidRPr="004E3C98" w:rsidRDefault="004E3C98" w:rsidP="004E3C98">
            <w:pPr>
              <w:jc w:val="both"/>
              <w:outlineLvl w:val="4"/>
              <w:rPr>
                <w:sz w:val="20"/>
                <w:szCs w:val="20"/>
              </w:rPr>
            </w:pPr>
          </w:p>
        </w:tc>
      </w:tr>
      <w:tr w:rsidR="004E3C98" w:rsidRPr="004E3C98" w:rsidTr="008E2D9B">
        <w:trPr>
          <w:trHeight w:val="160"/>
        </w:trPr>
        <w:tc>
          <w:tcPr>
            <w:tcW w:w="3951" w:type="dxa"/>
            <w:vMerge/>
          </w:tcPr>
          <w:p w:rsidR="004E3C98" w:rsidRPr="004E3C98" w:rsidRDefault="004E3C98" w:rsidP="004E3C98">
            <w:pPr>
              <w:jc w:val="both"/>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both"/>
              <w:rPr>
                <w:sz w:val="20"/>
                <w:szCs w:val="20"/>
              </w:rPr>
            </w:pPr>
          </w:p>
        </w:tc>
        <w:tc>
          <w:tcPr>
            <w:tcW w:w="995" w:type="dxa"/>
          </w:tcPr>
          <w:p w:rsidR="004E3C98" w:rsidRPr="004E3C98" w:rsidRDefault="004E3C98" w:rsidP="004E3C98">
            <w:pPr>
              <w:autoSpaceDE w:val="0"/>
              <w:autoSpaceDN w:val="0"/>
              <w:adjustRightInd w:val="0"/>
              <w:ind w:left="252"/>
              <w:jc w:val="both"/>
              <w:rPr>
                <w:sz w:val="20"/>
                <w:szCs w:val="20"/>
              </w:rPr>
            </w:pPr>
          </w:p>
        </w:tc>
        <w:tc>
          <w:tcPr>
            <w:tcW w:w="1276" w:type="dxa"/>
            <w:gridSpan w:val="2"/>
          </w:tcPr>
          <w:p w:rsidR="004E3C98" w:rsidRPr="004E3C98" w:rsidRDefault="004E3C98" w:rsidP="004E3C98">
            <w:pPr>
              <w:autoSpaceDE w:val="0"/>
              <w:autoSpaceDN w:val="0"/>
              <w:adjustRightInd w:val="0"/>
              <w:ind w:left="252"/>
              <w:jc w:val="both"/>
              <w:rPr>
                <w:sz w:val="20"/>
                <w:szCs w:val="20"/>
              </w:rPr>
            </w:pPr>
          </w:p>
        </w:tc>
        <w:tc>
          <w:tcPr>
            <w:tcW w:w="1703" w:type="dxa"/>
            <w:vMerge/>
          </w:tcPr>
          <w:p w:rsidR="004E3C98" w:rsidRPr="004E3C98" w:rsidRDefault="004E3C98" w:rsidP="004E3C98">
            <w:pPr>
              <w:jc w:val="both"/>
              <w:outlineLvl w:val="4"/>
              <w:rPr>
                <w:sz w:val="20"/>
                <w:szCs w:val="20"/>
              </w:rPr>
            </w:pPr>
          </w:p>
        </w:tc>
        <w:tc>
          <w:tcPr>
            <w:tcW w:w="2124" w:type="dxa"/>
            <w:vMerge/>
          </w:tcPr>
          <w:p w:rsidR="004E3C98" w:rsidRPr="004E3C98" w:rsidRDefault="004E3C98" w:rsidP="004E3C98">
            <w:pPr>
              <w:jc w:val="both"/>
              <w:outlineLvl w:val="4"/>
              <w:rPr>
                <w:sz w:val="20"/>
                <w:szCs w:val="20"/>
              </w:rPr>
            </w:pPr>
          </w:p>
        </w:tc>
      </w:tr>
      <w:tr w:rsidR="004E3C98" w:rsidRPr="004E3C98" w:rsidTr="008E2D9B">
        <w:trPr>
          <w:trHeight w:val="160"/>
        </w:trPr>
        <w:tc>
          <w:tcPr>
            <w:tcW w:w="3951" w:type="dxa"/>
            <w:vMerge/>
          </w:tcPr>
          <w:p w:rsidR="004E3C98" w:rsidRPr="004E3C98" w:rsidRDefault="004E3C98" w:rsidP="004E3C98">
            <w:pPr>
              <w:jc w:val="both"/>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jc w:val="both"/>
              <w:outlineLvl w:val="4"/>
              <w:rPr>
                <w:sz w:val="20"/>
                <w:szCs w:val="20"/>
              </w:rPr>
            </w:pPr>
          </w:p>
        </w:tc>
        <w:tc>
          <w:tcPr>
            <w:tcW w:w="2124" w:type="dxa"/>
            <w:vMerge/>
          </w:tcPr>
          <w:p w:rsidR="004E3C98" w:rsidRPr="004E3C98" w:rsidRDefault="004E3C98" w:rsidP="004E3C98">
            <w:pPr>
              <w:jc w:val="both"/>
              <w:outlineLvl w:val="4"/>
              <w:rPr>
                <w:sz w:val="20"/>
                <w:szCs w:val="20"/>
              </w:rPr>
            </w:pPr>
          </w:p>
        </w:tc>
      </w:tr>
      <w:tr w:rsidR="004E3C98" w:rsidRPr="004E3C98" w:rsidTr="008E2D9B">
        <w:trPr>
          <w:trHeight w:val="160"/>
        </w:trPr>
        <w:tc>
          <w:tcPr>
            <w:tcW w:w="3951" w:type="dxa"/>
            <w:vMerge/>
          </w:tcPr>
          <w:p w:rsidR="004E3C98" w:rsidRPr="004E3C98" w:rsidRDefault="004E3C98" w:rsidP="004E3C98">
            <w:pPr>
              <w:jc w:val="both"/>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jc w:val="both"/>
              <w:outlineLvl w:val="4"/>
              <w:rPr>
                <w:sz w:val="20"/>
                <w:szCs w:val="20"/>
              </w:rPr>
            </w:pPr>
          </w:p>
        </w:tc>
        <w:tc>
          <w:tcPr>
            <w:tcW w:w="2124" w:type="dxa"/>
            <w:vMerge/>
          </w:tcPr>
          <w:p w:rsidR="004E3C98" w:rsidRPr="004E3C98" w:rsidRDefault="004E3C98" w:rsidP="004E3C98">
            <w:pPr>
              <w:jc w:val="both"/>
              <w:outlineLvl w:val="4"/>
              <w:rPr>
                <w:sz w:val="20"/>
                <w:szCs w:val="20"/>
              </w:rPr>
            </w:pPr>
          </w:p>
        </w:tc>
      </w:tr>
      <w:tr w:rsidR="004E3C98" w:rsidRPr="004E3C98" w:rsidTr="008E2D9B">
        <w:trPr>
          <w:trHeight w:val="160"/>
        </w:trPr>
        <w:tc>
          <w:tcPr>
            <w:tcW w:w="3951" w:type="dxa"/>
            <w:vMerge/>
          </w:tcPr>
          <w:p w:rsidR="004E3C98" w:rsidRPr="004E3C98" w:rsidRDefault="004E3C98" w:rsidP="004E3C98">
            <w:pPr>
              <w:jc w:val="both"/>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местный бюджет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jc w:val="both"/>
              <w:outlineLvl w:val="4"/>
              <w:rPr>
                <w:sz w:val="20"/>
                <w:szCs w:val="20"/>
              </w:rPr>
            </w:pPr>
          </w:p>
        </w:tc>
        <w:tc>
          <w:tcPr>
            <w:tcW w:w="2124" w:type="dxa"/>
            <w:vMerge/>
          </w:tcPr>
          <w:p w:rsidR="004E3C98" w:rsidRPr="004E3C98" w:rsidRDefault="004E3C98" w:rsidP="004E3C98">
            <w:pPr>
              <w:jc w:val="both"/>
              <w:outlineLvl w:val="4"/>
              <w:rPr>
                <w:sz w:val="20"/>
                <w:szCs w:val="20"/>
              </w:rPr>
            </w:pPr>
          </w:p>
        </w:tc>
      </w:tr>
      <w:tr w:rsidR="004E3C98" w:rsidRPr="004E3C98" w:rsidTr="008E2D9B">
        <w:trPr>
          <w:trHeight w:val="160"/>
        </w:trPr>
        <w:tc>
          <w:tcPr>
            <w:tcW w:w="3951" w:type="dxa"/>
            <w:vMerge/>
          </w:tcPr>
          <w:p w:rsidR="004E3C98" w:rsidRPr="004E3C98" w:rsidRDefault="004E3C98" w:rsidP="004E3C98">
            <w:pPr>
              <w:jc w:val="both"/>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 xml:space="preserve">источники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jc w:val="both"/>
              <w:outlineLvl w:val="4"/>
              <w:rPr>
                <w:sz w:val="20"/>
                <w:szCs w:val="20"/>
              </w:rPr>
            </w:pPr>
          </w:p>
        </w:tc>
        <w:tc>
          <w:tcPr>
            <w:tcW w:w="2124" w:type="dxa"/>
            <w:vMerge/>
          </w:tcPr>
          <w:p w:rsidR="004E3C98" w:rsidRPr="004E3C98" w:rsidRDefault="004E3C98" w:rsidP="004E3C98">
            <w:pPr>
              <w:jc w:val="both"/>
              <w:outlineLvl w:val="4"/>
              <w:rPr>
                <w:sz w:val="20"/>
                <w:szCs w:val="20"/>
              </w:rPr>
            </w:pPr>
          </w:p>
        </w:tc>
      </w:tr>
      <w:tr w:rsidR="004E3C98" w:rsidRPr="004E3C98" w:rsidTr="008E2D9B">
        <w:trPr>
          <w:trHeight w:val="160"/>
        </w:trPr>
        <w:tc>
          <w:tcPr>
            <w:tcW w:w="3951" w:type="dxa"/>
            <w:vMerge w:val="restart"/>
          </w:tcPr>
          <w:p w:rsidR="004E3C98" w:rsidRPr="004E3C98" w:rsidRDefault="004E3C98" w:rsidP="004E3C98">
            <w:pPr>
              <w:jc w:val="both"/>
              <w:outlineLvl w:val="4"/>
              <w:rPr>
                <w:sz w:val="20"/>
                <w:szCs w:val="20"/>
              </w:rPr>
            </w:pPr>
            <w:r w:rsidRPr="004E3C98">
              <w:rPr>
                <w:sz w:val="20"/>
                <w:szCs w:val="20"/>
              </w:rPr>
              <w:t>3.5. Организация мероприятий по противодействию распространения на территории Куйбышевского района наркотических средств, изготовленных из кодеиносодержащих лекарственных препаратов</w:t>
            </w:r>
          </w:p>
        </w:tc>
        <w:tc>
          <w:tcPr>
            <w:tcW w:w="2405" w:type="dxa"/>
            <w:gridSpan w:val="2"/>
          </w:tcPr>
          <w:p w:rsidR="004E3C98" w:rsidRPr="004E3C98" w:rsidRDefault="004E3C98" w:rsidP="004E3C98">
            <w:pPr>
              <w:rPr>
                <w:sz w:val="20"/>
                <w:szCs w:val="20"/>
              </w:rPr>
            </w:pPr>
            <w:r w:rsidRPr="004E3C98">
              <w:rPr>
                <w:sz w:val="20"/>
                <w:szCs w:val="20"/>
              </w:rPr>
              <w:t xml:space="preserve">количество </w:t>
            </w:r>
          </w:p>
        </w:tc>
        <w:tc>
          <w:tcPr>
            <w:tcW w:w="1559" w:type="dxa"/>
            <w:gridSpan w:val="2"/>
          </w:tcPr>
          <w:p w:rsidR="004E3C98" w:rsidRPr="004E3C98" w:rsidRDefault="004E3C98" w:rsidP="004E3C98">
            <w:pPr>
              <w:rPr>
                <w:sz w:val="20"/>
                <w:szCs w:val="20"/>
              </w:rPr>
            </w:pPr>
            <w:r w:rsidRPr="004E3C98">
              <w:rPr>
                <w:sz w:val="20"/>
                <w:szCs w:val="20"/>
              </w:rPr>
              <w:t>меропр/чел.</w:t>
            </w:r>
          </w:p>
        </w:tc>
        <w:tc>
          <w:tcPr>
            <w:tcW w:w="1296" w:type="dxa"/>
            <w:gridSpan w:val="2"/>
          </w:tcPr>
          <w:p w:rsidR="004E3C98" w:rsidRPr="004E3C98" w:rsidRDefault="004E3C98" w:rsidP="004E3C98">
            <w:pPr>
              <w:jc w:val="center"/>
              <w:outlineLvl w:val="4"/>
              <w:rPr>
                <w:sz w:val="20"/>
                <w:szCs w:val="20"/>
              </w:rPr>
            </w:pPr>
            <w:r w:rsidRPr="004E3C98">
              <w:rPr>
                <w:sz w:val="20"/>
                <w:szCs w:val="20"/>
              </w:rPr>
              <w:t>4/2</w:t>
            </w:r>
          </w:p>
        </w:tc>
        <w:tc>
          <w:tcPr>
            <w:tcW w:w="995" w:type="dxa"/>
          </w:tcPr>
          <w:p w:rsidR="004E3C98" w:rsidRPr="004E3C98" w:rsidRDefault="004E3C98" w:rsidP="004E3C98">
            <w:pPr>
              <w:jc w:val="center"/>
              <w:outlineLvl w:val="4"/>
              <w:rPr>
                <w:sz w:val="20"/>
                <w:szCs w:val="20"/>
              </w:rPr>
            </w:pPr>
            <w:r w:rsidRPr="004E3C98">
              <w:rPr>
                <w:sz w:val="20"/>
                <w:szCs w:val="20"/>
              </w:rPr>
              <w:t>4/2</w:t>
            </w:r>
          </w:p>
        </w:tc>
        <w:tc>
          <w:tcPr>
            <w:tcW w:w="1276" w:type="dxa"/>
            <w:gridSpan w:val="2"/>
          </w:tcPr>
          <w:p w:rsidR="004E3C98" w:rsidRPr="004E3C98" w:rsidRDefault="004E3C98" w:rsidP="004E3C98">
            <w:pPr>
              <w:jc w:val="center"/>
              <w:outlineLvl w:val="4"/>
              <w:rPr>
                <w:sz w:val="20"/>
                <w:szCs w:val="20"/>
              </w:rPr>
            </w:pPr>
            <w:r w:rsidRPr="004E3C98">
              <w:rPr>
                <w:sz w:val="20"/>
                <w:szCs w:val="20"/>
              </w:rPr>
              <w:t>4/2</w:t>
            </w:r>
          </w:p>
        </w:tc>
        <w:tc>
          <w:tcPr>
            <w:tcW w:w="1703" w:type="dxa"/>
            <w:vMerge w:val="restart"/>
          </w:tcPr>
          <w:p w:rsidR="004E3C98" w:rsidRPr="004E3C98" w:rsidRDefault="004E3C98" w:rsidP="004E3C98">
            <w:pPr>
              <w:jc w:val="center"/>
              <w:outlineLvl w:val="4"/>
              <w:rPr>
                <w:sz w:val="20"/>
                <w:szCs w:val="20"/>
              </w:rPr>
            </w:pPr>
            <w:r w:rsidRPr="004E3C98">
              <w:rPr>
                <w:sz w:val="20"/>
                <w:szCs w:val="20"/>
              </w:rPr>
              <w:t>МО МВД</w:t>
            </w:r>
          </w:p>
        </w:tc>
        <w:tc>
          <w:tcPr>
            <w:tcW w:w="2124" w:type="dxa"/>
            <w:vMerge w:val="restart"/>
          </w:tcPr>
          <w:p w:rsidR="004E3C98" w:rsidRPr="004E3C98" w:rsidRDefault="004E3C98" w:rsidP="004E3C98">
            <w:pPr>
              <w:jc w:val="both"/>
              <w:outlineLvl w:val="4"/>
              <w:rPr>
                <w:sz w:val="20"/>
                <w:szCs w:val="20"/>
              </w:rPr>
            </w:pPr>
            <w:r w:rsidRPr="004E3C98">
              <w:rPr>
                <w:sz w:val="20"/>
                <w:szCs w:val="20"/>
              </w:rPr>
              <w:t xml:space="preserve">Предупреждение и выявление нарушений работниками аптечных учреждений требований рецептурного отпуска </w:t>
            </w:r>
            <w:r w:rsidRPr="004E3C98">
              <w:rPr>
                <w:sz w:val="20"/>
                <w:szCs w:val="20"/>
              </w:rPr>
              <w:lastRenderedPageBreak/>
              <w:t>лекарственных препаратов</w:t>
            </w:r>
          </w:p>
        </w:tc>
      </w:tr>
      <w:tr w:rsidR="004E3C98" w:rsidRPr="004E3C98" w:rsidTr="008E2D9B">
        <w:trPr>
          <w:trHeight w:val="160"/>
        </w:trPr>
        <w:tc>
          <w:tcPr>
            <w:tcW w:w="3951" w:type="dxa"/>
            <w:vMerge/>
          </w:tcPr>
          <w:p w:rsidR="004E3C98" w:rsidRPr="004E3C98" w:rsidRDefault="004E3C98" w:rsidP="004E3C98">
            <w:pPr>
              <w:jc w:val="both"/>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стоимость единицы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jc w:val="both"/>
              <w:outlineLvl w:val="4"/>
              <w:rPr>
                <w:sz w:val="20"/>
                <w:szCs w:val="20"/>
              </w:rPr>
            </w:pPr>
          </w:p>
        </w:tc>
        <w:tc>
          <w:tcPr>
            <w:tcW w:w="2124" w:type="dxa"/>
            <w:vMerge/>
          </w:tcPr>
          <w:p w:rsidR="004E3C98" w:rsidRPr="004E3C98" w:rsidRDefault="004E3C98" w:rsidP="004E3C98">
            <w:pPr>
              <w:jc w:val="both"/>
              <w:outlineLvl w:val="4"/>
              <w:rPr>
                <w:sz w:val="20"/>
                <w:szCs w:val="20"/>
              </w:rPr>
            </w:pPr>
          </w:p>
        </w:tc>
      </w:tr>
      <w:tr w:rsidR="004E3C98" w:rsidRPr="004E3C98" w:rsidTr="008E2D9B">
        <w:trPr>
          <w:trHeight w:val="160"/>
        </w:trPr>
        <w:tc>
          <w:tcPr>
            <w:tcW w:w="3951" w:type="dxa"/>
            <w:vMerge/>
          </w:tcPr>
          <w:p w:rsidR="004E3C98" w:rsidRPr="004E3C98" w:rsidRDefault="004E3C98" w:rsidP="004E3C98">
            <w:pPr>
              <w:jc w:val="both"/>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сумма затрат, в том числе: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both"/>
              <w:rPr>
                <w:sz w:val="20"/>
                <w:szCs w:val="20"/>
              </w:rPr>
            </w:pPr>
          </w:p>
        </w:tc>
        <w:tc>
          <w:tcPr>
            <w:tcW w:w="995" w:type="dxa"/>
          </w:tcPr>
          <w:p w:rsidR="004E3C98" w:rsidRPr="004E3C98" w:rsidRDefault="004E3C98" w:rsidP="004E3C98">
            <w:pPr>
              <w:autoSpaceDE w:val="0"/>
              <w:autoSpaceDN w:val="0"/>
              <w:adjustRightInd w:val="0"/>
              <w:ind w:left="252"/>
              <w:jc w:val="both"/>
              <w:rPr>
                <w:sz w:val="20"/>
                <w:szCs w:val="20"/>
              </w:rPr>
            </w:pPr>
          </w:p>
        </w:tc>
        <w:tc>
          <w:tcPr>
            <w:tcW w:w="1276" w:type="dxa"/>
            <w:gridSpan w:val="2"/>
          </w:tcPr>
          <w:p w:rsidR="004E3C98" w:rsidRPr="004E3C98" w:rsidRDefault="004E3C98" w:rsidP="004E3C98">
            <w:pPr>
              <w:autoSpaceDE w:val="0"/>
              <w:autoSpaceDN w:val="0"/>
              <w:adjustRightInd w:val="0"/>
              <w:ind w:left="252"/>
              <w:jc w:val="both"/>
              <w:rPr>
                <w:sz w:val="20"/>
                <w:szCs w:val="20"/>
              </w:rPr>
            </w:pPr>
          </w:p>
        </w:tc>
        <w:tc>
          <w:tcPr>
            <w:tcW w:w="1703" w:type="dxa"/>
            <w:vMerge/>
          </w:tcPr>
          <w:p w:rsidR="004E3C98" w:rsidRPr="004E3C98" w:rsidRDefault="004E3C98" w:rsidP="004E3C98">
            <w:pPr>
              <w:jc w:val="both"/>
              <w:outlineLvl w:val="4"/>
              <w:rPr>
                <w:sz w:val="20"/>
                <w:szCs w:val="20"/>
              </w:rPr>
            </w:pPr>
          </w:p>
        </w:tc>
        <w:tc>
          <w:tcPr>
            <w:tcW w:w="2124" w:type="dxa"/>
            <w:vMerge/>
          </w:tcPr>
          <w:p w:rsidR="004E3C98" w:rsidRPr="004E3C98" w:rsidRDefault="004E3C98" w:rsidP="004E3C98">
            <w:pPr>
              <w:jc w:val="both"/>
              <w:outlineLvl w:val="4"/>
              <w:rPr>
                <w:sz w:val="20"/>
                <w:szCs w:val="20"/>
              </w:rPr>
            </w:pPr>
          </w:p>
        </w:tc>
      </w:tr>
      <w:tr w:rsidR="004E3C98" w:rsidRPr="004E3C98" w:rsidTr="008E2D9B">
        <w:trPr>
          <w:trHeight w:val="160"/>
        </w:trPr>
        <w:tc>
          <w:tcPr>
            <w:tcW w:w="3951" w:type="dxa"/>
            <w:vMerge/>
          </w:tcPr>
          <w:p w:rsidR="004E3C98" w:rsidRPr="004E3C98" w:rsidRDefault="004E3C98" w:rsidP="004E3C98">
            <w:pPr>
              <w:jc w:val="both"/>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федеральный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jc w:val="both"/>
              <w:outlineLvl w:val="4"/>
              <w:rPr>
                <w:sz w:val="20"/>
                <w:szCs w:val="20"/>
              </w:rPr>
            </w:pPr>
          </w:p>
        </w:tc>
        <w:tc>
          <w:tcPr>
            <w:tcW w:w="2124" w:type="dxa"/>
            <w:vMerge/>
          </w:tcPr>
          <w:p w:rsidR="004E3C98" w:rsidRPr="004E3C98" w:rsidRDefault="004E3C98" w:rsidP="004E3C98">
            <w:pPr>
              <w:jc w:val="both"/>
              <w:outlineLvl w:val="4"/>
              <w:rPr>
                <w:sz w:val="20"/>
                <w:szCs w:val="20"/>
              </w:rPr>
            </w:pPr>
          </w:p>
        </w:tc>
      </w:tr>
      <w:tr w:rsidR="004E3C98" w:rsidRPr="004E3C98" w:rsidTr="008E2D9B">
        <w:trPr>
          <w:trHeight w:val="160"/>
        </w:trPr>
        <w:tc>
          <w:tcPr>
            <w:tcW w:w="3951" w:type="dxa"/>
            <w:vMerge/>
          </w:tcPr>
          <w:p w:rsidR="004E3C98" w:rsidRPr="004E3C98" w:rsidRDefault="004E3C98" w:rsidP="004E3C98">
            <w:pPr>
              <w:jc w:val="both"/>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областной бюджет</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jc w:val="both"/>
              <w:outlineLvl w:val="4"/>
              <w:rPr>
                <w:sz w:val="20"/>
                <w:szCs w:val="20"/>
              </w:rPr>
            </w:pPr>
          </w:p>
        </w:tc>
        <w:tc>
          <w:tcPr>
            <w:tcW w:w="2124" w:type="dxa"/>
            <w:vMerge/>
          </w:tcPr>
          <w:p w:rsidR="004E3C98" w:rsidRPr="004E3C98" w:rsidRDefault="004E3C98" w:rsidP="004E3C98">
            <w:pPr>
              <w:jc w:val="both"/>
              <w:outlineLvl w:val="4"/>
              <w:rPr>
                <w:sz w:val="20"/>
                <w:szCs w:val="20"/>
              </w:rPr>
            </w:pPr>
          </w:p>
        </w:tc>
      </w:tr>
      <w:tr w:rsidR="004E3C98" w:rsidRPr="004E3C98" w:rsidTr="008E2D9B">
        <w:trPr>
          <w:trHeight w:val="160"/>
        </w:trPr>
        <w:tc>
          <w:tcPr>
            <w:tcW w:w="3951" w:type="dxa"/>
            <w:vMerge/>
          </w:tcPr>
          <w:p w:rsidR="004E3C98" w:rsidRPr="004E3C98" w:rsidRDefault="004E3C98" w:rsidP="004E3C98">
            <w:pPr>
              <w:jc w:val="both"/>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местный бюджет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jc w:val="both"/>
              <w:outlineLvl w:val="4"/>
              <w:rPr>
                <w:sz w:val="20"/>
                <w:szCs w:val="20"/>
              </w:rPr>
            </w:pPr>
          </w:p>
        </w:tc>
        <w:tc>
          <w:tcPr>
            <w:tcW w:w="2124" w:type="dxa"/>
            <w:vMerge/>
          </w:tcPr>
          <w:p w:rsidR="004E3C98" w:rsidRPr="004E3C98" w:rsidRDefault="004E3C98" w:rsidP="004E3C98">
            <w:pPr>
              <w:jc w:val="both"/>
              <w:outlineLvl w:val="4"/>
              <w:rPr>
                <w:sz w:val="20"/>
                <w:szCs w:val="20"/>
              </w:rPr>
            </w:pPr>
          </w:p>
        </w:tc>
      </w:tr>
      <w:tr w:rsidR="004E3C98" w:rsidRPr="004E3C98" w:rsidTr="008E2D9B">
        <w:trPr>
          <w:trHeight w:val="160"/>
        </w:trPr>
        <w:tc>
          <w:tcPr>
            <w:tcW w:w="3951" w:type="dxa"/>
            <w:vMerge/>
          </w:tcPr>
          <w:p w:rsidR="004E3C98" w:rsidRPr="004E3C98" w:rsidRDefault="004E3C98" w:rsidP="004E3C98">
            <w:pPr>
              <w:jc w:val="both"/>
              <w:outlineLvl w:val="4"/>
              <w:rPr>
                <w:sz w:val="20"/>
                <w:szCs w:val="20"/>
              </w:rPr>
            </w:pPr>
          </w:p>
        </w:tc>
        <w:tc>
          <w:tcPr>
            <w:tcW w:w="2405" w:type="dxa"/>
            <w:gridSpan w:val="2"/>
          </w:tcPr>
          <w:p w:rsidR="004E3C98" w:rsidRPr="004E3C98" w:rsidRDefault="004E3C98" w:rsidP="004E3C98">
            <w:pPr>
              <w:rPr>
                <w:sz w:val="20"/>
                <w:szCs w:val="20"/>
              </w:rPr>
            </w:pPr>
            <w:r w:rsidRPr="004E3C98">
              <w:rPr>
                <w:sz w:val="20"/>
                <w:szCs w:val="20"/>
              </w:rPr>
              <w:t xml:space="preserve">внебюджетные </w:t>
            </w:r>
          </w:p>
          <w:p w:rsidR="004E3C98" w:rsidRPr="004E3C98" w:rsidRDefault="004E3C98" w:rsidP="004E3C98">
            <w:pPr>
              <w:rPr>
                <w:sz w:val="20"/>
                <w:szCs w:val="20"/>
              </w:rPr>
            </w:pPr>
            <w:r w:rsidRPr="004E3C98">
              <w:rPr>
                <w:sz w:val="20"/>
                <w:szCs w:val="20"/>
              </w:rPr>
              <w:t xml:space="preserve">источники </w:t>
            </w:r>
          </w:p>
        </w:tc>
        <w:tc>
          <w:tcPr>
            <w:tcW w:w="1559" w:type="dxa"/>
            <w:gridSpan w:val="2"/>
          </w:tcPr>
          <w:p w:rsidR="004E3C98" w:rsidRPr="004E3C98" w:rsidRDefault="004E3C98" w:rsidP="004E3C98">
            <w:pPr>
              <w:rPr>
                <w:sz w:val="20"/>
                <w:szCs w:val="20"/>
              </w:rPr>
            </w:pPr>
            <w:r w:rsidRPr="004E3C98">
              <w:rPr>
                <w:sz w:val="20"/>
                <w:szCs w:val="20"/>
              </w:rPr>
              <w:t xml:space="preserve">тыс. руб.  </w:t>
            </w:r>
          </w:p>
        </w:tc>
        <w:tc>
          <w:tcPr>
            <w:tcW w:w="1296" w:type="dxa"/>
            <w:gridSpan w:val="2"/>
          </w:tcPr>
          <w:p w:rsidR="004E3C98" w:rsidRPr="004E3C98" w:rsidRDefault="004E3C98" w:rsidP="004E3C98">
            <w:pPr>
              <w:autoSpaceDE w:val="0"/>
              <w:autoSpaceDN w:val="0"/>
              <w:adjustRightInd w:val="0"/>
              <w:jc w:val="center"/>
              <w:rPr>
                <w:sz w:val="20"/>
                <w:szCs w:val="20"/>
              </w:rPr>
            </w:pPr>
            <w:r w:rsidRPr="004E3C98">
              <w:rPr>
                <w:sz w:val="20"/>
                <w:szCs w:val="20"/>
              </w:rPr>
              <w:t>-</w:t>
            </w:r>
          </w:p>
        </w:tc>
        <w:tc>
          <w:tcPr>
            <w:tcW w:w="995" w:type="dxa"/>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276" w:type="dxa"/>
            <w:gridSpan w:val="2"/>
          </w:tcPr>
          <w:p w:rsidR="004E3C98" w:rsidRPr="004E3C98" w:rsidRDefault="004E3C98" w:rsidP="004E3C98">
            <w:pPr>
              <w:autoSpaceDE w:val="0"/>
              <w:autoSpaceDN w:val="0"/>
              <w:adjustRightInd w:val="0"/>
              <w:ind w:left="252"/>
              <w:jc w:val="center"/>
              <w:rPr>
                <w:sz w:val="20"/>
                <w:szCs w:val="20"/>
              </w:rPr>
            </w:pPr>
            <w:r w:rsidRPr="004E3C98">
              <w:rPr>
                <w:sz w:val="20"/>
                <w:szCs w:val="20"/>
              </w:rPr>
              <w:t>-</w:t>
            </w:r>
          </w:p>
        </w:tc>
        <w:tc>
          <w:tcPr>
            <w:tcW w:w="1703" w:type="dxa"/>
            <w:vMerge/>
          </w:tcPr>
          <w:p w:rsidR="004E3C98" w:rsidRPr="004E3C98" w:rsidRDefault="004E3C98" w:rsidP="004E3C98">
            <w:pPr>
              <w:jc w:val="both"/>
              <w:outlineLvl w:val="4"/>
              <w:rPr>
                <w:sz w:val="20"/>
                <w:szCs w:val="20"/>
              </w:rPr>
            </w:pPr>
          </w:p>
        </w:tc>
        <w:tc>
          <w:tcPr>
            <w:tcW w:w="2124" w:type="dxa"/>
            <w:vMerge/>
          </w:tcPr>
          <w:p w:rsidR="004E3C98" w:rsidRPr="004E3C98" w:rsidRDefault="004E3C98" w:rsidP="004E3C98">
            <w:pPr>
              <w:jc w:val="both"/>
              <w:outlineLvl w:val="4"/>
              <w:rPr>
                <w:sz w:val="20"/>
                <w:szCs w:val="20"/>
              </w:rPr>
            </w:pPr>
          </w:p>
        </w:tc>
      </w:tr>
      <w:tr w:rsidR="004E3C98" w:rsidRPr="004E3C98" w:rsidTr="008E2D9B">
        <w:trPr>
          <w:trHeight w:val="160"/>
        </w:trPr>
        <w:tc>
          <w:tcPr>
            <w:tcW w:w="7915" w:type="dxa"/>
            <w:gridSpan w:val="5"/>
          </w:tcPr>
          <w:p w:rsidR="004E3C98" w:rsidRPr="004E3C98" w:rsidRDefault="004E3C98" w:rsidP="004E3C98">
            <w:pPr>
              <w:rPr>
                <w:sz w:val="20"/>
                <w:szCs w:val="20"/>
              </w:rPr>
            </w:pPr>
            <w:r w:rsidRPr="004E3C98">
              <w:rPr>
                <w:sz w:val="20"/>
                <w:szCs w:val="20"/>
              </w:rPr>
              <w:t>ИТОГО затрат на решение задачи 3, в том числе:</w:t>
            </w:r>
          </w:p>
        </w:tc>
        <w:tc>
          <w:tcPr>
            <w:tcW w:w="1296" w:type="dxa"/>
            <w:gridSpan w:val="2"/>
          </w:tcPr>
          <w:p w:rsidR="004E3C98" w:rsidRPr="004E3C98" w:rsidRDefault="004E3C98" w:rsidP="004E3C98">
            <w:pPr>
              <w:jc w:val="center"/>
              <w:outlineLvl w:val="4"/>
              <w:rPr>
                <w:sz w:val="20"/>
                <w:szCs w:val="20"/>
              </w:rPr>
            </w:pPr>
            <w:r w:rsidRPr="004E3C98">
              <w:rPr>
                <w:sz w:val="20"/>
                <w:szCs w:val="20"/>
              </w:rPr>
              <w:t>-</w:t>
            </w:r>
          </w:p>
        </w:tc>
        <w:tc>
          <w:tcPr>
            <w:tcW w:w="995" w:type="dxa"/>
          </w:tcPr>
          <w:p w:rsidR="004E3C98" w:rsidRPr="004E3C98" w:rsidRDefault="004E3C98" w:rsidP="004E3C98">
            <w:pPr>
              <w:jc w:val="center"/>
              <w:outlineLvl w:val="4"/>
              <w:rPr>
                <w:sz w:val="20"/>
                <w:szCs w:val="20"/>
              </w:rPr>
            </w:pPr>
            <w:r w:rsidRPr="004E3C98">
              <w:rPr>
                <w:sz w:val="20"/>
                <w:szCs w:val="20"/>
              </w:rPr>
              <w:t>74,86</w:t>
            </w:r>
          </w:p>
        </w:tc>
        <w:tc>
          <w:tcPr>
            <w:tcW w:w="1276" w:type="dxa"/>
            <w:gridSpan w:val="2"/>
          </w:tcPr>
          <w:p w:rsidR="004E3C98" w:rsidRPr="004E3C98" w:rsidRDefault="004E3C98" w:rsidP="004E3C98">
            <w:pPr>
              <w:jc w:val="center"/>
              <w:outlineLvl w:val="4"/>
              <w:rPr>
                <w:sz w:val="20"/>
                <w:szCs w:val="20"/>
              </w:rPr>
            </w:pPr>
            <w:r w:rsidRPr="004E3C98">
              <w:rPr>
                <w:sz w:val="20"/>
                <w:szCs w:val="20"/>
              </w:rPr>
              <w:t>-</w:t>
            </w:r>
          </w:p>
        </w:tc>
        <w:tc>
          <w:tcPr>
            <w:tcW w:w="1703" w:type="dxa"/>
          </w:tcPr>
          <w:p w:rsidR="004E3C98" w:rsidRPr="004E3C98" w:rsidRDefault="004E3C98" w:rsidP="004E3C98">
            <w:pPr>
              <w:jc w:val="center"/>
              <w:outlineLvl w:val="4"/>
              <w:rPr>
                <w:sz w:val="20"/>
                <w:szCs w:val="20"/>
              </w:rPr>
            </w:pPr>
            <w:r w:rsidRPr="004E3C98">
              <w:rPr>
                <w:sz w:val="20"/>
                <w:szCs w:val="20"/>
              </w:rPr>
              <w:t>х</w:t>
            </w:r>
          </w:p>
        </w:tc>
        <w:tc>
          <w:tcPr>
            <w:tcW w:w="2124" w:type="dxa"/>
          </w:tcPr>
          <w:p w:rsidR="004E3C98" w:rsidRPr="004E3C98" w:rsidRDefault="004E3C98" w:rsidP="004E3C98">
            <w:pPr>
              <w:jc w:val="center"/>
              <w:outlineLvl w:val="4"/>
              <w:rPr>
                <w:sz w:val="20"/>
                <w:szCs w:val="20"/>
              </w:rPr>
            </w:pPr>
            <w:r w:rsidRPr="004E3C98">
              <w:rPr>
                <w:sz w:val="20"/>
                <w:szCs w:val="20"/>
              </w:rPr>
              <w:t>х</w:t>
            </w:r>
          </w:p>
        </w:tc>
      </w:tr>
      <w:tr w:rsidR="004E3C98" w:rsidRPr="004E3C98" w:rsidTr="008E2D9B">
        <w:trPr>
          <w:trHeight w:val="160"/>
        </w:trPr>
        <w:tc>
          <w:tcPr>
            <w:tcW w:w="7915" w:type="dxa"/>
            <w:gridSpan w:val="5"/>
          </w:tcPr>
          <w:p w:rsidR="004E3C98" w:rsidRPr="004E3C98" w:rsidRDefault="004E3C98" w:rsidP="004E3C98">
            <w:pPr>
              <w:rPr>
                <w:sz w:val="20"/>
                <w:szCs w:val="20"/>
              </w:rPr>
            </w:pPr>
            <w:r w:rsidRPr="004E3C98">
              <w:rPr>
                <w:sz w:val="20"/>
                <w:szCs w:val="20"/>
              </w:rPr>
              <w:t>федеральный бюджет</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995" w:type="dxa"/>
          </w:tcPr>
          <w:p w:rsidR="004E3C98" w:rsidRPr="004E3C98" w:rsidRDefault="004E3C98" w:rsidP="004E3C98">
            <w:pPr>
              <w:jc w:val="center"/>
              <w:rPr>
                <w:sz w:val="20"/>
                <w:szCs w:val="20"/>
              </w:rPr>
            </w:pPr>
            <w:r w:rsidRPr="004E3C98">
              <w:rPr>
                <w:sz w:val="20"/>
                <w:szCs w:val="20"/>
              </w:rPr>
              <w:t>-</w:t>
            </w:r>
          </w:p>
        </w:tc>
        <w:tc>
          <w:tcPr>
            <w:tcW w:w="1276" w:type="dxa"/>
            <w:gridSpan w:val="2"/>
          </w:tcPr>
          <w:p w:rsidR="004E3C98" w:rsidRPr="004E3C98" w:rsidRDefault="004E3C98" w:rsidP="004E3C98">
            <w:pPr>
              <w:jc w:val="center"/>
              <w:rPr>
                <w:sz w:val="20"/>
                <w:szCs w:val="20"/>
              </w:rPr>
            </w:pPr>
            <w:r w:rsidRPr="004E3C98">
              <w:rPr>
                <w:sz w:val="20"/>
                <w:szCs w:val="20"/>
              </w:rPr>
              <w:t>-</w:t>
            </w:r>
          </w:p>
        </w:tc>
        <w:tc>
          <w:tcPr>
            <w:tcW w:w="1703" w:type="dxa"/>
          </w:tcPr>
          <w:p w:rsidR="004E3C98" w:rsidRPr="004E3C98" w:rsidRDefault="004E3C98" w:rsidP="004E3C98">
            <w:pPr>
              <w:jc w:val="center"/>
              <w:outlineLvl w:val="4"/>
              <w:rPr>
                <w:sz w:val="20"/>
                <w:szCs w:val="20"/>
              </w:rPr>
            </w:pPr>
            <w:r w:rsidRPr="004E3C98">
              <w:rPr>
                <w:sz w:val="20"/>
                <w:szCs w:val="20"/>
              </w:rPr>
              <w:t>х</w:t>
            </w:r>
          </w:p>
        </w:tc>
        <w:tc>
          <w:tcPr>
            <w:tcW w:w="2124" w:type="dxa"/>
          </w:tcPr>
          <w:p w:rsidR="004E3C98" w:rsidRPr="004E3C98" w:rsidRDefault="004E3C98" w:rsidP="004E3C98">
            <w:pPr>
              <w:jc w:val="center"/>
              <w:outlineLvl w:val="4"/>
              <w:rPr>
                <w:sz w:val="20"/>
                <w:szCs w:val="20"/>
              </w:rPr>
            </w:pPr>
            <w:r w:rsidRPr="004E3C98">
              <w:rPr>
                <w:sz w:val="20"/>
                <w:szCs w:val="20"/>
              </w:rPr>
              <w:t>х</w:t>
            </w:r>
          </w:p>
        </w:tc>
      </w:tr>
      <w:tr w:rsidR="004E3C98" w:rsidRPr="004E3C98" w:rsidTr="008E2D9B">
        <w:trPr>
          <w:trHeight w:val="160"/>
        </w:trPr>
        <w:tc>
          <w:tcPr>
            <w:tcW w:w="7915" w:type="dxa"/>
            <w:gridSpan w:val="5"/>
          </w:tcPr>
          <w:p w:rsidR="004E3C98" w:rsidRPr="004E3C98" w:rsidRDefault="004E3C98" w:rsidP="004E3C98">
            <w:pPr>
              <w:rPr>
                <w:sz w:val="20"/>
                <w:szCs w:val="20"/>
              </w:rPr>
            </w:pPr>
            <w:r w:rsidRPr="004E3C98">
              <w:rPr>
                <w:sz w:val="20"/>
                <w:szCs w:val="20"/>
              </w:rPr>
              <w:t>областной бюджет</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995" w:type="dxa"/>
          </w:tcPr>
          <w:p w:rsidR="004E3C98" w:rsidRPr="004E3C98" w:rsidRDefault="004E3C98" w:rsidP="004E3C98">
            <w:pPr>
              <w:jc w:val="center"/>
              <w:rPr>
                <w:sz w:val="20"/>
                <w:szCs w:val="20"/>
              </w:rPr>
            </w:pPr>
            <w:r w:rsidRPr="004E3C98">
              <w:rPr>
                <w:sz w:val="20"/>
                <w:szCs w:val="20"/>
              </w:rPr>
              <w:t>-</w:t>
            </w:r>
          </w:p>
        </w:tc>
        <w:tc>
          <w:tcPr>
            <w:tcW w:w="1276" w:type="dxa"/>
            <w:gridSpan w:val="2"/>
          </w:tcPr>
          <w:p w:rsidR="004E3C98" w:rsidRPr="004E3C98" w:rsidRDefault="004E3C98" w:rsidP="004E3C98">
            <w:pPr>
              <w:jc w:val="center"/>
              <w:rPr>
                <w:sz w:val="20"/>
                <w:szCs w:val="20"/>
              </w:rPr>
            </w:pPr>
            <w:r w:rsidRPr="004E3C98">
              <w:rPr>
                <w:sz w:val="20"/>
                <w:szCs w:val="20"/>
              </w:rPr>
              <w:t>-</w:t>
            </w:r>
          </w:p>
        </w:tc>
        <w:tc>
          <w:tcPr>
            <w:tcW w:w="1703" w:type="dxa"/>
          </w:tcPr>
          <w:p w:rsidR="004E3C98" w:rsidRPr="004E3C98" w:rsidRDefault="004E3C98" w:rsidP="004E3C98">
            <w:pPr>
              <w:jc w:val="center"/>
              <w:outlineLvl w:val="4"/>
              <w:rPr>
                <w:sz w:val="20"/>
                <w:szCs w:val="20"/>
              </w:rPr>
            </w:pPr>
            <w:r w:rsidRPr="004E3C98">
              <w:rPr>
                <w:sz w:val="20"/>
                <w:szCs w:val="20"/>
              </w:rPr>
              <w:t>х</w:t>
            </w:r>
          </w:p>
        </w:tc>
        <w:tc>
          <w:tcPr>
            <w:tcW w:w="2124" w:type="dxa"/>
          </w:tcPr>
          <w:p w:rsidR="004E3C98" w:rsidRPr="004E3C98" w:rsidRDefault="004E3C98" w:rsidP="004E3C98">
            <w:pPr>
              <w:jc w:val="center"/>
              <w:outlineLvl w:val="4"/>
              <w:rPr>
                <w:sz w:val="20"/>
                <w:szCs w:val="20"/>
              </w:rPr>
            </w:pPr>
            <w:r w:rsidRPr="004E3C98">
              <w:rPr>
                <w:sz w:val="20"/>
                <w:szCs w:val="20"/>
              </w:rPr>
              <w:t>х</w:t>
            </w:r>
          </w:p>
        </w:tc>
      </w:tr>
      <w:tr w:rsidR="004E3C98" w:rsidRPr="004E3C98" w:rsidTr="008E2D9B">
        <w:trPr>
          <w:trHeight w:val="160"/>
        </w:trPr>
        <w:tc>
          <w:tcPr>
            <w:tcW w:w="7915" w:type="dxa"/>
            <w:gridSpan w:val="5"/>
          </w:tcPr>
          <w:p w:rsidR="004E3C98" w:rsidRPr="004E3C98" w:rsidRDefault="004E3C98" w:rsidP="004E3C98">
            <w:pPr>
              <w:rPr>
                <w:sz w:val="20"/>
                <w:szCs w:val="20"/>
              </w:rPr>
            </w:pPr>
            <w:r w:rsidRPr="004E3C98">
              <w:rPr>
                <w:sz w:val="20"/>
                <w:szCs w:val="20"/>
              </w:rPr>
              <w:t xml:space="preserve">местный бюджет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995" w:type="dxa"/>
          </w:tcPr>
          <w:p w:rsidR="004E3C98" w:rsidRPr="004E3C98" w:rsidRDefault="004E3C98" w:rsidP="004E3C98">
            <w:pPr>
              <w:jc w:val="center"/>
              <w:rPr>
                <w:sz w:val="20"/>
                <w:szCs w:val="20"/>
              </w:rPr>
            </w:pPr>
            <w:r w:rsidRPr="004E3C98">
              <w:rPr>
                <w:sz w:val="20"/>
                <w:szCs w:val="20"/>
              </w:rPr>
              <w:t>74,86</w:t>
            </w:r>
          </w:p>
        </w:tc>
        <w:tc>
          <w:tcPr>
            <w:tcW w:w="1276" w:type="dxa"/>
            <w:gridSpan w:val="2"/>
          </w:tcPr>
          <w:p w:rsidR="004E3C98" w:rsidRPr="004E3C98" w:rsidRDefault="004E3C98" w:rsidP="004E3C98">
            <w:pPr>
              <w:jc w:val="center"/>
              <w:rPr>
                <w:sz w:val="20"/>
                <w:szCs w:val="20"/>
              </w:rPr>
            </w:pPr>
            <w:r w:rsidRPr="004E3C98">
              <w:rPr>
                <w:sz w:val="20"/>
                <w:szCs w:val="20"/>
              </w:rPr>
              <w:t>-</w:t>
            </w:r>
          </w:p>
        </w:tc>
        <w:tc>
          <w:tcPr>
            <w:tcW w:w="1703" w:type="dxa"/>
          </w:tcPr>
          <w:p w:rsidR="004E3C98" w:rsidRPr="004E3C98" w:rsidRDefault="004E3C98" w:rsidP="004E3C98">
            <w:pPr>
              <w:jc w:val="center"/>
              <w:outlineLvl w:val="4"/>
              <w:rPr>
                <w:sz w:val="20"/>
                <w:szCs w:val="20"/>
              </w:rPr>
            </w:pPr>
            <w:r w:rsidRPr="004E3C98">
              <w:rPr>
                <w:sz w:val="20"/>
                <w:szCs w:val="20"/>
              </w:rPr>
              <w:t>х</w:t>
            </w:r>
          </w:p>
        </w:tc>
        <w:tc>
          <w:tcPr>
            <w:tcW w:w="2124" w:type="dxa"/>
          </w:tcPr>
          <w:p w:rsidR="004E3C98" w:rsidRPr="004E3C98" w:rsidRDefault="004E3C98" w:rsidP="004E3C98">
            <w:pPr>
              <w:jc w:val="center"/>
              <w:outlineLvl w:val="4"/>
              <w:rPr>
                <w:sz w:val="20"/>
                <w:szCs w:val="20"/>
              </w:rPr>
            </w:pPr>
            <w:r w:rsidRPr="004E3C98">
              <w:rPr>
                <w:sz w:val="20"/>
                <w:szCs w:val="20"/>
              </w:rPr>
              <w:t>х</w:t>
            </w:r>
          </w:p>
        </w:tc>
      </w:tr>
      <w:tr w:rsidR="004E3C98" w:rsidRPr="004E3C98" w:rsidTr="008E2D9B">
        <w:trPr>
          <w:trHeight w:val="160"/>
        </w:trPr>
        <w:tc>
          <w:tcPr>
            <w:tcW w:w="7915" w:type="dxa"/>
            <w:gridSpan w:val="5"/>
          </w:tcPr>
          <w:p w:rsidR="004E3C98" w:rsidRPr="004E3C98" w:rsidRDefault="004E3C98" w:rsidP="004E3C98">
            <w:pPr>
              <w:rPr>
                <w:sz w:val="20"/>
                <w:szCs w:val="20"/>
              </w:rPr>
            </w:pPr>
            <w:r w:rsidRPr="004E3C98">
              <w:rPr>
                <w:sz w:val="20"/>
                <w:szCs w:val="20"/>
              </w:rPr>
              <w:t xml:space="preserve">внебюджетные источники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995" w:type="dxa"/>
          </w:tcPr>
          <w:p w:rsidR="004E3C98" w:rsidRPr="004E3C98" w:rsidRDefault="004E3C98" w:rsidP="004E3C98">
            <w:pPr>
              <w:jc w:val="center"/>
              <w:rPr>
                <w:sz w:val="20"/>
                <w:szCs w:val="20"/>
              </w:rPr>
            </w:pPr>
            <w:r w:rsidRPr="004E3C98">
              <w:rPr>
                <w:sz w:val="20"/>
                <w:szCs w:val="20"/>
              </w:rPr>
              <w:t>-</w:t>
            </w:r>
          </w:p>
        </w:tc>
        <w:tc>
          <w:tcPr>
            <w:tcW w:w="1276" w:type="dxa"/>
            <w:gridSpan w:val="2"/>
          </w:tcPr>
          <w:p w:rsidR="004E3C98" w:rsidRPr="004E3C98" w:rsidRDefault="004E3C98" w:rsidP="004E3C98">
            <w:pPr>
              <w:jc w:val="center"/>
              <w:rPr>
                <w:sz w:val="20"/>
                <w:szCs w:val="20"/>
              </w:rPr>
            </w:pPr>
            <w:r w:rsidRPr="004E3C98">
              <w:rPr>
                <w:sz w:val="20"/>
                <w:szCs w:val="20"/>
              </w:rPr>
              <w:t>-</w:t>
            </w:r>
          </w:p>
        </w:tc>
        <w:tc>
          <w:tcPr>
            <w:tcW w:w="1703" w:type="dxa"/>
          </w:tcPr>
          <w:p w:rsidR="004E3C98" w:rsidRPr="004E3C98" w:rsidRDefault="004E3C98" w:rsidP="004E3C98">
            <w:pPr>
              <w:jc w:val="center"/>
              <w:outlineLvl w:val="4"/>
              <w:rPr>
                <w:sz w:val="20"/>
                <w:szCs w:val="20"/>
              </w:rPr>
            </w:pPr>
            <w:r w:rsidRPr="004E3C98">
              <w:rPr>
                <w:sz w:val="20"/>
                <w:szCs w:val="20"/>
              </w:rPr>
              <w:t>х</w:t>
            </w:r>
          </w:p>
        </w:tc>
        <w:tc>
          <w:tcPr>
            <w:tcW w:w="2124" w:type="dxa"/>
          </w:tcPr>
          <w:p w:rsidR="004E3C98" w:rsidRPr="004E3C98" w:rsidRDefault="004E3C98" w:rsidP="004E3C98">
            <w:pPr>
              <w:jc w:val="center"/>
              <w:outlineLvl w:val="4"/>
              <w:rPr>
                <w:sz w:val="20"/>
                <w:szCs w:val="20"/>
              </w:rPr>
            </w:pPr>
            <w:r w:rsidRPr="004E3C98">
              <w:rPr>
                <w:sz w:val="20"/>
                <w:szCs w:val="20"/>
              </w:rPr>
              <w:t>х</w:t>
            </w:r>
          </w:p>
        </w:tc>
      </w:tr>
      <w:tr w:rsidR="004E3C98" w:rsidRPr="004E3C98" w:rsidTr="008E2D9B">
        <w:trPr>
          <w:trHeight w:val="160"/>
        </w:trPr>
        <w:tc>
          <w:tcPr>
            <w:tcW w:w="7915" w:type="dxa"/>
            <w:gridSpan w:val="5"/>
          </w:tcPr>
          <w:p w:rsidR="004E3C98" w:rsidRPr="004E3C98" w:rsidRDefault="004E3C98" w:rsidP="004E3C98">
            <w:pPr>
              <w:rPr>
                <w:sz w:val="20"/>
                <w:szCs w:val="20"/>
              </w:rPr>
            </w:pPr>
            <w:r w:rsidRPr="004E3C98">
              <w:rPr>
                <w:sz w:val="20"/>
                <w:szCs w:val="20"/>
              </w:rPr>
              <w:t>ИТОГО затрат на решение Программы, в том числе:</w:t>
            </w:r>
          </w:p>
        </w:tc>
        <w:tc>
          <w:tcPr>
            <w:tcW w:w="1296" w:type="dxa"/>
            <w:gridSpan w:val="2"/>
          </w:tcPr>
          <w:p w:rsidR="004E3C98" w:rsidRPr="004E3C98" w:rsidRDefault="004E3C98" w:rsidP="004E3C98">
            <w:pPr>
              <w:jc w:val="center"/>
              <w:outlineLvl w:val="4"/>
              <w:rPr>
                <w:sz w:val="20"/>
                <w:szCs w:val="20"/>
                <w:highlight w:val="yellow"/>
                <w:lang w:val="en-US"/>
              </w:rPr>
            </w:pPr>
            <w:r w:rsidRPr="004E3C98">
              <w:rPr>
                <w:sz w:val="20"/>
                <w:szCs w:val="20"/>
                <w:lang w:val="en-US"/>
              </w:rPr>
              <w:t>-</w:t>
            </w:r>
          </w:p>
        </w:tc>
        <w:tc>
          <w:tcPr>
            <w:tcW w:w="995" w:type="dxa"/>
          </w:tcPr>
          <w:p w:rsidR="004E3C98" w:rsidRPr="004E3C98" w:rsidRDefault="004E3C98" w:rsidP="004E3C98">
            <w:pPr>
              <w:jc w:val="center"/>
              <w:outlineLvl w:val="4"/>
              <w:rPr>
                <w:sz w:val="20"/>
                <w:szCs w:val="20"/>
              </w:rPr>
            </w:pPr>
            <w:r w:rsidRPr="004E3C98">
              <w:rPr>
                <w:sz w:val="20"/>
                <w:szCs w:val="20"/>
              </w:rPr>
              <w:t>144,26</w:t>
            </w:r>
          </w:p>
        </w:tc>
        <w:tc>
          <w:tcPr>
            <w:tcW w:w="1276" w:type="dxa"/>
            <w:gridSpan w:val="2"/>
          </w:tcPr>
          <w:p w:rsidR="004E3C98" w:rsidRPr="004E3C98" w:rsidRDefault="004E3C98" w:rsidP="004E3C98">
            <w:pPr>
              <w:jc w:val="center"/>
              <w:outlineLvl w:val="4"/>
              <w:rPr>
                <w:sz w:val="20"/>
                <w:szCs w:val="20"/>
              </w:rPr>
            </w:pPr>
            <w:r w:rsidRPr="004E3C98">
              <w:rPr>
                <w:sz w:val="20"/>
                <w:szCs w:val="20"/>
              </w:rPr>
              <w:t>41,6</w:t>
            </w:r>
          </w:p>
        </w:tc>
        <w:tc>
          <w:tcPr>
            <w:tcW w:w="1703" w:type="dxa"/>
          </w:tcPr>
          <w:p w:rsidR="004E3C98" w:rsidRPr="004E3C98" w:rsidRDefault="004E3C98" w:rsidP="004E3C98">
            <w:pPr>
              <w:jc w:val="center"/>
              <w:outlineLvl w:val="4"/>
              <w:rPr>
                <w:sz w:val="20"/>
                <w:szCs w:val="20"/>
              </w:rPr>
            </w:pPr>
            <w:r w:rsidRPr="004E3C98">
              <w:rPr>
                <w:sz w:val="20"/>
                <w:szCs w:val="20"/>
              </w:rPr>
              <w:t>х</w:t>
            </w:r>
          </w:p>
        </w:tc>
        <w:tc>
          <w:tcPr>
            <w:tcW w:w="2124" w:type="dxa"/>
          </w:tcPr>
          <w:p w:rsidR="004E3C98" w:rsidRPr="004E3C98" w:rsidRDefault="004E3C98" w:rsidP="004E3C98">
            <w:pPr>
              <w:jc w:val="center"/>
              <w:outlineLvl w:val="4"/>
              <w:rPr>
                <w:sz w:val="20"/>
                <w:szCs w:val="20"/>
              </w:rPr>
            </w:pPr>
            <w:r w:rsidRPr="004E3C98">
              <w:rPr>
                <w:sz w:val="20"/>
                <w:szCs w:val="20"/>
              </w:rPr>
              <w:t>х</w:t>
            </w:r>
          </w:p>
        </w:tc>
      </w:tr>
      <w:tr w:rsidR="004E3C98" w:rsidRPr="004E3C98" w:rsidTr="008E2D9B">
        <w:trPr>
          <w:trHeight w:val="160"/>
        </w:trPr>
        <w:tc>
          <w:tcPr>
            <w:tcW w:w="7915" w:type="dxa"/>
            <w:gridSpan w:val="5"/>
          </w:tcPr>
          <w:p w:rsidR="004E3C98" w:rsidRPr="004E3C98" w:rsidRDefault="004E3C98" w:rsidP="004E3C98">
            <w:pPr>
              <w:rPr>
                <w:sz w:val="20"/>
                <w:szCs w:val="20"/>
              </w:rPr>
            </w:pPr>
            <w:r w:rsidRPr="004E3C98">
              <w:rPr>
                <w:sz w:val="20"/>
                <w:szCs w:val="20"/>
              </w:rPr>
              <w:t>федеральный бюджет</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995" w:type="dxa"/>
          </w:tcPr>
          <w:p w:rsidR="004E3C98" w:rsidRPr="004E3C98" w:rsidRDefault="004E3C98" w:rsidP="004E3C98">
            <w:pPr>
              <w:jc w:val="center"/>
              <w:rPr>
                <w:sz w:val="20"/>
                <w:szCs w:val="20"/>
              </w:rPr>
            </w:pPr>
            <w:r w:rsidRPr="004E3C98">
              <w:rPr>
                <w:sz w:val="20"/>
                <w:szCs w:val="20"/>
              </w:rPr>
              <w:t>-</w:t>
            </w:r>
          </w:p>
        </w:tc>
        <w:tc>
          <w:tcPr>
            <w:tcW w:w="1276" w:type="dxa"/>
            <w:gridSpan w:val="2"/>
          </w:tcPr>
          <w:p w:rsidR="004E3C98" w:rsidRPr="004E3C98" w:rsidRDefault="004E3C98" w:rsidP="004E3C98">
            <w:pPr>
              <w:jc w:val="center"/>
              <w:rPr>
                <w:sz w:val="20"/>
                <w:szCs w:val="20"/>
              </w:rPr>
            </w:pPr>
            <w:r w:rsidRPr="004E3C98">
              <w:rPr>
                <w:sz w:val="20"/>
                <w:szCs w:val="20"/>
              </w:rPr>
              <w:t>-</w:t>
            </w:r>
          </w:p>
        </w:tc>
        <w:tc>
          <w:tcPr>
            <w:tcW w:w="1703" w:type="dxa"/>
          </w:tcPr>
          <w:p w:rsidR="004E3C98" w:rsidRPr="004E3C98" w:rsidRDefault="004E3C98" w:rsidP="004E3C98">
            <w:pPr>
              <w:jc w:val="center"/>
              <w:outlineLvl w:val="4"/>
              <w:rPr>
                <w:sz w:val="20"/>
                <w:szCs w:val="20"/>
              </w:rPr>
            </w:pPr>
            <w:r w:rsidRPr="004E3C98">
              <w:rPr>
                <w:sz w:val="20"/>
                <w:szCs w:val="20"/>
              </w:rPr>
              <w:t>х</w:t>
            </w:r>
          </w:p>
        </w:tc>
        <w:tc>
          <w:tcPr>
            <w:tcW w:w="2124" w:type="dxa"/>
          </w:tcPr>
          <w:p w:rsidR="004E3C98" w:rsidRPr="004E3C98" w:rsidRDefault="004E3C98" w:rsidP="004E3C98">
            <w:pPr>
              <w:jc w:val="center"/>
              <w:outlineLvl w:val="4"/>
              <w:rPr>
                <w:sz w:val="20"/>
                <w:szCs w:val="20"/>
              </w:rPr>
            </w:pPr>
            <w:r w:rsidRPr="004E3C98">
              <w:rPr>
                <w:sz w:val="20"/>
                <w:szCs w:val="20"/>
              </w:rPr>
              <w:t>х</w:t>
            </w:r>
          </w:p>
        </w:tc>
      </w:tr>
      <w:tr w:rsidR="004E3C98" w:rsidRPr="004E3C98" w:rsidTr="008E2D9B">
        <w:trPr>
          <w:trHeight w:val="160"/>
        </w:trPr>
        <w:tc>
          <w:tcPr>
            <w:tcW w:w="7915" w:type="dxa"/>
            <w:gridSpan w:val="5"/>
          </w:tcPr>
          <w:p w:rsidR="004E3C98" w:rsidRPr="004E3C98" w:rsidRDefault="004E3C98" w:rsidP="004E3C98">
            <w:pPr>
              <w:rPr>
                <w:sz w:val="20"/>
                <w:szCs w:val="20"/>
              </w:rPr>
            </w:pPr>
            <w:r w:rsidRPr="004E3C98">
              <w:rPr>
                <w:sz w:val="20"/>
                <w:szCs w:val="20"/>
              </w:rPr>
              <w:t>областной бюджет</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995" w:type="dxa"/>
          </w:tcPr>
          <w:p w:rsidR="004E3C98" w:rsidRPr="004E3C98" w:rsidRDefault="004E3C98" w:rsidP="004E3C98">
            <w:pPr>
              <w:jc w:val="center"/>
              <w:rPr>
                <w:sz w:val="20"/>
                <w:szCs w:val="20"/>
              </w:rPr>
            </w:pPr>
            <w:r w:rsidRPr="004E3C98">
              <w:rPr>
                <w:sz w:val="20"/>
                <w:szCs w:val="20"/>
              </w:rPr>
              <w:t>-</w:t>
            </w:r>
          </w:p>
        </w:tc>
        <w:tc>
          <w:tcPr>
            <w:tcW w:w="1276" w:type="dxa"/>
            <w:gridSpan w:val="2"/>
          </w:tcPr>
          <w:p w:rsidR="004E3C98" w:rsidRPr="004E3C98" w:rsidRDefault="004E3C98" w:rsidP="004E3C98">
            <w:pPr>
              <w:jc w:val="center"/>
              <w:rPr>
                <w:sz w:val="20"/>
                <w:szCs w:val="20"/>
              </w:rPr>
            </w:pPr>
            <w:r w:rsidRPr="004E3C98">
              <w:rPr>
                <w:sz w:val="20"/>
                <w:szCs w:val="20"/>
              </w:rPr>
              <w:t>-</w:t>
            </w:r>
          </w:p>
        </w:tc>
        <w:tc>
          <w:tcPr>
            <w:tcW w:w="1703" w:type="dxa"/>
          </w:tcPr>
          <w:p w:rsidR="004E3C98" w:rsidRPr="004E3C98" w:rsidRDefault="004E3C98" w:rsidP="004E3C98">
            <w:pPr>
              <w:jc w:val="center"/>
              <w:outlineLvl w:val="4"/>
              <w:rPr>
                <w:sz w:val="20"/>
                <w:szCs w:val="20"/>
              </w:rPr>
            </w:pPr>
            <w:r w:rsidRPr="004E3C98">
              <w:rPr>
                <w:sz w:val="20"/>
                <w:szCs w:val="20"/>
              </w:rPr>
              <w:t>х</w:t>
            </w:r>
          </w:p>
        </w:tc>
        <w:tc>
          <w:tcPr>
            <w:tcW w:w="2124" w:type="dxa"/>
          </w:tcPr>
          <w:p w:rsidR="004E3C98" w:rsidRPr="004E3C98" w:rsidRDefault="004E3C98" w:rsidP="004E3C98">
            <w:pPr>
              <w:jc w:val="center"/>
              <w:outlineLvl w:val="4"/>
              <w:rPr>
                <w:sz w:val="20"/>
                <w:szCs w:val="20"/>
              </w:rPr>
            </w:pPr>
            <w:r w:rsidRPr="004E3C98">
              <w:rPr>
                <w:sz w:val="20"/>
                <w:szCs w:val="20"/>
              </w:rPr>
              <w:t>х</w:t>
            </w:r>
          </w:p>
        </w:tc>
      </w:tr>
      <w:tr w:rsidR="004E3C98" w:rsidRPr="004E3C98" w:rsidTr="008E2D9B">
        <w:trPr>
          <w:trHeight w:val="160"/>
        </w:trPr>
        <w:tc>
          <w:tcPr>
            <w:tcW w:w="7915" w:type="dxa"/>
            <w:gridSpan w:val="5"/>
          </w:tcPr>
          <w:p w:rsidR="004E3C98" w:rsidRPr="004E3C98" w:rsidRDefault="004E3C98" w:rsidP="004E3C98">
            <w:pPr>
              <w:autoSpaceDE w:val="0"/>
              <w:autoSpaceDN w:val="0"/>
              <w:adjustRightInd w:val="0"/>
              <w:ind w:left="34"/>
              <w:jc w:val="both"/>
              <w:rPr>
                <w:sz w:val="20"/>
                <w:szCs w:val="20"/>
              </w:rPr>
            </w:pPr>
            <w:r w:rsidRPr="004E3C98">
              <w:rPr>
                <w:sz w:val="20"/>
                <w:szCs w:val="20"/>
              </w:rPr>
              <w:t>местный бюджет</w:t>
            </w:r>
          </w:p>
        </w:tc>
        <w:tc>
          <w:tcPr>
            <w:tcW w:w="1296" w:type="dxa"/>
            <w:gridSpan w:val="2"/>
          </w:tcPr>
          <w:p w:rsidR="004E3C98" w:rsidRPr="004E3C98" w:rsidRDefault="004E3C98" w:rsidP="004E3C98">
            <w:pPr>
              <w:jc w:val="center"/>
              <w:outlineLvl w:val="4"/>
              <w:rPr>
                <w:sz w:val="20"/>
                <w:szCs w:val="20"/>
                <w:lang w:val="en-US"/>
              </w:rPr>
            </w:pPr>
            <w:r w:rsidRPr="004E3C98">
              <w:rPr>
                <w:sz w:val="20"/>
                <w:szCs w:val="20"/>
                <w:lang w:val="en-US"/>
              </w:rPr>
              <w:t>-</w:t>
            </w:r>
          </w:p>
        </w:tc>
        <w:tc>
          <w:tcPr>
            <w:tcW w:w="995" w:type="dxa"/>
          </w:tcPr>
          <w:p w:rsidR="004E3C98" w:rsidRPr="004E3C98" w:rsidRDefault="004E3C98" w:rsidP="004E3C98">
            <w:pPr>
              <w:jc w:val="center"/>
              <w:outlineLvl w:val="4"/>
              <w:rPr>
                <w:sz w:val="20"/>
                <w:szCs w:val="20"/>
              </w:rPr>
            </w:pPr>
            <w:r w:rsidRPr="004E3C98">
              <w:rPr>
                <w:sz w:val="20"/>
                <w:szCs w:val="20"/>
              </w:rPr>
              <w:t>144,26</w:t>
            </w:r>
          </w:p>
        </w:tc>
        <w:tc>
          <w:tcPr>
            <w:tcW w:w="1276" w:type="dxa"/>
            <w:gridSpan w:val="2"/>
          </w:tcPr>
          <w:p w:rsidR="004E3C98" w:rsidRPr="004E3C98" w:rsidRDefault="004E3C98" w:rsidP="004E3C98">
            <w:pPr>
              <w:jc w:val="center"/>
              <w:outlineLvl w:val="4"/>
              <w:rPr>
                <w:sz w:val="20"/>
                <w:szCs w:val="20"/>
              </w:rPr>
            </w:pPr>
            <w:r w:rsidRPr="004E3C98">
              <w:rPr>
                <w:sz w:val="20"/>
                <w:szCs w:val="20"/>
              </w:rPr>
              <w:t>41,6</w:t>
            </w:r>
          </w:p>
        </w:tc>
        <w:tc>
          <w:tcPr>
            <w:tcW w:w="1703" w:type="dxa"/>
          </w:tcPr>
          <w:p w:rsidR="004E3C98" w:rsidRPr="004E3C98" w:rsidRDefault="004E3C98" w:rsidP="004E3C98">
            <w:pPr>
              <w:jc w:val="center"/>
              <w:outlineLvl w:val="4"/>
              <w:rPr>
                <w:sz w:val="20"/>
                <w:szCs w:val="20"/>
              </w:rPr>
            </w:pPr>
          </w:p>
        </w:tc>
        <w:tc>
          <w:tcPr>
            <w:tcW w:w="2124" w:type="dxa"/>
          </w:tcPr>
          <w:p w:rsidR="004E3C98" w:rsidRPr="004E3C98" w:rsidRDefault="004E3C98" w:rsidP="004E3C98">
            <w:pPr>
              <w:jc w:val="center"/>
              <w:outlineLvl w:val="4"/>
              <w:rPr>
                <w:sz w:val="20"/>
                <w:szCs w:val="20"/>
              </w:rPr>
            </w:pPr>
          </w:p>
        </w:tc>
      </w:tr>
      <w:tr w:rsidR="004E3C98" w:rsidRPr="004E3C98" w:rsidTr="008E2D9B">
        <w:trPr>
          <w:trHeight w:val="160"/>
        </w:trPr>
        <w:tc>
          <w:tcPr>
            <w:tcW w:w="7915" w:type="dxa"/>
            <w:gridSpan w:val="5"/>
          </w:tcPr>
          <w:p w:rsidR="004E3C98" w:rsidRPr="004E3C98" w:rsidRDefault="004E3C98" w:rsidP="004E3C98">
            <w:pPr>
              <w:rPr>
                <w:sz w:val="20"/>
                <w:szCs w:val="20"/>
              </w:rPr>
            </w:pPr>
            <w:r w:rsidRPr="004E3C98">
              <w:rPr>
                <w:sz w:val="20"/>
                <w:szCs w:val="20"/>
              </w:rPr>
              <w:t xml:space="preserve">внебюджетные источники </w:t>
            </w:r>
          </w:p>
        </w:tc>
        <w:tc>
          <w:tcPr>
            <w:tcW w:w="1296" w:type="dxa"/>
            <w:gridSpan w:val="2"/>
          </w:tcPr>
          <w:p w:rsidR="004E3C98" w:rsidRPr="004E3C98" w:rsidRDefault="004E3C98" w:rsidP="004E3C98">
            <w:pPr>
              <w:jc w:val="center"/>
              <w:rPr>
                <w:sz w:val="20"/>
                <w:szCs w:val="20"/>
              </w:rPr>
            </w:pPr>
            <w:r w:rsidRPr="004E3C98">
              <w:rPr>
                <w:sz w:val="20"/>
                <w:szCs w:val="20"/>
              </w:rPr>
              <w:t>-</w:t>
            </w:r>
          </w:p>
        </w:tc>
        <w:tc>
          <w:tcPr>
            <w:tcW w:w="995" w:type="dxa"/>
          </w:tcPr>
          <w:p w:rsidR="004E3C98" w:rsidRPr="004E3C98" w:rsidRDefault="004E3C98" w:rsidP="004E3C98">
            <w:pPr>
              <w:jc w:val="center"/>
              <w:rPr>
                <w:sz w:val="20"/>
                <w:szCs w:val="20"/>
              </w:rPr>
            </w:pPr>
            <w:r w:rsidRPr="004E3C98">
              <w:rPr>
                <w:sz w:val="20"/>
                <w:szCs w:val="20"/>
              </w:rPr>
              <w:t>-</w:t>
            </w:r>
          </w:p>
        </w:tc>
        <w:tc>
          <w:tcPr>
            <w:tcW w:w="1276" w:type="dxa"/>
            <w:gridSpan w:val="2"/>
          </w:tcPr>
          <w:p w:rsidR="004E3C98" w:rsidRPr="004E3C98" w:rsidRDefault="004E3C98" w:rsidP="004E3C98">
            <w:pPr>
              <w:jc w:val="center"/>
              <w:rPr>
                <w:sz w:val="20"/>
                <w:szCs w:val="20"/>
              </w:rPr>
            </w:pPr>
            <w:r w:rsidRPr="004E3C98">
              <w:rPr>
                <w:sz w:val="20"/>
                <w:szCs w:val="20"/>
              </w:rPr>
              <w:t>-</w:t>
            </w:r>
          </w:p>
        </w:tc>
        <w:tc>
          <w:tcPr>
            <w:tcW w:w="1703" w:type="dxa"/>
          </w:tcPr>
          <w:p w:rsidR="004E3C98" w:rsidRPr="004E3C98" w:rsidRDefault="004E3C98" w:rsidP="004E3C98">
            <w:pPr>
              <w:jc w:val="center"/>
              <w:outlineLvl w:val="4"/>
              <w:rPr>
                <w:sz w:val="20"/>
                <w:szCs w:val="20"/>
              </w:rPr>
            </w:pPr>
            <w:r w:rsidRPr="004E3C98">
              <w:rPr>
                <w:sz w:val="20"/>
                <w:szCs w:val="20"/>
              </w:rPr>
              <w:t>х</w:t>
            </w:r>
          </w:p>
        </w:tc>
        <w:tc>
          <w:tcPr>
            <w:tcW w:w="2124" w:type="dxa"/>
          </w:tcPr>
          <w:p w:rsidR="004E3C98" w:rsidRPr="004E3C98" w:rsidRDefault="004E3C98" w:rsidP="004E3C98">
            <w:pPr>
              <w:jc w:val="center"/>
              <w:outlineLvl w:val="4"/>
              <w:rPr>
                <w:sz w:val="20"/>
                <w:szCs w:val="20"/>
              </w:rPr>
            </w:pPr>
            <w:r w:rsidRPr="004E3C98">
              <w:rPr>
                <w:sz w:val="20"/>
                <w:szCs w:val="20"/>
              </w:rPr>
              <w:t>х</w:t>
            </w:r>
          </w:p>
        </w:tc>
      </w:tr>
    </w:tbl>
    <w:p w:rsidR="004E3C98" w:rsidRPr="004E3C98" w:rsidRDefault="004E3C98" w:rsidP="004E3C98">
      <w:pPr>
        <w:rPr>
          <w:sz w:val="20"/>
          <w:szCs w:val="20"/>
        </w:rPr>
      </w:pPr>
    </w:p>
    <w:p w:rsidR="004E3C98" w:rsidRPr="004E3C98" w:rsidRDefault="004E3C98" w:rsidP="004E3C98">
      <w:pPr>
        <w:ind w:left="1876"/>
        <w:jc w:val="right"/>
        <w:rPr>
          <w:sz w:val="20"/>
          <w:szCs w:val="20"/>
        </w:rPr>
      </w:pPr>
      <w:r w:rsidRPr="004E3C98">
        <w:rPr>
          <w:sz w:val="20"/>
          <w:szCs w:val="20"/>
        </w:rPr>
        <w:t>ПРИЛОЖЕНИЕ № 3</w:t>
      </w:r>
    </w:p>
    <w:p w:rsidR="004E3C98" w:rsidRPr="004E3C98" w:rsidRDefault="004E3C98" w:rsidP="004E3C98">
      <w:pPr>
        <w:ind w:left="1876"/>
        <w:jc w:val="right"/>
        <w:rPr>
          <w:sz w:val="20"/>
          <w:szCs w:val="20"/>
        </w:rPr>
      </w:pPr>
      <w:r w:rsidRPr="004E3C98">
        <w:rPr>
          <w:sz w:val="20"/>
          <w:szCs w:val="20"/>
        </w:rPr>
        <w:t>к постановлению администрации</w:t>
      </w:r>
    </w:p>
    <w:p w:rsidR="004E3C98" w:rsidRPr="004E3C98" w:rsidRDefault="004E3C98" w:rsidP="004E3C98">
      <w:pPr>
        <w:ind w:left="1876"/>
        <w:jc w:val="right"/>
        <w:rPr>
          <w:sz w:val="20"/>
          <w:szCs w:val="20"/>
        </w:rPr>
      </w:pPr>
      <w:r w:rsidRPr="004E3C98">
        <w:rPr>
          <w:sz w:val="20"/>
          <w:szCs w:val="20"/>
        </w:rPr>
        <w:t>Куйбышевского района</w:t>
      </w:r>
    </w:p>
    <w:p w:rsidR="004E3C98" w:rsidRPr="004E3C98" w:rsidRDefault="004E3C98" w:rsidP="004E3C98">
      <w:pPr>
        <w:ind w:left="1876"/>
        <w:jc w:val="right"/>
        <w:rPr>
          <w:sz w:val="20"/>
          <w:szCs w:val="20"/>
        </w:rPr>
      </w:pPr>
      <w:r w:rsidRPr="004E3C98">
        <w:rPr>
          <w:sz w:val="20"/>
          <w:szCs w:val="20"/>
        </w:rPr>
        <w:t>от 29.12.2018 № 1328</w:t>
      </w:r>
    </w:p>
    <w:p w:rsidR="004E3C98" w:rsidRPr="004E3C98" w:rsidRDefault="004E3C98" w:rsidP="004E3C98">
      <w:pPr>
        <w:jc w:val="center"/>
        <w:rPr>
          <w:sz w:val="20"/>
          <w:szCs w:val="20"/>
        </w:rPr>
      </w:pPr>
      <w:r w:rsidRPr="004E3C98">
        <w:rPr>
          <w:sz w:val="20"/>
          <w:szCs w:val="20"/>
        </w:rPr>
        <w:t xml:space="preserve">Сводные финансовые затраты муниципальной программе </w:t>
      </w:r>
    </w:p>
    <w:p w:rsidR="004E3C98" w:rsidRPr="004E3C98" w:rsidRDefault="004E3C98" w:rsidP="004E3C98">
      <w:pPr>
        <w:jc w:val="center"/>
        <w:rPr>
          <w:sz w:val="20"/>
          <w:szCs w:val="20"/>
        </w:rPr>
      </w:pPr>
      <w:r w:rsidRPr="004E3C98">
        <w:rPr>
          <w:kern w:val="16"/>
          <w:sz w:val="20"/>
          <w:szCs w:val="20"/>
        </w:rPr>
        <w:t>«</w:t>
      </w:r>
      <w:r w:rsidRPr="004E3C98">
        <w:rPr>
          <w:sz w:val="20"/>
          <w:szCs w:val="20"/>
        </w:rPr>
        <w:t>Комплексные меры профилактики наркомании в Куйбышевском районе на 2017-2019 годы»</w:t>
      </w:r>
    </w:p>
    <w:tbl>
      <w:tblPr>
        <w:tblStyle w:val="241"/>
        <w:tblW w:w="14761" w:type="dxa"/>
        <w:tblInd w:w="108" w:type="dxa"/>
        <w:tblLook w:val="04A0" w:firstRow="1" w:lastRow="0" w:firstColumn="1" w:lastColumn="0" w:noHBand="0" w:noVBand="1"/>
      </w:tblPr>
      <w:tblGrid>
        <w:gridCol w:w="5529"/>
        <w:gridCol w:w="2127"/>
        <w:gridCol w:w="1842"/>
        <w:gridCol w:w="1701"/>
        <w:gridCol w:w="1843"/>
        <w:gridCol w:w="1719"/>
      </w:tblGrid>
      <w:tr w:rsidR="004E3C98" w:rsidRPr="004E3C98" w:rsidTr="008E2D9B">
        <w:tc>
          <w:tcPr>
            <w:tcW w:w="5529" w:type="dxa"/>
            <w:vMerge w:val="restart"/>
          </w:tcPr>
          <w:p w:rsidR="004E3C98" w:rsidRPr="004E3C98" w:rsidRDefault="004E3C98" w:rsidP="004E3C98">
            <w:pPr>
              <w:jc w:val="center"/>
              <w:rPr>
                <w:sz w:val="20"/>
                <w:szCs w:val="20"/>
              </w:rPr>
            </w:pPr>
            <w:r w:rsidRPr="004E3C98">
              <w:rPr>
                <w:sz w:val="20"/>
                <w:szCs w:val="20"/>
              </w:rPr>
              <w:t>Источники и объемы</w:t>
            </w:r>
          </w:p>
          <w:p w:rsidR="004E3C98" w:rsidRPr="004E3C98" w:rsidRDefault="004E3C98" w:rsidP="004E3C98">
            <w:pPr>
              <w:jc w:val="center"/>
              <w:rPr>
                <w:sz w:val="20"/>
                <w:szCs w:val="20"/>
              </w:rPr>
            </w:pPr>
            <w:r w:rsidRPr="004E3C98">
              <w:rPr>
                <w:sz w:val="20"/>
                <w:szCs w:val="20"/>
              </w:rPr>
              <w:t>расходов по программе</w:t>
            </w:r>
          </w:p>
        </w:tc>
        <w:tc>
          <w:tcPr>
            <w:tcW w:w="7513" w:type="dxa"/>
            <w:gridSpan w:val="4"/>
          </w:tcPr>
          <w:p w:rsidR="004E3C98" w:rsidRPr="004E3C98" w:rsidRDefault="004E3C98" w:rsidP="004E3C98">
            <w:pPr>
              <w:jc w:val="center"/>
              <w:rPr>
                <w:sz w:val="20"/>
                <w:szCs w:val="20"/>
              </w:rPr>
            </w:pPr>
            <w:r w:rsidRPr="004E3C98">
              <w:rPr>
                <w:sz w:val="20"/>
                <w:szCs w:val="20"/>
              </w:rPr>
              <w:t>Финансовые затраты</w:t>
            </w:r>
          </w:p>
          <w:p w:rsidR="004E3C98" w:rsidRPr="004E3C98" w:rsidRDefault="004E3C98" w:rsidP="004E3C98">
            <w:pPr>
              <w:jc w:val="center"/>
              <w:rPr>
                <w:sz w:val="20"/>
                <w:szCs w:val="20"/>
              </w:rPr>
            </w:pPr>
            <w:r w:rsidRPr="004E3C98">
              <w:rPr>
                <w:sz w:val="20"/>
                <w:szCs w:val="20"/>
              </w:rPr>
              <w:t xml:space="preserve">(в ценах </w:t>
            </w:r>
            <w:r w:rsidRPr="004E3C98">
              <w:rPr>
                <w:sz w:val="20"/>
                <w:szCs w:val="20"/>
                <w:u w:val="single"/>
              </w:rPr>
              <w:t>2018 г</w:t>
            </w:r>
            <w:r w:rsidRPr="004E3C98">
              <w:rPr>
                <w:sz w:val="20"/>
                <w:szCs w:val="20"/>
              </w:rPr>
              <w:t xml:space="preserve">.) </w:t>
            </w:r>
          </w:p>
          <w:p w:rsidR="004E3C98" w:rsidRPr="004E3C98" w:rsidRDefault="004E3C98" w:rsidP="004E3C98">
            <w:pPr>
              <w:jc w:val="center"/>
              <w:rPr>
                <w:sz w:val="20"/>
                <w:szCs w:val="20"/>
              </w:rPr>
            </w:pPr>
            <w:r w:rsidRPr="004E3C98">
              <w:rPr>
                <w:sz w:val="20"/>
                <w:szCs w:val="20"/>
              </w:rPr>
              <w:t>(тыс. рублей)</w:t>
            </w:r>
          </w:p>
        </w:tc>
        <w:tc>
          <w:tcPr>
            <w:tcW w:w="1719" w:type="dxa"/>
            <w:vMerge w:val="restart"/>
          </w:tcPr>
          <w:p w:rsidR="004E3C98" w:rsidRPr="004E3C98" w:rsidRDefault="004E3C98" w:rsidP="004E3C98">
            <w:pPr>
              <w:rPr>
                <w:sz w:val="20"/>
                <w:szCs w:val="20"/>
              </w:rPr>
            </w:pPr>
            <w:r w:rsidRPr="004E3C98">
              <w:rPr>
                <w:sz w:val="20"/>
                <w:szCs w:val="20"/>
              </w:rPr>
              <w:t>Примечание</w:t>
            </w:r>
          </w:p>
        </w:tc>
      </w:tr>
      <w:tr w:rsidR="004E3C98" w:rsidRPr="004E3C98" w:rsidTr="008E2D9B">
        <w:tc>
          <w:tcPr>
            <w:tcW w:w="5529" w:type="dxa"/>
            <w:vMerge/>
          </w:tcPr>
          <w:p w:rsidR="004E3C98" w:rsidRPr="004E3C98" w:rsidRDefault="004E3C98" w:rsidP="004E3C98">
            <w:pPr>
              <w:rPr>
                <w:sz w:val="20"/>
                <w:szCs w:val="20"/>
              </w:rPr>
            </w:pPr>
          </w:p>
        </w:tc>
        <w:tc>
          <w:tcPr>
            <w:tcW w:w="2127" w:type="dxa"/>
            <w:vMerge w:val="restart"/>
          </w:tcPr>
          <w:p w:rsidR="004E3C98" w:rsidRPr="004E3C98" w:rsidRDefault="004E3C98" w:rsidP="004E3C98">
            <w:pPr>
              <w:jc w:val="center"/>
              <w:rPr>
                <w:sz w:val="20"/>
                <w:szCs w:val="20"/>
              </w:rPr>
            </w:pPr>
            <w:r w:rsidRPr="004E3C98">
              <w:rPr>
                <w:sz w:val="20"/>
                <w:szCs w:val="20"/>
              </w:rPr>
              <w:t>всего</w:t>
            </w:r>
          </w:p>
        </w:tc>
        <w:tc>
          <w:tcPr>
            <w:tcW w:w="5386" w:type="dxa"/>
            <w:gridSpan w:val="3"/>
          </w:tcPr>
          <w:p w:rsidR="004E3C98" w:rsidRPr="004E3C98" w:rsidRDefault="004E3C98" w:rsidP="004E3C98">
            <w:pPr>
              <w:jc w:val="center"/>
              <w:rPr>
                <w:sz w:val="20"/>
                <w:szCs w:val="20"/>
              </w:rPr>
            </w:pPr>
            <w:r w:rsidRPr="004E3C98">
              <w:rPr>
                <w:sz w:val="20"/>
                <w:szCs w:val="20"/>
              </w:rPr>
              <w:t>в том числе по годам</w:t>
            </w:r>
          </w:p>
          <w:p w:rsidR="004E3C98" w:rsidRPr="004E3C98" w:rsidRDefault="004E3C98" w:rsidP="004E3C98">
            <w:pPr>
              <w:jc w:val="center"/>
              <w:rPr>
                <w:sz w:val="20"/>
                <w:szCs w:val="20"/>
              </w:rPr>
            </w:pPr>
            <w:r w:rsidRPr="004E3C98">
              <w:rPr>
                <w:sz w:val="20"/>
                <w:szCs w:val="20"/>
              </w:rPr>
              <w:t>реализации программы</w:t>
            </w:r>
          </w:p>
        </w:tc>
        <w:tc>
          <w:tcPr>
            <w:tcW w:w="1719" w:type="dxa"/>
            <w:vMerge/>
          </w:tcPr>
          <w:p w:rsidR="004E3C98" w:rsidRPr="004E3C98" w:rsidRDefault="004E3C98" w:rsidP="004E3C98">
            <w:pPr>
              <w:rPr>
                <w:sz w:val="20"/>
                <w:szCs w:val="20"/>
              </w:rPr>
            </w:pPr>
          </w:p>
        </w:tc>
      </w:tr>
      <w:tr w:rsidR="004E3C98" w:rsidRPr="004E3C98" w:rsidTr="008E2D9B">
        <w:tc>
          <w:tcPr>
            <w:tcW w:w="5529" w:type="dxa"/>
            <w:vMerge/>
          </w:tcPr>
          <w:p w:rsidR="004E3C98" w:rsidRPr="004E3C98" w:rsidRDefault="004E3C98" w:rsidP="004E3C98">
            <w:pPr>
              <w:rPr>
                <w:sz w:val="20"/>
                <w:szCs w:val="20"/>
              </w:rPr>
            </w:pPr>
          </w:p>
        </w:tc>
        <w:tc>
          <w:tcPr>
            <w:tcW w:w="2127" w:type="dxa"/>
            <w:vMerge/>
          </w:tcPr>
          <w:p w:rsidR="004E3C98" w:rsidRPr="004E3C98" w:rsidRDefault="004E3C98" w:rsidP="004E3C98">
            <w:pPr>
              <w:rPr>
                <w:sz w:val="20"/>
                <w:szCs w:val="20"/>
              </w:rPr>
            </w:pPr>
          </w:p>
        </w:tc>
        <w:tc>
          <w:tcPr>
            <w:tcW w:w="1842" w:type="dxa"/>
          </w:tcPr>
          <w:p w:rsidR="004E3C98" w:rsidRPr="004E3C98" w:rsidRDefault="004E3C98" w:rsidP="004E3C98">
            <w:pPr>
              <w:jc w:val="center"/>
              <w:rPr>
                <w:sz w:val="20"/>
                <w:szCs w:val="20"/>
              </w:rPr>
            </w:pPr>
            <w:r w:rsidRPr="004E3C98">
              <w:rPr>
                <w:sz w:val="20"/>
                <w:szCs w:val="20"/>
              </w:rPr>
              <w:t>год</w:t>
            </w:r>
          </w:p>
        </w:tc>
        <w:tc>
          <w:tcPr>
            <w:tcW w:w="1701" w:type="dxa"/>
          </w:tcPr>
          <w:p w:rsidR="004E3C98" w:rsidRPr="004E3C98" w:rsidRDefault="004E3C98" w:rsidP="004E3C98">
            <w:pPr>
              <w:jc w:val="center"/>
              <w:rPr>
                <w:sz w:val="20"/>
                <w:szCs w:val="20"/>
              </w:rPr>
            </w:pPr>
            <w:r w:rsidRPr="004E3C98">
              <w:rPr>
                <w:sz w:val="20"/>
                <w:szCs w:val="20"/>
              </w:rPr>
              <w:t>год</w:t>
            </w:r>
          </w:p>
        </w:tc>
        <w:tc>
          <w:tcPr>
            <w:tcW w:w="1843" w:type="dxa"/>
          </w:tcPr>
          <w:p w:rsidR="004E3C98" w:rsidRPr="004E3C98" w:rsidRDefault="004E3C98" w:rsidP="004E3C98">
            <w:pPr>
              <w:jc w:val="center"/>
              <w:rPr>
                <w:sz w:val="20"/>
                <w:szCs w:val="20"/>
              </w:rPr>
            </w:pPr>
            <w:r w:rsidRPr="004E3C98">
              <w:rPr>
                <w:sz w:val="20"/>
                <w:szCs w:val="20"/>
              </w:rPr>
              <w:t>год</w:t>
            </w:r>
          </w:p>
        </w:tc>
        <w:tc>
          <w:tcPr>
            <w:tcW w:w="1719" w:type="dxa"/>
            <w:vMerge/>
          </w:tcPr>
          <w:p w:rsidR="004E3C98" w:rsidRPr="004E3C98" w:rsidRDefault="004E3C98" w:rsidP="004E3C98">
            <w:pPr>
              <w:rPr>
                <w:sz w:val="20"/>
                <w:szCs w:val="20"/>
              </w:rPr>
            </w:pPr>
          </w:p>
        </w:tc>
      </w:tr>
      <w:tr w:rsidR="004E3C98" w:rsidRPr="004E3C98" w:rsidTr="008E2D9B">
        <w:tc>
          <w:tcPr>
            <w:tcW w:w="5529" w:type="dxa"/>
          </w:tcPr>
          <w:p w:rsidR="004E3C98" w:rsidRPr="004E3C98" w:rsidRDefault="004E3C98" w:rsidP="004E3C98">
            <w:pPr>
              <w:jc w:val="center"/>
              <w:rPr>
                <w:sz w:val="20"/>
                <w:szCs w:val="20"/>
              </w:rPr>
            </w:pPr>
            <w:r w:rsidRPr="004E3C98">
              <w:rPr>
                <w:sz w:val="20"/>
                <w:szCs w:val="20"/>
              </w:rPr>
              <w:t>1</w:t>
            </w:r>
          </w:p>
        </w:tc>
        <w:tc>
          <w:tcPr>
            <w:tcW w:w="2127" w:type="dxa"/>
          </w:tcPr>
          <w:p w:rsidR="004E3C98" w:rsidRPr="004E3C98" w:rsidRDefault="004E3C98" w:rsidP="004E3C98">
            <w:pPr>
              <w:jc w:val="center"/>
              <w:rPr>
                <w:sz w:val="20"/>
                <w:szCs w:val="20"/>
              </w:rPr>
            </w:pPr>
            <w:r w:rsidRPr="004E3C98">
              <w:rPr>
                <w:sz w:val="20"/>
                <w:szCs w:val="20"/>
              </w:rPr>
              <w:t>2</w:t>
            </w:r>
          </w:p>
        </w:tc>
        <w:tc>
          <w:tcPr>
            <w:tcW w:w="1842" w:type="dxa"/>
          </w:tcPr>
          <w:p w:rsidR="004E3C98" w:rsidRPr="004E3C98" w:rsidRDefault="004E3C98" w:rsidP="004E3C98">
            <w:pPr>
              <w:jc w:val="center"/>
              <w:rPr>
                <w:sz w:val="20"/>
                <w:szCs w:val="20"/>
              </w:rPr>
            </w:pPr>
            <w:r w:rsidRPr="004E3C98">
              <w:rPr>
                <w:sz w:val="20"/>
                <w:szCs w:val="20"/>
              </w:rPr>
              <w:t>2017</w:t>
            </w:r>
          </w:p>
        </w:tc>
        <w:tc>
          <w:tcPr>
            <w:tcW w:w="1701" w:type="dxa"/>
          </w:tcPr>
          <w:p w:rsidR="004E3C98" w:rsidRPr="004E3C98" w:rsidRDefault="004E3C98" w:rsidP="004E3C98">
            <w:pPr>
              <w:jc w:val="center"/>
              <w:rPr>
                <w:sz w:val="20"/>
                <w:szCs w:val="20"/>
              </w:rPr>
            </w:pPr>
            <w:r w:rsidRPr="004E3C98">
              <w:rPr>
                <w:sz w:val="20"/>
                <w:szCs w:val="20"/>
              </w:rPr>
              <w:t>2018</w:t>
            </w:r>
          </w:p>
        </w:tc>
        <w:tc>
          <w:tcPr>
            <w:tcW w:w="1843" w:type="dxa"/>
          </w:tcPr>
          <w:p w:rsidR="004E3C98" w:rsidRPr="004E3C98" w:rsidRDefault="004E3C98" w:rsidP="004E3C98">
            <w:pPr>
              <w:jc w:val="center"/>
              <w:rPr>
                <w:sz w:val="20"/>
                <w:szCs w:val="20"/>
              </w:rPr>
            </w:pPr>
            <w:r w:rsidRPr="004E3C98">
              <w:rPr>
                <w:sz w:val="20"/>
                <w:szCs w:val="20"/>
              </w:rPr>
              <w:t>2019</w:t>
            </w:r>
          </w:p>
        </w:tc>
        <w:tc>
          <w:tcPr>
            <w:tcW w:w="1719" w:type="dxa"/>
          </w:tcPr>
          <w:p w:rsidR="004E3C98" w:rsidRPr="004E3C98" w:rsidRDefault="004E3C98" w:rsidP="004E3C98">
            <w:pPr>
              <w:rPr>
                <w:sz w:val="20"/>
                <w:szCs w:val="20"/>
              </w:rPr>
            </w:pPr>
          </w:p>
        </w:tc>
      </w:tr>
      <w:tr w:rsidR="004E3C98" w:rsidRPr="004E3C98" w:rsidTr="008E2D9B">
        <w:tc>
          <w:tcPr>
            <w:tcW w:w="5529" w:type="dxa"/>
          </w:tcPr>
          <w:p w:rsidR="004E3C98" w:rsidRPr="004E3C98" w:rsidRDefault="004E3C98" w:rsidP="004E3C98">
            <w:pPr>
              <w:rPr>
                <w:sz w:val="20"/>
                <w:szCs w:val="20"/>
              </w:rPr>
            </w:pPr>
            <w:r w:rsidRPr="004E3C98">
              <w:rPr>
                <w:sz w:val="20"/>
                <w:szCs w:val="20"/>
              </w:rPr>
              <w:t>Всего финансовых затрат,</w:t>
            </w:r>
          </w:p>
          <w:p w:rsidR="004E3C98" w:rsidRPr="004E3C98" w:rsidRDefault="004E3C98" w:rsidP="004E3C98">
            <w:pPr>
              <w:rPr>
                <w:sz w:val="20"/>
                <w:szCs w:val="20"/>
              </w:rPr>
            </w:pPr>
            <w:r w:rsidRPr="004E3C98">
              <w:rPr>
                <w:sz w:val="20"/>
                <w:szCs w:val="20"/>
              </w:rPr>
              <w:t>в том числе из:</w:t>
            </w:r>
          </w:p>
        </w:tc>
        <w:tc>
          <w:tcPr>
            <w:tcW w:w="2127" w:type="dxa"/>
          </w:tcPr>
          <w:p w:rsidR="004E3C98" w:rsidRPr="004E3C98" w:rsidRDefault="004E3C98" w:rsidP="004E3C98">
            <w:pPr>
              <w:jc w:val="center"/>
              <w:rPr>
                <w:sz w:val="20"/>
                <w:szCs w:val="20"/>
              </w:rPr>
            </w:pPr>
            <w:r w:rsidRPr="004E3C98">
              <w:rPr>
                <w:sz w:val="20"/>
                <w:szCs w:val="20"/>
              </w:rPr>
              <w:t>185,86</w:t>
            </w:r>
          </w:p>
        </w:tc>
        <w:tc>
          <w:tcPr>
            <w:tcW w:w="1842" w:type="dxa"/>
          </w:tcPr>
          <w:p w:rsidR="004E3C98" w:rsidRPr="004E3C98" w:rsidRDefault="004E3C98" w:rsidP="004E3C98">
            <w:pPr>
              <w:jc w:val="center"/>
              <w:rPr>
                <w:sz w:val="20"/>
                <w:szCs w:val="20"/>
              </w:rPr>
            </w:pPr>
            <w:r w:rsidRPr="004E3C98">
              <w:rPr>
                <w:sz w:val="20"/>
                <w:szCs w:val="20"/>
              </w:rPr>
              <w:t>-</w:t>
            </w:r>
          </w:p>
        </w:tc>
        <w:tc>
          <w:tcPr>
            <w:tcW w:w="1701" w:type="dxa"/>
          </w:tcPr>
          <w:p w:rsidR="004E3C98" w:rsidRPr="004E3C98" w:rsidRDefault="004E3C98" w:rsidP="004E3C98">
            <w:pPr>
              <w:jc w:val="center"/>
              <w:rPr>
                <w:sz w:val="20"/>
                <w:szCs w:val="20"/>
              </w:rPr>
            </w:pPr>
            <w:r w:rsidRPr="004E3C98">
              <w:rPr>
                <w:sz w:val="20"/>
                <w:szCs w:val="20"/>
              </w:rPr>
              <w:t>144,26</w:t>
            </w:r>
          </w:p>
        </w:tc>
        <w:tc>
          <w:tcPr>
            <w:tcW w:w="1843" w:type="dxa"/>
          </w:tcPr>
          <w:p w:rsidR="004E3C98" w:rsidRPr="004E3C98" w:rsidRDefault="004E3C98" w:rsidP="004E3C98">
            <w:pPr>
              <w:ind w:hanging="59"/>
              <w:jc w:val="center"/>
              <w:rPr>
                <w:sz w:val="20"/>
                <w:szCs w:val="20"/>
              </w:rPr>
            </w:pPr>
            <w:r w:rsidRPr="004E3C98">
              <w:rPr>
                <w:sz w:val="20"/>
                <w:szCs w:val="20"/>
              </w:rPr>
              <w:t>41,6</w:t>
            </w:r>
          </w:p>
        </w:tc>
        <w:tc>
          <w:tcPr>
            <w:tcW w:w="1719" w:type="dxa"/>
          </w:tcPr>
          <w:p w:rsidR="004E3C98" w:rsidRPr="004E3C98" w:rsidRDefault="004E3C98" w:rsidP="004E3C98">
            <w:pPr>
              <w:rPr>
                <w:sz w:val="20"/>
                <w:szCs w:val="20"/>
              </w:rPr>
            </w:pPr>
          </w:p>
        </w:tc>
      </w:tr>
      <w:tr w:rsidR="004E3C98" w:rsidRPr="004E3C98" w:rsidTr="008E2D9B">
        <w:tc>
          <w:tcPr>
            <w:tcW w:w="5529" w:type="dxa"/>
          </w:tcPr>
          <w:p w:rsidR="004E3C98" w:rsidRPr="004E3C98" w:rsidRDefault="004E3C98" w:rsidP="004E3C98">
            <w:pPr>
              <w:rPr>
                <w:sz w:val="20"/>
                <w:szCs w:val="20"/>
              </w:rPr>
            </w:pPr>
            <w:r w:rsidRPr="004E3C98">
              <w:rPr>
                <w:sz w:val="20"/>
                <w:szCs w:val="20"/>
              </w:rPr>
              <w:t>федерального бюджета</w:t>
            </w:r>
          </w:p>
        </w:tc>
        <w:tc>
          <w:tcPr>
            <w:tcW w:w="2127" w:type="dxa"/>
          </w:tcPr>
          <w:p w:rsidR="004E3C98" w:rsidRPr="004E3C98" w:rsidRDefault="004E3C98" w:rsidP="004E3C98">
            <w:pPr>
              <w:jc w:val="center"/>
              <w:rPr>
                <w:sz w:val="20"/>
                <w:szCs w:val="20"/>
              </w:rPr>
            </w:pPr>
            <w:r w:rsidRPr="004E3C98">
              <w:rPr>
                <w:sz w:val="20"/>
                <w:szCs w:val="20"/>
              </w:rPr>
              <w:t>-</w:t>
            </w:r>
          </w:p>
        </w:tc>
        <w:tc>
          <w:tcPr>
            <w:tcW w:w="1842" w:type="dxa"/>
          </w:tcPr>
          <w:p w:rsidR="004E3C98" w:rsidRPr="004E3C98" w:rsidRDefault="004E3C98" w:rsidP="004E3C98">
            <w:pPr>
              <w:jc w:val="center"/>
              <w:rPr>
                <w:sz w:val="20"/>
                <w:szCs w:val="20"/>
              </w:rPr>
            </w:pPr>
            <w:r w:rsidRPr="004E3C98">
              <w:rPr>
                <w:sz w:val="20"/>
                <w:szCs w:val="20"/>
              </w:rPr>
              <w:t>-</w:t>
            </w:r>
          </w:p>
        </w:tc>
        <w:tc>
          <w:tcPr>
            <w:tcW w:w="1701" w:type="dxa"/>
          </w:tcPr>
          <w:p w:rsidR="004E3C98" w:rsidRPr="004E3C98" w:rsidRDefault="004E3C98" w:rsidP="004E3C98">
            <w:pPr>
              <w:jc w:val="center"/>
              <w:rPr>
                <w:sz w:val="20"/>
                <w:szCs w:val="20"/>
                <w:highlight w:val="yellow"/>
              </w:rPr>
            </w:pPr>
            <w:r w:rsidRPr="004E3C98">
              <w:rPr>
                <w:sz w:val="20"/>
                <w:szCs w:val="20"/>
              </w:rPr>
              <w:t>-</w:t>
            </w:r>
          </w:p>
        </w:tc>
        <w:tc>
          <w:tcPr>
            <w:tcW w:w="1843" w:type="dxa"/>
          </w:tcPr>
          <w:p w:rsidR="004E3C98" w:rsidRPr="004E3C98" w:rsidRDefault="004E3C98" w:rsidP="004E3C98">
            <w:pPr>
              <w:jc w:val="center"/>
              <w:rPr>
                <w:sz w:val="20"/>
                <w:szCs w:val="20"/>
              </w:rPr>
            </w:pPr>
            <w:r w:rsidRPr="004E3C98">
              <w:rPr>
                <w:sz w:val="20"/>
                <w:szCs w:val="20"/>
              </w:rPr>
              <w:t>-</w:t>
            </w:r>
          </w:p>
        </w:tc>
        <w:tc>
          <w:tcPr>
            <w:tcW w:w="1719" w:type="dxa"/>
          </w:tcPr>
          <w:p w:rsidR="004E3C98" w:rsidRPr="004E3C98" w:rsidRDefault="004E3C98" w:rsidP="004E3C98">
            <w:pPr>
              <w:rPr>
                <w:sz w:val="20"/>
                <w:szCs w:val="20"/>
              </w:rPr>
            </w:pPr>
          </w:p>
        </w:tc>
      </w:tr>
      <w:tr w:rsidR="004E3C98" w:rsidRPr="004E3C98" w:rsidTr="008E2D9B">
        <w:tc>
          <w:tcPr>
            <w:tcW w:w="5529" w:type="dxa"/>
          </w:tcPr>
          <w:p w:rsidR="004E3C98" w:rsidRPr="004E3C98" w:rsidRDefault="004E3C98" w:rsidP="004E3C98">
            <w:pPr>
              <w:rPr>
                <w:sz w:val="20"/>
                <w:szCs w:val="20"/>
              </w:rPr>
            </w:pPr>
            <w:r w:rsidRPr="004E3C98">
              <w:rPr>
                <w:sz w:val="20"/>
                <w:szCs w:val="20"/>
              </w:rPr>
              <w:t>областного бюджета</w:t>
            </w:r>
          </w:p>
        </w:tc>
        <w:tc>
          <w:tcPr>
            <w:tcW w:w="2127" w:type="dxa"/>
          </w:tcPr>
          <w:p w:rsidR="004E3C98" w:rsidRPr="004E3C98" w:rsidRDefault="004E3C98" w:rsidP="004E3C98">
            <w:pPr>
              <w:jc w:val="center"/>
              <w:rPr>
                <w:sz w:val="20"/>
                <w:szCs w:val="20"/>
              </w:rPr>
            </w:pPr>
            <w:r w:rsidRPr="004E3C98">
              <w:rPr>
                <w:sz w:val="20"/>
                <w:szCs w:val="20"/>
              </w:rPr>
              <w:t>-</w:t>
            </w:r>
          </w:p>
        </w:tc>
        <w:tc>
          <w:tcPr>
            <w:tcW w:w="1842" w:type="dxa"/>
          </w:tcPr>
          <w:p w:rsidR="004E3C98" w:rsidRPr="004E3C98" w:rsidRDefault="004E3C98" w:rsidP="004E3C98">
            <w:pPr>
              <w:jc w:val="center"/>
              <w:rPr>
                <w:sz w:val="20"/>
                <w:szCs w:val="20"/>
              </w:rPr>
            </w:pPr>
            <w:r w:rsidRPr="004E3C98">
              <w:rPr>
                <w:sz w:val="20"/>
                <w:szCs w:val="20"/>
              </w:rPr>
              <w:t>-</w:t>
            </w:r>
          </w:p>
        </w:tc>
        <w:tc>
          <w:tcPr>
            <w:tcW w:w="1701" w:type="dxa"/>
          </w:tcPr>
          <w:p w:rsidR="004E3C98" w:rsidRPr="004E3C98" w:rsidRDefault="004E3C98" w:rsidP="004E3C98">
            <w:pPr>
              <w:jc w:val="center"/>
              <w:rPr>
                <w:sz w:val="20"/>
                <w:szCs w:val="20"/>
                <w:highlight w:val="yellow"/>
              </w:rPr>
            </w:pPr>
            <w:r w:rsidRPr="004E3C98">
              <w:rPr>
                <w:sz w:val="20"/>
                <w:szCs w:val="20"/>
              </w:rPr>
              <w:t>-</w:t>
            </w:r>
          </w:p>
        </w:tc>
        <w:tc>
          <w:tcPr>
            <w:tcW w:w="1843" w:type="dxa"/>
          </w:tcPr>
          <w:p w:rsidR="004E3C98" w:rsidRPr="004E3C98" w:rsidRDefault="004E3C98" w:rsidP="004E3C98">
            <w:pPr>
              <w:jc w:val="center"/>
              <w:rPr>
                <w:sz w:val="20"/>
                <w:szCs w:val="20"/>
              </w:rPr>
            </w:pPr>
            <w:r w:rsidRPr="004E3C98">
              <w:rPr>
                <w:sz w:val="20"/>
                <w:szCs w:val="20"/>
              </w:rPr>
              <w:t>-</w:t>
            </w:r>
          </w:p>
        </w:tc>
        <w:tc>
          <w:tcPr>
            <w:tcW w:w="1719" w:type="dxa"/>
          </w:tcPr>
          <w:p w:rsidR="004E3C98" w:rsidRPr="004E3C98" w:rsidRDefault="004E3C98" w:rsidP="004E3C98">
            <w:pPr>
              <w:rPr>
                <w:sz w:val="20"/>
                <w:szCs w:val="20"/>
              </w:rPr>
            </w:pPr>
          </w:p>
        </w:tc>
      </w:tr>
      <w:tr w:rsidR="004E3C98" w:rsidRPr="004E3C98" w:rsidTr="008E2D9B">
        <w:tc>
          <w:tcPr>
            <w:tcW w:w="5529" w:type="dxa"/>
          </w:tcPr>
          <w:p w:rsidR="004E3C98" w:rsidRPr="004E3C98" w:rsidRDefault="004E3C98" w:rsidP="004E3C98">
            <w:pPr>
              <w:rPr>
                <w:sz w:val="20"/>
                <w:szCs w:val="20"/>
              </w:rPr>
            </w:pPr>
            <w:r w:rsidRPr="004E3C98">
              <w:rPr>
                <w:sz w:val="20"/>
                <w:szCs w:val="20"/>
              </w:rPr>
              <w:t>бюджета района</w:t>
            </w:r>
          </w:p>
        </w:tc>
        <w:tc>
          <w:tcPr>
            <w:tcW w:w="2127" w:type="dxa"/>
          </w:tcPr>
          <w:p w:rsidR="004E3C98" w:rsidRPr="004E3C98" w:rsidRDefault="004E3C98" w:rsidP="004E3C98">
            <w:pPr>
              <w:jc w:val="center"/>
              <w:rPr>
                <w:sz w:val="20"/>
                <w:szCs w:val="20"/>
              </w:rPr>
            </w:pPr>
            <w:r w:rsidRPr="004E3C98">
              <w:rPr>
                <w:sz w:val="20"/>
                <w:szCs w:val="20"/>
              </w:rPr>
              <w:t>185,86</w:t>
            </w:r>
          </w:p>
        </w:tc>
        <w:tc>
          <w:tcPr>
            <w:tcW w:w="1842" w:type="dxa"/>
          </w:tcPr>
          <w:p w:rsidR="004E3C98" w:rsidRPr="004E3C98" w:rsidRDefault="004E3C98" w:rsidP="004E3C98">
            <w:pPr>
              <w:jc w:val="center"/>
              <w:rPr>
                <w:sz w:val="20"/>
                <w:szCs w:val="20"/>
              </w:rPr>
            </w:pPr>
            <w:r w:rsidRPr="004E3C98">
              <w:rPr>
                <w:sz w:val="20"/>
                <w:szCs w:val="20"/>
              </w:rPr>
              <w:t>-</w:t>
            </w:r>
          </w:p>
        </w:tc>
        <w:tc>
          <w:tcPr>
            <w:tcW w:w="1701" w:type="dxa"/>
          </w:tcPr>
          <w:p w:rsidR="004E3C98" w:rsidRPr="004E3C98" w:rsidRDefault="004E3C98" w:rsidP="004E3C98">
            <w:pPr>
              <w:jc w:val="center"/>
              <w:rPr>
                <w:sz w:val="20"/>
                <w:szCs w:val="20"/>
                <w:highlight w:val="yellow"/>
              </w:rPr>
            </w:pPr>
            <w:r w:rsidRPr="004E3C98">
              <w:rPr>
                <w:sz w:val="20"/>
                <w:szCs w:val="20"/>
              </w:rPr>
              <w:t>144,26</w:t>
            </w:r>
          </w:p>
        </w:tc>
        <w:tc>
          <w:tcPr>
            <w:tcW w:w="1843" w:type="dxa"/>
          </w:tcPr>
          <w:p w:rsidR="004E3C98" w:rsidRPr="004E3C98" w:rsidRDefault="004E3C98" w:rsidP="004E3C98">
            <w:pPr>
              <w:jc w:val="center"/>
              <w:rPr>
                <w:sz w:val="20"/>
                <w:szCs w:val="20"/>
              </w:rPr>
            </w:pPr>
            <w:r w:rsidRPr="004E3C98">
              <w:rPr>
                <w:sz w:val="20"/>
                <w:szCs w:val="20"/>
              </w:rPr>
              <w:t>41,6</w:t>
            </w:r>
          </w:p>
        </w:tc>
        <w:tc>
          <w:tcPr>
            <w:tcW w:w="1719" w:type="dxa"/>
          </w:tcPr>
          <w:p w:rsidR="004E3C98" w:rsidRPr="004E3C98" w:rsidRDefault="004E3C98" w:rsidP="004E3C98">
            <w:pPr>
              <w:rPr>
                <w:sz w:val="20"/>
                <w:szCs w:val="20"/>
              </w:rPr>
            </w:pPr>
          </w:p>
        </w:tc>
      </w:tr>
      <w:tr w:rsidR="004E3C98" w:rsidRPr="004E3C98" w:rsidTr="008E2D9B">
        <w:tc>
          <w:tcPr>
            <w:tcW w:w="5529" w:type="dxa"/>
          </w:tcPr>
          <w:p w:rsidR="004E3C98" w:rsidRPr="004E3C98" w:rsidRDefault="004E3C98" w:rsidP="004E3C98">
            <w:pPr>
              <w:rPr>
                <w:sz w:val="20"/>
                <w:szCs w:val="20"/>
              </w:rPr>
            </w:pPr>
            <w:r w:rsidRPr="004E3C98">
              <w:rPr>
                <w:sz w:val="20"/>
                <w:szCs w:val="20"/>
              </w:rPr>
              <w:t>внебюджетных источников</w:t>
            </w:r>
          </w:p>
        </w:tc>
        <w:tc>
          <w:tcPr>
            <w:tcW w:w="2127" w:type="dxa"/>
          </w:tcPr>
          <w:p w:rsidR="004E3C98" w:rsidRPr="004E3C98" w:rsidRDefault="004E3C98" w:rsidP="004E3C98">
            <w:pPr>
              <w:jc w:val="center"/>
              <w:rPr>
                <w:sz w:val="20"/>
                <w:szCs w:val="20"/>
              </w:rPr>
            </w:pPr>
            <w:r w:rsidRPr="004E3C98">
              <w:rPr>
                <w:sz w:val="20"/>
                <w:szCs w:val="20"/>
              </w:rPr>
              <w:t>-</w:t>
            </w:r>
          </w:p>
        </w:tc>
        <w:tc>
          <w:tcPr>
            <w:tcW w:w="1842" w:type="dxa"/>
          </w:tcPr>
          <w:p w:rsidR="004E3C98" w:rsidRPr="004E3C98" w:rsidRDefault="004E3C98" w:rsidP="004E3C98">
            <w:pPr>
              <w:jc w:val="center"/>
              <w:rPr>
                <w:sz w:val="20"/>
                <w:szCs w:val="20"/>
              </w:rPr>
            </w:pPr>
            <w:r w:rsidRPr="004E3C98">
              <w:rPr>
                <w:sz w:val="20"/>
                <w:szCs w:val="20"/>
              </w:rPr>
              <w:t>-</w:t>
            </w:r>
          </w:p>
        </w:tc>
        <w:tc>
          <w:tcPr>
            <w:tcW w:w="1701" w:type="dxa"/>
          </w:tcPr>
          <w:p w:rsidR="004E3C98" w:rsidRPr="004E3C98" w:rsidRDefault="004E3C98" w:rsidP="004E3C98">
            <w:pPr>
              <w:jc w:val="center"/>
              <w:rPr>
                <w:sz w:val="20"/>
                <w:szCs w:val="20"/>
              </w:rPr>
            </w:pPr>
            <w:r w:rsidRPr="004E3C98">
              <w:rPr>
                <w:sz w:val="20"/>
                <w:szCs w:val="20"/>
              </w:rPr>
              <w:t>-</w:t>
            </w:r>
          </w:p>
        </w:tc>
        <w:tc>
          <w:tcPr>
            <w:tcW w:w="1843" w:type="dxa"/>
          </w:tcPr>
          <w:p w:rsidR="004E3C98" w:rsidRPr="004E3C98" w:rsidRDefault="004E3C98" w:rsidP="004E3C98">
            <w:pPr>
              <w:jc w:val="center"/>
              <w:rPr>
                <w:sz w:val="20"/>
                <w:szCs w:val="20"/>
              </w:rPr>
            </w:pPr>
            <w:r w:rsidRPr="004E3C98">
              <w:rPr>
                <w:sz w:val="20"/>
                <w:szCs w:val="20"/>
              </w:rPr>
              <w:t>-</w:t>
            </w:r>
          </w:p>
        </w:tc>
        <w:tc>
          <w:tcPr>
            <w:tcW w:w="1719" w:type="dxa"/>
          </w:tcPr>
          <w:p w:rsidR="004E3C98" w:rsidRPr="004E3C98" w:rsidRDefault="004E3C98" w:rsidP="004E3C98">
            <w:pPr>
              <w:rPr>
                <w:sz w:val="20"/>
                <w:szCs w:val="20"/>
              </w:rPr>
            </w:pPr>
          </w:p>
        </w:tc>
      </w:tr>
      <w:tr w:rsidR="004E3C98" w:rsidRPr="004E3C98" w:rsidTr="008E2D9B">
        <w:tc>
          <w:tcPr>
            <w:tcW w:w="5529" w:type="dxa"/>
          </w:tcPr>
          <w:p w:rsidR="004E3C98" w:rsidRPr="004E3C98" w:rsidRDefault="004E3C98" w:rsidP="004E3C98">
            <w:pPr>
              <w:rPr>
                <w:sz w:val="20"/>
                <w:szCs w:val="20"/>
              </w:rPr>
            </w:pPr>
            <w:r w:rsidRPr="004E3C98">
              <w:rPr>
                <w:color w:val="0000FF"/>
                <w:sz w:val="20"/>
                <w:szCs w:val="20"/>
                <w:u w:val="single"/>
              </w:rPr>
              <w:t xml:space="preserve">другие источники финансирования </w:t>
            </w:r>
          </w:p>
        </w:tc>
        <w:tc>
          <w:tcPr>
            <w:tcW w:w="2127" w:type="dxa"/>
          </w:tcPr>
          <w:p w:rsidR="004E3C98" w:rsidRPr="004E3C98" w:rsidRDefault="004E3C98" w:rsidP="004E3C98">
            <w:pPr>
              <w:jc w:val="center"/>
              <w:rPr>
                <w:sz w:val="20"/>
                <w:szCs w:val="20"/>
              </w:rPr>
            </w:pPr>
            <w:r w:rsidRPr="004E3C98">
              <w:rPr>
                <w:sz w:val="20"/>
                <w:szCs w:val="20"/>
              </w:rPr>
              <w:t>-</w:t>
            </w:r>
          </w:p>
        </w:tc>
        <w:tc>
          <w:tcPr>
            <w:tcW w:w="1842" w:type="dxa"/>
          </w:tcPr>
          <w:p w:rsidR="004E3C98" w:rsidRPr="004E3C98" w:rsidRDefault="004E3C98" w:rsidP="004E3C98">
            <w:pPr>
              <w:jc w:val="center"/>
              <w:rPr>
                <w:sz w:val="20"/>
                <w:szCs w:val="20"/>
              </w:rPr>
            </w:pPr>
            <w:r w:rsidRPr="004E3C98">
              <w:rPr>
                <w:sz w:val="20"/>
                <w:szCs w:val="20"/>
              </w:rPr>
              <w:t>-</w:t>
            </w:r>
          </w:p>
        </w:tc>
        <w:tc>
          <w:tcPr>
            <w:tcW w:w="1701" w:type="dxa"/>
          </w:tcPr>
          <w:p w:rsidR="004E3C98" w:rsidRPr="004E3C98" w:rsidRDefault="004E3C98" w:rsidP="004E3C98">
            <w:pPr>
              <w:jc w:val="center"/>
              <w:rPr>
                <w:sz w:val="20"/>
                <w:szCs w:val="20"/>
              </w:rPr>
            </w:pPr>
            <w:r w:rsidRPr="004E3C98">
              <w:rPr>
                <w:sz w:val="20"/>
                <w:szCs w:val="20"/>
              </w:rPr>
              <w:t>-</w:t>
            </w:r>
          </w:p>
        </w:tc>
        <w:tc>
          <w:tcPr>
            <w:tcW w:w="1843" w:type="dxa"/>
          </w:tcPr>
          <w:p w:rsidR="004E3C98" w:rsidRPr="004E3C98" w:rsidRDefault="004E3C98" w:rsidP="004E3C98">
            <w:pPr>
              <w:jc w:val="center"/>
              <w:rPr>
                <w:sz w:val="20"/>
                <w:szCs w:val="20"/>
              </w:rPr>
            </w:pPr>
            <w:r w:rsidRPr="004E3C98">
              <w:rPr>
                <w:sz w:val="20"/>
                <w:szCs w:val="20"/>
              </w:rPr>
              <w:t>-</w:t>
            </w:r>
          </w:p>
        </w:tc>
        <w:tc>
          <w:tcPr>
            <w:tcW w:w="1719" w:type="dxa"/>
          </w:tcPr>
          <w:p w:rsidR="004E3C98" w:rsidRPr="004E3C98" w:rsidRDefault="004E3C98" w:rsidP="004E3C98">
            <w:pPr>
              <w:rPr>
                <w:sz w:val="20"/>
                <w:szCs w:val="20"/>
              </w:rPr>
            </w:pPr>
          </w:p>
        </w:tc>
      </w:tr>
    </w:tbl>
    <w:p w:rsidR="004E3C98" w:rsidRPr="004E3C98" w:rsidRDefault="004E3C98" w:rsidP="004E3C98">
      <w:pPr>
        <w:jc w:val="center"/>
        <w:outlineLvl w:val="2"/>
        <w:rPr>
          <w:sz w:val="20"/>
          <w:szCs w:val="20"/>
        </w:rPr>
      </w:pPr>
    </w:p>
    <w:p w:rsidR="004E3C98" w:rsidRPr="004E3C98" w:rsidRDefault="004E3C98" w:rsidP="004E3C98">
      <w:pPr>
        <w:ind w:firstLine="540"/>
        <w:jc w:val="both"/>
        <w:rPr>
          <w:sz w:val="20"/>
          <w:szCs w:val="20"/>
        </w:rPr>
        <w:sectPr w:rsidR="004E3C98" w:rsidRPr="004E3C98" w:rsidSect="004E3C98">
          <w:pgSz w:w="16838" w:h="11906" w:orient="landscape"/>
          <w:pgMar w:top="1276" w:right="709" w:bottom="851" w:left="567" w:header="709" w:footer="709" w:gutter="0"/>
          <w:cols w:space="708"/>
          <w:docGrid w:linePitch="360"/>
        </w:sectPr>
      </w:pPr>
    </w:p>
    <w:p w:rsidR="00B73A74" w:rsidRPr="00B73A74" w:rsidRDefault="00B73A74" w:rsidP="00B73A74">
      <w:pPr>
        <w:jc w:val="center"/>
        <w:rPr>
          <w:sz w:val="20"/>
          <w:szCs w:val="20"/>
        </w:rPr>
      </w:pPr>
      <w:r w:rsidRPr="00B73A74">
        <w:rPr>
          <w:sz w:val="20"/>
          <w:szCs w:val="20"/>
        </w:rPr>
        <w:lastRenderedPageBreak/>
        <w:t>АДМИНИСТРАЦИЯ КУЙБЫШЕВСКОГО РАЙОНА</w:t>
      </w:r>
    </w:p>
    <w:p w:rsidR="00B73A74" w:rsidRPr="00B73A74" w:rsidRDefault="00B73A74" w:rsidP="00B73A74">
      <w:pPr>
        <w:jc w:val="center"/>
        <w:rPr>
          <w:sz w:val="20"/>
          <w:szCs w:val="20"/>
        </w:rPr>
      </w:pPr>
    </w:p>
    <w:p w:rsidR="00B73A74" w:rsidRPr="00B73A74" w:rsidRDefault="00B73A74" w:rsidP="00B73A74">
      <w:pPr>
        <w:jc w:val="center"/>
        <w:rPr>
          <w:sz w:val="20"/>
          <w:szCs w:val="20"/>
        </w:rPr>
      </w:pPr>
      <w:r w:rsidRPr="00B73A74">
        <w:rPr>
          <w:sz w:val="20"/>
          <w:szCs w:val="20"/>
        </w:rPr>
        <w:t xml:space="preserve">ПОСТАНОВЛЕНИЕ </w:t>
      </w:r>
    </w:p>
    <w:p w:rsidR="00B73A74" w:rsidRPr="00B73A74" w:rsidRDefault="00B73A74" w:rsidP="00B73A74">
      <w:pPr>
        <w:jc w:val="center"/>
        <w:rPr>
          <w:sz w:val="20"/>
          <w:szCs w:val="20"/>
        </w:rPr>
      </w:pPr>
    </w:p>
    <w:p w:rsidR="00B73A74" w:rsidRPr="00B73A74" w:rsidRDefault="00B73A74" w:rsidP="00B73A74">
      <w:pPr>
        <w:jc w:val="center"/>
        <w:rPr>
          <w:sz w:val="20"/>
          <w:szCs w:val="20"/>
        </w:rPr>
      </w:pPr>
      <w:r w:rsidRPr="00B73A74">
        <w:rPr>
          <w:sz w:val="20"/>
          <w:szCs w:val="20"/>
        </w:rPr>
        <w:t xml:space="preserve">г. Куйбышев </w:t>
      </w:r>
    </w:p>
    <w:p w:rsidR="00B73A74" w:rsidRPr="00B73A74" w:rsidRDefault="00B73A74" w:rsidP="00B73A74">
      <w:pPr>
        <w:jc w:val="center"/>
        <w:rPr>
          <w:sz w:val="20"/>
          <w:szCs w:val="20"/>
        </w:rPr>
      </w:pPr>
      <w:r w:rsidRPr="00B73A74">
        <w:rPr>
          <w:sz w:val="20"/>
          <w:szCs w:val="20"/>
        </w:rPr>
        <w:t>Новосибирская область</w:t>
      </w:r>
    </w:p>
    <w:p w:rsidR="00B73A74" w:rsidRPr="00B73A74" w:rsidRDefault="00B73A74" w:rsidP="00B73A74">
      <w:pPr>
        <w:jc w:val="center"/>
        <w:rPr>
          <w:sz w:val="20"/>
          <w:szCs w:val="20"/>
        </w:rPr>
      </w:pPr>
    </w:p>
    <w:p w:rsidR="00B73A74" w:rsidRPr="00B73A74" w:rsidRDefault="00B73A74" w:rsidP="00B73A74">
      <w:pPr>
        <w:jc w:val="center"/>
        <w:rPr>
          <w:sz w:val="20"/>
          <w:szCs w:val="20"/>
        </w:rPr>
      </w:pPr>
      <w:r w:rsidRPr="00B73A74">
        <w:rPr>
          <w:sz w:val="20"/>
          <w:szCs w:val="20"/>
        </w:rPr>
        <w:t>18.01.2019 № 20</w:t>
      </w:r>
    </w:p>
    <w:p w:rsidR="00B73A74" w:rsidRPr="00B73A74" w:rsidRDefault="00B73A74" w:rsidP="00B73A74">
      <w:pPr>
        <w:jc w:val="center"/>
        <w:rPr>
          <w:sz w:val="20"/>
          <w:szCs w:val="20"/>
        </w:rPr>
      </w:pPr>
    </w:p>
    <w:p w:rsidR="00B73A74" w:rsidRPr="00B73A74" w:rsidRDefault="00B73A74" w:rsidP="00B73A74">
      <w:pPr>
        <w:jc w:val="center"/>
        <w:rPr>
          <w:sz w:val="20"/>
          <w:szCs w:val="20"/>
        </w:rPr>
      </w:pPr>
      <w:r w:rsidRPr="00B73A74">
        <w:rPr>
          <w:sz w:val="20"/>
          <w:szCs w:val="20"/>
        </w:rPr>
        <w:t xml:space="preserve">О внесении изменений в постановление администрации Куйбышевского района от 14.12.2012 № 2166 «Об образовании избирательных участков, </w:t>
      </w:r>
    </w:p>
    <w:p w:rsidR="00B73A74" w:rsidRPr="00B73A74" w:rsidRDefault="00B73A74" w:rsidP="00B73A74">
      <w:pPr>
        <w:jc w:val="center"/>
        <w:rPr>
          <w:sz w:val="20"/>
          <w:szCs w:val="20"/>
        </w:rPr>
      </w:pPr>
      <w:r w:rsidRPr="00B73A74">
        <w:rPr>
          <w:sz w:val="20"/>
          <w:szCs w:val="20"/>
        </w:rPr>
        <w:t>участков референдума для проведения голосования и подсчета голосов избирателей, участников референдума на территории Куйбышевского района Новосибирской области»</w:t>
      </w:r>
    </w:p>
    <w:p w:rsidR="00B73A74" w:rsidRPr="00B73A74" w:rsidRDefault="00B73A74" w:rsidP="00B73A74">
      <w:pPr>
        <w:jc w:val="center"/>
        <w:rPr>
          <w:sz w:val="20"/>
          <w:szCs w:val="20"/>
        </w:rPr>
      </w:pPr>
    </w:p>
    <w:p w:rsidR="00B73A74" w:rsidRPr="00B73A74" w:rsidRDefault="00B73A74" w:rsidP="00B73A74">
      <w:pPr>
        <w:jc w:val="both"/>
        <w:rPr>
          <w:sz w:val="20"/>
          <w:szCs w:val="20"/>
        </w:rPr>
      </w:pPr>
      <w:r w:rsidRPr="00B73A74">
        <w:rPr>
          <w:sz w:val="20"/>
          <w:szCs w:val="20"/>
        </w:rPr>
        <w:t>Руководствуясь статьей 19 Федерального закона от 12.06.2002 № 67-ФЗ «Об основных гарантиях избирательных прав и права на участие в референдуме граждан Российской Федерации», администрация Куйбышевского района</w:t>
      </w:r>
    </w:p>
    <w:p w:rsidR="00B73A74" w:rsidRPr="00B73A74" w:rsidRDefault="00B73A74" w:rsidP="00B73A74">
      <w:pPr>
        <w:jc w:val="both"/>
        <w:rPr>
          <w:sz w:val="20"/>
          <w:szCs w:val="20"/>
        </w:rPr>
      </w:pPr>
      <w:r w:rsidRPr="00B73A74">
        <w:rPr>
          <w:sz w:val="20"/>
          <w:szCs w:val="20"/>
        </w:rPr>
        <w:t xml:space="preserve">ПОСТАНОВЛЯЕТ:   </w:t>
      </w:r>
    </w:p>
    <w:p w:rsidR="00B73A74" w:rsidRPr="00B73A74" w:rsidRDefault="00B73A74" w:rsidP="00B73A74">
      <w:pPr>
        <w:jc w:val="both"/>
        <w:rPr>
          <w:sz w:val="20"/>
          <w:szCs w:val="20"/>
        </w:rPr>
      </w:pPr>
      <w:r w:rsidRPr="00B73A74">
        <w:rPr>
          <w:sz w:val="20"/>
          <w:szCs w:val="20"/>
        </w:rPr>
        <w:tab/>
        <w:t xml:space="preserve">1. Внести в постановление администрации Куйбышевского района от 14.12.2012 № 2166 «Об образовании избирательных участков, участков референдума для проведения голосования и подсчета голосов избирателей, участников референдума на территории Куйбышевского района Новосибирской области» (с изменениями, внесенными постановлениями администрации Куйбышевского района от 24.12.2013 № 1859, от 17.07.2014 № 1019, от 17.06.2015 № 584, от 30.07.2015 № 689, 18.04.2016 № 260, от 28.11.2017 № 1321, 07.03.2018 № 204, 07.06.2018 № 503) следующие изменения: </w:t>
      </w:r>
    </w:p>
    <w:p w:rsidR="00B73A74" w:rsidRPr="00B73A74" w:rsidRDefault="00B73A74" w:rsidP="00B73A74">
      <w:pPr>
        <w:jc w:val="both"/>
        <w:rPr>
          <w:sz w:val="20"/>
          <w:szCs w:val="20"/>
        </w:rPr>
      </w:pPr>
      <w:r w:rsidRPr="00B73A74">
        <w:rPr>
          <w:sz w:val="20"/>
          <w:szCs w:val="20"/>
        </w:rPr>
        <w:tab/>
        <w:t xml:space="preserve">в Приложении «Избирательные участки, участки референдума на территории Куйбышевского района Новосибирской области» слова: </w:t>
      </w:r>
    </w:p>
    <w:p w:rsidR="00B73A74" w:rsidRPr="00B73A74" w:rsidRDefault="00B73A74" w:rsidP="00B73A74">
      <w:pPr>
        <w:jc w:val="center"/>
        <w:rPr>
          <w:sz w:val="20"/>
          <w:szCs w:val="20"/>
        </w:rPr>
      </w:pPr>
      <w:r w:rsidRPr="00B73A74">
        <w:rPr>
          <w:sz w:val="20"/>
          <w:szCs w:val="20"/>
        </w:rPr>
        <w:t>«Избирательный участок, участок референдума № 572</w:t>
      </w:r>
    </w:p>
    <w:p w:rsidR="00B73A74" w:rsidRPr="00B73A74" w:rsidRDefault="00B73A74" w:rsidP="00B73A74">
      <w:pPr>
        <w:jc w:val="both"/>
        <w:rPr>
          <w:sz w:val="20"/>
          <w:szCs w:val="20"/>
        </w:rPr>
      </w:pPr>
      <w:r w:rsidRPr="00B73A74">
        <w:rPr>
          <w:sz w:val="20"/>
          <w:szCs w:val="20"/>
        </w:rPr>
        <w:t xml:space="preserve">Место нахождения участковой избирательной комиссии и помещения для голосования: поселок Веснянка, улица Центральная, 1 (муниципальное бюджетное учреждение культуры Куйбышевского района «Культурно-досуговый центр»). </w:t>
      </w:r>
    </w:p>
    <w:p w:rsidR="00B73A74" w:rsidRPr="00B73A74" w:rsidRDefault="00B73A74" w:rsidP="00B73A74">
      <w:pPr>
        <w:jc w:val="both"/>
        <w:rPr>
          <w:sz w:val="20"/>
          <w:szCs w:val="20"/>
        </w:rPr>
      </w:pPr>
      <w:r w:rsidRPr="00B73A74">
        <w:rPr>
          <w:sz w:val="20"/>
          <w:szCs w:val="20"/>
        </w:rPr>
        <w:t>Границы участка – поселок Веснянка, поселок Журавлевка, поселок Мирный, поселок Озерный.»</w:t>
      </w:r>
    </w:p>
    <w:p w:rsidR="00B73A74" w:rsidRPr="00B73A74" w:rsidRDefault="00B73A74" w:rsidP="00B73A74">
      <w:pPr>
        <w:jc w:val="both"/>
        <w:rPr>
          <w:sz w:val="20"/>
          <w:szCs w:val="20"/>
        </w:rPr>
      </w:pPr>
      <w:r w:rsidRPr="00B73A74">
        <w:rPr>
          <w:sz w:val="20"/>
          <w:szCs w:val="20"/>
        </w:rPr>
        <w:t>заменить словами:</w:t>
      </w:r>
    </w:p>
    <w:p w:rsidR="00B73A74" w:rsidRPr="00B73A74" w:rsidRDefault="00B73A74" w:rsidP="00B73A74">
      <w:pPr>
        <w:jc w:val="center"/>
        <w:rPr>
          <w:sz w:val="20"/>
          <w:szCs w:val="20"/>
        </w:rPr>
      </w:pPr>
      <w:r w:rsidRPr="00B73A74">
        <w:rPr>
          <w:sz w:val="20"/>
          <w:szCs w:val="20"/>
        </w:rPr>
        <w:t>«Избирательный участок, участок референдума № 572</w:t>
      </w:r>
    </w:p>
    <w:p w:rsidR="00B73A74" w:rsidRPr="00B73A74" w:rsidRDefault="00B73A74" w:rsidP="00B73A74">
      <w:pPr>
        <w:jc w:val="both"/>
        <w:rPr>
          <w:sz w:val="20"/>
          <w:szCs w:val="20"/>
        </w:rPr>
      </w:pPr>
      <w:r w:rsidRPr="00B73A74">
        <w:rPr>
          <w:sz w:val="20"/>
          <w:szCs w:val="20"/>
        </w:rPr>
        <w:t>Место нахождения участковой избирательной комиссии и помещения для голосования: поселок Веснянка, улица Центральная 2 (муниципальное казенное общеобразовательное учреждение Куйбышевского района «Гжатская средняя общеобразовательная школа»).</w:t>
      </w:r>
    </w:p>
    <w:p w:rsidR="00B73A74" w:rsidRPr="00B73A74" w:rsidRDefault="00B73A74" w:rsidP="00B73A74">
      <w:pPr>
        <w:jc w:val="both"/>
        <w:rPr>
          <w:sz w:val="20"/>
          <w:szCs w:val="20"/>
        </w:rPr>
      </w:pPr>
      <w:r w:rsidRPr="00B73A74">
        <w:rPr>
          <w:sz w:val="20"/>
          <w:szCs w:val="20"/>
        </w:rPr>
        <w:t>Границы участка – поселок Веснянка, поселок Журавлевка, поселок Мирный, поселок Озерный.»</w:t>
      </w:r>
    </w:p>
    <w:p w:rsidR="00B73A74" w:rsidRPr="00B73A74" w:rsidRDefault="00B73A74" w:rsidP="00B73A74">
      <w:pPr>
        <w:jc w:val="both"/>
        <w:rPr>
          <w:sz w:val="20"/>
          <w:szCs w:val="20"/>
        </w:rPr>
      </w:pPr>
      <w:r w:rsidRPr="00B73A74">
        <w:rPr>
          <w:sz w:val="20"/>
          <w:szCs w:val="20"/>
        </w:rPr>
        <w:t>2. Направить настоящее постановление в Избирательную комиссию Новосибирской области.</w:t>
      </w:r>
    </w:p>
    <w:p w:rsidR="00B73A74" w:rsidRPr="00B73A74" w:rsidRDefault="00B73A74" w:rsidP="00B73A74">
      <w:pPr>
        <w:jc w:val="both"/>
        <w:rPr>
          <w:sz w:val="20"/>
          <w:szCs w:val="20"/>
        </w:rPr>
      </w:pPr>
      <w:r w:rsidRPr="00B73A74">
        <w:rPr>
          <w:sz w:val="20"/>
          <w:szCs w:val="20"/>
        </w:rPr>
        <w:tab/>
        <w:t>3. Управлению делами администрации Куйбышевского района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rsidR="00B73A74" w:rsidRPr="00B73A74" w:rsidRDefault="00B73A74" w:rsidP="00B73A74">
      <w:pPr>
        <w:jc w:val="both"/>
        <w:rPr>
          <w:sz w:val="20"/>
          <w:szCs w:val="20"/>
        </w:rPr>
      </w:pPr>
      <w:r w:rsidRPr="00B73A74">
        <w:rPr>
          <w:sz w:val="20"/>
          <w:szCs w:val="20"/>
        </w:rPr>
        <w:tab/>
        <w:t>4.  Контроль за исполнением постановления возложить на управляющего делами администрации Куйбышевского района Дирибасову Т.О.</w:t>
      </w:r>
    </w:p>
    <w:p w:rsidR="00B73A74" w:rsidRPr="00B73A74" w:rsidRDefault="00B73A74" w:rsidP="00B73A74">
      <w:pPr>
        <w:jc w:val="both"/>
        <w:rPr>
          <w:sz w:val="20"/>
          <w:szCs w:val="20"/>
        </w:rPr>
      </w:pPr>
    </w:p>
    <w:p w:rsidR="00B73A74" w:rsidRDefault="00B73A74" w:rsidP="00B73A74">
      <w:pPr>
        <w:jc w:val="both"/>
        <w:rPr>
          <w:sz w:val="20"/>
          <w:szCs w:val="20"/>
        </w:rPr>
      </w:pPr>
      <w:r w:rsidRPr="00B73A74">
        <w:rPr>
          <w:sz w:val="20"/>
          <w:szCs w:val="20"/>
        </w:rPr>
        <w:t xml:space="preserve">Глава Куйбышевского района                        </w:t>
      </w:r>
      <w:r>
        <w:rPr>
          <w:sz w:val="20"/>
          <w:szCs w:val="20"/>
        </w:rPr>
        <w:t xml:space="preserve">                                                              </w:t>
      </w:r>
      <w:r w:rsidRPr="00B73A74">
        <w:rPr>
          <w:sz w:val="20"/>
          <w:szCs w:val="20"/>
        </w:rPr>
        <w:t xml:space="preserve">                                  О.В. Караваев</w:t>
      </w:r>
    </w:p>
    <w:p w:rsidR="00B73A74" w:rsidRDefault="00B73A74" w:rsidP="004D7BFA">
      <w:pPr>
        <w:jc w:val="center"/>
        <w:rPr>
          <w:sz w:val="20"/>
          <w:szCs w:val="20"/>
        </w:rPr>
      </w:pPr>
    </w:p>
    <w:p w:rsidR="00B73A74" w:rsidRDefault="00B73A74" w:rsidP="004D7BFA">
      <w:pPr>
        <w:jc w:val="center"/>
        <w:rPr>
          <w:sz w:val="20"/>
          <w:szCs w:val="20"/>
        </w:rPr>
      </w:pPr>
    </w:p>
    <w:p w:rsidR="00B73A74" w:rsidRDefault="00B73A74" w:rsidP="004D7BFA">
      <w:pPr>
        <w:jc w:val="center"/>
        <w:rPr>
          <w:sz w:val="20"/>
          <w:szCs w:val="20"/>
        </w:rPr>
      </w:pPr>
    </w:p>
    <w:p w:rsidR="00B73A74" w:rsidRDefault="00B73A74" w:rsidP="004D7BFA">
      <w:pPr>
        <w:jc w:val="center"/>
        <w:rPr>
          <w:sz w:val="20"/>
          <w:szCs w:val="20"/>
        </w:rPr>
      </w:pPr>
    </w:p>
    <w:p w:rsidR="00B73A74" w:rsidRDefault="00B73A74" w:rsidP="004D7BFA">
      <w:pPr>
        <w:jc w:val="center"/>
        <w:rPr>
          <w:sz w:val="20"/>
          <w:szCs w:val="20"/>
        </w:rPr>
      </w:pPr>
    </w:p>
    <w:p w:rsidR="00B73A74" w:rsidRDefault="00B73A74" w:rsidP="004D7BFA">
      <w:pPr>
        <w:jc w:val="center"/>
        <w:rPr>
          <w:sz w:val="20"/>
          <w:szCs w:val="20"/>
        </w:rPr>
      </w:pPr>
    </w:p>
    <w:p w:rsidR="00B73A74" w:rsidRDefault="00B73A74" w:rsidP="004D7BFA">
      <w:pPr>
        <w:jc w:val="center"/>
        <w:rPr>
          <w:sz w:val="20"/>
          <w:szCs w:val="20"/>
        </w:rPr>
      </w:pPr>
    </w:p>
    <w:p w:rsidR="00B73A74" w:rsidRDefault="00B73A74" w:rsidP="004D7BFA">
      <w:pPr>
        <w:jc w:val="center"/>
        <w:rPr>
          <w:sz w:val="20"/>
          <w:szCs w:val="20"/>
        </w:rPr>
      </w:pPr>
    </w:p>
    <w:p w:rsidR="00B73A74" w:rsidRDefault="00B73A74" w:rsidP="004D7BFA">
      <w:pPr>
        <w:jc w:val="center"/>
        <w:rPr>
          <w:sz w:val="20"/>
          <w:szCs w:val="20"/>
        </w:rPr>
      </w:pPr>
    </w:p>
    <w:p w:rsidR="00B73A74" w:rsidRDefault="00B73A74" w:rsidP="004D7BFA">
      <w:pPr>
        <w:jc w:val="center"/>
        <w:rPr>
          <w:sz w:val="20"/>
          <w:szCs w:val="20"/>
        </w:rPr>
      </w:pPr>
    </w:p>
    <w:p w:rsidR="00B73A74" w:rsidRDefault="00B73A74" w:rsidP="004D7BFA">
      <w:pPr>
        <w:jc w:val="center"/>
        <w:rPr>
          <w:sz w:val="20"/>
          <w:szCs w:val="20"/>
        </w:rPr>
      </w:pPr>
    </w:p>
    <w:p w:rsidR="00B73A74" w:rsidRDefault="00B73A74" w:rsidP="004D7BFA">
      <w:pPr>
        <w:jc w:val="center"/>
        <w:rPr>
          <w:sz w:val="20"/>
          <w:szCs w:val="20"/>
        </w:rPr>
      </w:pPr>
    </w:p>
    <w:p w:rsidR="00B73A74" w:rsidRDefault="00B73A74" w:rsidP="004D7BFA">
      <w:pPr>
        <w:jc w:val="center"/>
        <w:rPr>
          <w:sz w:val="20"/>
          <w:szCs w:val="20"/>
        </w:rPr>
      </w:pPr>
    </w:p>
    <w:p w:rsidR="00B73A74" w:rsidRDefault="00B73A74" w:rsidP="004D7BFA">
      <w:pPr>
        <w:jc w:val="center"/>
        <w:rPr>
          <w:sz w:val="20"/>
          <w:szCs w:val="20"/>
        </w:rPr>
      </w:pPr>
    </w:p>
    <w:p w:rsidR="00B73A74" w:rsidRDefault="00B73A74" w:rsidP="004D7BFA">
      <w:pPr>
        <w:jc w:val="center"/>
        <w:rPr>
          <w:sz w:val="20"/>
          <w:szCs w:val="20"/>
        </w:rPr>
      </w:pPr>
    </w:p>
    <w:p w:rsidR="00B73A74" w:rsidRDefault="00B73A74" w:rsidP="004D7BFA">
      <w:pPr>
        <w:jc w:val="center"/>
        <w:rPr>
          <w:sz w:val="20"/>
          <w:szCs w:val="20"/>
        </w:rPr>
      </w:pPr>
    </w:p>
    <w:p w:rsidR="00B73A74" w:rsidRDefault="00B73A74" w:rsidP="004D7BFA">
      <w:pPr>
        <w:jc w:val="center"/>
        <w:rPr>
          <w:sz w:val="20"/>
          <w:szCs w:val="20"/>
        </w:rPr>
      </w:pPr>
    </w:p>
    <w:p w:rsidR="00B73A74" w:rsidRDefault="00B73A74" w:rsidP="004D7BFA">
      <w:pPr>
        <w:jc w:val="center"/>
        <w:rPr>
          <w:sz w:val="20"/>
          <w:szCs w:val="20"/>
        </w:rPr>
      </w:pPr>
    </w:p>
    <w:p w:rsidR="00B73A74" w:rsidRDefault="00B73A74" w:rsidP="004D7BFA">
      <w:pPr>
        <w:jc w:val="center"/>
        <w:rPr>
          <w:sz w:val="20"/>
          <w:szCs w:val="20"/>
        </w:rPr>
      </w:pPr>
    </w:p>
    <w:p w:rsidR="00FC4233" w:rsidRPr="004E3C98" w:rsidRDefault="004E3C98" w:rsidP="004D7BFA">
      <w:pPr>
        <w:jc w:val="center"/>
        <w:rPr>
          <w:color w:val="000000" w:themeColor="text1"/>
          <w:sz w:val="20"/>
          <w:szCs w:val="20"/>
        </w:rPr>
      </w:pPr>
      <w:r w:rsidRPr="004E3C98">
        <w:rPr>
          <w:sz w:val="20"/>
          <w:szCs w:val="20"/>
        </w:rPr>
        <w:lastRenderedPageBreak/>
        <w:t>II. </w:t>
      </w:r>
      <w:r w:rsidR="00DC5292" w:rsidRPr="004E3C98">
        <w:rPr>
          <w:sz w:val="20"/>
          <w:szCs w:val="20"/>
        </w:rPr>
        <w:t>ОФИЦИАЛЬНЫЕ СООБЩЕНИЯ И МАТЕРИАЛЫ ОРГАНОВ МЕСТНОГО САМОУПРАВЛЕНИЯ КУЙБЫШЕВСКОГО РАЙОНА</w:t>
      </w:r>
    </w:p>
    <w:p w:rsidR="00403DF1" w:rsidRPr="004E3C98" w:rsidRDefault="00403DF1" w:rsidP="004D7BFA">
      <w:pPr>
        <w:jc w:val="center"/>
        <w:rPr>
          <w:color w:val="000000" w:themeColor="text1"/>
          <w:sz w:val="20"/>
          <w:szCs w:val="20"/>
        </w:rPr>
      </w:pPr>
    </w:p>
    <w:p w:rsidR="00403DF1" w:rsidRPr="004E3C98" w:rsidRDefault="00403DF1" w:rsidP="004D7BFA">
      <w:pPr>
        <w:jc w:val="center"/>
        <w:rPr>
          <w:color w:val="000000" w:themeColor="text1"/>
          <w:sz w:val="20"/>
          <w:szCs w:val="20"/>
        </w:rPr>
      </w:pPr>
    </w:p>
    <w:p w:rsidR="00AF45CF" w:rsidRPr="00AF45CF" w:rsidRDefault="00AF45CF" w:rsidP="00AF45CF">
      <w:pPr>
        <w:pStyle w:val="ConsPlusNonformat"/>
        <w:jc w:val="center"/>
        <w:rPr>
          <w:rFonts w:ascii="Times New Roman" w:hAnsi="Times New Roman" w:cs="Times New Roman"/>
        </w:rPr>
      </w:pPr>
      <w:r w:rsidRPr="00AF45CF">
        <w:rPr>
          <w:rFonts w:ascii="Times New Roman" w:hAnsi="Times New Roman" w:cs="Times New Roman"/>
        </w:rPr>
        <w:t>ЗАКЛЮЧЕНИЕ</w:t>
      </w:r>
    </w:p>
    <w:p w:rsidR="00AF45CF" w:rsidRPr="00AF45CF" w:rsidRDefault="00AF45CF" w:rsidP="00AF45CF">
      <w:pPr>
        <w:pStyle w:val="ConsPlusNonformat"/>
        <w:jc w:val="center"/>
        <w:rPr>
          <w:rFonts w:ascii="Times New Roman" w:hAnsi="Times New Roman" w:cs="Times New Roman"/>
        </w:rPr>
      </w:pPr>
      <w:r w:rsidRPr="00AF45CF">
        <w:rPr>
          <w:rFonts w:ascii="Times New Roman" w:hAnsi="Times New Roman" w:cs="Times New Roman"/>
        </w:rPr>
        <w:t>о результатах публичных слушаний</w:t>
      </w:r>
    </w:p>
    <w:p w:rsidR="00AF45CF" w:rsidRPr="00AF45CF" w:rsidRDefault="00AF45CF" w:rsidP="00AF45CF">
      <w:pPr>
        <w:pStyle w:val="ConsPlusNonformat"/>
        <w:jc w:val="both"/>
        <w:rPr>
          <w:rFonts w:ascii="Times New Roman" w:hAnsi="Times New Roman" w:cs="Times New Roman"/>
        </w:rPr>
      </w:pPr>
      <w:r w:rsidRPr="00AF45CF">
        <w:rPr>
          <w:rFonts w:ascii="Times New Roman" w:hAnsi="Times New Roman" w:cs="Times New Roman"/>
        </w:rPr>
        <w:t>по проекту «О предоставлении разрешения на условно разрешенный вид использования земельного участка с кадастровым номером 54:14:025511:1780»,</w:t>
      </w:r>
    </w:p>
    <w:p w:rsidR="00AF45CF" w:rsidRPr="00AF45CF" w:rsidRDefault="00AF45CF" w:rsidP="00AF45CF">
      <w:pPr>
        <w:pStyle w:val="ConsPlusNonformat"/>
        <w:jc w:val="center"/>
        <w:rPr>
          <w:rFonts w:ascii="Times New Roman" w:hAnsi="Times New Roman" w:cs="Times New Roman"/>
        </w:rPr>
      </w:pPr>
      <w:r w:rsidRPr="00AF45CF">
        <w:rPr>
          <w:rFonts w:ascii="Times New Roman" w:hAnsi="Times New Roman" w:cs="Times New Roman"/>
        </w:rPr>
        <w:t>(наименование проекта муниципального правового акта,</w:t>
      </w:r>
    </w:p>
    <w:p w:rsidR="00AF45CF" w:rsidRPr="00AF45CF" w:rsidRDefault="00AF45CF" w:rsidP="00AF45CF">
      <w:pPr>
        <w:pStyle w:val="ConsPlusNonformat"/>
        <w:jc w:val="center"/>
        <w:rPr>
          <w:rFonts w:ascii="Times New Roman" w:hAnsi="Times New Roman" w:cs="Times New Roman"/>
        </w:rPr>
      </w:pPr>
      <w:r w:rsidRPr="00AF45CF">
        <w:rPr>
          <w:rFonts w:ascii="Times New Roman" w:hAnsi="Times New Roman" w:cs="Times New Roman"/>
        </w:rPr>
        <w:t>рассмотренного на публичных слушаниях)</w:t>
      </w:r>
    </w:p>
    <w:p w:rsidR="00AF45CF" w:rsidRPr="00AF45CF" w:rsidRDefault="00AF45CF" w:rsidP="00AF45CF">
      <w:pPr>
        <w:pStyle w:val="ConsPlusNonformat"/>
        <w:jc w:val="center"/>
        <w:rPr>
          <w:rFonts w:ascii="Times New Roman" w:hAnsi="Times New Roman" w:cs="Times New Roman"/>
        </w:rPr>
      </w:pPr>
    </w:p>
    <w:p w:rsidR="00AF45CF" w:rsidRPr="00AF45CF" w:rsidRDefault="00AF45CF" w:rsidP="00AF45CF">
      <w:pPr>
        <w:pStyle w:val="ConsPlusNonformat"/>
        <w:jc w:val="both"/>
        <w:rPr>
          <w:rFonts w:ascii="Times New Roman" w:hAnsi="Times New Roman" w:cs="Times New Roman"/>
        </w:rPr>
      </w:pPr>
      <w:r w:rsidRPr="00AF45CF">
        <w:rPr>
          <w:rFonts w:ascii="Times New Roman" w:hAnsi="Times New Roman" w:cs="Times New Roman"/>
        </w:rPr>
        <w:t xml:space="preserve">"25" 01 2019 г.                                                                                          </w:t>
      </w:r>
      <w:r>
        <w:rPr>
          <w:rFonts w:ascii="Times New Roman" w:hAnsi="Times New Roman" w:cs="Times New Roman"/>
        </w:rPr>
        <w:t xml:space="preserve">                                                         </w:t>
      </w:r>
      <w:r w:rsidRPr="00AF45CF">
        <w:rPr>
          <w:rFonts w:ascii="Times New Roman" w:hAnsi="Times New Roman" w:cs="Times New Roman"/>
        </w:rPr>
        <w:t xml:space="preserve"> г. Куйбышев</w:t>
      </w:r>
    </w:p>
    <w:p w:rsidR="00AF45CF" w:rsidRPr="00AF45CF" w:rsidRDefault="00AF45CF" w:rsidP="00AF45CF">
      <w:pPr>
        <w:pStyle w:val="ConsPlusNormal"/>
        <w:jc w:val="both"/>
        <w:rPr>
          <w:rFonts w:ascii="Times New Roman" w:hAnsi="Times New Roman" w:cs="Times New Roman"/>
        </w:rPr>
      </w:pPr>
    </w:p>
    <w:p w:rsidR="00AF45CF" w:rsidRPr="00AF45CF" w:rsidRDefault="00AF45CF" w:rsidP="00AF45CF">
      <w:pPr>
        <w:pStyle w:val="ConsPlusNormal"/>
        <w:jc w:val="both"/>
        <w:rPr>
          <w:rFonts w:ascii="Times New Roman" w:hAnsi="Times New Roman" w:cs="Times New Roman"/>
        </w:rPr>
      </w:pPr>
      <w:r w:rsidRPr="00AF45CF">
        <w:rPr>
          <w:rFonts w:ascii="Times New Roman" w:hAnsi="Times New Roman" w:cs="Times New Roman"/>
          <w:u w:val="single"/>
        </w:rPr>
        <w:t>Количество участников публичных слушаний</w:t>
      </w:r>
      <w:r w:rsidRPr="00AF45CF">
        <w:rPr>
          <w:rFonts w:ascii="Times New Roman" w:hAnsi="Times New Roman" w:cs="Times New Roman"/>
        </w:rPr>
        <w:t xml:space="preserve"> - 22 человека.</w:t>
      </w:r>
    </w:p>
    <w:p w:rsidR="00AF45CF" w:rsidRPr="00AF45CF" w:rsidRDefault="00AF45CF" w:rsidP="00AF45CF">
      <w:pPr>
        <w:pStyle w:val="ConsPlusNonformat"/>
        <w:jc w:val="both"/>
        <w:rPr>
          <w:rFonts w:ascii="Times New Roman" w:hAnsi="Times New Roman" w:cs="Times New Roman"/>
        </w:rPr>
      </w:pPr>
      <w:r w:rsidRPr="00AF45CF">
        <w:rPr>
          <w:rFonts w:ascii="Times New Roman" w:hAnsi="Times New Roman" w:cs="Times New Roman"/>
          <w:u w:val="single"/>
        </w:rPr>
        <w:t>Реквизиты Протокола публичных слушаний, на основании которого подготовлено заключение</w:t>
      </w:r>
      <w:r w:rsidRPr="00AF45CF">
        <w:rPr>
          <w:rFonts w:ascii="Times New Roman" w:hAnsi="Times New Roman" w:cs="Times New Roman"/>
        </w:rPr>
        <w:t>: Протокол  публичных слушаний по проекту «О предоставлении разрешения на условно разрешенный вид использования земельного участка с кадастровым номером 54:14:025511:1780» от 23.01.2019.</w:t>
      </w:r>
    </w:p>
    <w:p w:rsidR="00AF45CF" w:rsidRPr="00AF45CF" w:rsidRDefault="00AF45CF" w:rsidP="00AF45CF">
      <w:pPr>
        <w:pStyle w:val="ConsPlusNormal"/>
        <w:jc w:val="both"/>
        <w:rPr>
          <w:rFonts w:ascii="Times New Roman" w:hAnsi="Times New Roman" w:cs="Times New Roman"/>
        </w:rPr>
      </w:pPr>
      <w:r w:rsidRPr="00AF45CF">
        <w:rPr>
          <w:rFonts w:ascii="Times New Roman" w:hAnsi="Times New Roman" w:cs="Times New Roman"/>
          <w:u w:val="single"/>
        </w:rPr>
        <w:t>Замечаний и предложений по вопросу публичных слушаний</w:t>
      </w:r>
      <w:r w:rsidRPr="00AF45CF">
        <w:rPr>
          <w:rFonts w:ascii="Times New Roman" w:hAnsi="Times New Roman" w:cs="Times New Roman"/>
        </w:rPr>
        <w:t xml:space="preserve"> не поступало.</w:t>
      </w:r>
    </w:p>
    <w:p w:rsidR="00AF45CF" w:rsidRPr="00AF45CF" w:rsidRDefault="00AF45CF" w:rsidP="00AF45CF">
      <w:pPr>
        <w:pStyle w:val="ConsPlusNormal"/>
        <w:jc w:val="both"/>
        <w:rPr>
          <w:rFonts w:ascii="Times New Roman" w:hAnsi="Times New Roman" w:cs="Times New Roman"/>
        </w:rPr>
      </w:pPr>
      <w:r w:rsidRPr="00AF45CF">
        <w:rPr>
          <w:rFonts w:ascii="Times New Roman" w:hAnsi="Times New Roman" w:cs="Times New Roman"/>
          <w:u w:val="single"/>
        </w:rPr>
        <w:t>По результатам публичных слушаний принято решение</w:t>
      </w:r>
      <w:r w:rsidRPr="00AF45CF">
        <w:rPr>
          <w:rFonts w:ascii="Times New Roman" w:hAnsi="Times New Roman" w:cs="Times New Roman"/>
        </w:rPr>
        <w:t>: рекомендовать Главе Куйбышевского района предоставить разрешение на условно разрешенный вид использования земельного участка с кадастровым номером 54:14:025511:1780, площадью 3 036 кв.м., адрес: Российская Федерация, Новосибирская область, Куйбышевский район, 7 км Каинской Ветки, ул. Магистральная, под склады.</w:t>
      </w:r>
    </w:p>
    <w:p w:rsidR="00AF45CF" w:rsidRPr="00AF45CF" w:rsidRDefault="00AF45CF" w:rsidP="00AF45CF">
      <w:pPr>
        <w:pStyle w:val="ConsPlusNormal"/>
        <w:jc w:val="both"/>
        <w:rPr>
          <w:rFonts w:ascii="Times New Roman" w:hAnsi="Times New Roman" w:cs="Times New Roman"/>
        </w:rPr>
      </w:pPr>
    </w:p>
    <w:p w:rsidR="00AF45CF" w:rsidRPr="00AF45CF" w:rsidRDefault="00AF45CF" w:rsidP="00AF45CF">
      <w:pPr>
        <w:pStyle w:val="ConsPlusNormal"/>
        <w:jc w:val="both"/>
        <w:rPr>
          <w:rFonts w:ascii="Times New Roman" w:hAnsi="Times New Roman" w:cs="Times New Roman"/>
        </w:rPr>
      </w:pPr>
      <w:r w:rsidRPr="00AF45CF">
        <w:rPr>
          <w:rFonts w:ascii="Times New Roman" w:hAnsi="Times New Roman" w:cs="Times New Roman"/>
        </w:rPr>
        <w:t>Заключение о результатах публичных слушаний подлежит опубликованию в периодическом печатном издании органов местного самоуправления Куйбышевского района «Информационный вестник» и на официальном сайте администрации Куйбышевского района www.kuibyshev.nso.ru.</w:t>
      </w:r>
    </w:p>
    <w:p w:rsidR="00AF45CF" w:rsidRPr="00AF45CF" w:rsidRDefault="00AF45CF" w:rsidP="00AF45CF">
      <w:pPr>
        <w:pStyle w:val="ConsPlusNormal"/>
        <w:jc w:val="both"/>
        <w:rPr>
          <w:rFonts w:ascii="Times New Roman" w:hAnsi="Times New Roman" w:cs="Times New Roman"/>
        </w:rPr>
      </w:pPr>
    </w:p>
    <w:p w:rsidR="00AF45CF" w:rsidRPr="00AF45CF" w:rsidRDefault="00AF45CF" w:rsidP="00AF45CF">
      <w:pPr>
        <w:pStyle w:val="ConsPlusNonformat"/>
        <w:jc w:val="both"/>
        <w:rPr>
          <w:rFonts w:ascii="Times New Roman" w:hAnsi="Times New Roman" w:cs="Times New Roman"/>
        </w:rPr>
      </w:pPr>
      <w:r w:rsidRPr="00AF45CF">
        <w:rPr>
          <w:rFonts w:ascii="Times New Roman" w:hAnsi="Times New Roman" w:cs="Times New Roman"/>
        </w:rPr>
        <w:t>Председатель комиссии по рассмотрению вопросов в сфере градостроительных</w:t>
      </w:r>
    </w:p>
    <w:p w:rsidR="00AF45CF" w:rsidRDefault="00AF45CF" w:rsidP="00AF45CF">
      <w:pPr>
        <w:pStyle w:val="ConsPlusNonformat"/>
        <w:jc w:val="both"/>
        <w:rPr>
          <w:rFonts w:ascii="Times New Roman" w:hAnsi="Times New Roman" w:cs="Times New Roman"/>
        </w:rPr>
      </w:pPr>
      <w:r w:rsidRPr="00AF45CF">
        <w:rPr>
          <w:rFonts w:ascii="Times New Roman" w:hAnsi="Times New Roman" w:cs="Times New Roman"/>
        </w:rPr>
        <w:t xml:space="preserve">и земельных отношений на территории сельских </w:t>
      </w:r>
      <w:r>
        <w:rPr>
          <w:rFonts w:ascii="Times New Roman" w:hAnsi="Times New Roman" w:cs="Times New Roman"/>
        </w:rPr>
        <w:t xml:space="preserve">поселений Куйбышевского района </w:t>
      </w:r>
    </w:p>
    <w:p w:rsidR="00AF45CF" w:rsidRPr="00AF45CF" w:rsidRDefault="00AF45CF" w:rsidP="00AF45CF">
      <w:pPr>
        <w:pStyle w:val="ConsPlusNonformat"/>
        <w:jc w:val="both"/>
        <w:rPr>
          <w:rFonts w:ascii="Times New Roman" w:hAnsi="Times New Roman" w:cs="Times New Roman"/>
        </w:rPr>
      </w:pPr>
      <w:r w:rsidRPr="00AF45CF">
        <w:rPr>
          <w:rFonts w:ascii="Times New Roman" w:hAnsi="Times New Roman" w:cs="Times New Roman"/>
        </w:rPr>
        <w:t>Летов Геннадий Алексеевич</w:t>
      </w:r>
      <w:r>
        <w:rPr>
          <w:rFonts w:ascii="Times New Roman" w:hAnsi="Times New Roman" w:cs="Times New Roman"/>
        </w:rPr>
        <w:t xml:space="preserve">                                                                                                 </w:t>
      </w:r>
      <w:r w:rsidRPr="00AF45CF">
        <w:rPr>
          <w:rFonts w:ascii="Times New Roman" w:hAnsi="Times New Roman" w:cs="Times New Roman"/>
        </w:rPr>
        <w:t>___________________</w:t>
      </w:r>
    </w:p>
    <w:p w:rsidR="00AF45CF" w:rsidRPr="00AF45CF" w:rsidRDefault="00AF45CF" w:rsidP="00AF45CF">
      <w:pPr>
        <w:pStyle w:val="ConsPlusNonformat"/>
        <w:jc w:val="both"/>
        <w:rPr>
          <w:rFonts w:ascii="Times New Roman" w:hAnsi="Times New Roman" w:cs="Times New Roman"/>
        </w:rPr>
      </w:pPr>
      <w:r>
        <w:rPr>
          <w:rFonts w:ascii="Times New Roman" w:hAnsi="Times New Roman" w:cs="Times New Roman"/>
        </w:rPr>
        <w:t xml:space="preserve">                                                                                                    </w:t>
      </w:r>
      <w:r w:rsidRPr="00AF45CF">
        <w:rPr>
          <w:rFonts w:ascii="Times New Roman" w:hAnsi="Times New Roman" w:cs="Times New Roman"/>
        </w:rPr>
        <w:t>(фамилия, имя, отчество (при  наличии), подпись)</w:t>
      </w:r>
    </w:p>
    <w:p w:rsidR="00AF45CF" w:rsidRDefault="00AF45CF" w:rsidP="00AF45CF">
      <w:pPr>
        <w:pStyle w:val="ConsPlusNonformat"/>
        <w:jc w:val="both"/>
        <w:rPr>
          <w:rFonts w:ascii="Times New Roman" w:hAnsi="Times New Roman" w:cs="Times New Roman"/>
        </w:rPr>
      </w:pPr>
    </w:p>
    <w:p w:rsidR="00AF45CF" w:rsidRPr="00AF45CF" w:rsidRDefault="00AF45CF" w:rsidP="00AF45CF">
      <w:pPr>
        <w:pStyle w:val="ConsPlusNonformat"/>
        <w:jc w:val="both"/>
        <w:rPr>
          <w:rFonts w:ascii="Times New Roman" w:hAnsi="Times New Roman" w:cs="Times New Roman"/>
        </w:rPr>
      </w:pPr>
      <w:r w:rsidRPr="00AF45CF">
        <w:rPr>
          <w:rFonts w:ascii="Times New Roman" w:hAnsi="Times New Roman" w:cs="Times New Roman"/>
        </w:rPr>
        <w:t>Секретарь комиссии, по рассмотрению вопросов в сфере градостроительных</w:t>
      </w:r>
    </w:p>
    <w:p w:rsidR="00AF45CF" w:rsidRPr="00AF45CF" w:rsidRDefault="00AF45CF" w:rsidP="00AF45CF">
      <w:pPr>
        <w:pStyle w:val="ConsPlusNonformat"/>
        <w:jc w:val="both"/>
        <w:rPr>
          <w:rFonts w:ascii="Times New Roman" w:hAnsi="Times New Roman" w:cs="Times New Roman"/>
        </w:rPr>
      </w:pPr>
      <w:r w:rsidRPr="00AF45CF">
        <w:rPr>
          <w:rFonts w:ascii="Times New Roman" w:hAnsi="Times New Roman" w:cs="Times New Roman"/>
        </w:rPr>
        <w:t>и земельных отношений на территории сельских поселений Куйбышевского</w:t>
      </w:r>
    </w:p>
    <w:p w:rsidR="00AF45CF" w:rsidRPr="00AF45CF" w:rsidRDefault="00AF45CF" w:rsidP="00AF45CF">
      <w:pPr>
        <w:pStyle w:val="ConsPlusNonformat"/>
        <w:rPr>
          <w:rFonts w:ascii="Times New Roman" w:hAnsi="Times New Roman" w:cs="Times New Roman"/>
        </w:rPr>
      </w:pPr>
      <w:r w:rsidRPr="00AF45CF">
        <w:rPr>
          <w:rFonts w:ascii="Times New Roman" w:hAnsi="Times New Roman" w:cs="Times New Roman"/>
        </w:rPr>
        <w:t xml:space="preserve">района Перетокина Ирина Владимировна      </w:t>
      </w:r>
      <w:r>
        <w:rPr>
          <w:rFonts w:ascii="Times New Roman" w:hAnsi="Times New Roman" w:cs="Times New Roman"/>
        </w:rPr>
        <w:t xml:space="preserve">                                                      </w:t>
      </w:r>
      <w:r w:rsidRPr="00AF45CF">
        <w:rPr>
          <w:rFonts w:ascii="Times New Roman" w:hAnsi="Times New Roman" w:cs="Times New Roman"/>
        </w:rPr>
        <w:t xml:space="preserve"> __________________________</w:t>
      </w:r>
      <w:r>
        <w:rPr>
          <w:rFonts w:ascii="Times New Roman" w:hAnsi="Times New Roman" w:cs="Times New Roman"/>
        </w:rPr>
        <w:t>__</w:t>
      </w:r>
    </w:p>
    <w:p w:rsidR="00AF45CF" w:rsidRPr="00AF45CF" w:rsidRDefault="00AF45CF" w:rsidP="00AF45CF">
      <w:pPr>
        <w:pStyle w:val="ConsPlusNonformat"/>
        <w:jc w:val="both"/>
        <w:rPr>
          <w:rFonts w:ascii="Times New Roman" w:hAnsi="Times New Roman" w:cs="Times New Roman"/>
        </w:rPr>
      </w:pPr>
      <w:r w:rsidRPr="00AF45CF">
        <w:rPr>
          <w:rFonts w:ascii="Times New Roman" w:hAnsi="Times New Roman" w:cs="Times New Roman"/>
        </w:rPr>
        <w:t xml:space="preserve">                                                                             </w:t>
      </w:r>
      <w:r>
        <w:rPr>
          <w:rFonts w:ascii="Times New Roman" w:hAnsi="Times New Roman" w:cs="Times New Roman"/>
        </w:rPr>
        <w:t xml:space="preserve">                            </w:t>
      </w:r>
      <w:r w:rsidRPr="00AF45CF">
        <w:rPr>
          <w:rFonts w:ascii="Times New Roman" w:hAnsi="Times New Roman" w:cs="Times New Roman"/>
        </w:rPr>
        <w:t>(фамилия, имя, отчество (при наличии), подпись)</w:t>
      </w:r>
    </w:p>
    <w:p w:rsidR="00AF45CF" w:rsidRPr="00AF45CF" w:rsidRDefault="00AF45CF" w:rsidP="00AF45CF">
      <w:pPr>
        <w:rPr>
          <w:sz w:val="20"/>
          <w:szCs w:val="20"/>
        </w:rPr>
      </w:pPr>
    </w:p>
    <w:p w:rsidR="00FC4233" w:rsidRPr="004E3C98" w:rsidRDefault="00FC4233" w:rsidP="004D7BFA">
      <w:pPr>
        <w:jc w:val="center"/>
        <w:rPr>
          <w:color w:val="000000" w:themeColor="text1"/>
          <w:sz w:val="20"/>
          <w:szCs w:val="20"/>
        </w:rPr>
      </w:pPr>
    </w:p>
    <w:p w:rsidR="00FC4233" w:rsidRDefault="00FC4233" w:rsidP="004D7BFA">
      <w:pPr>
        <w:jc w:val="center"/>
        <w:rPr>
          <w:color w:val="000000" w:themeColor="text1"/>
          <w:sz w:val="20"/>
          <w:szCs w:val="20"/>
        </w:rPr>
      </w:pPr>
    </w:p>
    <w:p w:rsidR="002240B1" w:rsidRDefault="002240B1" w:rsidP="004D7BFA">
      <w:pPr>
        <w:jc w:val="center"/>
        <w:rPr>
          <w:color w:val="000000" w:themeColor="text1"/>
          <w:sz w:val="20"/>
          <w:szCs w:val="20"/>
        </w:rPr>
      </w:pPr>
    </w:p>
    <w:p w:rsidR="002240B1" w:rsidRDefault="002240B1" w:rsidP="004D7BFA">
      <w:pPr>
        <w:jc w:val="center"/>
        <w:rPr>
          <w:color w:val="000000" w:themeColor="text1"/>
          <w:sz w:val="20"/>
          <w:szCs w:val="20"/>
        </w:rPr>
      </w:pPr>
    </w:p>
    <w:p w:rsidR="002240B1" w:rsidRPr="004E3C98" w:rsidRDefault="002240B1" w:rsidP="004D7BFA">
      <w:pPr>
        <w:jc w:val="center"/>
        <w:rPr>
          <w:color w:val="000000" w:themeColor="text1"/>
          <w:sz w:val="20"/>
          <w:szCs w:val="20"/>
        </w:rPr>
      </w:pPr>
    </w:p>
    <w:p w:rsidR="00FC4233" w:rsidRPr="004E3C98" w:rsidRDefault="00FC4233" w:rsidP="004D7BFA">
      <w:pPr>
        <w:jc w:val="center"/>
        <w:rPr>
          <w:color w:val="000000" w:themeColor="text1"/>
          <w:sz w:val="20"/>
          <w:szCs w:val="20"/>
        </w:rPr>
      </w:pPr>
    </w:p>
    <w:p w:rsidR="002240B1" w:rsidRPr="002240B1" w:rsidRDefault="002240B1" w:rsidP="002240B1">
      <w:pPr>
        <w:widowControl w:val="0"/>
        <w:spacing w:after="6" w:line="280" w:lineRule="exact"/>
        <w:ind w:left="300"/>
        <w:jc w:val="center"/>
        <w:rPr>
          <w:sz w:val="20"/>
          <w:szCs w:val="20"/>
          <w:lang w:eastAsia="en-US"/>
        </w:rPr>
      </w:pPr>
      <w:r w:rsidRPr="002240B1">
        <w:rPr>
          <w:color w:val="000000"/>
          <w:sz w:val="20"/>
          <w:szCs w:val="20"/>
          <w:lang w:eastAsia="en-US"/>
        </w:rPr>
        <w:t>СВЕДЕНИЯ</w:t>
      </w:r>
    </w:p>
    <w:p w:rsidR="002240B1" w:rsidRPr="002240B1" w:rsidRDefault="002240B1" w:rsidP="002240B1">
      <w:pPr>
        <w:widowControl w:val="0"/>
        <w:spacing w:line="322" w:lineRule="exact"/>
        <w:ind w:left="301"/>
        <w:jc w:val="center"/>
        <w:rPr>
          <w:color w:val="000000"/>
          <w:sz w:val="20"/>
          <w:szCs w:val="20"/>
          <w:lang w:eastAsia="en-US"/>
        </w:rPr>
      </w:pPr>
      <w:r w:rsidRPr="002240B1">
        <w:rPr>
          <w:color w:val="000000"/>
          <w:sz w:val="20"/>
          <w:szCs w:val="20"/>
          <w:lang w:eastAsia="en-US"/>
        </w:rPr>
        <w:t xml:space="preserve"> о численности муниципальных служащих Куйбышевского района, работников муниципальных учреждений Куйбышевского района и фактических затрат на их денежное содержание</w:t>
      </w:r>
    </w:p>
    <w:p w:rsidR="002240B1" w:rsidRPr="002240B1" w:rsidRDefault="002240B1" w:rsidP="002240B1">
      <w:pPr>
        <w:widowControl w:val="0"/>
        <w:spacing w:line="322" w:lineRule="exact"/>
        <w:ind w:left="301"/>
        <w:jc w:val="center"/>
        <w:rPr>
          <w:color w:val="000000"/>
          <w:sz w:val="20"/>
          <w:szCs w:val="20"/>
          <w:lang w:eastAsia="en-US"/>
        </w:rPr>
      </w:pPr>
    </w:p>
    <w:tbl>
      <w:tblPr>
        <w:tblW w:w="0" w:type="auto"/>
        <w:jc w:val="center"/>
        <w:tblCellMar>
          <w:left w:w="10" w:type="dxa"/>
          <w:right w:w="10" w:type="dxa"/>
        </w:tblCellMar>
        <w:tblLook w:val="04A0" w:firstRow="1" w:lastRow="0" w:firstColumn="1" w:lastColumn="0" w:noHBand="0" w:noVBand="1"/>
      </w:tblPr>
      <w:tblGrid>
        <w:gridCol w:w="5017"/>
        <w:gridCol w:w="569"/>
        <w:gridCol w:w="987"/>
        <w:gridCol w:w="990"/>
        <w:gridCol w:w="1092"/>
        <w:gridCol w:w="1144"/>
      </w:tblGrid>
      <w:tr w:rsidR="002240B1" w:rsidRPr="002240B1" w:rsidTr="00F62A58">
        <w:trPr>
          <w:jc w:val="center"/>
        </w:trPr>
        <w:tc>
          <w:tcPr>
            <w:tcW w:w="0" w:type="auto"/>
            <w:tcBorders>
              <w:top w:val="single" w:sz="4" w:space="0" w:color="auto"/>
              <w:left w:val="single" w:sz="4" w:space="0" w:color="auto"/>
            </w:tcBorders>
            <w:shd w:val="clear" w:color="auto" w:fill="FFFFFF"/>
          </w:tcPr>
          <w:p w:rsidR="002240B1" w:rsidRPr="00686556" w:rsidRDefault="002240B1" w:rsidP="002240B1">
            <w:pPr>
              <w:widowControl w:val="0"/>
              <w:ind w:left="57"/>
              <w:rPr>
                <w:color w:val="000000"/>
                <w:sz w:val="20"/>
                <w:szCs w:val="20"/>
                <w:shd w:val="clear" w:color="auto" w:fill="FFFFFF"/>
                <w:lang w:eastAsia="en-US"/>
              </w:rPr>
            </w:pPr>
            <w:r w:rsidRPr="00686556">
              <w:rPr>
                <w:color w:val="000000"/>
                <w:sz w:val="20"/>
                <w:szCs w:val="20"/>
                <w:shd w:val="clear" w:color="auto" w:fill="FFFFFF"/>
                <w:lang w:eastAsia="en-US"/>
              </w:rPr>
              <w:t>Показатели</w:t>
            </w:r>
          </w:p>
          <w:p w:rsidR="002240B1" w:rsidRPr="00686556" w:rsidRDefault="002240B1" w:rsidP="002240B1">
            <w:pPr>
              <w:widowControl w:val="0"/>
              <w:ind w:left="57"/>
              <w:rPr>
                <w:color w:val="000000"/>
                <w:sz w:val="20"/>
                <w:szCs w:val="20"/>
                <w:shd w:val="clear" w:color="auto" w:fill="FFFFFF"/>
                <w:lang w:eastAsia="en-US"/>
              </w:rPr>
            </w:pPr>
          </w:p>
          <w:p w:rsidR="002240B1" w:rsidRPr="00686556" w:rsidRDefault="002240B1" w:rsidP="002240B1">
            <w:pPr>
              <w:widowControl w:val="0"/>
              <w:ind w:left="57"/>
              <w:rPr>
                <w:color w:val="000000"/>
                <w:sz w:val="20"/>
                <w:szCs w:val="20"/>
                <w:shd w:val="clear" w:color="auto" w:fill="FFFFFF"/>
                <w:lang w:eastAsia="en-US"/>
              </w:rPr>
            </w:pPr>
          </w:p>
          <w:p w:rsidR="002240B1" w:rsidRPr="002240B1" w:rsidRDefault="002240B1" w:rsidP="002240B1">
            <w:pPr>
              <w:widowControl w:val="0"/>
              <w:ind w:left="57"/>
              <w:rPr>
                <w:sz w:val="20"/>
                <w:szCs w:val="20"/>
                <w:lang w:eastAsia="en-US"/>
              </w:rPr>
            </w:pPr>
          </w:p>
        </w:tc>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686556">
              <w:rPr>
                <w:color w:val="000000"/>
                <w:sz w:val="20"/>
                <w:szCs w:val="20"/>
                <w:shd w:val="clear" w:color="auto" w:fill="FFFFFF"/>
                <w:lang w:eastAsia="en-US"/>
              </w:rPr>
              <w:t>Ед изм.</w:t>
            </w:r>
          </w:p>
        </w:tc>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color w:val="000000"/>
                <w:sz w:val="20"/>
                <w:szCs w:val="20"/>
                <w:lang w:eastAsia="en-US"/>
              </w:rPr>
            </w:pPr>
            <w:r w:rsidRPr="00686556">
              <w:rPr>
                <w:color w:val="000000"/>
                <w:sz w:val="20"/>
                <w:szCs w:val="20"/>
                <w:shd w:val="clear" w:color="auto" w:fill="FFFFFF"/>
                <w:lang w:eastAsia="en-US"/>
              </w:rPr>
              <w:t>на 01 апреля</w:t>
            </w:r>
          </w:p>
          <w:p w:rsidR="002240B1" w:rsidRPr="002240B1" w:rsidRDefault="002240B1" w:rsidP="002240B1">
            <w:pPr>
              <w:widowControl w:val="0"/>
              <w:ind w:left="57"/>
              <w:rPr>
                <w:color w:val="000000"/>
                <w:sz w:val="20"/>
                <w:szCs w:val="20"/>
                <w:shd w:val="clear" w:color="auto" w:fill="FFFFFF"/>
                <w:lang w:eastAsia="en-US"/>
              </w:rPr>
            </w:pPr>
            <w:r w:rsidRPr="00686556">
              <w:rPr>
                <w:color w:val="000000"/>
                <w:sz w:val="20"/>
                <w:szCs w:val="20"/>
                <w:shd w:val="clear" w:color="auto" w:fill="FFFFFF"/>
                <w:lang w:eastAsia="en-US"/>
              </w:rPr>
              <w:t>2018г</w:t>
            </w:r>
          </w:p>
        </w:tc>
        <w:tc>
          <w:tcPr>
            <w:tcW w:w="0" w:type="auto"/>
            <w:tcBorders>
              <w:top w:val="single" w:sz="4" w:space="0" w:color="auto"/>
              <w:left w:val="single" w:sz="4" w:space="0" w:color="auto"/>
              <w:right w:val="single" w:sz="4" w:space="0" w:color="auto"/>
            </w:tcBorders>
            <w:shd w:val="clear" w:color="auto" w:fill="FFFFFF"/>
          </w:tcPr>
          <w:p w:rsidR="002240B1" w:rsidRPr="00686556" w:rsidRDefault="002240B1" w:rsidP="002240B1">
            <w:pPr>
              <w:widowControl w:val="0"/>
              <w:ind w:left="57"/>
              <w:rPr>
                <w:color w:val="000000"/>
                <w:sz w:val="20"/>
                <w:szCs w:val="20"/>
                <w:shd w:val="clear" w:color="auto" w:fill="FFFFFF"/>
                <w:lang w:eastAsia="en-US"/>
              </w:rPr>
            </w:pPr>
            <w:r w:rsidRPr="00686556">
              <w:rPr>
                <w:color w:val="000000"/>
                <w:sz w:val="20"/>
                <w:szCs w:val="20"/>
                <w:shd w:val="clear" w:color="auto" w:fill="FFFFFF"/>
                <w:lang w:eastAsia="en-US"/>
              </w:rPr>
              <w:t xml:space="preserve">на 01 </w:t>
            </w:r>
          </w:p>
          <w:p w:rsidR="002240B1" w:rsidRPr="002240B1" w:rsidRDefault="002240B1" w:rsidP="002240B1">
            <w:pPr>
              <w:widowControl w:val="0"/>
              <w:ind w:left="57"/>
              <w:rPr>
                <w:sz w:val="20"/>
                <w:szCs w:val="20"/>
                <w:lang w:eastAsia="en-US"/>
              </w:rPr>
            </w:pPr>
            <w:r w:rsidRPr="00686556">
              <w:rPr>
                <w:color w:val="000000"/>
                <w:sz w:val="20"/>
                <w:szCs w:val="20"/>
                <w:shd w:val="clear" w:color="auto" w:fill="FFFFFF"/>
                <w:lang w:eastAsia="en-US"/>
              </w:rPr>
              <w:t>июля 2018 г.</w:t>
            </w:r>
          </w:p>
        </w:tc>
        <w:tc>
          <w:tcPr>
            <w:tcW w:w="0" w:type="auto"/>
            <w:tcBorders>
              <w:top w:val="single" w:sz="4" w:space="0" w:color="auto"/>
              <w:left w:val="single" w:sz="4" w:space="0" w:color="auto"/>
              <w:right w:val="single" w:sz="4" w:space="0" w:color="auto"/>
            </w:tcBorders>
            <w:shd w:val="clear" w:color="auto" w:fill="FFFFFF"/>
          </w:tcPr>
          <w:p w:rsidR="002240B1" w:rsidRPr="00686556" w:rsidRDefault="002240B1" w:rsidP="002240B1">
            <w:pPr>
              <w:widowControl w:val="0"/>
              <w:ind w:left="57"/>
              <w:rPr>
                <w:color w:val="000000"/>
                <w:sz w:val="20"/>
                <w:szCs w:val="20"/>
                <w:shd w:val="clear" w:color="auto" w:fill="FFFFFF"/>
                <w:lang w:eastAsia="en-US"/>
              </w:rPr>
            </w:pPr>
            <w:r w:rsidRPr="00686556">
              <w:rPr>
                <w:color w:val="000000"/>
                <w:sz w:val="20"/>
                <w:szCs w:val="20"/>
                <w:shd w:val="clear" w:color="auto" w:fill="FFFFFF"/>
                <w:lang w:eastAsia="en-US"/>
              </w:rPr>
              <w:t xml:space="preserve">на 01 </w:t>
            </w:r>
          </w:p>
          <w:p w:rsidR="002240B1" w:rsidRPr="002240B1" w:rsidRDefault="002240B1" w:rsidP="002240B1">
            <w:pPr>
              <w:widowControl w:val="0"/>
              <w:ind w:left="57"/>
              <w:rPr>
                <w:sz w:val="20"/>
                <w:szCs w:val="20"/>
                <w:lang w:eastAsia="en-US"/>
              </w:rPr>
            </w:pPr>
            <w:r w:rsidRPr="00686556">
              <w:rPr>
                <w:color w:val="000000"/>
                <w:sz w:val="20"/>
                <w:szCs w:val="20"/>
                <w:shd w:val="clear" w:color="auto" w:fill="FFFFFF"/>
                <w:lang w:eastAsia="en-US"/>
              </w:rPr>
              <w:t>октября  2018 г.</w:t>
            </w:r>
          </w:p>
        </w:tc>
        <w:tc>
          <w:tcPr>
            <w:tcW w:w="1144" w:type="dxa"/>
            <w:tcBorders>
              <w:top w:val="single" w:sz="4" w:space="0" w:color="auto"/>
              <w:left w:val="single" w:sz="4" w:space="0" w:color="auto"/>
              <w:right w:val="single" w:sz="4" w:space="0" w:color="auto"/>
            </w:tcBorders>
            <w:shd w:val="clear" w:color="auto" w:fill="FFFFFF"/>
          </w:tcPr>
          <w:p w:rsidR="002240B1" w:rsidRPr="00686556" w:rsidRDefault="002240B1" w:rsidP="002240B1">
            <w:pPr>
              <w:widowControl w:val="0"/>
              <w:ind w:left="57"/>
              <w:rPr>
                <w:color w:val="000000"/>
                <w:sz w:val="20"/>
                <w:szCs w:val="20"/>
                <w:shd w:val="clear" w:color="auto" w:fill="FFFFFF"/>
                <w:lang w:eastAsia="en-US"/>
              </w:rPr>
            </w:pPr>
            <w:r w:rsidRPr="00686556">
              <w:rPr>
                <w:color w:val="000000"/>
                <w:sz w:val="20"/>
                <w:szCs w:val="20"/>
                <w:shd w:val="clear" w:color="auto" w:fill="FFFFFF"/>
                <w:lang w:eastAsia="en-US"/>
              </w:rPr>
              <w:t>на 01</w:t>
            </w:r>
          </w:p>
          <w:p w:rsidR="002240B1" w:rsidRPr="00686556" w:rsidRDefault="002240B1" w:rsidP="002240B1">
            <w:pPr>
              <w:widowControl w:val="0"/>
              <w:ind w:left="57"/>
              <w:rPr>
                <w:color w:val="000000"/>
                <w:sz w:val="20"/>
                <w:szCs w:val="20"/>
                <w:shd w:val="clear" w:color="auto" w:fill="FFFFFF"/>
                <w:lang w:eastAsia="en-US"/>
              </w:rPr>
            </w:pPr>
            <w:r w:rsidRPr="00686556">
              <w:rPr>
                <w:color w:val="000000"/>
                <w:sz w:val="20"/>
                <w:szCs w:val="20"/>
                <w:shd w:val="clear" w:color="auto" w:fill="FFFFFF"/>
                <w:lang w:eastAsia="en-US"/>
              </w:rPr>
              <w:t>января 2019 г.</w:t>
            </w:r>
          </w:p>
          <w:p w:rsidR="002240B1" w:rsidRPr="00686556" w:rsidRDefault="002240B1" w:rsidP="002240B1">
            <w:pPr>
              <w:widowControl w:val="0"/>
              <w:ind w:left="57"/>
              <w:rPr>
                <w:color w:val="000000"/>
                <w:sz w:val="20"/>
                <w:szCs w:val="20"/>
                <w:shd w:val="clear" w:color="auto" w:fill="FFFFFF"/>
                <w:lang w:eastAsia="en-US"/>
              </w:rPr>
            </w:pPr>
          </w:p>
        </w:tc>
      </w:tr>
      <w:tr w:rsidR="002240B1" w:rsidRPr="002240B1" w:rsidTr="00F62A58">
        <w:trPr>
          <w:jc w:val="center"/>
        </w:trPr>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686556">
              <w:rPr>
                <w:color w:val="000000"/>
                <w:sz w:val="20"/>
                <w:szCs w:val="20"/>
                <w:shd w:val="clear" w:color="auto" w:fill="FFFFFF"/>
                <w:lang w:eastAsia="en-US"/>
              </w:rPr>
              <w:t>Плановая численность муниципальных служащих Куйбышевского района</w:t>
            </w:r>
          </w:p>
        </w:tc>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686556">
              <w:rPr>
                <w:color w:val="000000"/>
                <w:sz w:val="20"/>
                <w:szCs w:val="20"/>
                <w:shd w:val="clear" w:color="auto" w:fill="FFFFFF"/>
                <w:lang w:eastAsia="en-US"/>
              </w:rPr>
              <w:t>чел.</w:t>
            </w:r>
          </w:p>
        </w:tc>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83</w:t>
            </w:r>
          </w:p>
        </w:tc>
        <w:tc>
          <w:tcPr>
            <w:tcW w:w="0" w:type="auto"/>
            <w:tcBorders>
              <w:top w:val="single" w:sz="4" w:space="0" w:color="auto"/>
              <w:left w:val="single" w:sz="4" w:space="0" w:color="auto"/>
              <w:righ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84,5</w:t>
            </w:r>
          </w:p>
        </w:tc>
        <w:tc>
          <w:tcPr>
            <w:tcW w:w="0" w:type="auto"/>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84,5</w:t>
            </w:r>
          </w:p>
        </w:tc>
        <w:tc>
          <w:tcPr>
            <w:tcW w:w="1144" w:type="dxa"/>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85</w:t>
            </w:r>
          </w:p>
        </w:tc>
      </w:tr>
      <w:tr w:rsidR="002240B1" w:rsidRPr="002240B1" w:rsidTr="00F62A58">
        <w:trPr>
          <w:jc w:val="center"/>
        </w:trPr>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686556">
              <w:rPr>
                <w:color w:val="000000"/>
                <w:sz w:val="20"/>
                <w:szCs w:val="20"/>
                <w:shd w:val="clear" w:color="auto" w:fill="FFFFFF"/>
                <w:lang w:eastAsia="en-US"/>
              </w:rPr>
              <w:t>Среднесписочная численность муниципальных служащих Куйбышевского района за отчетный период</w:t>
            </w:r>
          </w:p>
        </w:tc>
        <w:tc>
          <w:tcPr>
            <w:tcW w:w="0" w:type="auto"/>
            <w:tcBorders>
              <w:top w:val="single" w:sz="4" w:space="0" w:color="auto"/>
              <w:left w:val="single" w:sz="4" w:space="0" w:color="auto"/>
            </w:tcBorders>
            <w:shd w:val="clear" w:color="auto" w:fill="FFFFFF"/>
          </w:tcPr>
          <w:p w:rsidR="002240B1" w:rsidRPr="002240B1" w:rsidRDefault="002240B1" w:rsidP="002240B1">
            <w:pPr>
              <w:ind w:left="57"/>
              <w:rPr>
                <w:rFonts w:eastAsiaTheme="minorEastAsia"/>
                <w:sz w:val="20"/>
                <w:szCs w:val="20"/>
              </w:rPr>
            </w:pPr>
          </w:p>
        </w:tc>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80</w:t>
            </w:r>
          </w:p>
        </w:tc>
        <w:tc>
          <w:tcPr>
            <w:tcW w:w="0" w:type="auto"/>
            <w:tcBorders>
              <w:top w:val="single" w:sz="4" w:space="0" w:color="auto"/>
              <w:left w:val="single" w:sz="4" w:space="0" w:color="auto"/>
              <w:righ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83,5</w:t>
            </w:r>
          </w:p>
        </w:tc>
        <w:tc>
          <w:tcPr>
            <w:tcW w:w="0" w:type="auto"/>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83,3</w:t>
            </w:r>
          </w:p>
        </w:tc>
        <w:tc>
          <w:tcPr>
            <w:tcW w:w="1144" w:type="dxa"/>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81,1</w:t>
            </w:r>
          </w:p>
        </w:tc>
      </w:tr>
      <w:tr w:rsidR="002240B1" w:rsidRPr="002240B1" w:rsidTr="00F62A58">
        <w:trPr>
          <w:jc w:val="center"/>
        </w:trPr>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686556">
              <w:rPr>
                <w:color w:val="000000"/>
                <w:sz w:val="20"/>
                <w:szCs w:val="20"/>
                <w:shd w:val="clear" w:color="auto" w:fill="FFFFFF"/>
                <w:lang w:eastAsia="en-US"/>
              </w:rPr>
              <w:t>Плановые расходы по выплате</w:t>
            </w:r>
          </w:p>
          <w:p w:rsidR="002240B1" w:rsidRPr="002240B1" w:rsidRDefault="002240B1" w:rsidP="002240B1">
            <w:pPr>
              <w:widowControl w:val="0"/>
              <w:ind w:left="57"/>
              <w:rPr>
                <w:sz w:val="20"/>
                <w:szCs w:val="20"/>
                <w:lang w:eastAsia="en-US"/>
              </w:rPr>
            </w:pPr>
            <w:r w:rsidRPr="00686556">
              <w:rPr>
                <w:color w:val="000000"/>
                <w:sz w:val="20"/>
                <w:szCs w:val="20"/>
                <w:shd w:val="clear" w:color="auto" w:fill="FFFFFF"/>
                <w:lang w:eastAsia="en-US"/>
              </w:rPr>
              <w:t>заработной платы муниципальных служащих Куйбышевского района</w:t>
            </w:r>
          </w:p>
        </w:tc>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686556">
              <w:rPr>
                <w:color w:val="000000"/>
                <w:sz w:val="20"/>
                <w:szCs w:val="20"/>
                <w:shd w:val="clear" w:color="auto" w:fill="FFFFFF"/>
                <w:lang w:eastAsia="en-US"/>
              </w:rPr>
              <w:t>тыс.</w:t>
            </w:r>
          </w:p>
          <w:p w:rsidR="002240B1" w:rsidRPr="002240B1" w:rsidRDefault="002240B1" w:rsidP="002240B1">
            <w:pPr>
              <w:widowControl w:val="0"/>
              <w:ind w:left="57"/>
              <w:rPr>
                <w:sz w:val="20"/>
                <w:szCs w:val="20"/>
                <w:lang w:eastAsia="en-US"/>
              </w:rPr>
            </w:pPr>
            <w:r w:rsidRPr="00686556">
              <w:rPr>
                <w:color w:val="000000"/>
                <w:sz w:val="20"/>
                <w:szCs w:val="20"/>
                <w:shd w:val="clear" w:color="auto" w:fill="FFFFFF"/>
                <w:lang w:eastAsia="en-US"/>
              </w:rPr>
              <w:t>руб.</w:t>
            </w:r>
          </w:p>
        </w:tc>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7488,0</w:t>
            </w:r>
          </w:p>
        </w:tc>
        <w:tc>
          <w:tcPr>
            <w:tcW w:w="0" w:type="auto"/>
            <w:tcBorders>
              <w:top w:val="single" w:sz="4" w:space="0" w:color="auto"/>
              <w:left w:val="single" w:sz="4" w:space="0" w:color="auto"/>
              <w:righ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16185,0</w:t>
            </w:r>
          </w:p>
        </w:tc>
        <w:tc>
          <w:tcPr>
            <w:tcW w:w="0" w:type="auto"/>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23009,0</w:t>
            </w:r>
          </w:p>
        </w:tc>
        <w:tc>
          <w:tcPr>
            <w:tcW w:w="1144" w:type="dxa"/>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31625,0</w:t>
            </w:r>
          </w:p>
        </w:tc>
      </w:tr>
      <w:tr w:rsidR="002240B1" w:rsidRPr="002240B1" w:rsidTr="00F62A58">
        <w:trPr>
          <w:jc w:val="center"/>
        </w:trPr>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686556">
              <w:rPr>
                <w:color w:val="000000"/>
                <w:sz w:val="20"/>
                <w:szCs w:val="20"/>
                <w:shd w:val="clear" w:color="auto" w:fill="FFFFFF"/>
                <w:lang w:eastAsia="en-US"/>
              </w:rPr>
              <w:t>Фактические расходы по выплате заработной платы муниципальным служащим Куйбышевского района за отчетный период</w:t>
            </w:r>
          </w:p>
        </w:tc>
        <w:tc>
          <w:tcPr>
            <w:tcW w:w="0" w:type="auto"/>
            <w:tcBorders>
              <w:top w:val="single" w:sz="4" w:space="0" w:color="auto"/>
              <w:left w:val="single" w:sz="4" w:space="0" w:color="auto"/>
            </w:tcBorders>
            <w:shd w:val="clear" w:color="auto" w:fill="FFFFFF"/>
          </w:tcPr>
          <w:p w:rsidR="002240B1" w:rsidRPr="002240B1" w:rsidRDefault="002240B1" w:rsidP="002240B1">
            <w:pPr>
              <w:ind w:left="57"/>
              <w:rPr>
                <w:rFonts w:eastAsiaTheme="minorEastAsia"/>
                <w:sz w:val="20"/>
                <w:szCs w:val="20"/>
              </w:rPr>
            </w:pPr>
          </w:p>
        </w:tc>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7488,0</w:t>
            </w:r>
          </w:p>
        </w:tc>
        <w:tc>
          <w:tcPr>
            <w:tcW w:w="0" w:type="auto"/>
            <w:tcBorders>
              <w:top w:val="single" w:sz="4" w:space="0" w:color="auto"/>
              <w:left w:val="single" w:sz="4" w:space="0" w:color="auto"/>
              <w:righ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16185,0</w:t>
            </w:r>
          </w:p>
        </w:tc>
        <w:tc>
          <w:tcPr>
            <w:tcW w:w="0" w:type="auto"/>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23009,0</w:t>
            </w:r>
          </w:p>
        </w:tc>
        <w:tc>
          <w:tcPr>
            <w:tcW w:w="1144" w:type="dxa"/>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31625,0</w:t>
            </w:r>
          </w:p>
        </w:tc>
      </w:tr>
      <w:tr w:rsidR="002240B1" w:rsidRPr="002240B1" w:rsidTr="00F62A58">
        <w:trPr>
          <w:jc w:val="center"/>
        </w:trPr>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686556">
              <w:rPr>
                <w:color w:val="000000"/>
                <w:sz w:val="20"/>
                <w:szCs w:val="20"/>
                <w:shd w:val="clear" w:color="auto" w:fill="FFFFFF"/>
                <w:lang w:eastAsia="en-US"/>
              </w:rPr>
              <w:t xml:space="preserve">Плановая численность работников муниципальных </w:t>
            </w:r>
            <w:r w:rsidRPr="00686556">
              <w:rPr>
                <w:color w:val="000000"/>
                <w:sz w:val="20"/>
                <w:szCs w:val="20"/>
                <w:shd w:val="clear" w:color="auto" w:fill="FFFFFF"/>
                <w:lang w:eastAsia="en-US"/>
              </w:rPr>
              <w:lastRenderedPageBreak/>
              <w:t>учреждений:</w:t>
            </w:r>
          </w:p>
        </w:tc>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686556">
              <w:rPr>
                <w:color w:val="000000"/>
                <w:sz w:val="20"/>
                <w:szCs w:val="20"/>
                <w:shd w:val="clear" w:color="auto" w:fill="FFFFFF"/>
                <w:lang w:eastAsia="en-US"/>
              </w:rPr>
              <w:lastRenderedPageBreak/>
              <w:t>чел.</w:t>
            </w:r>
          </w:p>
        </w:tc>
        <w:tc>
          <w:tcPr>
            <w:tcW w:w="0" w:type="auto"/>
            <w:tcBorders>
              <w:top w:val="single" w:sz="4" w:space="0" w:color="auto"/>
              <w:left w:val="single" w:sz="4" w:space="0" w:color="auto"/>
            </w:tcBorders>
            <w:shd w:val="clear" w:color="auto" w:fill="FFFFFF"/>
          </w:tcPr>
          <w:p w:rsidR="002240B1" w:rsidRPr="002240B1" w:rsidRDefault="002240B1" w:rsidP="002240B1">
            <w:pPr>
              <w:ind w:left="57"/>
              <w:rPr>
                <w:rFonts w:eastAsiaTheme="minorEastAsia"/>
                <w:sz w:val="20"/>
                <w:szCs w:val="20"/>
              </w:rPr>
            </w:pPr>
          </w:p>
        </w:tc>
        <w:tc>
          <w:tcPr>
            <w:tcW w:w="0" w:type="auto"/>
            <w:tcBorders>
              <w:top w:val="single" w:sz="4" w:space="0" w:color="auto"/>
              <w:left w:val="single" w:sz="4" w:space="0" w:color="auto"/>
              <w:right w:val="single" w:sz="4" w:space="0" w:color="auto"/>
            </w:tcBorders>
            <w:shd w:val="clear" w:color="auto" w:fill="FFFFFF"/>
          </w:tcPr>
          <w:p w:rsidR="002240B1" w:rsidRPr="002240B1" w:rsidRDefault="002240B1" w:rsidP="002240B1">
            <w:pPr>
              <w:ind w:left="57"/>
              <w:rPr>
                <w:rFonts w:eastAsiaTheme="minorEastAsia"/>
                <w:sz w:val="20"/>
                <w:szCs w:val="20"/>
              </w:rPr>
            </w:pPr>
          </w:p>
        </w:tc>
        <w:tc>
          <w:tcPr>
            <w:tcW w:w="0" w:type="auto"/>
            <w:tcBorders>
              <w:top w:val="single" w:sz="4" w:space="0" w:color="auto"/>
              <w:left w:val="single" w:sz="4" w:space="0" w:color="auto"/>
              <w:right w:val="single" w:sz="4" w:space="0" w:color="auto"/>
            </w:tcBorders>
            <w:shd w:val="clear" w:color="auto" w:fill="FFFFFF"/>
          </w:tcPr>
          <w:p w:rsidR="002240B1" w:rsidRPr="002240B1" w:rsidRDefault="002240B1" w:rsidP="002240B1">
            <w:pPr>
              <w:ind w:left="57"/>
              <w:rPr>
                <w:rFonts w:asciiTheme="minorHAnsi" w:eastAsiaTheme="minorEastAsia" w:hAnsiTheme="minorHAnsi" w:cstheme="minorBidi"/>
                <w:sz w:val="20"/>
                <w:szCs w:val="20"/>
              </w:rPr>
            </w:pPr>
          </w:p>
        </w:tc>
        <w:tc>
          <w:tcPr>
            <w:tcW w:w="1144" w:type="dxa"/>
            <w:tcBorders>
              <w:top w:val="single" w:sz="4" w:space="0" w:color="auto"/>
              <w:left w:val="single" w:sz="4" w:space="0" w:color="auto"/>
              <w:right w:val="single" w:sz="4" w:space="0" w:color="auto"/>
            </w:tcBorders>
            <w:shd w:val="clear" w:color="auto" w:fill="FFFFFF"/>
          </w:tcPr>
          <w:p w:rsidR="002240B1" w:rsidRPr="002240B1" w:rsidRDefault="002240B1" w:rsidP="002240B1">
            <w:pPr>
              <w:ind w:left="57"/>
              <w:rPr>
                <w:rFonts w:asciiTheme="minorHAnsi" w:eastAsiaTheme="minorEastAsia" w:hAnsiTheme="minorHAnsi" w:cstheme="minorBidi"/>
                <w:sz w:val="20"/>
                <w:szCs w:val="20"/>
              </w:rPr>
            </w:pPr>
          </w:p>
        </w:tc>
      </w:tr>
      <w:tr w:rsidR="002240B1" w:rsidRPr="002240B1" w:rsidTr="00F62A58">
        <w:trPr>
          <w:jc w:val="center"/>
        </w:trPr>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686556">
              <w:rPr>
                <w:sz w:val="20"/>
                <w:szCs w:val="20"/>
                <w:shd w:val="clear" w:color="auto" w:fill="FFFFFF"/>
                <w:lang w:eastAsia="en-US"/>
              </w:rPr>
              <w:t>- образование</w:t>
            </w:r>
          </w:p>
        </w:tc>
        <w:tc>
          <w:tcPr>
            <w:tcW w:w="0" w:type="auto"/>
            <w:tcBorders>
              <w:top w:val="single" w:sz="4" w:space="0" w:color="auto"/>
              <w:left w:val="single" w:sz="4" w:space="0" w:color="auto"/>
            </w:tcBorders>
            <w:shd w:val="clear" w:color="auto" w:fill="FFFFFF"/>
          </w:tcPr>
          <w:p w:rsidR="002240B1" w:rsidRPr="002240B1" w:rsidRDefault="002240B1" w:rsidP="002240B1">
            <w:pPr>
              <w:ind w:left="57"/>
              <w:rPr>
                <w:rFonts w:eastAsiaTheme="minorEastAsia"/>
                <w:sz w:val="20"/>
                <w:szCs w:val="20"/>
              </w:rPr>
            </w:pPr>
          </w:p>
        </w:tc>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2338,75</w:t>
            </w:r>
          </w:p>
        </w:tc>
        <w:tc>
          <w:tcPr>
            <w:tcW w:w="0" w:type="auto"/>
            <w:tcBorders>
              <w:top w:val="single" w:sz="4" w:space="0" w:color="auto"/>
              <w:left w:val="single" w:sz="4" w:space="0" w:color="auto"/>
              <w:righ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2406,15</w:t>
            </w:r>
          </w:p>
        </w:tc>
        <w:tc>
          <w:tcPr>
            <w:tcW w:w="0" w:type="auto"/>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2398,4</w:t>
            </w:r>
          </w:p>
        </w:tc>
        <w:tc>
          <w:tcPr>
            <w:tcW w:w="1144" w:type="dxa"/>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2371,9</w:t>
            </w:r>
          </w:p>
        </w:tc>
      </w:tr>
      <w:tr w:rsidR="002240B1" w:rsidRPr="002240B1" w:rsidTr="00F62A58">
        <w:trPr>
          <w:jc w:val="center"/>
        </w:trPr>
        <w:tc>
          <w:tcPr>
            <w:tcW w:w="0" w:type="auto"/>
            <w:tcBorders>
              <w:top w:val="single" w:sz="4" w:space="0" w:color="auto"/>
              <w:left w:val="single" w:sz="4" w:space="0" w:color="auto"/>
            </w:tcBorders>
            <w:shd w:val="clear" w:color="auto" w:fill="FFFFFF"/>
          </w:tcPr>
          <w:p w:rsidR="002240B1" w:rsidRPr="00686556" w:rsidRDefault="002240B1" w:rsidP="002240B1">
            <w:pPr>
              <w:widowControl w:val="0"/>
              <w:ind w:left="57"/>
              <w:rPr>
                <w:sz w:val="20"/>
                <w:szCs w:val="20"/>
                <w:shd w:val="clear" w:color="auto" w:fill="FFFFFF"/>
                <w:lang w:eastAsia="en-US"/>
              </w:rPr>
            </w:pPr>
            <w:r w:rsidRPr="00686556">
              <w:rPr>
                <w:sz w:val="20"/>
                <w:szCs w:val="20"/>
                <w:shd w:val="clear" w:color="auto" w:fill="FFFFFF"/>
                <w:lang w:eastAsia="en-US"/>
              </w:rPr>
              <w:t>- дополнительное образование (культура)</w:t>
            </w:r>
          </w:p>
        </w:tc>
        <w:tc>
          <w:tcPr>
            <w:tcW w:w="0" w:type="auto"/>
            <w:tcBorders>
              <w:top w:val="single" w:sz="4" w:space="0" w:color="auto"/>
              <w:left w:val="single" w:sz="4" w:space="0" w:color="auto"/>
            </w:tcBorders>
            <w:shd w:val="clear" w:color="auto" w:fill="FFFFFF"/>
          </w:tcPr>
          <w:p w:rsidR="002240B1" w:rsidRPr="002240B1" w:rsidRDefault="002240B1" w:rsidP="002240B1">
            <w:pPr>
              <w:ind w:left="57"/>
              <w:rPr>
                <w:rFonts w:eastAsiaTheme="minorEastAsia"/>
                <w:sz w:val="20"/>
                <w:szCs w:val="20"/>
              </w:rPr>
            </w:pPr>
          </w:p>
        </w:tc>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117,9</w:t>
            </w:r>
          </w:p>
        </w:tc>
        <w:tc>
          <w:tcPr>
            <w:tcW w:w="0" w:type="auto"/>
            <w:tcBorders>
              <w:top w:val="single" w:sz="4" w:space="0" w:color="auto"/>
              <w:left w:val="single" w:sz="4" w:space="0" w:color="auto"/>
              <w:righ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117,9</w:t>
            </w:r>
          </w:p>
        </w:tc>
        <w:tc>
          <w:tcPr>
            <w:tcW w:w="0" w:type="auto"/>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117,9</w:t>
            </w:r>
          </w:p>
        </w:tc>
        <w:tc>
          <w:tcPr>
            <w:tcW w:w="1144" w:type="dxa"/>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117,9</w:t>
            </w:r>
          </w:p>
        </w:tc>
      </w:tr>
      <w:tr w:rsidR="002240B1" w:rsidRPr="002240B1" w:rsidTr="00F62A58">
        <w:trPr>
          <w:jc w:val="center"/>
        </w:trPr>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686556">
              <w:rPr>
                <w:sz w:val="20"/>
                <w:szCs w:val="20"/>
                <w:shd w:val="clear" w:color="auto" w:fill="FFFFFF"/>
                <w:lang w:eastAsia="en-US"/>
              </w:rPr>
              <w:t>- культура</w:t>
            </w:r>
          </w:p>
        </w:tc>
        <w:tc>
          <w:tcPr>
            <w:tcW w:w="0" w:type="auto"/>
            <w:tcBorders>
              <w:top w:val="single" w:sz="4" w:space="0" w:color="auto"/>
              <w:left w:val="single" w:sz="4" w:space="0" w:color="auto"/>
            </w:tcBorders>
            <w:shd w:val="clear" w:color="auto" w:fill="FFFFFF"/>
          </w:tcPr>
          <w:p w:rsidR="002240B1" w:rsidRPr="002240B1" w:rsidRDefault="002240B1" w:rsidP="002240B1">
            <w:pPr>
              <w:ind w:left="57"/>
              <w:rPr>
                <w:rFonts w:eastAsiaTheme="minorEastAsia"/>
                <w:sz w:val="20"/>
                <w:szCs w:val="20"/>
              </w:rPr>
            </w:pPr>
          </w:p>
        </w:tc>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101,05</w:t>
            </w:r>
          </w:p>
        </w:tc>
        <w:tc>
          <w:tcPr>
            <w:tcW w:w="0" w:type="auto"/>
            <w:tcBorders>
              <w:top w:val="single" w:sz="4" w:space="0" w:color="auto"/>
              <w:left w:val="single" w:sz="4" w:space="0" w:color="auto"/>
              <w:righ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101,05</w:t>
            </w:r>
          </w:p>
        </w:tc>
        <w:tc>
          <w:tcPr>
            <w:tcW w:w="0" w:type="auto"/>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101,55</w:t>
            </w:r>
          </w:p>
        </w:tc>
        <w:tc>
          <w:tcPr>
            <w:tcW w:w="1144" w:type="dxa"/>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108,05</w:t>
            </w:r>
          </w:p>
        </w:tc>
      </w:tr>
      <w:tr w:rsidR="002240B1" w:rsidRPr="002240B1" w:rsidTr="00F62A58">
        <w:trPr>
          <w:jc w:val="center"/>
        </w:trPr>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686556">
              <w:rPr>
                <w:color w:val="000000"/>
                <w:sz w:val="20"/>
                <w:szCs w:val="20"/>
                <w:shd w:val="clear" w:color="auto" w:fill="FFFFFF"/>
                <w:lang w:eastAsia="en-US"/>
              </w:rPr>
              <w:t>- молодежная политика</w:t>
            </w:r>
          </w:p>
        </w:tc>
        <w:tc>
          <w:tcPr>
            <w:tcW w:w="0" w:type="auto"/>
            <w:tcBorders>
              <w:top w:val="single" w:sz="4" w:space="0" w:color="auto"/>
              <w:left w:val="single" w:sz="4" w:space="0" w:color="auto"/>
            </w:tcBorders>
            <w:shd w:val="clear" w:color="auto" w:fill="FFFFFF"/>
          </w:tcPr>
          <w:p w:rsidR="002240B1" w:rsidRPr="002240B1" w:rsidRDefault="002240B1" w:rsidP="002240B1">
            <w:pPr>
              <w:ind w:left="57"/>
              <w:rPr>
                <w:rFonts w:eastAsiaTheme="minorEastAsia"/>
                <w:sz w:val="20"/>
                <w:szCs w:val="20"/>
              </w:rPr>
            </w:pPr>
          </w:p>
        </w:tc>
        <w:tc>
          <w:tcPr>
            <w:tcW w:w="0" w:type="auto"/>
            <w:tcBorders>
              <w:top w:val="single" w:sz="4" w:space="0" w:color="auto"/>
              <w:left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37,0</w:t>
            </w:r>
          </w:p>
        </w:tc>
        <w:tc>
          <w:tcPr>
            <w:tcW w:w="0" w:type="auto"/>
            <w:tcBorders>
              <w:top w:val="single" w:sz="4" w:space="0" w:color="auto"/>
              <w:left w:val="single" w:sz="4" w:space="0" w:color="auto"/>
              <w:righ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37,0</w:t>
            </w:r>
          </w:p>
        </w:tc>
        <w:tc>
          <w:tcPr>
            <w:tcW w:w="0" w:type="auto"/>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37,0</w:t>
            </w:r>
          </w:p>
        </w:tc>
        <w:tc>
          <w:tcPr>
            <w:tcW w:w="1144" w:type="dxa"/>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37,0</w:t>
            </w:r>
          </w:p>
        </w:tc>
      </w:tr>
      <w:tr w:rsidR="002240B1" w:rsidRPr="002240B1" w:rsidTr="00F62A58">
        <w:trPr>
          <w:jc w:val="center"/>
        </w:trPr>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686556">
              <w:rPr>
                <w:color w:val="000000"/>
                <w:sz w:val="20"/>
                <w:szCs w:val="20"/>
                <w:shd w:val="clear" w:color="auto" w:fill="FFFFFF"/>
                <w:lang w:eastAsia="en-US"/>
              </w:rPr>
              <w:t>- физическая культура и спорт</w:t>
            </w:r>
          </w:p>
        </w:tc>
        <w:tc>
          <w:tcPr>
            <w:tcW w:w="0" w:type="auto"/>
            <w:tcBorders>
              <w:top w:val="single" w:sz="4" w:space="0" w:color="auto"/>
              <w:left w:val="single" w:sz="4" w:space="0" w:color="auto"/>
            </w:tcBorders>
            <w:shd w:val="clear" w:color="auto" w:fill="FFFFFF"/>
          </w:tcPr>
          <w:p w:rsidR="002240B1" w:rsidRPr="002240B1" w:rsidRDefault="002240B1" w:rsidP="002240B1">
            <w:pPr>
              <w:ind w:left="57"/>
              <w:rPr>
                <w:rFonts w:eastAsiaTheme="minorEastAsia"/>
                <w:sz w:val="20"/>
                <w:szCs w:val="20"/>
              </w:rPr>
            </w:pPr>
          </w:p>
        </w:tc>
        <w:tc>
          <w:tcPr>
            <w:tcW w:w="0" w:type="auto"/>
            <w:tcBorders>
              <w:top w:val="single" w:sz="4" w:space="0" w:color="auto"/>
              <w:left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106,14</w:t>
            </w:r>
          </w:p>
        </w:tc>
        <w:tc>
          <w:tcPr>
            <w:tcW w:w="0" w:type="auto"/>
            <w:tcBorders>
              <w:top w:val="single" w:sz="4" w:space="0" w:color="auto"/>
              <w:left w:val="single" w:sz="4" w:space="0" w:color="auto"/>
              <w:righ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106,14</w:t>
            </w:r>
          </w:p>
        </w:tc>
        <w:tc>
          <w:tcPr>
            <w:tcW w:w="0" w:type="auto"/>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106,14</w:t>
            </w:r>
          </w:p>
        </w:tc>
        <w:tc>
          <w:tcPr>
            <w:tcW w:w="1144" w:type="dxa"/>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106,14</w:t>
            </w:r>
          </w:p>
        </w:tc>
      </w:tr>
      <w:tr w:rsidR="002240B1" w:rsidRPr="002240B1" w:rsidTr="00F62A58">
        <w:trPr>
          <w:jc w:val="center"/>
        </w:trPr>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686556">
              <w:rPr>
                <w:color w:val="000000"/>
                <w:sz w:val="20"/>
                <w:szCs w:val="20"/>
                <w:shd w:val="clear" w:color="auto" w:fill="FFFFFF"/>
                <w:lang w:eastAsia="en-US"/>
              </w:rPr>
              <w:t>- социальное обслуживание</w:t>
            </w:r>
          </w:p>
        </w:tc>
        <w:tc>
          <w:tcPr>
            <w:tcW w:w="0" w:type="auto"/>
            <w:tcBorders>
              <w:top w:val="single" w:sz="4" w:space="0" w:color="auto"/>
              <w:left w:val="single" w:sz="4" w:space="0" w:color="auto"/>
            </w:tcBorders>
            <w:shd w:val="clear" w:color="auto" w:fill="FFFFFF"/>
          </w:tcPr>
          <w:p w:rsidR="002240B1" w:rsidRPr="002240B1" w:rsidRDefault="002240B1" w:rsidP="002240B1">
            <w:pPr>
              <w:ind w:left="57"/>
              <w:rPr>
                <w:rFonts w:eastAsiaTheme="minorEastAsia"/>
                <w:sz w:val="20"/>
                <w:szCs w:val="20"/>
              </w:rPr>
            </w:pPr>
          </w:p>
        </w:tc>
        <w:tc>
          <w:tcPr>
            <w:tcW w:w="0" w:type="auto"/>
            <w:tcBorders>
              <w:top w:val="single" w:sz="4" w:space="0" w:color="auto"/>
              <w:left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195,5</w:t>
            </w:r>
          </w:p>
        </w:tc>
        <w:tc>
          <w:tcPr>
            <w:tcW w:w="0" w:type="auto"/>
            <w:tcBorders>
              <w:top w:val="single" w:sz="4" w:space="0" w:color="auto"/>
              <w:left w:val="single" w:sz="4" w:space="0" w:color="auto"/>
              <w:righ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195,5</w:t>
            </w:r>
          </w:p>
        </w:tc>
        <w:tc>
          <w:tcPr>
            <w:tcW w:w="0" w:type="auto"/>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195,5</w:t>
            </w:r>
          </w:p>
        </w:tc>
        <w:tc>
          <w:tcPr>
            <w:tcW w:w="1144" w:type="dxa"/>
            <w:tcBorders>
              <w:top w:val="single" w:sz="4" w:space="0" w:color="auto"/>
              <w:left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195,5</w:t>
            </w:r>
          </w:p>
        </w:tc>
      </w:tr>
      <w:tr w:rsidR="002240B1" w:rsidRPr="002240B1" w:rsidTr="00F62A58">
        <w:trPr>
          <w:jc w:val="center"/>
        </w:trPr>
        <w:tc>
          <w:tcPr>
            <w:tcW w:w="0" w:type="auto"/>
            <w:tcBorders>
              <w:top w:val="single" w:sz="4" w:space="0" w:color="auto"/>
              <w:left w:val="single" w:sz="4" w:space="0" w:color="auto"/>
            </w:tcBorders>
            <w:shd w:val="clear" w:color="auto" w:fill="FFFFFF"/>
          </w:tcPr>
          <w:p w:rsidR="002240B1" w:rsidRPr="002240B1" w:rsidRDefault="002240B1" w:rsidP="002240B1">
            <w:pPr>
              <w:widowControl w:val="0"/>
              <w:ind w:left="57"/>
              <w:rPr>
                <w:sz w:val="20"/>
                <w:szCs w:val="20"/>
                <w:lang w:eastAsia="en-US"/>
              </w:rPr>
            </w:pPr>
            <w:r w:rsidRPr="00686556">
              <w:rPr>
                <w:color w:val="000000"/>
                <w:sz w:val="20"/>
                <w:szCs w:val="20"/>
                <w:shd w:val="clear" w:color="auto" w:fill="FFFFFF"/>
                <w:lang w:eastAsia="en-US"/>
              </w:rPr>
              <w:t>Среднесписочная численность</w:t>
            </w:r>
          </w:p>
          <w:p w:rsidR="002240B1" w:rsidRPr="002240B1" w:rsidRDefault="002240B1" w:rsidP="002240B1">
            <w:pPr>
              <w:widowControl w:val="0"/>
              <w:ind w:left="57"/>
              <w:rPr>
                <w:sz w:val="20"/>
                <w:szCs w:val="20"/>
                <w:lang w:eastAsia="en-US"/>
              </w:rPr>
            </w:pPr>
            <w:r w:rsidRPr="00686556">
              <w:rPr>
                <w:color w:val="000000"/>
                <w:sz w:val="20"/>
                <w:szCs w:val="20"/>
                <w:shd w:val="clear" w:color="auto" w:fill="FFFFFF"/>
                <w:lang w:eastAsia="en-US"/>
              </w:rPr>
              <w:t>работников муниципальных учреждений за отчетный период:</w:t>
            </w:r>
          </w:p>
        </w:tc>
        <w:tc>
          <w:tcPr>
            <w:tcW w:w="0" w:type="auto"/>
            <w:tcBorders>
              <w:top w:val="single" w:sz="4" w:space="0" w:color="auto"/>
              <w:left w:val="single" w:sz="4" w:space="0" w:color="auto"/>
            </w:tcBorders>
            <w:shd w:val="clear" w:color="auto" w:fill="FFFFFF"/>
          </w:tcPr>
          <w:p w:rsidR="002240B1" w:rsidRPr="002240B1" w:rsidRDefault="002240B1" w:rsidP="002240B1">
            <w:pPr>
              <w:ind w:left="57"/>
              <w:rPr>
                <w:rFonts w:eastAsiaTheme="minorEastAsia"/>
                <w:sz w:val="20"/>
                <w:szCs w:val="20"/>
              </w:rPr>
            </w:pPr>
          </w:p>
        </w:tc>
        <w:tc>
          <w:tcPr>
            <w:tcW w:w="0" w:type="auto"/>
            <w:tcBorders>
              <w:top w:val="single" w:sz="4" w:space="0" w:color="auto"/>
              <w:left w:val="single" w:sz="4" w:space="0" w:color="auto"/>
            </w:tcBorders>
            <w:shd w:val="clear" w:color="auto" w:fill="FFFFFF"/>
          </w:tcPr>
          <w:p w:rsidR="002240B1" w:rsidRPr="002240B1" w:rsidRDefault="002240B1" w:rsidP="002240B1">
            <w:pPr>
              <w:ind w:left="57"/>
              <w:rPr>
                <w:rFonts w:eastAsiaTheme="minorEastAsia"/>
                <w:sz w:val="20"/>
                <w:szCs w:val="20"/>
              </w:rPr>
            </w:pPr>
          </w:p>
        </w:tc>
        <w:tc>
          <w:tcPr>
            <w:tcW w:w="0" w:type="auto"/>
            <w:tcBorders>
              <w:top w:val="single" w:sz="4" w:space="0" w:color="auto"/>
              <w:left w:val="single" w:sz="4" w:space="0" w:color="auto"/>
              <w:right w:val="single" w:sz="4" w:space="0" w:color="auto"/>
            </w:tcBorders>
            <w:shd w:val="clear" w:color="auto" w:fill="FFFFFF"/>
          </w:tcPr>
          <w:p w:rsidR="002240B1" w:rsidRPr="002240B1" w:rsidRDefault="002240B1" w:rsidP="002240B1">
            <w:pPr>
              <w:ind w:left="57"/>
              <w:rPr>
                <w:rFonts w:eastAsiaTheme="minorEastAsia"/>
                <w:sz w:val="20"/>
                <w:szCs w:val="20"/>
              </w:rPr>
            </w:pPr>
          </w:p>
        </w:tc>
        <w:tc>
          <w:tcPr>
            <w:tcW w:w="0" w:type="auto"/>
            <w:tcBorders>
              <w:top w:val="single" w:sz="4" w:space="0" w:color="auto"/>
              <w:left w:val="single" w:sz="4" w:space="0" w:color="auto"/>
              <w:right w:val="single" w:sz="4" w:space="0" w:color="auto"/>
            </w:tcBorders>
            <w:shd w:val="clear" w:color="auto" w:fill="FFFFFF"/>
          </w:tcPr>
          <w:p w:rsidR="002240B1" w:rsidRPr="002240B1" w:rsidRDefault="002240B1" w:rsidP="002240B1">
            <w:pPr>
              <w:ind w:left="57"/>
              <w:rPr>
                <w:rFonts w:asciiTheme="minorHAnsi" w:eastAsiaTheme="minorEastAsia" w:hAnsiTheme="minorHAnsi" w:cstheme="minorBidi"/>
                <w:sz w:val="20"/>
                <w:szCs w:val="20"/>
              </w:rPr>
            </w:pPr>
          </w:p>
        </w:tc>
        <w:tc>
          <w:tcPr>
            <w:tcW w:w="1144" w:type="dxa"/>
            <w:tcBorders>
              <w:top w:val="single" w:sz="4" w:space="0" w:color="auto"/>
              <w:left w:val="single" w:sz="4" w:space="0" w:color="auto"/>
              <w:right w:val="single" w:sz="4" w:space="0" w:color="auto"/>
            </w:tcBorders>
            <w:shd w:val="clear" w:color="auto" w:fill="FFFFFF"/>
          </w:tcPr>
          <w:p w:rsidR="002240B1" w:rsidRPr="002240B1" w:rsidRDefault="002240B1" w:rsidP="002240B1">
            <w:pPr>
              <w:ind w:left="57"/>
              <w:rPr>
                <w:rFonts w:asciiTheme="minorHAnsi" w:eastAsiaTheme="minorEastAsia" w:hAnsiTheme="minorHAnsi" w:cstheme="minorBidi"/>
                <w:sz w:val="20"/>
                <w:szCs w:val="20"/>
              </w:rPr>
            </w:pP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ind w:left="57"/>
              <w:rPr>
                <w:sz w:val="20"/>
                <w:szCs w:val="20"/>
                <w:lang w:eastAsia="en-US"/>
              </w:rPr>
            </w:pPr>
            <w:r w:rsidRPr="00686556">
              <w:rPr>
                <w:sz w:val="20"/>
                <w:szCs w:val="20"/>
                <w:shd w:val="clear" w:color="auto" w:fill="FFFFFF"/>
                <w:lang w:eastAsia="en-US"/>
              </w:rPr>
              <w:t>- образование</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ind w:left="57"/>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1923,8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1947,6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1952,3</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1936,4</w:t>
            </w: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686556" w:rsidRDefault="002240B1" w:rsidP="002240B1">
            <w:pPr>
              <w:widowControl w:val="0"/>
              <w:ind w:left="57"/>
              <w:rPr>
                <w:sz w:val="20"/>
                <w:szCs w:val="20"/>
                <w:shd w:val="clear" w:color="auto" w:fill="FFFFFF"/>
                <w:lang w:eastAsia="en-US"/>
              </w:rPr>
            </w:pPr>
            <w:r w:rsidRPr="00686556">
              <w:rPr>
                <w:sz w:val="20"/>
                <w:szCs w:val="20"/>
                <w:shd w:val="clear" w:color="auto" w:fill="FFFFFF"/>
                <w:lang w:eastAsia="en-US"/>
              </w:rPr>
              <w:t>- дополнительное образование (культура)</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ind w:left="57"/>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74,7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74,5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73,7</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73,9</w:t>
            </w: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ind w:left="57"/>
              <w:rPr>
                <w:sz w:val="20"/>
                <w:szCs w:val="20"/>
                <w:lang w:eastAsia="en-US"/>
              </w:rPr>
            </w:pPr>
            <w:r w:rsidRPr="00686556">
              <w:rPr>
                <w:bCs/>
                <w:i/>
                <w:iCs/>
                <w:sz w:val="20"/>
                <w:szCs w:val="20"/>
                <w:shd w:val="clear" w:color="auto" w:fill="FFFFFF"/>
                <w:lang w:eastAsia="en-US"/>
              </w:rPr>
              <w:t>-</w:t>
            </w:r>
            <w:r w:rsidRPr="00686556">
              <w:rPr>
                <w:sz w:val="20"/>
                <w:szCs w:val="20"/>
                <w:shd w:val="clear" w:color="auto" w:fill="FFFFFF"/>
                <w:lang w:eastAsia="en-US"/>
              </w:rPr>
              <w:t xml:space="preserve"> культура</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ind w:left="57"/>
              <w:rPr>
                <w:rFonts w:eastAsiaTheme="minorEastAsia"/>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84,5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widowControl w:val="0"/>
              <w:ind w:left="57"/>
              <w:rPr>
                <w:sz w:val="20"/>
                <w:szCs w:val="20"/>
                <w:lang w:eastAsia="en-US"/>
              </w:rPr>
            </w:pPr>
            <w:r w:rsidRPr="002240B1">
              <w:rPr>
                <w:sz w:val="20"/>
                <w:szCs w:val="20"/>
                <w:lang w:eastAsia="en-US"/>
              </w:rPr>
              <w:t>84,2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85,2</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ind w:left="57"/>
              <w:rPr>
                <w:rFonts w:eastAsia="Calibri"/>
                <w:color w:val="000000"/>
                <w:sz w:val="20"/>
                <w:szCs w:val="20"/>
                <w:shd w:val="clear" w:color="auto" w:fill="FFFFFF"/>
              </w:rPr>
            </w:pPr>
            <w:r w:rsidRPr="00686556">
              <w:rPr>
                <w:rFonts w:eastAsia="Calibri"/>
                <w:color w:val="000000"/>
                <w:sz w:val="20"/>
                <w:szCs w:val="20"/>
                <w:shd w:val="clear" w:color="auto" w:fill="FFFFFF"/>
              </w:rPr>
              <w:t>85,9</w:t>
            </w: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00" w:lineRule="exact"/>
              <w:ind w:left="-142"/>
              <w:rPr>
                <w:sz w:val="20"/>
                <w:szCs w:val="20"/>
                <w:lang w:eastAsia="en-US"/>
              </w:rPr>
            </w:pPr>
            <w:r w:rsidRPr="00686556">
              <w:rPr>
                <w:color w:val="000000"/>
                <w:sz w:val="20"/>
                <w:szCs w:val="20"/>
                <w:shd w:val="clear" w:color="auto" w:fill="FFFFFF"/>
                <w:lang w:eastAsia="en-US"/>
              </w:rPr>
              <w:t>-    - молодежная политика</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276"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29,0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30,0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276" w:lineRule="auto"/>
              <w:ind w:left="120"/>
              <w:rPr>
                <w:color w:val="000000"/>
                <w:sz w:val="20"/>
                <w:szCs w:val="20"/>
                <w:shd w:val="clear" w:color="auto" w:fill="FFFFFF"/>
                <w:lang w:eastAsia="en-US"/>
              </w:rPr>
            </w:pPr>
            <w:r w:rsidRPr="00686556">
              <w:rPr>
                <w:color w:val="000000"/>
                <w:sz w:val="20"/>
                <w:szCs w:val="20"/>
                <w:shd w:val="clear" w:color="auto" w:fill="FFFFFF"/>
                <w:lang w:eastAsia="en-US"/>
              </w:rPr>
              <w:t>32,0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276" w:lineRule="auto"/>
              <w:ind w:left="120"/>
              <w:rPr>
                <w:color w:val="000000"/>
                <w:sz w:val="20"/>
                <w:szCs w:val="20"/>
                <w:shd w:val="clear" w:color="auto" w:fill="FFFFFF"/>
                <w:lang w:eastAsia="en-US"/>
              </w:rPr>
            </w:pPr>
            <w:r w:rsidRPr="00686556">
              <w:rPr>
                <w:color w:val="000000"/>
                <w:sz w:val="20"/>
                <w:szCs w:val="20"/>
                <w:shd w:val="clear" w:color="auto" w:fill="FFFFFF"/>
                <w:lang w:eastAsia="en-US"/>
              </w:rPr>
              <w:t>31,7</w:t>
            </w: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00" w:lineRule="exact"/>
              <w:ind w:left="140"/>
              <w:rPr>
                <w:sz w:val="20"/>
                <w:szCs w:val="20"/>
                <w:lang w:eastAsia="en-US"/>
              </w:rPr>
            </w:pPr>
            <w:r w:rsidRPr="00686556">
              <w:rPr>
                <w:color w:val="000000"/>
                <w:sz w:val="20"/>
                <w:szCs w:val="20"/>
                <w:shd w:val="clear" w:color="auto" w:fill="FFFFFF"/>
                <w:lang w:eastAsia="en-US"/>
              </w:rPr>
              <w:t>- физическая культура и спорт</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276"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75,6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73,0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276" w:lineRule="auto"/>
              <w:ind w:left="120"/>
              <w:rPr>
                <w:color w:val="000000"/>
                <w:sz w:val="20"/>
                <w:szCs w:val="20"/>
                <w:shd w:val="clear" w:color="auto" w:fill="FFFFFF"/>
                <w:lang w:eastAsia="en-US"/>
              </w:rPr>
            </w:pPr>
            <w:r w:rsidRPr="00686556">
              <w:rPr>
                <w:color w:val="000000"/>
                <w:sz w:val="20"/>
                <w:szCs w:val="20"/>
                <w:shd w:val="clear" w:color="auto" w:fill="FFFFFF"/>
                <w:lang w:eastAsia="en-US"/>
              </w:rPr>
              <w:t>74,0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276" w:lineRule="auto"/>
              <w:ind w:left="120"/>
              <w:rPr>
                <w:color w:val="000000"/>
                <w:sz w:val="20"/>
                <w:szCs w:val="20"/>
                <w:shd w:val="clear" w:color="auto" w:fill="FFFFFF"/>
                <w:lang w:eastAsia="en-US"/>
              </w:rPr>
            </w:pPr>
            <w:r w:rsidRPr="00686556">
              <w:rPr>
                <w:color w:val="000000"/>
                <w:sz w:val="20"/>
                <w:szCs w:val="20"/>
                <w:shd w:val="clear" w:color="auto" w:fill="FFFFFF"/>
                <w:lang w:eastAsia="en-US"/>
              </w:rPr>
              <w:t>74,0</w:t>
            </w: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00" w:lineRule="exact"/>
              <w:ind w:left="140"/>
              <w:rPr>
                <w:sz w:val="20"/>
                <w:szCs w:val="20"/>
                <w:lang w:eastAsia="en-US"/>
              </w:rPr>
            </w:pPr>
            <w:r w:rsidRPr="00686556">
              <w:rPr>
                <w:color w:val="000000"/>
                <w:sz w:val="20"/>
                <w:szCs w:val="20"/>
                <w:shd w:val="clear" w:color="auto" w:fill="FFFFFF"/>
                <w:lang w:eastAsia="en-US"/>
              </w:rPr>
              <w:t>- социальное обслуживание</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276"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139,7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140,2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276" w:lineRule="auto"/>
              <w:ind w:left="120"/>
              <w:rPr>
                <w:color w:val="000000"/>
                <w:sz w:val="20"/>
                <w:szCs w:val="20"/>
                <w:shd w:val="clear" w:color="auto" w:fill="FFFFFF"/>
                <w:lang w:eastAsia="en-US"/>
              </w:rPr>
            </w:pPr>
            <w:r w:rsidRPr="00686556">
              <w:rPr>
                <w:color w:val="000000"/>
                <w:sz w:val="20"/>
                <w:szCs w:val="20"/>
                <w:shd w:val="clear" w:color="auto" w:fill="FFFFFF"/>
                <w:lang w:eastAsia="en-US"/>
              </w:rPr>
              <w:t>140,2</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276" w:lineRule="auto"/>
              <w:ind w:left="120"/>
              <w:rPr>
                <w:color w:val="000000"/>
                <w:sz w:val="20"/>
                <w:szCs w:val="20"/>
                <w:shd w:val="clear" w:color="auto" w:fill="FFFFFF"/>
                <w:lang w:eastAsia="en-US"/>
              </w:rPr>
            </w:pPr>
            <w:r w:rsidRPr="00686556">
              <w:rPr>
                <w:color w:val="000000"/>
                <w:sz w:val="20"/>
                <w:szCs w:val="20"/>
                <w:shd w:val="clear" w:color="auto" w:fill="FFFFFF"/>
                <w:lang w:eastAsia="en-US"/>
              </w:rPr>
              <w:t>141</w:t>
            </w: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64" w:lineRule="exact"/>
              <w:ind w:left="140"/>
              <w:rPr>
                <w:sz w:val="20"/>
                <w:szCs w:val="20"/>
                <w:lang w:eastAsia="en-US"/>
              </w:rPr>
            </w:pPr>
            <w:r w:rsidRPr="00686556">
              <w:rPr>
                <w:color w:val="000000"/>
                <w:sz w:val="20"/>
                <w:szCs w:val="20"/>
                <w:shd w:val="clear" w:color="auto" w:fill="FFFFFF"/>
                <w:lang w:eastAsia="en-US"/>
              </w:rPr>
              <w:t>Плановые расходы по выплате заработной платы труда работникам муниципальных учреждений:</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60" w:line="200" w:lineRule="exact"/>
              <w:ind w:left="100"/>
              <w:rPr>
                <w:sz w:val="20"/>
                <w:szCs w:val="20"/>
                <w:lang w:eastAsia="en-US"/>
              </w:rPr>
            </w:pPr>
            <w:r w:rsidRPr="00686556">
              <w:rPr>
                <w:color w:val="000000"/>
                <w:sz w:val="20"/>
                <w:szCs w:val="20"/>
                <w:shd w:val="clear" w:color="auto" w:fill="FFFFFF"/>
                <w:lang w:eastAsia="en-US"/>
              </w:rPr>
              <w:t>тыс.</w:t>
            </w:r>
          </w:p>
          <w:p w:rsidR="002240B1" w:rsidRPr="002240B1" w:rsidRDefault="002240B1" w:rsidP="002240B1">
            <w:pPr>
              <w:widowControl w:val="0"/>
              <w:spacing w:before="60" w:after="120" w:line="200" w:lineRule="exact"/>
              <w:ind w:left="100"/>
              <w:rPr>
                <w:sz w:val="20"/>
                <w:szCs w:val="20"/>
                <w:lang w:eastAsia="en-US"/>
              </w:rPr>
            </w:pPr>
            <w:r w:rsidRPr="00686556">
              <w:rPr>
                <w:color w:val="000000"/>
                <w:sz w:val="20"/>
                <w:szCs w:val="20"/>
                <w:shd w:val="clear" w:color="auto" w:fill="FFFFFF"/>
                <w:lang w:eastAsia="en-US"/>
              </w:rPr>
              <w:t>руб.</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276"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spacing w:after="200" w:line="276"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spacing w:after="200" w:line="276" w:lineRule="auto"/>
              <w:rPr>
                <w:rFonts w:asciiTheme="minorHAnsi" w:eastAsiaTheme="minorEastAsia" w:hAnsiTheme="minorHAnsi" w:cstheme="minorBidi"/>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spacing w:after="200" w:line="276" w:lineRule="auto"/>
              <w:rPr>
                <w:rFonts w:asciiTheme="minorHAnsi" w:eastAsiaTheme="minorEastAsia" w:hAnsiTheme="minorHAnsi" w:cstheme="minorBidi"/>
                <w:sz w:val="20"/>
                <w:szCs w:val="20"/>
              </w:rPr>
            </w:pP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00" w:lineRule="exact"/>
              <w:ind w:left="140"/>
              <w:rPr>
                <w:sz w:val="20"/>
                <w:szCs w:val="20"/>
                <w:lang w:eastAsia="en-US"/>
              </w:rPr>
            </w:pPr>
            <w:r w:rsidRPr="00686556">
              <w:rPr>
                <w:sz w:val="20"/>
                <w:szCs w:val="20"/>
                <w:shd w:val="clear" w:color="auto" w:fill="FFFFFF"/>
                <w:lang w:eastAsia="en-US"/>
              </w:rPr>
              <w:t>- образование</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276"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490131,4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516508,3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276" w:lineRule="auto"/>
              <w:ind w:left="120"/>
              <w:rPr>
                <w:sz w:val="20"/>
                <w:szCs w:val="20"/>
                <w:shd w:val="clear" w:color="auto" w:fill="FFFFFF"/>
                <w:lang w:eastAsia="en-US"/>
              </w:rPr>
            </w:pPr>
            <w:r w:rsidRPr="00686556">
              <w:rPr>
                <w:sz w:val="20"/>
                <w:szCs w:val="20"/>
                <w:shd w:val="clear" w:color="auto" w:fill="FFFFFF"/>
                <w:lang w:eastAsia="en-US"/>
              </w:rPr>
              <w:t>516364,4</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276" w:lineRule="auto"/>
              <w:ind w:left="120"/>
              <w:rPr>
                <w:sz w:val="20"/>
                <w:szCs w:val="20"/>
                <w:shd w:val="clear" w:color="auto" w:fill="FFFFFF"/>
                <w:lang w:eastAsia="en-US"/>
              </w:rPr>
            </w:pPr>
            <w:r w:rsidRPr="00686556">
              <w:rPr>
                <w:sz w:val="20"/>
                <w:szCs w:val="20"/>
                <w:shd w:val="clear" w:color="auto" w:fill="FFFFFF"/>
                <w:lang w:eastAsia="en-US"/>
              </w:rPr>
              <w:t>52536,3</w:t>
            </w: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686556" w:rsidRDefault="002240B1" w:rsidP="002240B1">
            <w:pPr>
              <w:widowControl w:val="0"/>
              <w:spacing w:after="120" w:line="200" w:lineRule="exact"/>
              <w:ind w:left="140"/>
              <w:rPr>
                <w:sz w:val="20"/>
                <w:szCs w:val="20"/>
                <w:shd w:val="clear" w:color="auto" w:fill="FFFFFF"/>
                <w:lang w:eastAsia="en-US"/>
              </w:rPr>
            </w:pPr>
            <w:r w:rsidRPr="00686556">
              <w:rPr>
                <w:sz w:val="20"/>
                <w:szCs w:val="20"/>
                <w:shd w:val="clear" w:color="auto" w:fill="FFFFFF"/>
                <w:lang w:eastAsia="en-US"/>
              </w:rPr>
              <w:t>- дополнительное образование (культура)</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276"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6114,5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14612,4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276" w:lineRule="auto"/>
              <w:ind w:left="120"/>
              <w:rPr>
                <w:sz w:val="20"/>
                <w:szCs w:val="20"/>
                <w:shd w:val="clear" w:color="auto" w:fill="FFFFFF"/>
                <w:lang w:eastAsia="en-US"/>
              </w:rPr>
            </w:pPr>
            <w:r w:rsidRPr="00686556">
              <w:rPr>
                <w:sz w:val="20"/>
                <w:szCs w:val="20"/>
                <w:shd w:val="clear" w:color="auto" w:fill="FFFFFF"/>
                <w:lang w:eastAsia="en-US"/>
              </w:rPr>
              <w:t>18306,3</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276" w:lineRule="auto"/>
              <w:ind w:left="120"/>
              <w:rPr>
                <w:sz w:val="20"/>
                <w:szCs w:val="20"/>
                <w:shd w:val="clear" w:color="auto" w:fill="FFFFFF"/>
                <w:lang w:eastAsia="en-US"/>
              </w:rPr>
            </w:pPr>
            <w:r w:rsidRPr="00686556">
              <w:rPr>
                <w:sz w:val="20"/>
                <w:szCs w:val="20"/>
                <w:shd w:val="clear" w:color="auto" w:fill="FFFFFF"/>
                <w:lang w:eastAsia="en-US"/>
              </w:rPr>
              <w:t>24728,4</w:t>
            </w: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00" w:lineRule="exact"/>
              <w:ind w:left="140"/>
              <w:rPr>
                <w:sz w:val="20"/>
                <w:szCs w:val="20"/>
                <w:lang w:eastAsia="en-US"/>
              </w:rPr>
            </w:pPr>
            <w:r w:rsidRPr="00686556">
              <w:rPr>
                <w:sz w:val="20"/>
                <w:szCs w:val="20"/>
                <w:shd w:val="clear" w:color="auto" w:fill="FFFFFF"/>
                <w:lang w:eastAsia="en-US"/>
              </w:rPr>
              <w:t>- культура</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276"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7707,5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14750,2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276" w:lineRule="auto"/>
              <w:ind w:left="120"/>
              <w:rPr>
                <w:sz w:val="20"/>
                <w:szCs w:val="20"/>
                <w:shd w:val="clear" w:color="auto" w:fill="FFFFFF"/>
                <w:lang w:eastAsia="en-US"/>
              </w:rPr>
            </w:pPr>
            <w:r w:rsidRPr="00686556">
              <w:rPr>
                <w:sz w:val="20"/>
                <w:szCs w:val="20"/>
                <w:shd w:val="clear" w:color="auto" w:fill="FFFFFF"/>
                <w:lang w:eastAsia="en-US"/>
              </w:rPr>
              <w:t>21536,0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276" w:lineRule="auto"/>
              <w:ind w:left="120"/>
              <w:rPr>
                <w:sz w:val="20"/>
                <w:szCs w:val="20"/>
                <w:shd w:val="clear" w:color="auto" w:fill="FFFFFF"/>
                <w:lang w:eastAsia="en-US"/>
              </w:rPr>
            </w:pPr>
            <w:r w:rsidRPr="00686556">
              <w:rPr>
                <w:sz w:val="20"/>
                <w:szCs w:val="20"/>
                <w:shd w:val="clear" w:color="auto" w:fill="FFFFFF"/>
                <w:lang w:eastAsia="en-US"/>
              </w:rPr>
              <w:t>29184,5</w:t>
            </w: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00" w:lineRule="exact"/>
              <w:ind w:left="140"/>
              <w:rPr>
                <w:sz w:val="20"/>
                <w:szCs w:val="20"/>
                <w:lang w:eastAsia="en-US"/>
              </w:rPr>
            </w:pPr>
            <w:r w:rsidRPr="00686556">
              <w:rPr>
                <w:color w:val="000000"/>
                <w:sz w:val="20"/>
                <w:szCs w:val="20"/>
                <w:shd w:val="clear" w:color="auto" w:fill="FFFFFF"/>
                <w:lang w:eastAsia="en-US"/>
              </w:rPr>
              <w:t>- молодежная политика</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276"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1814,7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3761,9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276" w:lineRule="auto"/>
              <w:ind w:left="120"/>
              <w:rPr>
                <w:color w:val="000000"/>
                <w:sz w:val="20"/>
                <w:szCs w:val="20"/>
                <w:shd w:val="clear" w:color="auto" w:fill="FFFFFF"/>
                <w:lang w:eastAsia="en-US"/>
              </w:rPr>
            </w:pPr>
            <w:r w:rsidRPr="00686556">
              <w:rPr>
                <w:color w:val="000000"/>
                <w:sz w:val="20"/>
                <w:szCs w:val="20"/>
                <w:shd w:val="clear" w:color="auto" w:fill="FFFFFF"/>
                <w:lang w:eastAsia="en-US"/>
              </w:rPr>
              <w:t>5453,0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276" w:lineRule="auto"/>
              <w:ind w:left="120"/>
              <w:rPr>
                <w:color w:val="000000"/>
                <w:sz w:val="20"/>
                <w:szCs w:val="20"/>
                <w:shd w:val="clear" w:color="auto" w:fill="FFFFFF"/>
                <w:lang w:eastAsia="en-US"/>
              </w:rPr>
            </w:pPr>
            <w:r w:rsidRPr="00686556">
              <w:rPr>
                <w:color w:val="000000"/>
                <w:sz w:val="20"/>
                <w:szCs w:val="20"/>
                <w:shd w:val="clear" w:color="auto" w:fill="FFFFFF"/>
                <w:lang w:eastAsia="en-US"/>
              </w:rPr>
              <w:t>7093,0</w:t>
            </w: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00" w:lineRule="exact"/>
              <w:ind w:left="140"/>
              <w:rPr>
                <w:sz w:val="20"/>
                <w:szCs w:val="20"/>
                <w:lang w:eastAsia="en-US"/>
              </w:rPr>
            </w:pPr>
            <w:r w:rsidRPr="00686556">
              <w:rPr>
                <w:color w:val="000000"/>
                <w:sz w:val="20"/>
                <w:szCs w:val="20"/>
                <w:shd w:val="clear" w:color="auto" w:fill="FFFFFF"/>
                <w:lang w:eastAsia="en-US"/>
              </w:rPr>
              <w:t>- физическая культура и спорт</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276"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5287,0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11464,3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276" w:lineRule="auto"/>
              <w:ind w:left="120"/>
              <w:rPr>
                <w:color w:val="000000"/>
                <w:sz w:val="20"/>
                <w:szCs w:val="20"/>
                <w:shd w:val="clear" w:color="auto" w:fill="FFFFFF"/>
                <w:lang w:eastAsia="en-US"/>
              </w:rPr>
            </w:pPr>
            <w:r w:rsidRPr="00686556">
              <w:rPr>
                <w:color w:val="000000"/>
                <w:sz w:val="20"/>
                <w:szCs w:val="20"/>
                <w:shd w:val="clear" w:color="auto" w:fill="FFFFFF"/>
                <w:lang w:eastAsia="en-US"/>
              </w:rPr>
              <w:t>15346,0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276" w:lineRule="auto"/>
              <w:ind w:left="120"/>
              <w:rPr>
                <w:color w:val="000000"/>
                <w:sz w:val="20"/>
                <w:szCs w:val="20"/>
                <w:shd w:val="clear" w:color="auto" w:fill="FFFFFF"/>
                <w:lang w:eastAsia="en-US"/>
              </w:rPr>
            </w:pPr>
            <w:r w:rsidRPr="00686556">
              <w:rPr>
                <w:color w:val="000000"/>
                <w:sz w:val="20"/>
                <w:szCs w:val="20"/>
                <w:shd w:val="clear" w:color="auto" w:fill="FFFFFF"/>
                <w:lang w:eastAsia="en-US"/>
              </w:rPr>
              <w:t>21700,9</w:t>
            </w: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00" w:lineRule="exact"/>
              <w:ind w:left="140"/>
              <w:rPr>
                <w:sz w:val="20"/>
                <w:szCs w:val="20"/>
                <w:lang w:eastAsia="en-US"/>
              </w:rPr>
            </w:pPr>
            <w:r w:rsidRPr="00686556">
              <w:rPr>
                <w:color w:val="000000"/>
                <w:sz w:val="20"/>
                <w:szCs w:val="20"/>
                <w:shd w:val="clear" w:color="auto" w:fill="FFFFFF"/>
                <w:lang w:eastAsia="en-US"/>
              </w:rPr>
              <w:t>- социальное обслуживание</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276"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276" w:lineRule="auto"/>
              <w:rPr>
                <w:rFonts w:eastAsiaTheme="minorEastAsia"/>
                <w:sz w:val="20"/>
                <w:szCs w:val="20"/>
              </w:rPr>
            </w:pPr>
            <w:r w:rsidRPr="002240B1">
              <w:rPr>
                <w:rFonts w:eastAsiaTheme="minorEastAsia"/>
                <w:sz w:val="20"/>
                <w:szCs w:val="20"/>
              </w:rPr>
              <w:t>10700,0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widowControl w:val="0"/>
              <w:spacing w:after="120" w:line="276" w:lineRule="auto"/>
              <w:ind w:left="120"/>
              <w:rPr>
                <w:sz w:val="20"/>
                <w:szCs w:val="20"/>
                <w:lang w:eastAsia="en-US"/>
              </w:rPr>
            </w:pPr>
            <w:r w:rsidRPr="002240B1">
              <w:rPr>
                <w:sz w:val="20"/>
                <w:szCs w:val="20"/>
                <w:lang w:eastAsia="en-US"/>
              </w:rPr>
              <w:t>11668,9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276" w:lineRule="auto"/>
              <w:ind w:left="120"/>
              <w:rPr>
                <w:color w:val="000000"/>
                <w:sz w:val="20"/>
                <w:szCs w:val="20"/>
                <w:shd w:val="clear" w:color="auto" w:fill="FFFFFF"/>
                <w:lang w:eastAsia="en-US"/>
              </w:rPr>
            </w:pPr>
            <w:r w:rsidRPr="00686556">
              <w:rPr>
                <w:color w:val="000000"/>
                <w:sz w:val="20"/>
                <w:szCs w:val="20"/>
                <w:shd w:val="clear" w:color="auto" w:fill="FFFFFF"/>
                <w:lang w:eastAsia="en-US"/>
              </w:rPr>
              <w:t>12671,9</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276" w:lineRule="auto"/>
              <w:ind w:left="120"/>
              <w:rPr>
                <w:color w:val="000000"/>
                <w:sz w:val="20"/>
                <w:szCs w:val="20"/>
                <w:shd w:val="clear" w:color="auto" w:fill="FFFFFF"/>
                <w:lang w:eastAsia="en-US"/>
              </w:rPr>
            </w:pPr>
            <w:r w:rsidRPr="00686556">
              <w:rPr>
                <w:color w:val="000000"/>
                <w:sz w:val="20"/>
                <w:szCs w:val="20"/>
                <w:shd w:val="clear" w:color="auto" w:fill="FFFFFF"/>
                <w:lang w:eastAsia="en-US"/>
              </w:rPr>
              <w:t>10268,1</w:t>
            </w: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64" w:lineRule="exact"/>
              <w:ind w:left="140"/>
              <w:rPr>
                <w:sz w:val="20"/>
                <w:szCs w:val="20"/>
                <w:lang w:eastAsia="en-US"/>
              </w:rPr>
            </w:pPr>
            <w:r w:rsidRPr="00686556">
              <w:rPr>
                <w:color w:val="000000"/>
                <w:sz w:val="20"/>
                <w:szCs w:val="20"/>
                <w:shd w:val="clear" w:color="auto" w:fill="FFFFFF"/>
                <w:lang w:eastAsia="en-US"/>
              </w:rPr>
              <w:t>Фактические расходы по выплате заработной платы работникам муниципальных учреждений за отчетный период:</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276"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276" w:lineRule="auto"/>
              <w:rPr>
                <w:rFonts w:eastAsiaTheme="minorEastAsia"/>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spacing w:after="200" w:line="276"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spacing w:after="200" w:line="276" w:lineRule="auto"/>
              <w:rPr>
                <w:rFonts w:asciiTheme="minorHAnsi" w:eastAsiaTheme="minorEastAsia" w:hAnsiTheme="minorHAnsi" w:cstheme="minorBidi"/>
                <w:sz w:val="20"/>
                <w:szCs w:val="20"/>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spacing w:after="200" w:line="276" w:lineRule="auto"/>
              <w:rPr>
                <w:rFonts w:asciiTheme="minorHAnsi" w:eastAsiaTheme="minorEastAsia" w:hAnsiTheme="minorHAnsi" w:cstheme="minorBidi"/>
                <w:sz w:val="20"/>
                <w:szCs w:val="20"/>
              </w:rPr>
            </w:pP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00" w:lineRule="exact"/>
              <w:ind w:left="140"/>
              <w:rPr>
                <w:sz w:val="20"/>
                <w:szCs w:val="20"/>
                <w:lang w:eastAsia="en-US"/>
              </w:rPr>
            </w:pPr>
            <w:r w:rsidRPr="00686556">
              <w:rPr>
                <w:sz w:val="20"/>
                <w:szCs w:val="20"/>
                <w:shd w:val="clear" w:color="auto" w:fill="FFFFFF"/>
                <w:lang w:eastAsia="en-US"/>
              </w:rPr>
              <w:t>- образование</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360"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360" w:lineRule="auto"/>
              <w:rPr>
                <w:rFonts w:eastAsiaTheme="minorEastAsia"/>
                <w:sz w:val="20"/>
                <w:szCs w:val="20"/>
              </w:rPr>
            </w:pPr>
            <w:r w:rsidRPr="002240B1">
              <w:rPr>
                <w:rFonts w:eastAsiaTheme="minorEastAsia"/>
                <w:sz w:val="20"/>
                <w:szCs w:val="20"/>
              </w:rPr>
              <w:t>97222,2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widowControl w:val="0"/>
              <w:spacing w:after="120" w:line="360" w:lineRule="auto"/>
              <w:ind w:left="120"/>
              <w:rPr>
                <w:sz w:val="20"/>
                <w:szCs w:val="20"/>
                <w:lang w:eastAsia="en-US"/>
              </w:rPr>
            </w:pPr>
            <w:r w:rsidRPr="002240B1">
              <w:rPr>
                <w:sz w:val="20"/>
                <w:szCs w:val="20"/>
                <w:lang w:eastAsia="en-US"/>
              </w:rPr>
              <w:t>260705,0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360" w:lineRule="auto"/>
              <w:ind w:left="120"/>
              <w:rPr>
                <w:sz w:val="20"/>
                <w:szCs w:val="20"/>
                <w:shd w:val="clear" w:color="auto" w:fill="FFFFFF"/>
                <w:lang w:eastAsia="en-US"/>
              </w:rPr>
            </w:pPr>
            <w:r w:rsidRPr="00686556">
              <w:rPr>
                <w:sz w:val="20"/>
                <w:szCs w:val="20"/>
                <w:shd w:val="clear" w:color="auto" w:fill="FFFFFF"/>
                <w:lang w:eastAsia="en-US"/>
              </w:rPr>
              <w:t>354329,2</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360" w:lineRule="auto"/>
              <w:ind w:left="120"/>
              <w:rPr>
                <w:sz w:val="20"/>
                <w:szCs w:val="20"/>
                <w:shd w:val="clear" w:color="auto" w:fill="FFFFFF"/>
                <w:lang w:eastAsia="en-US"/>
              </w:rPr>
            </w:pPr>
            <w:r w:rsidRPr="00686556">
              <w:rPr>
                <w:sz w:val="20"/>
                <w:szCs w:val="20"/>
                <w:shd w:val="clear" w:color="auto" w:fill="FFFFFF"/>
                <w:lang w:eastAsia="en-US"/>
              </w:rPr>
              <w:t>512105,2</w:t>
            </w: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686556" w:rsidRDefault="002240B1" w:rsidP="002240B1">
            <w:pPr>
              <w:widowControl w:val="0"/>
              <w:spacing w:after="120" w:line="200" w:lineRule="exact"/>
              <w:ind w:left="140"/>
              <w:rPr>
                <w:sz w:val="20"/>
                <w:szCs w:val="20"/>
                <w:shd w:val="clear" w:color="auto" w:fill="FFFFFF"/>
                <w:lang w:eastAsia="en-US"/>
              </w:rPr>
            </w:pPr>
            <w:r w:rsidRPr="00686556">
              <w:rPr>
                <w:sz w:val="20"/>
                <w:szCs w:val="20"/>
                <w:shd w:val="clear" w:color="auto" w:fill="FFFFFF"/>
                <w:lang w:eastAsia="en-US"/>
              </w:rPr>
              <w:t>- дополнительное образование (культура)</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360"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360" w:lineRule="auto"/>
              <w:rPr>
                <w:rFonts w:eastAsiaTheme="minorEastAsia"/>
                <w:sz w:val="20"/>
                <w:szCs w:val="20"/>
              </w:rPr>
            </w:pPr>
            <w:r w:rsidRPr="002240B1">
              <w:rPr>
                <w:rFonts w:eastAsiaTheme="minorEastAsia"/>
                <w:sz w:val="20"/>
                <w:szCs w:val="20"/>
              </w:rPr>
              <w:t>6114,5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widowControl w:val="0"/>
              <w:spacing w:after="120" w:line="360" w:lineRule="auto"/>
              <w:ind w:left="120"/>
              <w:rPr>
                <w:sz w:val="20"/>
                <w:szCs w:val="20"/>
                <w:lang w:eastAsia="en-US"/>
              </w:rPr>
            </w:pPr>
            <w:r w:rsidRPr="002240B1">
              <w:rPr>
                <w:sz w:val="20"/>
                <w:szCs w:val="20"/>
                <w:lang w:eastAsia="en-US"/>
              </w:rPr>
              <w:t>14612,4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360" w:lineRule="auto"/>
              <w:ind w:left="120"/>
              <w:rPr>
                <w:sz w:val="20"/>
                <w:szCs w:val="20"/>
                <w:shd w:val="clear" w:color="auto" w:fill="FFFFFF"/>
                <w:lang w:eastAsia="en-US"/>
              </w:rPr>
            </w:pPr>
            <w:r w:rsidRPr="00686556">
              <w:rPr>
                <w:sz w:val="20"/>
                <w:szCs w:val="20"/>
                <w:shd w:val="clear" w:color="auto" w:fill="FFFFFF"/>
                <w:lang w:eastAsia="en-US"/>
              </w:rPr>
              <w:t>18306,3</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360" w:lineRule="auto"/>
              <w:ind w:left="120"/>
              <w:rPr>
                <w:sz w:val="20"/>
                <w:szCs w:val="20"/>
                <w:shd w:val="clear" w:color="auto" w:fill="FFFFFF"/>
                <w:lang w:eastAsia="en-US"/>
              </w:rPr>
            </w:pPr>
            <w:r w:rsidRPr="00686556">
              <w:rPr>
                <w:sz w:val="20"/>
                <w:szCs w:val="20"/>
                <w:shd w:val="clear" w:color="auto" w:fill="FFFFFF"/>
                <w:lang w:eastAsia="en-US"/>
              </w:rPr>
              <w:t>24728,4</w:t>
            </w: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00" w:lineRule="exact"/>
              <w:ind w:left="140"/>
              <w:rPr>
                <w:sz w:val="20"/>
                <w:szCs w:val="20"/>
                <w:lang w:eastAsia="en-US"/>
              </w:rPr>
            </w:pPr>
            <w:r w:rsidRPr="00686556">
              <w:rPr>
                <w:sz w:val="20"/>
                <w:szCs w:val="20"/>
                <w:shd w:val="clear" w:color="auto" w:fill="FFFFFF"/>
                <w:lang w:eastAsia="en-US"/>
              </w:rPr>
              <w:t>- культура</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360"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360" w:lineRule="auto"/>
              <w:rPr>
                <w:rFonts w:eastAsiaTheme="minorEastAsia"/>
                <w:sz w:val="20"/>
                <w:szCs w:val="20"/>
              </w:rPr>
            </w:pPr>
            <w:r w:rsidRPr="002240B1">
              <w:rPr>
                <w:rFonts w:eastAsiaTheme="minorEastAsia"/>
                <w:sz w:val="20"/>
                <w:szCs w:val="20"/>
              </w:rPr>
              <w:t>7707,5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widowControl w:val="0"/>
              <w:spacing w:after="120" w:line="360" w:lineRule="auto"/>
              <w:ind w:left="120"/>
              <w:rPr>
                <w:sz w:val="20"/>
                <w:szCs w:val="20"/>
                <w:lang w:eastAsia="en-US"/>
              </w:rPr>
            </w:pPr>
            <w:r w:rsidRPr="002240B1">
              <w:rPr>
                <w:sz w:val="20"/>
                <w:szCs w:val="20"/>
                <w:lang w:eastAsia="en-US"/>
              </w:rPr>
              <w:t>14750,2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360" w:lineRule="auto"/>
              <w:ind w:left="120"/>
              <w:rPr>
                <w:sz w:val="20"/>
                <w:szCs w:val="20"/>
                <w:shd w:val="clear" w:color="auto" w:fill="FFFFFF"/>
                <w:lang w:eastAsia="en-US"/>
              </w:rPr>
            </w:pPr>
            <w:r w:rsidRPr="00686556">
              <w:rPr>
                <w:sz w:val="20"/>
                <w:szCs w:val="20"/>
                <w:shd w:val="clear" w:color="auto" w:fill="FFFFFF"/>
                <w:lang w:eastAsia="en-US"/>
              </w:rPr>
              <w:t>21536,0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360" w:lineRule="auto"/>
              <w:ind w:left="120"/>
              <w:rPr>
                <w:sz w:val="20"/>
                <w:szCs w:val="20"/>
                <w:shd w:val="clear" w:color="auto" w:fill="FFFFFF"/>
                <w:lang w:eastAsia="en-US"/>
              </w:rPr>
            </w:pPr>
            <w:r w:rsidRPr="00686556">
              <w:rPr>
                <w:sz w:val="20"/>
                <w:szCs w:val="20"/>
                <w:shd w:val="clear" w:color="auto" w:fill="FFFFFF"/>
                <w:lang w:eastAsia="en-US"/>
              </w:rPr>
              <w:t>29184,5</w:t>
            </w: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00" w:lineRule="exact"/>
              <w:ind w:left="140"/>
              <w:rPr>
                <w:sz w:val="20"/>
                <w:szCs w:val="20"/>
                <w:lang w:eastAsia="en-US"/>
              </w:rPr>
            </w:pPr>
            <w:r w:rsidRPr="00686556">
              <w:rPr>
                <w:color w:val="000000"/>
                <w:sz w:val="20"/>
                <w:szCs w:val="20"/>
                <w:shd w:val="clear" w:color="auto" w:fill="FFFFFF"/>
                <w:lang w:eastAsia="en-US"/>
              </w:rPr>
              <w:t>- молодежная политика</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360"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360" w:lineRule="auto"/>
              <w:rPr>
                <w:rFonts w:eastAsiaTheme="minorEastAsia"/>
                <w:sz w:val="20"/>
                <w:szCs w:val="20"/>
              </w:rPr>
            </w:pPr>
            <w:r w:rsidRPr="002240B1">
              <w:rPr>
                <w:rFonts w:eastAsiaTheme="minorEastAsia"/>
                <w:sz w:val="20"/>
                <w:szCs w:val="20"/>
              </w:rPr>
              <w:t>1814,7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widowControl w:val="0"/>
              <w:spacing w:after="120" w:line="360" w:lineRule="auto"/>
              <w:ind w:left="120"/>
              <w:rPr>
                <w:sz w:val="20"/>
                <w:szCs w:val="20"/>
                <w:lang w:eastAsia="en-US"/>
              </w:rPr>
            </w:pPr>
            <w:r w:rsidRPr="002240B1">
              <w:rPr>
                <w:sz w:val="20"/>
                <w:szCs w:val="20"/>
                <w:lang w:eastAsia="en-US"/>
              </w:rPr>
              <w:t>3,761,9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360" w:lineRule="auto"/>
              <w:ind w:left="120"/>
              <w:rPr>
                <w:color w:val="000000"/>
                <w:sz w:val="20"/>
                <w:szCs w:val="20"/>
                <w:shd w:val="clear" w:color="auto" w:fill="FFFFFF"/>
                <w:lang w:eastAsia="en-US"/>
              </w:rPr>
            </w:pPr>
            <w:r w:rsidRPr="00686556">
              <w:rPr>
                <w:color w:val="000000"/>
                <w:sz w:val="20"/>
                <w:szCs w:val="20"/>
                <w:shd w:val="clear" w:color="auto" w:fill="FFFFFF"/>
                <w:lang w:eastAsia="en-US"/>
              </w:rPr>
              <w:t>5453,0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360" w:lineRule="auto"/>
              <w:ind w:left="120"/>
              <w:rPr>
                <w:color w:val="000000"/>
                <w:sz w:val="20"/>
                <w:szCs w:val="20"/>
                <w:shd w:val="clear" w:color="auto" w:fill="FFFFFF"/>
                <w:lang w:eastAsia="en-US"/>
              </w:rPr>
            </w:pPr>
            <w:r w:rsidRPr="00686556">
              <w:rPr>
                <w:color w:val="000000"/>
                <w:sz w:val="20"/>
                <w:szCs w:val="20"/>
                <w:shd w:val="clear" w:color="auto" w:fill="FFFFFF"/>
                <w:lang w:eastAsia="en-US"/>
              </w:rPr>
              <w:t>7093,0</w:t>
            </w: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00" w:lineRule="exact"/>
              <w:ind w:left="140"/>
              <w:rPr>
                <w:sz w:val="20"/>
                <w:szCs w:val="20"/>
                <w:lang w:eastAsia="en-US"/>
              </w:rPr>
            </w:pPr>
            <w:r w:rsidRPr="00686556">
              <w:rPr>
                <w:color w:val="000000"/>
                <w:sz w:val="20"/>
                <w:szCs w:val="20"/>
                <w:shd w:val="clear" w:color="auto" w:fill="FFFFFF"/>
                <w:lang w:eastAsia="en-US"/>
              </w:rPr>
              <w:t>- физическая культура и спорт</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360"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360" w:lineRule="auto"/>
              <w:rPr>
                <w:rFonts w:eastAsiaTheme="minorEastAsia"/>
                <w:sz w:val="20"/>
                <w:szCs w:val="20"/>
              </w:rPr>
            </w:pPr>
            <w:r w:rsidRPr="002240B1">
              <w:rPr>
                <w:rFonts w:eastAsiaTheme="minorEastAsia"/>
                <w:sz w:val="20"/>
                <w:szCs w:val="20"/>
              </w:rPr>
              <w:t>5287,0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widowControl w:val="0"/>
              <w:spacing w:after="120" w:line="360" w:lineRule="auto"/>
              <w:ind w:left="120"/>
              <w:rPr>
                <w:sz w:val="20"/>
                <w:szCs w:val="20"/>
                <w:lang w:eastAsia="en-US"/>
              </w:rPr>
            </w:pPr>
            <w:r w:rsidRPr="002240B1">
              <w:rPr>
                <w:sz w:val="20"/>
                <w:szCs w:val="20"/>
                <w:lang w:eastAsia="en-US"/>
              </w:rPr>
              <w:t>11464,3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360" w:lineRule="auto"/>
              <w:ind w:left="120"/>
              <w:rPr>
                <w:color w:val="000000"/>
                <w:sz w:val="20"/>
                <w:szCs w:val="20"/>
                <w:shd w:val="clear" w:color="auto" w:fill="FFFFFF"/>
                <w:lang w:eastAsia="en-US"/>
              </w:rPr>
            </w:pPr>
            <w:r w:rsidRPr="00686556">
              <w:rPr>
                <w:color w:val="000000"/>
                <w:sz w:val="20"/>
                <w:szCs w:val="20"/>
                <w:shd w:val="clear" w:color="auto" w:fill="FFFFFF"/>
                <w:lang w:eastAsia="en-US"/>
              </w:rPr>
              <w:t>15346,0</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360" w:lineRule="auto"/>
              <w:ind w:left="120"/>
              <w:rPr>
                <w:color w:val="000000"/>
                <w:sz w:val="20"/>
                <w:szCs w:val="20"/>
                <w:shd w:val="clear" w:color="auto" w:fill="FFFFFF"/>
                <w:lang w:eastAsia="en-US"/>
              </w:rPr>
            </w:pPr>
            <w:r w:rsidRPr="00686556">
              <w:rPr>
                <w:color w:val="000000"/>
                <w:sz w:val="20"/>
                <w:szCs w:val="20"/>
                <w:shd w:val="clear" w:color="auto" w:fill="FFFFFF"/>
                <w:lang w:eastAsia="en-US"/>
              </w:rPr>
              <w:t>21700,9</w:t>
            </w:r>
          </w:p>
        </w:tc>
      </w:tr>
      <w:tr w:rsidR="002240B1" w:rsidRPr="002240B1" w:rsidTr="00F62A58">
        <w:trPr>
          <w:jc w:val="center"/>
        </w:trPr>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widowControl w:val="0"/>
              <w:spacing w:after="120" w:line="200" w:lineRule="exact"/>
              <w:ind w:left="140"/>
              <w:rPr>
                <w:noProof/>
                <w:color w:val="000000"/>
                <w:sz w:val="20"/>
                <w:szCs w:val="20"/>
                <w:lang w:eastAsia="en-US"/>
              </w:rPr>
            </w:pPr>
            <w:r w:rsidRPr="00686556">
              <w:rPr>
                <w:color w:val="000000"/>
                <w:sz w:val="20"/>
                <w:szCs w:val="20"/>
                <w:shd w:val="clear" w:color="auto" w:fill="FFFFFF"/>
                <w:lang w:eastAsia="en-US"/>
              </w:rPr>
              <w:t>- социальное обслуживание</w:t>
            </w: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360" w:lineRule="auto"/>
              <w:rPr>
                <w:rFonts w:asciiTheme="minorHAnsi" w:eastAsiaTheme="minorEastAsia" w:hAnsiTheme="minorHAnsi" w:cstheme="minorBidi"/>
                <w:sz w:val="20"/>
                <w:szCs w:val="20"/>
              </w:rPr>
            </w:pPr>
          </w:p>
        </w:tc>
        <w:tc>
          <w:tcPr>
            <w:tcW w:w="0" w:type="auto"/>
            <w:tcBorders>
              <w:top w:val="single" w:sz="4" w:space="0" w:color="auto"/>
              <w:left w:val="single" w:sz="4" w:space="0" w:color="auto"/>
              <w:bottom w:val="single" w:sz="4" w:space="0" w:color="auto"/>
            </w:tcBorders>
            <w:shd w:val="clear" w:color="auto" w:fill="FFFFFF"/>
          </w:tcPr>
          <w:p w:rsidR="002240B1" w:rsidRPr="002240B1" w:rsidRDefault="002240B1" w:rsidP="002240B1">
            <w:pPr>
              <w:spacing w:after="200" w:line="360" w:lineRule="auto"/>
              <w:rPr>
                <w:rFonts w:eastAsiaTheme="minorEastAsia"/>
                <w:sz w:val="20"/>
                <w:szCs w:val="20"/>
              </w:rPr>
            </w:pPr>
            <w:r w:rsidRPr="002240B1">
              <w:rPr>
                <w:rFonts w:eastAsiaTheme="minorEastAsia"/>
                <w:sz w:val="20"/>
                <w:szCs w:val="20"/>
              </w:rPr>
              <w:t>10204,3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2240B1" w:rsidRDefault="002240B1" w:rsidP="002240B1">
            <w:pPr>
              <w:widowControl w:val="0"/>
              <w:spacing w:after="120" w:line="360" w:lineRule="auto"/>
              <w:ind w:left="120"/>
              <w:rPr>
                <w:sz w:val="20"/>
                <w:szCs w:val="20"/>
                <w:lang w:eastAsia="en-US"/>
              </w:rPr>
            </w:pPr>
            <w:r w:rsidRPr="002240B1">
              <w:rPr>
                <w:sz w:val="20"/>
                <w:szCs w:val="20"/>
                <w:lang w:eastAsia="en-US"/>
              </w:rPr>
              <w:t>11292,6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360" w:lineRule="auto"/>
              <w:ind w:left="120"/>
              <w:rPr>
                <w:color w:val="000000"/>
                <w:sz w:val="20"/>
                <w:szCs w:val="20"/>
                <w:shd w:val="clear" w:color="auto" w:fill="FFFFFF"/>
                <w:lang w:eastAsia="en-US"/>
              </w:rPr>
            </w:pPr>
            <w:r w:rsidRPr="00686556">
              <w:rPr>
                <w:color w:val="000000"/>
                <w:sz w:val="20"/>
                <w:szCs w:val="20"/>
                <w:shd w:val="clear" w:color="auto" w:fill="FFFFFF"/>
                <w:lang w:eastAsia="en-US"/>
              </w:rPr>
              <w:t>10717,2</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rsidR="002240B1" w:rsidRPr="00686556" w:rsidRDefault="002240B1" w:rsidP="002240B1">
            <w:pPr>
              <w:widowControl w:val="0"/>
              <w:spacing w:after="120" w:line="360" w:lineRule="auto"/>
              <w:ind w:left="120"/>
              <w:rPr>
                <w:color w:val="000000"/>
                <w:sz w:val="20"/>
                <w:szCs w:val="20"/>
                <w:shd w:val="clear" w:color="auto" w:fill="FFFFFF"/>
                <w:lang w:eastAsia="en-US"/>
              </w:rPr>
            </w:pPr>
            <w:r w:rsidRPr="00686556">
              <w:rPr>
                <w:color w:val="000000"/>
                <w:sz w:val="20"/>
                <w:szCs w:val="20"/>
                <w:shd w:val="clear" w:color="auto" w:fill="FFFFFF"/>
                <w:lang w:eastAsia="en-US"/>
              </w:rPr>
              <w:t>13094,8</w:t>
            </w:r>
          </w:p>
        </w:tc>
      </w:tr>
    </w:tbl>
    <w:p w:rsidR="002240B1" w:rsidRPr="002240B1" w:rsidRDefault="002240B1" w:rsidP="002240B1">
      <w:pPr>
        <w:spacing w:after="200" w:line="276" w:lineRule="auto"/>
        <w:rPr>
          <w:rFonts w:asciiTheme="minorHAnsi" w:eastAsiaTheme="minorEastAsia" w:hAnsiTheme="minorHAnsi" w:cstheme="minorBidi"/>
          <w:sz w:val="22"/>
          <w:szCs w:val="22"/>
        </w:rPr>
      </w:pPr>
    </w:p>
    <w:p w:rsidR="00FC4233" w:rsidRPr="004E3C98" w:rsidRDefault="00FC4233" w:rsidP="004D7BFA">
      <w:pPr>
        <w:jc w:val="center"/>
        <w:rPr>
          <w:color w:val="000000" w:themeColor="text1"/>
          <w:sz w:val="20"/>
          <w:szCs w:val="20"/>
        </w:rPr>
      </w:pPr>
    </w:p>
    <w:p w:rsidR="00FC4233" w:rsidRPr="004E3C98" w:rsidRDefault="00FC4233" w:rsidP="004D7BFA">
      <w:pPr>
        <w:jc w:val="center"/>
        <w:rPr>
          <w:color w:val="000000" w:themeColor="text1"/>
          <w:sz w:val="20"/>
          <w:szCs w:val="20"/>
        </w:rPr>
      </w:pPr>
    </w:p>
    <w:p w:rsidR="00FC4233" w:rsidRDefault="00FC4233" w:rsidP="004D7BFA">
      <w:pPr>
        <w:jc w:val="center"/>
        <w:rPr>
          <w:color w:val="000000" w:themeColor="text1"/>
          <w:sz w:val="20"/>
          <w:szCs w:val="20"/>
        </w:rPr>
      </w:pPr>
    </w:p>
    <w:p w:rsidR="002240B1" w:rsidRDefault="002240B1" w:rsidP="004D7BFA">
      <w:pPr>
        <w:jc w:val="center"/>
        <w:rPr>
          <w:color w:val="000000" w:themeColor="text1"/>
          <w:sz w:val="20"/>
          <w:szCs w:val="20"/>
        </w:rPr>
      </w:pPr>
    </w:p>
    <w:p w:rsidR="002240B1" w:rsidRDefault="002240B1" w:rsidP="004D7BFA">
      <w:pPr>
        <w:jc w:val="center"/>
        <w:rPr>
          <w:color w:val="000000" w:themeColor="text1"/>
          <w:sz w:val="20"/>
          <w:szCs w:val="20"/>
        </w:rPr>
      </w:pPr>
    </w:p>
    <w:p w:rsidR="002240B1" w:rsidRDefault="002240B1" w:rsidP="004D7BFA">
      <w:pPr>
        <w:jc w:val="center"/>
        <w:rPr>
          <w:color w:val="000000" w:themeColor="text1"/>
          <w:sz w:val="20"/>
          <w:szCs w:val="20"/>
        </w:rPr>
      </w:pPr>
    </w:p>
    <w:p w:rsidR="002240B1" w:rsidRDefault="002240B1" w:rsidP="004D7BFA">
      <w:pPr>
        <w:jc w:val="center"/>
        <w:rPr>
          <w:color w:val="000000" w:themeColor="text1"/>
          <w:sz w:val="20"/>
          <w:szCs w:val="20"/>
        </w:rPr>
      </w:pPr>
    </w:p>
    <w:p w:rsidR="002240B1" w:rsidRDefault="002240B1" w:rsidP="004D7BFA">
      <w:pPr>
        <w:jc w:val="center"/>
        <w:rPr>
          <w:color w:val="000000" w:themeColor="text1"/>
          <w:sz w:val="20"/>
          <w:szCs w:val="20"/>
        </w:rPr>
      </w:pPr>
    </w:p>
    <w:p w:rsidR="002240B1" w:rsidRDefault="002240B1" w:rsidP="004D7BFA">
      <w:pPr>
        <w:jc w:val="center"/>
        <w:rPr>
          <w:color w:val="000000" w:themeColor="text1"/>
          <w:sz w:val="20"/>
          <w:szCs w:val="20"/>
        </w:rPr>
      </w:pPr>
    </w:p>
    <w:p w:rsidR="002240B1" w:rsidRDefault="002240B1" w:rsidP="004D7BFA">
      <w:pPr>
        <w:jc w:val="center"/>
        <w:rPr>
          <w:color w:val="000000" w:themeColor="text1"/>
          <w:sz w:val="20"/>
          <w:szCs w:val="20"/>
        </w:rPr>
      </w:pPr>
    </w:p>
    <w:p w:rsidR="002240B1" w:rsidRDefault="002240B1" w:rsidP="004D7BFA">
      <w:pPr>
        <w:jc w:val="center"/>
        <w:rPr>
          <w:color w:val="000000" w:themeColor="text1"/>
          <w:sz w:val="20"/>
          <w:szCs w:val="20"/>
        </w:rPr>
      </w:pPr>
    </w:p>
    <w:p w:rsidR="002240B1" w:rsidRDefault="002240B1" w:rsidP="004D7BFA">
      <w:pPr>
        <w:jc w:val="center"/>
        <w:rPr>
          <w:color w:val="000000" w:themeColor="text1"/>
          <w:sz w:val="20"/>
          <w:szCs w:val="20"/>
        </w:rPr>
      </w:pPr>
    </w:p>
    <w:p w:rsidR="002240B1" w:rsidRDefault="002240B1" w:rsidP="004D7BFA">
      <w:pPr>
        <w:jc w:val="center"/>
        <w:rPr>
          <w:color w:val="000000" w:themeColor="text1"/>
          <w:sz w:val="20"/>
          <w:szCs w:val="20"/>
        </w:rPr>
      </w:pPr>
    </w:p>
    <w:p w:rsidR="002240B1" w:rsidRDefault="002240B1" w:rsidP="004D7BFA">
      <w:pPr>
        <w:jc w:val="center"/>
        <w:rPr>
          <w:color w:val="000000" w:themeColor="text1"/>
          <w:sz w:val="20"/>
          <w:szCs w:val="20"/>
        </w:rPr>
      </w:pPr>
    </w:p>
    <w:p w:rsidR="002240B1" w:rsidRDefault="002240B1" w:rsidP="004D7BFA">
      <w:pPr>
        <w:jc w:val="center"/>
        <w:rPr>
          <w:color w:val="000000" w:themeColor="text1"/>
          <w:sz w:val="20"/>
          <w:szCs w:val="20"/>
        </w:rPr>
      </w:pPr>
    </w:p>
    <w:p w:rsidR="00FC4233" w:rsidRDefault="00FC4233" w:rsidP="004D7BFA">
      <w:pPr>
        <w:jc w:val="center"/>
        <w:rPr>
          <w:color w:val="000000" w:themeColor="text1"/>
          <w:sz w:val="20"/>
          <w:szCs w:val="20"/>
        </w:rPr>
      </w:pPr>
    </w:p>
    <w:p w:rsidR="00686556" w:rsidRDefault="00686556" w:rsidP="004D7BFA">
      <w:pPr>
        <w:jc w:val="center"/>
        <w:rPr>
          <w:color w:val="000000" w:themeColor="text1"/>
          <w:sz w:val="20"/>
          <w:szCs w:val="20"/>
        </w:rPr>
      </w:pPr>
    </w:p>
    <w:p w:rsidR="00686556" w:rsidRPr="004E3C98" w:rsidRDefault="00686556" w:rsidP="004D7BFA">
      <w:pPr>
        <w:jc w:val="center"/>
        <w:rPr>
          <w:color w:val="000000" w:themeColor="text1"/>
          <w:sz w:val="20"/>
          <w:szCs w:val="20"/>
        </w:rPr>
      </w:pPr>
    </w:p>
    <w:p w:rsidR="00FC4233" w:rsidRPr="004E3C98" w:rsidRDefault="00FC4233" w:rsidP="004D7BFA">
      <w:pPr>
        <w:jc w:val="center"/>
        <w:rPr>
          <w:color w:val="000000" w:themeColor="text1"/>
          <w:sz w:val="20"/>
          <w:szCs w:val="20"/>
        </w:rPr>
      </w:pPr>
    </w:p>
    <w:p w:rsidR="001144B7" w:rsidRPr="004E3C98" w:rsidRDefault="00B955EE" w:rsidP="004D7BFA">
      <w:pPr>
        <w:jc w:val="center"/>
        <w:rPr>
          <w:color w:val="000000" w:themeColor="text1"/>
          <w:sz w:val="20"/>
          <w:szCs w:val="20"/>
        </w:rPr>
      </w:pPr>
      <w:r w:rsidRPr="004E3C98">
        <w:rPr>
          <w:color w:val="000000" w:themeColor="text1"/>
          <w:sz w:val="20"/>
          <w:szCs w:val="20"/>
        </w:rPr>
        <w:t>Р</w:t>
      </w:r>
      <w:r w:rsidR="001144B7" w:rsidRPr="004E3C98">
        <w:rPr>
          <w:color w:val="000000" w:themeColor="text1"/>
          <w:sz w:val="20"/>
          <w:szCs w:val="20"/>
        </w:rPr>
        <w:t>едакционный совет:</w:t>
      </w:r>
    </w:p>
    <w:p w:rsidR="001144B7" w:rsidRPr="004E3C98" w:rsidRDefault="001144B7" w:rsidP="004D7BFA">
      <w:pPr>
        <w:jc w:val="center"/>
        <w:rPr>
          <w:color w:val="000000" w:themeColor="text1"/>
          <w:sz w:val="20"/>
          <w:szCs w:val="20"/>
        </w:rPr>
      </w:pPr>
    </w:p>
    <w:p w:rsidR="001144B7" w:rsidRPr="004E3C98" w:rsidRDefault="002F1091" w:rsidP="004D7BFA">
      <w:pPr>
        <w:jc w:val="center"/>
        <w:rPr>
          <w:color w:val="000000" w:themeColor="text1"/>
          <w:sz w:val="20"/>
          <w:szCs w:val="20"/>
        </w:rPr>
      </w:pPr>
      <w:r w:rsidRPr="004E3C98">
        <w:rPr>
          <w:color w:val="000000" w:themeColor="text1"/>
          <w:sz w:val="20"/>
          <w:szCs w:val="20"/>
        </w:rPr>
        <w:t>Дирибасова Т.О.</w:t>
      </w:r>
    </w:p>
    <w:p w:rsidR="001144B7" w:rsidRPr="004E3C98" w:rsidRDefault="001144B7" w:rsidP="004D7BFA">
      <w:pPr>
        <w:jc w:val="center"/>
        <w:rPr>
          <w:color w:val="000000" w:themeColor="text1"/>
          <w:sz w:val="20"/>
          <w:szCs w:val="20"/>
        </w:rPr>
      </w:pPr>
      <w:r w:rsidRPr="004E3C98">
        <w:rPr>
          <w:color w:val="000000" w:themeColor="text1"/>
          <w:sz w:val="20"/>
          <w:szCs w:val="20"/>
        </w:rPr>
        <w:t>(председатель редакционного совета)</w:t>
      </w:r>
    </w:p>
    <w:p w:rsidR="001144B7" w:rsidRPr="004E3C98" w:rsidRDefault="001144B7" w:rsidP="004D7BFA">
      <w:pPr>
        <w:jc w:val="center"/>
        <w:rPr>
          <w:color w:val="000000" w:themeColor="text1"/>
          <w:sz w:val="20"/>
          <w:szCs w:val="20"/>
        </w:rPr>
      </w:pPr>
    </w:p>
    <w:p w:rsidR="001144B7" w:rsidRPr="004E3C98" w:rsidRDefault="001144B7" w:rsidP="004D7BFA">
      <w:pPr>
        <w:jc w:val="center"/>
        <w:rPr>
          <w:color w:val="000000" w:themeColor="text1"/>
          <w:sz w:val="20"/>
          <w:szCs w:val="20"/>
        </w:rPr>
      </w:pPr>
      <w:r w:rsidRPr="004E3C98">
        <w:rPr>
          <w:color w:val="000000" w:themeColor="text1"/>
          <w:sz w:val="20"/>
          <w:szCs w:val="20"/>
        </w:rPr>
        <w:t>Осипенко В.З.</w:t>
      </w:r>
    </w:p>
    <w:p w:rsidR="001144B7" w:rsidRPr="004E3C98" w:rsidRDefault="001144B7" w:rsidP="004D7BFA">
      <w:pPr>
        <w:jc w:val="center"/>
        <w:rPr>
          <w:color w:val="000000" w:themeColor="text1"/>
          <w:sz w:val="20"/>
          <w:szCs w:val="20"/>
        </w:rPr>
      </w:pPr>
      <w:r w:rsidRPr="004E3C98">
        <w:rPr>
          <w:color w:val="000000" w:themeColor="text1"/>
          <w:sz w:val="20"/>
          <w:szCs w:val="20"/>
        </w:rPr>
        <w:t>(заместитель председателя редакционного совета)</w:t>
      </w:r>
    </w:p>
    <w:p w:rsidR="001144B7" w:rsidRPr="004E3C98" w:rsidRDefault="001144B7" w:rsidP="004D7BFA">
      <w:pPr>
        <w:jc w:val="center"/>
        <w:rPr>
          <w:color w:val="000000" w:themeColor="text1"/>
          <w:sz w:val="20"/>
          <w:szCs w:val="20"/>
        </w:rPr>
      </w:pPr>
    </w:p>
    <w:p w:rsidR="001144B7" w:rsidRPr="004E3C98" w:rsidRDefault="001144B7" w:rsidP="004D7BFA">
      <w:pPr>
        <w:jc w:val="center"/>
        <w:rPr>
          <w:color w:val="000000" w:themeColor="text1"/>
          <w:sz w:val="20"/>
          <w:szCs w:val="20"/>
        </w:rPr>
      </w:pPr>
      <w:r w:rsidRPr="004E3C98">
        <w:rPr>
          <w:color w:val="000000" w:themeColor="text1"/>
          <w:sz w:val="20"/>
          <w:szCs w:val="20"/>
        </w:rPr>
        <w:t>Василенко О.А.</w:t>
      </w:r>
    </w:p>
    <w:p w:rsidR="001144B7" w:rsidRPr="004E3C98" w:rsidRDefault="001144B7" w:rsidP="004D7BFA">
      <w:pPr>
        <w:jc w:val="center"/>
        <w:rPr>
          <w:color w:val="000000" w:themeColor="text1"/>
          <w:sz w:val="20"/>
          <w:szCs w:val="20"/>
        </w:rPr>
      </w:pPr>
      <w:r w:rsidRPr="004E3C98">
        <w:rPr>
          <w:color w:val="000000" w:themeColor="text1"/>
          <w:sz w:val="20"/>
          <w:szCs w:val="20"/>
        </w:rPr>
        <w:t>(секретарь редакционного совета)</w:t>
      </w:r>
    </w:p>
    <w:p w:rsidR="00430CFA" w:rsidRPr="004E3C98" w:rsidRDefault="00430CFA" w:rsidP="004D7BFA">
      <w:pPr>
        <w:rPr>
          <w:color w:val="000000" w:themeColor="text1"/>
          <w:sz w:val="20"/>
          <w:szCs w:val="20"/>
        </w:rPr>
      </w:pPr>
    </w:p>
    <w:p w:rsidR="003D79E4" w:rsidRPr="004E3C98" w:rsidRDefault="003D79E4" w:rsidP="004D7BFA">
      <w:pPr>
        <w:jc w:val="center"/>
        <w:rPr>
          <w:color w:val="000000" w:themeColor="text1"/>
          <w:sz w:val="20"/>
          <w:szCs w:val="20"/>
        </w:rPr>
      </w:pPr>
      <w:r w:rsidRPr="004E3C98">
        <w:rPr>
          <w:color w:val="000000" w:themeColor="text1"/>
          <w:sz w:val="20"/>
          <w:szCs w:val="20"/>
        </w:rPr>
        <w:t>Абдрахманова И.Н.</w:t>
      </w:r>
    </w:p>
    <w:p w:rsidR="001144B7" w:rsidRPr="004E3C98" w:rsidRDefault="001144B7" w:rsidP="004D7BFA">
      <w:pPr>
        <w:jc w:val="center"/>
        <w:rPr>
          <w:color w:val="000000" w:themeColor="text1"/>
          <w:sz w:val="20"/>
          <w:szCs w:val="20"/>
        </w:rPr>
      </w:pPr>
      <w:r w:rsidRPr="004E3C98">
        <w:rPr>
          <w:color w:val="000000" w:themeColor="text1"/>
          <w:sz w:val="20"/>
          <w:szCs w:val="20"/>
        </w:rPr>
        <w:t>Мусатов А.М.</w:t>
      </w:r>
    </w:p>
    <w:p w:rsidR="001144B7" w:rsidRPr="004E3C98" w:rsidRDefault="001144B7" w:rsidP="004D7BFA">
      <w:pPr>
        <w:jc w:val="center"/>
        <w:rPr>
          <w:color w:val="000000" w:themeColor="text1"/>
          <w:sz w:val="20"/>
          <w:szCs w:val="20"/>
        </w:rPr>
      </w:pPr>
      <w:r w:rsidRPr="004E3C98">
        <w:rPr>
          <w:color w:val="000000" w:themeColor="text1"/>
          <w:sz w:val="20"/>
          <w:szCs w:val="20"/>
        </w:rPr>
        <w:t>Максиманова Т.В.</w:t>
      </w:r>
    </w:p>
    <w:p w:rsidR="00C71973" w:rsidRPr="004E3C98" w:rsidRDefault="00C71973" w:rsidP="004D7BFA">
      <w:pPr>
        <w:jc w:val="center"/>
        <w:rPr>
          <w:color w:val="000000" w:themeColor="text1"/>
          <w:sz w:val="20"/>
          <w:szCs w:val="20"/>
        </w:rPr>
      </w:pPr>
      <w:r w:rsidRPr="004E3C98">
        <w:rPr>
          <w:color w:val="000000" w:themeColor="text1"/>
          <w:sz w:val="20"/>
          <w:szCs w:val="20"/>
        </w:rPr>
        <w:t>Орлова Л.В.</w:t>
      </w:r>
    </w:p>
    <w:p w:rsidR="00CF4504" w:rsidRPr="004E3C98" w:rsidRDefault="00CF4504" w:rsidP="004D7BFA">
      <w:pPr>
        <w:jc w:val="center"/>
        <w:rPr>
          <w:color w:val="000000" w:themeColor="text1"/>
          <w:sz w:val="20"/>
          <w:szCs w:val="20"/>
        </w:rPr>
      </w:pPr>
      <w:r w:rsidRPr="004E3C98">
        <w:rPr>
          <w:color w:val="000000" w:themeColor="text1"/>
          <w:sz w:val="20"/>
          <w:szCs w:val="20"/>
        </w:rPr>
        <w:t>Остапенко Ю.А.</w:t>
      </w:r>
    </w:p>
    <w:p w:rsidR="001144B7" w:rsidRPr="004E3C98" w:rsidRDefault="001144B7" w:rsidP="004D7BFA">
      <w:pPr>
        <w:jc w:val="center"/>
        <w:rPr>
          <w:color w:val="000000" w:themeColor="text1"/>
          <w:sz w:val="20"/>
          <w:szCs w:val="20"/>
        </w:rPr>
      </w:pPr>
      <w:r w:rsidRPr="004E3C98">
        <w:rPr>
          <w:color w:val="000000" w:themeColor="text1"/>
          <w:sz w:val="20"/>
          <w:szCs w:val="20"/>
        </w:rPr>
        <w:t>Попова М.А.</w:t>
      </w:r>
    </w:p>
    <w:p w:rsidR="001144B7" w:rsidRPr="004E3C98" w:rsidRDefault="001144B7" w:rsidP="004D7BFA">
      <w:pPr>
        <w:jc w:val="center"/>
        <w:rPr>
          <w:color w:val="000000" w:themeColor="text1"/>
          <w:sz w:val="20"/>
          <w:szCs w:val="20"/>
        </w:rPr>
      </w:pPr>
    </w:p>
    <w:p w:rsidR="001144B7" w:rsidRPr="004E3C98" w:rsidRDefault="001144B7" w:rsidP="004D7BFA">
      <w:pPr>
        <w:rPr>
          <w:color w:val="000000" w:themeColor="text1"/>
          <w:sz w:val="20"/>
          <w:szCs w:val="20"/>
        </w:rPr>
      </w:pPr>
    </w:p>
    <w:p w:rsidR="001144B7" w:rsidRPr="004E3C98" w:rsidRDefault="001144B7" w:rsidP="004D7BFA">
      <w:pPr>
        <w:rPr>
          <w:color w:val="000000" w:themeColor="text1"/>
          <w:sz w:val="20"/>
          <w:szCs w:val="20"/>
        </w:rPr>
      </w:pPr>
    </w:p>
    <w:p w:rsidR="001144B7" w:rsidRPr="004E3C98" w:rsidRDefault="001144B7" w:rsidP="004D7BFA">
      <w:pPr>
        <w:rPr>
          <w:color w:val="000000" w:themeColor="text1"/>
          <w:sz w:val="20"/>
          <w:szCs w:val="20"/>
        </w:rPr>
      </w:pPr>
    </w:p>
    <w:p w:rsidR="001144B7" w:rsidRPr="004E3C98" w:rsidRDefault="001144B7" w:rsidP="004D7BFA">
      <w:pPr>
        <w:jc w:val="center"/>
        <w:rPr>
          <w:color w:val="000000" w:themeColor="text1"/>
          <w:sz w:val="20"/>
          <w:szCs w:val="20"/>
        </w:rPr>
      </w:pPr>
      <w:r w:rsidRPr="004E3C98">
        <w:rPr>
          <w:color w:val="000000" w:themeColor="text1"/>
          <w:sz w:val="20"/>
          <w:szCs w:val="20"/>
        </w:rPr>
        <w:t>Адрес издателя:</w:t>
      </w:r>
    </w:p>
    <w:p w:rsidR="001144B7" w:rsidRPr="004E3C98" w:rsidRDefault="001144B7" w:rsidP="004D7BFA">
      <w:pPr>
        <w:rPr>
          <w:color w:val="000000" w:themeColor="text1"/>
          <w:sz w:val="20"/>
          <w:szCs w:val="20"/>
        </w:rPr>
      </w:pPr>
    </w:p>
    <w:p w:rsidR="001144B7" w:rsidRPr="004E3C98" w:rsidRDefault="001144B7" w:rsidP="004D7BFA">
      <w:pPr>
        <w:jc w:val="center"/>
        <w:rPr>
          <w:color w:val="000000" w:themeColor="text1"/>
          <w:sz w:val="20"/>
          <w:szCs w:val="20"/>
        </w:rPr>
      </w:pPr>
      <w:r w:rsidRPr="004E3C98">
        <w:rPr>
          <w:color w:val="000000" w:themeColor="text1"/>
          <w:sz w:val="20"/>
          <w:szCs w:val="20"/>
        </w:rPr>
        <w:t>632387 город Куйбышев, ул. Краскома, 37</w:t>
      </w:r>
    </w:p>
    <w:p w:rsidR="001144B7" w:rsidRPr="004E3C98" w:rsidRDefault="001144B7" w:rsidP="004D7BFA">
      <w:pPr>
        <w:jc w:val="center"/>
        <w:rPr>
          <w:color w:val="000000" w:themeColor="text1"/>
          <w:sz w:val="20"/>
          <w:szCs w:val="20"/>
        </w:rPr>
      </w:pPr>
      <w:r w:rsidRPr="004E3C98">
        <w:rPr>
          <w:color w:val="000000" w:themeColor="text1"/>
          <w:sz w:val="20"/>
          <w:szCs w:val="20"/>
        </w:rPr>
        <w:t>Тел. 50-789, факс 50-798</w:t>
      </w:r>
    </w:p>
    <w:p w:rsidR="001144B7" w:rsidRPr="004E3C98" w:rsidRDefault="001144B7" w:rsidP="004D7BFA">
      <w:pPr>
        <w:jc w:val="center"/>
        <w:rPr>
          <w:color w:val="000000" w:themeColor="text1"/>
          <w:sz w:val="20"/>
          <w:szCs w:val="20"/>
        </w:rPr>
      </w:pPr>
      <w:r w:rsidRPr="004E3C98">
        <w:rPr>
          <w:color w:val="000000" w:themeColor="text1"/>
          <w:sz w:val="20"/>
          <w:szCs w:val="20"/>
          <w:lang w:val="en-US"/>
        </w:rPr>
        <w:t>e</w:t>
      </w:r>
      <w:r w:rsidRPr="004E3C98">
        <w:rPr>
          <w:color w:val="000000" w:themeColor="text1"/>
          <w:sz w:val="20"/>
          <w:szCs w:val="20"/>
        </w:rPr>
        <w:t>-</w:t>
      </w:r>
      <w:r w:rsidRPr="004E3C98">
        <w:rPr>
          <w:color w:val="000000" w:themeColor="text1"/>
          <w:sz w:val="20"/>
          <w:szCs w:val="20"/>
          <w:lang w:val="en-US"/>
        </w:rPr>
        <w:t>mail</w:t>
      </w:r>
      <w:r w:rsidRPr="004E3C98">
        <w:rPr>
          <w:color w:val="000000" w:themeColor="text1"/>
          <w:sz w:val="20"/>
          <w:szCs w:val="20"/>
        </w:rPr>
        <w:t xml:space="preserve">: </w:t>
      </w:r>
      <w:r w:rsidRPr="004E3C98">
        <w:rPr>
          <w:color w:val="000000" w:themeColor="text1"/>
          <w:sz w:val="20"/>
          <w:szCs w:val="20"/>
          <w:lang w:val="en-US"/>
        </w:rPr>
        <w:t>kainsk</w:t>
      </w:r>
      <w:r w:rsidRPr="004E3C98">
        <w:rPr>
          <w:color w:val="000000" w:themeColor="text1"/>
          <w:sz w:val="20"/>
          <w:szCs w:val="20"/>
        </w:rPr>
        <w:t>@</w:t>
      </w:r>
      <w:r w:rsidRPr="004E3C98">
        <w:rPr>
          <w:color w:val="000000" w:themeColor="text1"/>
          <w:sz w:val="20"/>
          <w:szCs w:val="20"/>
          <w:lang w:val="en-US"/>
        </w:rPr>
        <w:t>nso</w:t>
      </w:r>
      <w:r w:rsidRPr="004E3C98">
        <w:rPr>
          <w:color w:val="000000" w:themeColor="text1"/>
          <w:sz w:val="20"/>
          <w:szCs w:val="20"/>
        </w:rPr>
        <w:t>.</w:t>
      </w:r>
      <w:r w:rsidRPr="004E3C98">
        <w:rPr>
          <w:color w:val="000000" w:themeColor="text1"/>
          <w:sz w:val="20"/>
          <w:szCs w:val="20"/>
          <w:lang w:val="en-US"/>
        </w:rPr>
        <w:t>ru</w:t>
      </w:r>
      <w:r w:rsidRPr="004E3C98">
        <w:rPr>
          <w:color w:val="000000" w:themeColor="text1"/>
          <w:sz w:val="20"/>
          <w:szCs w:val="20"/>
        </w:rPr>
        <w:t xml:space="preserve"> </w:t>
      </w:r>
    </w:p>
    <w:p w:rsidR="001144B7" w:rsidRPr="004E3C98" w:rsidRDefault="001144B7" w:rsidP="004D7BFA">
      <w:pPr>
        <w:jc w:val="center"/>
        <w:rPr>
          <w:color w:val="000000" w:themeColor="text1"/>
          <w:sz w:val="20"/>
          <w:szCs w:val="20"/>
        </w:rPr>
      </w:pPr>
    </w:p>
    <w:p w:rsidR="001144B7" w:rsidRPr="004E3C98" w:rsidRDefault="001144B7" w:rsidP="004D7BFA">
      <w:pPr>
        <w:jc w:val="center"/>
        <w:rPr>
          <w:color w:val="000000" w:themeColor="text1"/>
          <w:sz w:val="20"/>
          <w:szCs w:val="20"/>
        </w:rPr>
      </w:pPr>
    </w:p>
    <w:p w:rsidR="001144B7" w:rsidRPr="004E3C98" w:rsidRDefault="001144B7" w:rsidP="004D7BFA">
      <w:pPr>
        <w:jc w:val="center"/>
        <w:rPr>
          <w:color w:val="000000" w:themeColor="text1"/>
          <w:sz w:val="20"/>
          <w:szCs w:val="20"/>
        </w:rPr>
      </w:pPr>
    </w:p>
    <w:p w:rsidR="001144B7" w:rsidRPr="004E3C98" w:rsidRDefault="001144B7" w:rsidP="004D7BFA">
      <w:pPr>
        <w:jc w:val="center"/>
        <w:rPr>
          <w:color w:val="000000" w:themeColor="text1"/>
          <w:sz w:val="20"/>
          <w:szCs w:val="20"/>
        </w:rPr>
      </w:pPr>
      <w:r w:rsidRPr="004E3C98">
        <w:rPr>
          <w:color w:val="000000" w:themeColor="text1"/>
          <w:sz w:val="20"/>
          <w:szCs w:val="20"/>
        </w:rPr>
        <w:t xml:space="preserve">Тираж 25 экземпляров </w:t>
      </w:r>
      <w:r w:rsidR="00586667" w:rsidRPr="004E3C98">
        <w:rPr>
          <w:color w:val="000000" w:themeColor="text1"/>
          <w:sz w:val="20"/>
          <w:szCs w:val="20"/>
        </w:rPr>
        <w:t xml:space="preserve"> </w:t>
      </w:r>
    </w:p>
    <w:sectPr w:rsidR="001144B7" w:rsidRPr="004E3C98" w:rsidSect="00532ED3">
      <w:pgSz w:w="11906" w:h="16838"/>
      <w:pgMar w:top="709"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6D6" w:rsidRDefault="001B16D6" w:rsidP="00225EB9">
      <w:r>
        <w:separator/>
      </w:r>
    </w:p>
  </w:endnote>
  <w:endnote w:type="continuationSeparator" w:id="0">
    <w:p w:rsidR="001B16D6" w:rsidRDefault="001B16D6"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charset w:val="CC"/>
    <w:family w:val="swiss"/>
    <w:pitch w:val="variable"/>
    <w:sig w:usb0="E7002EFF" w:usb1="D200FDFF" w:usb2="0A04602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18629"/>
      <w:docPartObj>
        <w:docPartGallery w:val="Page Numbers (Bottom of Page)"/>
        <w:docPartUnique/>
      </w:docPartObj>
    </w:sdtPr>
    <w:sdtContent>
      <w:p w:rsidR="00B6175F" w:rsidRDefault="00B6175F">
        <w:pPr>
          <w:pStyle w:val="af1"/>
          <w:jc w:val="center"/>
        </w:pPr>
        <w:r>
          <w:fldChar w:fldCharType="begin"/>
        </w:r>
        <w:r>
          <w:instrText>PAGE   \* MERGEFORMAT</w:instrText>
        </w:r>
        <w:r>
          <w:fldChar w:fldCharType="separate"/>
        </w:r>
        <w:r w:rsidR="009B60D0">
          <w:rPr>
            <w:noProof/>
          </w:rPr>
          <w:t>20</w:t>
        </w:r>
        <w:r>
          <w:fldChar w:fldCharType="end"/>
        </w:r>
      </w:p>
    </w:sdtContent>
  </w:sdt>
  <w:p w:rsidR="008E2D9B" w:rsidRDefault="008E2D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6D6" w:rsidRDefault="001B16D6" w:rsidP="00225EB9">
      <w:r>
        <w:separator/>
      </w:r>
    </w:p>
  </w:footnote>
  <w:footnote w:type="continuationSeparator" w:id="0">
    <w:p w:rsidR="001B16D6" w:rsidRDefault="001B16D6"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2" w15:restartNumberingAfterBreak="0">
    <w:nsid w:val="091A4D51"/>
    <w:multiLevelType w:val="hybridMultilevel"/>
    <w:tmpl w:val="AFA493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50DAB"/>
    <w:multiLevelType w:val="hybridMultilevel"/>
    <w:tmpl w:val="0328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4F0D95"/>
    <w:multiLevelType w:val="hybridMultilevel"/>
    <w:tmpl w:val="9A16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8B1654"/>
    <w:multiLevelType w:val="hybridMultilevel"/>
    <w:tmpl w:val="B9B4D3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AA739AC"/>
    <w:multiLevelType w:val="hybridMultilevel"/>
    <w:tmpl w:val="C3868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37488"/>
    <w:multiLevelType w:val="hybridMultilevel"/>
    <w:tmpl w:val="E86CF8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4CAB06F3"/>
    <w:multiLevelType w:val="hybridMultilevel"/>
    <w:tmpl w:val="2DEABAFC"/>
    <w:lvl w:ilvl="0" w:tplc="035C54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9C0C95"/>
    <w:multiLevelType w:val="hybridMultilevel"/>
    <w:tmpl w:val="0EC4C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304B37"/>
    <w:multiLevelType w:val="hybridMultilevel"/>
    <w:tmpl w:val="9E466C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617C12DD"/>
    <w:multiLevelType w:val="hybridMultilevel"/>
    <w:tmpl w:val="7BEA5B3E"/>
    <w:lvl w:ilvl="0" w:tplc="DCCE56A6">
      <w:start w:val="1"/>
      <w:numFmt w:val="decimal"/>
      <w:lvlText w:val="%1."/>
      <w:lvlJc w:val="left"/>
      <w:pPr>
        <w:tabs>
          <w:tab w:val="num" w:pos="360"/>
        </w:tabs>
        <w:ind w:left="360" w:hanging="360"/>
      </w:pPr>
      <w:rPr>
        <w:rFonts w:ascii="Times New Roman" w:hAnsi="Times New Roman" w:cs="Times New Roman" w:hint="default"/>
        <w:b w:val="0"/>
        <w:sz w:val="28"/>
        <w:szCs w:val="28"/>
      </w:rPr>
    </w:lvl>
    <w:lvl w:ilvl="1" w:tplc="14B6F810">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15:restartNumberingAfterBreak="0">
    <w:nsid w:val="6FE45237"/>
    <w:multiLevelType w:val="hybridMultilevel"/>
    <w:tmpl w:val="7BEA5B3E"/>
    <w:lvl w:ilvl="0" w:tplc="DCCE56A6">
      <w:start w:val="1"/>
      <w:numFmt w:val="decimal"/>
      <w:lvlText w:val="%1."/>
      <w:lvlJc w:val="left"/>
      <w:pPr>
        <w:tabs>
          <w:tab w:val="num" w:pos="360"/>
        </w:tabs>
        <w:ind w:left="360" w:hanging="360"/>
      </w:pPr>
      <w:rPr>
        <w:rFonts w:ascii="Times New Roman" w:hAnsi="Times New Roman" w:cs="Times New Roman" w:hint="default"/>
        <w:b w:val="0"/>
        <w:sz w:val="28"/>
        <w:szCs w:val="28"/>
      </w:rPr>
    </w:lvl>
    <w:lvl w:ilvl="1" w:tplc="14B6F810">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7607449"/>
    <w:multiLevelType w:val="hybridMultilevel"/>
    <w:tmpl w:val="90742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8A07459"/>
    <w:multiLevelType w:val="hybridMultilevel"/>
    <w:tmpl w:val="20FAA06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F2E60F3"/>
    <w:multiLevelType w:val="hybridMultilevel"/>
    <w:tmpl w:val="F6968F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12"/>
  </w:num>
  <w:num w:numId="3">
    <w:abstractNumId w:val="11"/>
  </w:num>
  <w:num w:numId="4">
    <w:abstractNumId w:val="2"/>
  </w:num>
  <w:num w:numId="5">
    <w:abstractNumId w:val="7"/>
  </w:num>
  <w:num w:numId="6">
    <w:abstractNumId w:val="15"/>
  </w:num>
  <w:num w:numId="7">
    <w:abstractNumId w:val="6"/>
  </w:num>
  <w:num w:numId="8">
    <w:abstractNumId w:val="8"/>
  </w:num>
  <w:num w:numId="9">
    <w:abstractNumId w:val="3"/>
  </w:num>
  <w:num w:numId="10">
    <w:abstractNumId w:val="14"/>
  </w:num>
  <w:num w:numId="11">
    <w:abstractNumId w:val="4"/>
  </w:num>
  <w:num w:numId="12">
    <w:abstractNumId w:val="16"/>
  </w:num>
  <w:num w:numId="13">
    <w:abstractNumId w:val="10"/>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113C5"/>
    <w:rsid w:val="00012C37"/>
    <w:rsid w:val="00014CDA"/>
    <w:rsid w:val="00016AC6"/>
    <w:rsid w:val="00022D4B"/>
    <w:rsid w:val="0002613D"/>
    <w:rsid w:val="00031DDB"/>
    <w:rsid w:val="00031FA0"/>
    <w:rsid w:val="00032B6C"/>
    <w:rsid w:val="00034799"/>
    <w:rsid w:val="0003670F"/>
    <w:rsid w:val="000431E8"/>
    <w:rsid w:val="0004440F"/>
    <w:rsid w:val="00044AA1"/>
    <w:rsid w:val="00047FF3"/>
    <w:rsid w:val="00050BD8"/>
    <w:rsid w:val="00053A0F"/>
    <w:rsid w:val="000545DC"/>
    <w:rsid w:val="00055A57"/>
    <w:rsid w:val="00060379"/>
    <w:rsid w:val="000611E8"/>
    <w:rsid w:val="0006271B"/>
    <w:rsid w:val="00062E55"/>
    <w:rsid w:val="000630DE"/>
    <w:rsid w:val="00063A60"/>
    <w:rsid w:val="000671C6"/>
    <w:rsid w:val="00067AA8"/>
    <w:rsid w:val="00070B2D"/>
    <w:rsid w:val="00071AD9"/>
    <w:rsid w:val="00073826"/>
    <w:rsid w:val="00073DA6"/>
    <w:rsid w:val="00077AAD"/>
    <w:rsid w:val="00081660"/>
    <w:rsid w:val="0008220F"/>
    <w:rsid w:val="00082C38"/>
    <w:rsid w:val="0008311A"/>
    <w:rsid w:val="00083AAB"/>
    <w:rsid w:val="000843F7"/>
    <w:rsid w:val="000960AD"/>
    <w:rsid w:val="00096ADF"/>
    <w:rsid w:val="00096E53"/>
    <w:rsid w:val="000A147F"/>
    <w:rsid w:val="000A1A38"/>
    <w:rsid w:val="000A2193"/>
    <w:rsid w:val="000A24C4"/>
    <w:rsid w:val="000A4D29"/>
    <w:rsid w:val="000A5286"/>
    <w:rsid w:val="000A77D3"/>
    <w:rsid w:val="000B20C8"/>
    <w:rsid w:val="000B24B7"/>
    <w:rsid w:val="000B27FB"/>
    <w:rsid w:val="000B381C"/>
    <w:rsid w:val="000B4526"/>
    <w:rsid w:val="000B7207"/>
    <w:rsid w:val="000B757B"/>
    <w:rsid w:val="000C4317"/>
    <w:rsid w:val="000C4E05"/>
    <w:rsid w:val="000C4FCE"/>
    <w:rsid w:val="000C645E"/>
    <w:rsid w:val="000C682B"/>
    <w:rsid w:val="000C6A3C"/>
    <w:rsid w:val="000C7FC7"/>
    <w:rsid w:val="000D26B7"/>
    <w:rsid w:val="000D395B"/>
    <w:rsid w:val="000D448D"/>
    <w:rsid w:val="000D4B0E"/>
    <w:rsid w:val="000D518D"/>
    <w:rsid w:val="000E0A3D"/>
    <w:rsid w:val="000E2F83"/>
    <w:rsid w:val="000E7955"/>
    <w:rsid w:val="000F6718"/>
    <w:rsid w:val="000F709B"/>
    <w:rsid w:val="00102C25"/>
    <w:rsid w:val="00102D3D"/>
    <w:rsid w:val="0010392C"/>
    <w:rsid w:val="00104973"/>
    <w:rsid w:val="00105EAA"/>
    <w:rsid w:val="0011125B"/>
    <w:rsid w:val="00111C56"/>
    <w:rsid w:val="001144B7"/>
    <w:rsid w:val="00114B79"/>
    <w:rsid w:val="001156F4"/>
    <w:rsid w:val="00117712"/>
    <w:rsid w:val="00120062"/>
    <w:rsid w:val="00120E32"/>
    <w:rsid w:val="00122D62"/>
    <w:rsid w:val="001232EE"/>
    <w:rsid w:val="00126786"/>
    <w:rsid w:val="0012731F"/>
    <w:rsid w:val="00127CE2"/>
    <w:rsid w:val="001328A9"/>
    <w:rsid w:val="0014106F"/>
    <w:rsid w:val="00142685"/>
    <w:rsid w:val="00143FDC"/>
    <w:rsid w:val="00144490"/>
    <w:rsid w:val="00145693"/>
    <w:rsid w:val="00146ACD"/>
    <w:rsid w:val="00147B2F"/>
    <w:rsid w:val="00150342"/>
    <w:rsid w:val="00153705"/>
    <w:rsid w:val="0015388A"/>
    <w:rsid w:val="00157D42"/>
    <w:rsid w:val="0016384C"/>
    <w:rsid w:val="001667A4"/>
    <w:rsid w:val="00167299"/>
    <w:rsid w:val="00181B6F"/>
    <w:rsid w:val="00184FA7"/>
    <w:rsid w:val="00186A90"/>
    <w:rsid w:val="00187615"/>
    <w:rsid w:val="00190289"/>
    <w:rsid w:val="0019043B"/>
    <w:rsid w:val="001914A5"/>
    <w:rsid w:val="00191743"/>
    <w:rsid w:val="00193BF1"/>
    <w:rsid w:val="00194AFF"/>
    <w:rsid w:val="001955EE"/>
    <w:rsid w:val="001A2327"/>
    <w:rsid w:val="001A2A6B"/>
    <w:rsid w:val="001A50F3"/>
    <w:rsid w:val="001B16D6"/>
    <w:rsid w:val="001B38A4"/>
    <w:rsid w:val="001B4A24"/>
    <w:rsid w:val="001B5759"/>
    <w:rsid w:val="001C0AC2"/>
    <w:rsid w:val="001C3A0F"/>
    <w:rsid w:val="001C3AC6"/>
    <w:rsid w:val="001C5591"/>
    <w:rsid w:val="001D09FF"/>
    <w:rsid w:val="001D0B1E"/>
    <w:rsid w:val="001D5366"/>
    <w:rsid w:val="001D605E"/>
    <w:rsid w:val="001D7926"/>
    <w:rsid w:val="001D798E"/>
    <w:rsid w:val="001E352C"/>
    <w:rsid w:val="001E581F"/>
    <w:rsid w:val="001E5C08"/>
    <w:rsid w:val="001F05E2"/>
    <w:rsid w:val="001F0FF5"/>
    <w:rsid w:val="001F1571"/>
    <w:rsid w:val="001F1F8B"/>
    <w:rsid w:val="001F508A"/>
    <w:rsid w:val="001F575F"/>
    <w:rsid w:val="001F5B89"/>
    <w:rsid w:val="001F5EE5"/>
    <w:rsid w:val="001F64D7"/>
    <w:rsid w:val="002001B1"/>
    <w:rsid w:val="00201DD7"/>
    <w:rsid w:val="002116F6"/>
    <w:rsid w:val="0021189D"/>
    <w:rsid w:val="00211B30"/>
    <w:rsid w:val="00214BA4"/>
    <w:rsid w:val="00215A4A"/>
    <w:rsid w:val="00216D7F"/>
    <w:rsid w:val="00221D0D"/>
    <w:rsid w:val="002233C3"/>
    <w:rsid w:val="002240B1"/>
    <w:rsid w:val="002245D1"/>
    <w:rsid w:val="00225891"/>
    <w:rsid w:val="00225EB9"/>
    <w:rsid w:val="00231A64"/>
    <w:rsid w:val="002327E9"/>
    <w:rsid w:val="00232835"/>
    <w:rsid w:val="00232D50"/>
    <w:rsid w:val="00233291"/>
    <w:rsid w:val="002413FB"/>
    <w:rsid w:val="002458DA"/>
    <w:rsid w:val="0024718B"/>
    <w:rsid w:val="002524FF"/>
    <w:rsid w:val="00252605"/>
    <w:rsid w:val="00252910"/>
    <w:rsid w:val="002567A9"/>
    <w:rsid w:val="00261700"/>
    <w:rsid w:val="00262422"/>
    <w:rsid w:val="00264129"/>
    <w:rsid w:val="002641FE"/>
    <w:rsid w:val="00264DA0"/>
    <w:rsid w:val="00265B74"/>
    <w:rsid w:val="0026624F"/>
    <w:rsid w:val="0027049F"/>
    <w:rsid w:val="00270706"/>
    <w:rsid w:val="002763A9"/>
    <w:rsid w:val="00277C88"/>
    <w:rsid w:val="00277D45"/>
    <w:rsid w:val="002803CF"/>
    <w:rsid w:val="00280816"/>
    <w:rsid w:val="00282E62"/>
    <w:rsid w:val="00283324"/>
    <w:rsid w:val="002846B1"/>
    <w:rsid w:val="00284BC6"/>
    <w:rsid w:val="002859E2"/>
    <w:rsid w:val="00285E27"/>
    <w:rsid w:val="00286802"/>
    <w:rsid w:val="00287E30"/>
    <w:rsid w:val="00292368"/>
    <w:rsid w:val="00293B78"/>
    <w:rsid w:val="00297178"/>
    <w:rsid w:val="00297CF2"/>
    <w:rsid w:val="002A1190"/>
    <w:rsid w:val="002A38A1"/>
    <w:rsid w:val="002A50D0"/>
    <w:rsid w:val="002A5C03"/>
    <w:rsid w:val="002A615A"/>
    <w:rsid w:val="002B0DE0"/>
    <w:rsid w:val="002B1C69"/>
    <w:rsid w:val="002B3769"/>
    <w:rsid w:val="002B7555"/>
    <w:rsid w:val="002C2266"/>
    <w:rsid w:val="002C2BE0"/>
    <w:rsid w:val="002C2C05"/>
    <w:rsid w:val="002C3F09"/>
    <w:rsid w:val="002C562F"/>
    <w:rsid w:val="002C6CC1"/>
    <w:rsid w:val="002C7624"/>
    <w:rsid w:val="002D0259"/>
    <w:rsid w:val="002D1DD2"/>
    <w:rsid w:val="002D26DC"/>
    <w:rsid w:val="002D2EF4"/>
    <w:rsid w:val="002D4C8C"/>
    <w:rsid w:val="002E0BE6"/>
    <w:rsid w:val="002E0FDB"/>
    <w:rsid w:val="002E12CB"/>
    <w:rsid w:val="002E363A"/>
    <w:rsid w:val="002F1091"/>
    <w:rsid w:val="002F116D"/>
    <w:rsid w:val="002F6ED8"/>
    <w:rsid w:val="0030001D"/>
    <w:rsid w:val="003008C8"/>
    <w:rsid w:val="00302206"/>
    <w:rsid w:val="0030277B"/>
    <w:rsid w:val="00302C78"/>
    <w:rsid w:val="00303F84"/>
    <w:rsid w:val="00304CC5"/>
    <w:rsid w:val="00306BA3"/>
    <w:rsid w:val="00310B8D"/>
    <w:rsid w:val="00313F57"/>
    <w:rsid w:val="0031500E"/>
    <w:rsid w:val="00321DA1"/>
    <w:rsid w:val="00326AC3"/>
    <w:rsid w:val="00326BB0"/>
    <w:rsid w:val="003271B0"/>
    <w:rsid w:val="00330D58"/>
    <w:rsid w:val="00330ED7"/>
    <w:rsid w:val="00331C28"/>
    <w:rsid w:val="00334573"/>
    <w:rsid w:val="003352BD"/>
    <w:rsid w:val="003355C2"/>
    <w:rsid w:val="00341DB4"/>
    <w:rsid w:val="00341EE3"/>
    <w:rsid w:val="00343DEA"/>
    <w:rsid w:val="003448A2"/>
    <w:rsid w:val="00347355"/>
    <w:rsid w:val="0034766C"/>
    <w:rsid w:val="00351D08"/>
    <w:rsid w:val="00352C72"/>
    <w:rsid w:val="0035664D"/>
    <w:rsid w:val="00356987"/>
    <w:rsid w:val="00357987"/>
    <w:rsid w:val="00357A33"/>
    <w:rsid w:val="003605E5"/>
    <w:rsid w:val="0036089F"/>
    <w:rsid w:val="00360E0A"/>
    <w:rsid w:val="0036166E"/>
    <w:rsid w:val="003667E5"/>
    <w:rsid w:val="00370609"/>
    <w:rsid w:val="00370DAD"/>
    <w:rsid w:val="00376018"/>
    <w:rsid w:val="0037671B"/>
    <w:rsid w:val="0037698E"/>
    <w:rsid w:val="00376B24"/>
    <w:rsid w:val="00381FC1"/>
    <w:rsid w:val="00383CD8"/>
    <w:rsid w:val="00383DDD"/>
    <w:rsid w:val="00390849"/>
    <w:rsid w:val="00394188"/>
    <w:rsid w:val="00395912"/>
    <w:rsid w:val="00397070"/>
    <w:rsid w:val="00397330"/>
    <w:rsid w:val="003A0389"/>
    <w:rsid w:val="003A59D1"/>
    <w:rsid w:val="003A5B97"/>
    <w:rsid w:val="003A610D"/>
    <w:rsid w:val="003A7472"/>
    <w:rsid w:val="003A7701"/>
    <w:rsid w:val="003A7F6D"/>
    <w:rsid w:val="003B0D49"/>
    <w:rsid w:val="003B24BE"/>
    <w:rsid w:val="003B402D"/>
    <w:rsid w:val="003B4395"/>
    <w:rsid w:val="003B45FB"/>
    <w:rsid w:val="003C1456"/>
    <w:rsid w:val="003C502E"/>
    <w:rsid w:val="003C6324"/>
    <w:rsid w:val="003D0662"/>
    <w:rsid w:val="003D5C5B"/>
    <w:rsid w:val="003D79E4"/>
    <w:rsid w:val="003E0BD2"/>
    <w:rsid w:val="003E2F96"/>
    <w:rsid w:val="003E3459"/>
    <w:rsid w:val="003E385C"/>
    <w:rsid w:val="003E3DB7"/>
    <w:rsid w:val="003E3F23"/>
    <w:rsid w:val="003E408C"/>
    <w:rsid w:val="003E7219"/>
    <w:rsid w:val="003E7F03"/>
    <w:rsid w:val="003F0853"/>
    <w:rsid w:val="003F1BDB"/>
    <w:rsid w:val="003F36F3"/>
    <w:rsid w:val="003F3A13"/>
    <w:rsid w:val="003F4B0B"/>
    <w:rsid w:val="003F6E84"/>
    <w:rsid w:val="003F7EB0"/>
    <w:rsid w:val="004007A7"/>
    <w:rsid w:val="0040265A"/>
    <w:rsid w:val="00403215"/>
    <w:rsid w:val="00403DF1"/>
    <w:rsid w:val="004051ED"/>
    <w:rsid w:val="004055DB"/>
    <w:rsid w:val="004056A2"/>
    <w:rsid w:val="004127A6"/>
    <w:rsid w:val="004170F2"/>
    <w:rsid w:val="0042058C"/>
    <w:rsid w:val="0042078A"/>
    <w:rsid w:val="00422446"/>
    <w:rsid w:val="00422A8F"/>
    <w:rsid w:val="00425C5C"/>
    <w:rsid w:val="00426FEA"/>
    <w:rsid w:val="00427E6B"/>
    <w:rsid w:val="00430CFA"/>
    <w:rsid w:val="00432087"/>
    <w:rsid w:val="00436CA3"/>
    <w:rsid w:val="00437D6F"/>
    <w:rsid w:val="00437FD3"/>
    <w:rsid w:val="00440BBB"/>
    <w:rsid w:val="00442944"/>
    <w:rsid w:val="00444668"/>
    <w:rsid w:val="004457F2"/>
    <w:rsid w:val="00445926"/>
    <w:rsid w:val="00446A5E"/>
    <w:rsid w:val="004534A9"/>
    <w:rsid w:val="00455535"/>
    <w:rsid w:val="004567EC"/>
    <w:rsid w:val="004616BF"/>
    <w:rsid w:val="00461A1F"/>
    <w:rsid w:val="00466B48"/>
    <w:rsid w:val="004717C0"/>
    <w:rsid w:val="00474EEE"/>
    <w:rsid w:val="00475BB7"/>
    <w:rsid w:val="00481258"/>
    <w:rsid w:val="00484D7A"/>
    <w:rsid w:val="004850AE"/>
    <w:rsid w:val="00486862"/>
    <w:rsid w:val="00486C65"/>
    <w:rsid w:val="0048707E"/>
    <w:rsid w:val="004941CA"/>
    <w:rsid w:val="00494E76"/>
    <w:rsid w:val="00495D85"/>
    <w:rsid w:val="0049606C"/>
    <w:rsid w:val="004A0282"/>
    <w:rsid w:val="004A08AA"/>
    <w:rsid w:val="004A4D20"/>
    <w:rsid w:val="004B0DA9"/>
    <w:rsid w:val="004B11E1"/>
    <w:rsid w:val="004B4CA4"/>
    <w:rsid w:val="004C04C9"/>
    <w:rsid w:val="004C2CE8"/>
    <w:rsid w:val="004C405A"/>
    <w:rsid w:val="004C4F90"/>
    <w:rsid w:val="004C7AE5"/>
    <w:rsid w:val="004D32B9"/>
    <w:rsid w:val="004D4248"/>
    <w:rsid w:val="004D5F2C"/>
    <w:rsid w:val="004D7BFA"/>
    <w:rsid w:val="004E1701"/>
    <w:rsid w:val="004E1D3F"/>
    <w:rsid w:val="004E37C4"/>
    <w:rsid w:val="004E3C98"/>
    <w:rsid w:val="004E4EC4"/>
    <w:rsid w:val="004E57B7"/>
    <w:rsid w:val="004E59F4"/>
    <w:rsid w:val="004E74AC"/>
    <w:rsid w:val="004F2DCF"/>
    <w:rsid w:val="004F2FDC"/>
    <w:rsid w:val="004F5558"/>
    <w:rsid w:val="004F607D"/>
    <w:rsid w:val="004F6B47"/>
    <w:rsid w:val="004F72E1"/>
    <w:rsid w:val="00502557"/>
    <w:rsid w:val="005029C0"/>
    <w:rsid w:val="005138F6"/>
    <w:rsid w:val="0051405E"/>
    <w:rsid w:val="0051430E"/>
    <w:rsid w:val="005155E8"/>
    <w:rsid w:val="00515899"/>
    <w:rsid w:val="00515F62"/>
    <w:rsid w:val="005168B6"/>
    <w:rsid w:val="00517EA4"/>
    <w:rsid w:val="00523007"/>
    <w:rsid w:val="00526BC8"/>
    <w:rsid w:val="005277DC"/>
    <w:rsid w:val="00527BE7"/>
    <w:rsid w:val="0053007C"/>
    <w:rsid w:val="00532664"/>
    <w:rsid w:val="00532ED3"/>
    <w:rsid w:val="0053338F"/>
    <w:rsid w:val="00535387"/>
    <w:rsid w:val="0053618D"/>
    <w:rsid w:val="00536219"/>
    <w:rsid w:val="0053779F"/>
    <w:rsid w:val="005408F6"/>
    <w:rsid w:val="00544826"/>
    <w:rsid w:val="00545CAD"/>
    <w:rsid w:val="00547B63"/>
    <w:rsid w:val="005506F0"/>
    <w:rsid w:val="005516F3"/>
    <w:rsid w:val="00552703"/>
    <w:rsid w:val="00552E75"/>
    <w:rsid w:val="00554BE7"/>
    <w:rsid w:val="00555165"/>
    <w:rsid w:val="00556426"/>
    <w:rsid w:val="00557935"/>
    <w:rsid w:val="00560C97"/>
    <w:rsid w:val="00564565"/>
    <w:rsid w:val="00564F67"/>
    <w:rsid w:val="005656A8"/>
    <w:rsid w:val="0057114A"/>
    <w:rsid w:val="00571A98"/>
    <w:rsid w:val="00575F6C"/>
    <w:rsid w:val="005814D9"/>
    <w:rsid w:val="005820AC"/>
    <w:rsid w:val="0058244A"/>
    <w:rsid w:val="00583BF6"/>
    <w:rsid w:val="00585E17"/>
    <w:rsid w:val="00586667"/>
    <w:rsid w:val="005917DC"/>
    <w:rsid w:val="00592ED9"/>
    <w:rsid w:val="005930F8"/>
    <w:rsid w:val="00594007"/>
    <w:rsid w:val="005A0033"/>
    <w:rsid w:val="005A234F"/>
    <w:rsid w:val="005A35D8"/>
    <w:rsid w:val="005A6B77"/>
    <w:rsid w:val="005B02F6"/>
    <w:rsid w:val="005B1D92"/>
    <w:rsid w:val="005B2658"/>
    <w:rsid w:val="005B3100"/>
    <w:rsid w:val="005B796B"/>
    <w:rsid w:val="005C56FD"/>
    <w:rsid w:val="005C5F2A"/>
    <w:rsid w:val="005C661B"/>
    <w:rsid w:val="005C6DAD"/>
    <w:rsid w:val="005D0562"/>
    <w:rsid w:val="005D0B1D"/>
    <w:rsid w:val="005D407E"/>
    <w:rsid w:val="005D634B"/>
    <w:rsid w:val="005D76B9"/>
    <w:rsid w:val="005E0172"/>
    <w:rsid w:val="005E1DC5"/>
    <w:rsid w:val="005E5EE3"/>
    <w:rsid w:val="005E6995"/>
    <w:rsid w:val="005F12E5"/>
    <w:rsid w:val="005F26AF"/>
    <w:rsid w:val="005F3341"/>
    <w:rsid w:val="005F3612"/>
    <w:rsid w:val="005F36FB"/>
    <w:rsid w:val="005F3734"/>
    <w:rsid w:val="005F7632"/>
    <w:rsid w:val="00600D37"/>
    <w:rsid w:val="00600ED9"/>
    <w:rsid w:val="00600F3A"/>
    <w:rsid w:val="00600F5A"/>
    <w:rsid w:val="00603A07"/>
    <w:rsid w:val="00603E57"/>
    <w:rsid w:val="006045B4"/>
    <w:rsid w:val="00606612"/>
    <w:rsid w:val="00611017"/>
    <w:rsid w:val="00611A92"/>
    <w:rsid w:val="0061358D"/>
    <w:rsid w:val="00613BB0"/>
    <w:rsid w:val="006143B4"/>
    <w:rsid w:val="006165E2"/>
    <w:rsid w:val="006278FB"/>
    <w:rsid w:val="0063103B"/>
    <w:rsid w:val="006337EF"/>
    <w:rsid w:val="00635389"/>
    <w:rsid w:val="00635CA9"/>
    <w:rsid w:val="00636965"/>
    <w:rsid w:val="006375A6"/>
    <w:rsid w:val="00643A23"/>
    <w:rsid w:val="00647076"/>
    <w:rsid w:val="00656EBC"/>
    <w:rsid w:val="00660BC6"/>
    <w:rsid w:val="00660D57"/>
    <w:rsid w:val="00661DAD"/>
    <w:rsid w:val="006631E0"/>
    <w:rsid w:val="00663456"/>
    <w:rsid w:val="006654B2"/>
    <w:rsid w:val="0066634B"/>
    <w:rsid w:val="00666C60"/>
    <w:rsid w:val="006724D9"/>
    <w:rsid w:val="00673ACE"/>
    <w:rsid w:val="00673BBF"/>
    <w:rsid w:val="00680AEA"/>
    <w:rsid w:val="006810EC"/>
    <w:rsid w:val="0068541D"/>
    <w:rsid w:val="00686556"/>
    <w:rsid w:val="006869A7"/>
    <w:rsid w:val="006872F2"/>
    <w:rsid w:val="00687C22"/>
    <w:rsid w:val="00690B99"/>
    <w:rsid w:val="0069130E"/>
    <w:rsid w:val="00697A01"/>
    <w:rsid w:val="006A217E"/>
    <w:rsid w:val="006A74D7"/>
    <w:rsid w:val="006B071E"/>
    <w:rsid w:val="006B1304"/>
    <w:rsid w:val="006B1825"/>
    <w:rsid w:val="006B25FB"/>
    <w:rsid w:val="006B3B5E"/>
    <w:rsid w:val="006B45AB"/>
    <w:rsid w:val="006C0B8E"/>
    <w:rsid w:val="006C30CD"/>
    <w:rsid w:val="006D585D"/>
    <w:rsid w:val="006E0839"/>
    <w:rsid w:val="006E2690"/>
    <w:rsid w:val="006E2FFF"/>
    <w:rsid w:val="006E74FA"/>
    <w:rsid w:val="006F0C27"/>
    <w:rsid w:val="006F57AA"/>
    <w:rsid w:val="006F6D48"/>
    <w:rsid w:val="00701629"/>
    <w:rsid w:val="00703A96"/>
    <w:rsid w:val="0070424E"/>
    <w:rsid w:val="007053AA"/>
    <w:rsid w:val="007056EF"/>
    <w:rsid w:val="007112C0"/>
    <w:rsid w:val="007153F7"/>
    <w:rsid w:val="00715707"/>
    <w:rsid w:val="00715FDF"/>
    <w:rsid w:val="00716ACD"/>
    <w:rsid w:val="00717539"/>
    <w:rsid w:val="00722A7D"/>
    <w:rsid w:val="00723BA0"/>
    <w:rsid w:val="007265E4"/>
    <w:rsid w:val="00727FE9"/>
    <w:rsid w:val="007305AF"/>
    <w:rsid w:val="007331C7"/>
    <w:rsid w:val="00741B6E"/>
    <w:rsid w:val="00743C20"/>
    <w:rsid w:val="007448EE"/>
    <w:rsid w:val="00744CE4"/>
    <w:rsid w:val="00752585"/>
    <w:rsid w:val="00760076"/>
    <w:rsid w:val="0076062B"/>
    <w:rsid w:val="00761E78"/>
    <w:rsid w:val="00763681"/>
    <w:rsid w:val="007651C1"/>
    <w:rsid w:val="0077075B"/>
    <w:rsid w:val="007817E6"/>
    <w:rsid w:val="00786BBB"/>
    <w:rsid w:val="00793940"/>
    <w:rsid w:val="00794C04"/>
    <w:rsid w:val="0079504E"/>
    <w:rsid w:val="007968BA"/>
    <w:rsid w:val="00796F1A"/>
    <w:rsid w:val="00797078"/>
    <w:rsid w:val="007A23B9"/>
    <w:rsid w:val="007A4629"/>
    <w:rsid w:val="007A5D92"/>
    <w:rsid w:val="007A67FD"/>
    <w:rsid w:val="007A72FF"/>
    <w:rsid w:val="007B147E"/>
    <w:rsid w:val="007B47F0"/>
    <w:rsid w:val="007B57AA"/>
    <w:rsid w:val="007B5CA9"/>
    <w:rsid w:val="007C1890"/>
    <w:rsid w:val="007C2755"/>
    <w:rsid w:val="007C3D95"/>
    <w:rsid w:val="007C78CB"/>
    <w:rsid w:val="007D0540"/>
    <w:rsid w:val="007D0E64"/>
    <w:rsid w:val="007D3CB7"/>
    <w:rsid w:val="007D602C"/>
    <w:rsid w:val="007D6E5D"/>
    <w:rsid w:val="007D6EC2"/>
    <w:rsid w:val="007E3DDF"/>
    <w:rsid w:val="007E4640"/>
    <w:rsid w:val="007E476F"/>
    <w:rsid w:val="007F16FC"/>
    <w:rsid w:val="007F212C"/>
    <w:rsid w:val="007F2E16"/>
    <w:rsid w:val="007F4CD5"/>
    <w:rsid w:val="007F625D"/>
    <w:rsid w:val="007F6EDE"/>
    <w:rsid w:val="0080162B"/>
    <w:rsid w:val="008018B4"/>
    <w:rsid w:val="008028D7"/>
    <w:rsid w:val="00805863"/>
    <w:rsid w:val="00806FFF"/>
    <w:rsid w:val="008079E8"/>
    <w:rsid w:val="00807E46"/>
    <w:rsid w:val="00811B9E"/>
    <w:rsid w:val="008147A6"/>
    <w:rsid w:val="00815356"/>
    <w:rsid w:val="00820804"/>
    <w:rsid w:val="008215EF"/>
    <w:rsid w:val="008228ED"/>
    <w:rsid w:val="00822BFD"/>
    <w:rsid w:val="00822F6C"/>
    <w:rsid w:val="008233DA"/>
    <w:rsid w:val="00824863"/>
    <w:rsid w:val="00824CC8"/>
    <w:rsid w:val="00824F6D"/>
    <w:rsid w:val="008264E6"/>
    <w:rsid w:val="00827CB0"/>
    <w:rsid w:val="00830DEF"/>
    <w:rsid w:val="00831504"/>
    <w:rsid w:val="008371A7"/>
    <w:rsid w:val="00840B94"/>
    <w:rsid w:val="0084507C"/>
    <w:rsid w:val="008502C6"/>
    <w:rsid w:val="00852EC2"/>
    <w:rsid w:val="008548CA"/>
    <w:rsid w:val="00854C02"/>
    <w:rsid w:val="00856680"/>
    <w:rsid w:val="0085704F"/>
    <w:rsid w:val="008605D7"/>
    <w:rsid w:val="008638DA"/>
    <w:rsid w:val="008643B1"/>
    <w:rsid w:val="008702BE"/>
    <w:rsid w:val="00871418"/>
    <w:rsid w:val="00871644"/>
    <w:rsid w:val="008759C6"/>
    <w:rsid w:val="00876C48"/>
    <w:rsid w:val="00877F44"/>
    <w:rsid w:val="00882538"/>
    <w:rsid w:val="00882E3A"/>
    <w:rsid w:val="00884730"/>
    <w:rsid w:val="008905E3"/>
    <w:rsid w:val="00893C09"/>
    <w:rsid w:val="00893E1D"/>
    <w:rsid w:val="00896AC0"/>
    <w:rsid w:val="008A1D5A"/>
    <w:rsid w:val="008A26BF"/>
    <w:rsid w:val="008A2A11"/>
    <w:rsid w:val="008A2C7F"/>
    <w:rsid w:val="008A3BA8"/>
    <w:rsid w:val="008A3D7F"/>
    <w:rsid w:val="008A5EAF"/>
    <w:rsid w:val="008B1B5B"/>
    <w:rsid w:val="008B2693"/>
    <w:rsid w:val="008B40AF"/>
    <w:rsid w:val="008B5CDF"/>
    <w:rsid w:val="008B6147"/>
    <w:rsid w:val="008B71F0"/>
    <w:rsid w:val="008C0F04"/>
    <w:rsid w:val="008C28D8"/>
    <w:rsid w:val="008C3345"/>
    <w:rsid w:val="008C4773"/>
    <w:rsid w:val="008C5D2A"/>
    <w:rsid w:val="008C6516"/>
    <w:rsid w:val="008D1DD9"/>
    <w:rsid w:val="008D51DF"/>
    <w:rsid w:val="008D6124"/>
    <w:rsid w:val="008E0ADB"/>
    <w:rsid w:val="008E0FCE"/>
    <w:rsid w:val="008E20DB"/>
    <w:rsid w:val="008E270B"/>
    <w:rsid w:val="008E2D9B"/>
    <w:rsid w:val="008E3320"/>
    <w:rsid w:val="008E3D99"/>
    <w:rsid w:val="008F016B"/>
    <w:rsid w:val="008F14F7"/>
    <w:rsid w:val="008F5E72"/>
    <w:rsid w:val="008F6708"/>
    <w:rsid w:val="0090287A"/>
    <w:rsid w:val="00904A0B"/>
    <w:rsid w:val="00906C0F"/>
    <w:rsid w:val="009071AF"/>
    <w:rsid w:val="009073A8"/>
    <w:rsid w:val="00910A00"/>
    <w:rsid w:val="00910BC9"/>
    <w:rsid w:val="00911352"/>
    <w:rsid w:val="009137B6"/>
    <w:rsid w:val="00914A03"/>
    <w:rsid w:val="00914B58"/>
    <w:rsid w:val="00915F5C"/>
    <w:rsid w:val="00916C4C"/>
    <w:rsid w:val="00917882"/>
    <w:rsid w:val="00917FA4"/>
    <w:rsid w:val="00920DC5"/>
    <w:rsid w:val="00921607"/>
    <w:rsid w:val="00922D7C"/>
    <w:rsid w:val="009245A2"/>
    <w:rsid w:val="009248AC"/>
    <w:rsid w:val="00926273"/>
    <w:rsid w:val="00927D04"/>
    <w:rsid w:val="00933A80"/>
    <w:rsid w:val="00933D94"/>
    <w:rsid w:val="00934526"/>
    <w:rsid w:val="00935B47"/>
    <w:rsid w:val="00937A74"/>
    <w:rsid w:val="00937F8C"/>
    <w:rsid w:val="0094126E"/>
    <w:rsid w:val="0094260D"/>
    <w:rsid w:val="00944D8B"/>
    <w:rsid w:val="00951087"/>
    <w:rsid w:val="0095188D"/>
    <w:rsid w:val="00951B78"/>
    <w:rsid w:val="00953A8F"/>
    <w:rsid w:val="009561F2"/>
    <w:rsid w:val="00956464"/>
    <w:rsid w:val="0095662B"/>
    <w:rsid w:val="00956FB6"/>
    <w:rsid w:val="009607C7"/>
    <w:rsid w:val="00961B70"/>
    <w:rsid w:val="009629FC"/>
    <w:rsid w:val="009643B2"/>
    <w:rsid w:val="00970DB9"/>
    <w:rsid w:val="00970F36"/>
    <w:rsid w:val="00971926"/>
    <w:rsid w:val="00971AE5"/>
    <w:rsid w:val="009725E1"/>
    <w:rsid w:val="009819F0"/>
    <w:rsid w:val="009826AA"/>
    <w:rsid w:val="00985510"/>
    <w:rsid w:val="00986DBD"/>
    <w:rsid w:val="009919B3"/>
    <w:rsid w:val="009928FD"/>
    <w:rsid w:val="00993663"/>
    <w:rsid w:val="00996555"/>
    <w:rsid w:val="00997E16"/>
    <w:rsid w:val="009A1729"/>
    <w:rsid w:val="009A299B"/>
    <w:rsid w:val="009A74E9"/>
    <w:rsid w:val="009A7B5B"/>
    <w:rsid w:val="009B0FDB"/>
    <w:rsid w:val="009B60D0"/>
    <w:rsid w:val="009C1656"/>
    <w:rsid w:val="009C3EE1"/>
    <w:rsid w:val="009C6D24"/>
    <w:rsid w:val="009C6EDA"/>
    <w:rsid w:val="009D1331"/>
    <w:rsid w:val="009D1BD5"/>
    <w:rsid w:val="009D3F6D"/>
    <w:rsid w:val="009D74BD"/>
    <w:rsid w:val="009E14C4"/>
    <w:rsid w:val="009E4345"/>
    <w:rsid w:val="009E5BFE"/>
    <w:rsid w:val="009E7535"/>
    <w:rsid w:val="009F0FF4"/>
    <w:rsid w:val="009F4B93"/>
    <w:rsid w:val="009F4E67"/>
    <w:rsid w:val="009F5191"/>
    <w:rsid w:val="009F5568"/>
    <w:rsid w:val="009F7264"/>
    <w:rsid w:val="00A0599C"/>
    <w:rsid w:val="00A06916"/>
    <w:rsid w:val="00A10571"/>
    <w:rsid w:val="00A11AED"/>
    <w:rsid w:val="00A134C7"/>
    <w:rsid w:val="00A158AF"/>
    <w:rsid w:val="00A16A91"/>
    <w:rsid w:val="00A2281B"/>
    <w:rsid w:val="00A23FB4"/>
    <w:rsid w:val="00A2496A"/>
    <w:rsid w:val="00A255E7"/>
    <w:rsid w:val="00A267F9"/>
    <w:rsid w:val="00A26A71"/>
    <w:rsid w:val="00A27C08"/>
    <w:rsid w:val="00A32BB5"/>
    <w:rsid w:val="00A358CD"/>
    <w:rsid w:val="00A3635E"/>
    <w:rsid w:val="00A4231D"/>
    <w:rsid w:val="00A43104"/>
    <w:rsid w:val="00A43E11"/>
    <w:rsid w:val="00A43F04"/>
    <w:rsid w:val="00A46856"/>
    <w:rsid w:val="00A46992"/>
    <w:rsid w:val="00A46A7B"/>
    <w:rsid w:val="00A508E9"/>
    <w:rsid w:val="00A531D5"/>
    <w:rsid w:val="00A54A22"/>
    <w:rsid w:val="00A6070D"/>
    <w:rsid w:val="00A63EE2"/>
    <w:rsid w:val="00A65C0B"/>
    <w:rsid w:val="00A67929"/>
    <w:rsid w:val="00A708AA"/>
    <w:rsid w:val="00A722A8"/>
    <w:rsid w:val="00A7279B"/>
    <w:rsid w:val="00A7681C"/>
    <w:rsid w:val="00A828AB"/>
    <w:rsid w:val="00A858AD"/>
    <w:rsid w:val="00A86529"/>
    <w:rsid w:val="00A8724A"/>
    <w:rsid w:val="00A8740A"/>
    <w:rsid w:val="00A87756"/>
    <w:rsid w:val="00A9258E"/>
    <w:rsid w:val="00A9331F"/>
    <w:rsid w:val="00A9340C"/>
    <w:rsid w:val="00A955B6"/>
    <w:rsid w:val="00AA00EF"/>
    <w:rsid w:val="00AA07FB"/>
    <w:rsid w:val="00AA2963"/>
    <w:rsid w:val="00AA4968"/>
    <w:rsid w:val="00AA4CC1"/>
    <w:rsid w:val="00AA5800"/>
    <w:rsid w:val="00AA59B2"/>
    <w:rsid w:val="00AA66CE"/>
    <w:rsid w:val="00AB0AF4"/>
    <w:rsid w:val="00AB4211"/>
    <w:rsid w:val="00AB45B8"/>
    <w:rsid w:val="00AB5921"/>
    <w:rsid w:val="00AC009B"/>
    <w:rsid w:val="00AC2A06"/>
    <w:rsid w:val="00AC33FF"/>
    <w:rsid w:val="00AC4AE8"/>
    <w:rsid w:val="00AC5484"/>
    <w:rsid w:val="00AC6641"/>
    <w:rsid w:val="00AC711E"/>
    <w:rsid w:val="00AD07EC"/>
    <w:rsid w:val="00AD081D"/>
    <w:rsid w:val="00AD23EF"/>
    <w:rsid w:val="00AD7307"/>
    <w:rsid w:val="00AE051D"/>
    <w:rsid w:val="00AE4ED1"/>
    <w:rsid w:val="00AE5E13"/>
    <w:rsid w:val="00AE659E"/>
    <w:rsid w:val="00AF0057"/>
    <w:rsid w:val="00AF45CF"/>
    <w:rsid w:val="00AF5CFE"/>
    <w:rsid w:val="00B00774"/>
    <w:rsid w:val="00B00F9F"/>
    <w:rsid w:val="00B04552"/>
    <w:rsid w:val="00B1170D"/>
    <w:rsid w:val="00B12584"/>
    <w:rsid w:val="00B14873"/>
    <w:rsid w:val="00B1778F"/>
    <w:rsid w:val="00B21166"/>
    <w:rsid w:val="00B21878"/>
    <w:rsid w:val="00B220B0"/>
    <w:rsid w:val="00B24025"/>
    <w:rsid w:val="00B24504"/>
    <w:rsid w:val="00B253D9"/>
    <w:rsid w:val="00B26961"/>
    <w:rsid w:val="00B30B0C"/>
    <w:rsid w:val="00B340F9"/>
    <w:rsid w:val="00B45F4F"/>
    <w:rsid w:val="00B519AC"/>
    <w:rsid w:val="00B51B07"/>
    <w:rsid w:val="00B55F45"/>
    <w:rsid w:val="00B6154E"/>
    <w:rsid w:val="00B6175F"/>
    <w:rsid w:val="00B61C6F"/>
    <w:rsid w:val="00B62C1C"/>
    <w:rsid w:val="00B64190"/>
    <w:rsid w:val="00B64D7B"/>
    <w:rsid w:val="00B65C7A"/>
    <w:rsid w:val="00B668E2"/>
    <w:rsid w:val="00B71E22"/>
    <w:rsid w:val="00B732B0"/>
    <w:rsid w:val="00B73A74"/>
    <w:rsid w:val="00B8265E"/>
    <w:rsid w:val="00B82940"/>
    <w:rsid w:val="00B8383E"/>
    <w:rsid w:val="00B93826"/>
    <w:rsid w:val="00B947B3"/>
    <w:rsid w:val="00B955EE"/>
    <w:rsid w:val="00BA2AAD"/>
    <w:rsid w:val="00BA326C"/>
    <w:rsid w:val="00BA47F9"/>
    <w:rsid w:val="00BA4FB8"/>
    <w:rsid w:val="00BA5134"/>
    <w:rsid w:val="00BA65FC"/>
    <w:rsid w:val="00BA6D2C"/>
    <w:rsid w:val="00BB4B3A"/>
    <w:rsid w:val="00BB603B"/>
    <w:rsid w:val="00BB7ADD"/>
    <w:rsid w:val="00BC09FE"/>
    <w:rsid w:val="00BC1578"/>
    <w:rsid w:val="00BC2172"/>
    <w:rsid w:val="00BC3597"/>
    <w:rsid w:val="00BC431C"/>
    <w:rsid w:val="00BC4437"/>
    <w:rsid w:val="00BC4A20"/>
    <w:rsid w:val="00BC4B3A"/>
    <w:rsid w:val="00BC61A0"/>
    <w:rsid w:val="00BC74F5"/>
    <w:rsid w:val="00BD08AE"/>
    <w:rsid w:val="00BD2384"/>
    <w:rsid w:val="00BD2A2B"/>
    <w:rsid w:val="00BD5854"/>
    <w:rsid w:val="00BD5AB6"/>
    <w:rsid w:val="00BD5CD6"/>
    <w:rsid w:val="00BD785B"/>
    <w:rsid w:val="00BE2462"/>
    <w:rsid w:val="00BE314B"/>
    <w:rsid w:val="00BE4672"/>
    <w:rsid w:val="00BE52E2"/>
    <w:rsid w:val="00BE7C19"/>
    <w:rsid w:val="00BF2103"/>
    <w:rsid w:val="00BF2E8F"/>
    <w:rsid w:val="00BF3E20"/>
    <w:rsid w:val="00BF556C"/>
    <w:rsid w:val="00BF76A4"/>
    <w:rsid w:val="00C00B55"/>
    <w:rsid w:val="00C015F9"/>
    <w:rsid w:val="00C025B0"/>
    <w:rsid w:val="00C03AF2"/>
    <w:rsid w:val="00C13B04"/>
    <w:rsid w:val="00C15819"/>
    <w:rsid w:val="00C16123"/>
    <w:rsid w:val="00C21CBE"/>
    <w:rsid w:val="00C25878"/>
    <w:rsid w:val="00C2622F"/>
    <w:rsid w:val="00C353C1"/>
    <w:rsid w:val="00C35789"/>
    <w:rsid w:val="00C368A5"/>
    <w:rsid w:val="00C40AB1"/>
    <w:rsid w:val="00C40CEB"/>
    <w:rsid w:val="00C43956"/>
    <w:rsid w:val="00C475AD"/>
    <w:rsid w:val="00C50D5D"/>
    <w:rsid w:val="00C50E3A"/>
    <w:rsid w:val="00C530B3"/>
    <w:rsid w:val="00C53E12"/>
    <w:rsid w:val="00C54079"/>
    <w:rsid w:val="00C603F5"/>
    <w:rsid w:val="00C714C0"/>
    <w:rsid w:val="00C71973"/>
    <w:rsid w:val="00C71F70"/>
    <w:rsid w:val="00C72108"/>
    <w:rsid w:val="00C723AA"/>
    <w:rsid w:val="00C72F05"/>
    <w:rsid w:val="00C76256"/>
    <w:rsid w:val="00C76A39"/>
    <w:rsid w:val="00C8187D"/>
    <w:rsid w:val="00C82173"/>
    <w:rsid w:val="00C868D4"/>
    <w:rsid w:val="00C872FA"/>
    <w:rsid w:val="00C92676"/>
    <w:rsid w:val="00C93705"/>
    <w:rsid w:val="00C95142"/>
    <w:rsid w:val="00CA0710"/>
    <w:rsid w:val="00CA09F0"/>
    <w:rsid w:val="00CA1856"/>
    <w:rsid w:val="00CA1871"/>
    <w:rsid w:val="00CA599A"/>
    <w:rsid w:val="00CA6C79"/>
    <w:rsid w:val="00CB0528"/>
    <w:rsid w:val="00CB16A8"/>
    <w:rsid w:val="00CB1FEB"/>
    <w:rsid w:val="00CB429E"/>
    <w:rsid w:val="00CB4E14"/>
    <w:rsid w:val="00CB4FCA"/>
    <w:rsid w:val="00CC5BCB"/>
    <w:rsid w:val="00CD094E"/>
    <w:rsid w:val="00CD0A11"/>
    <w:rsid w:val="00CE082C"/>
    <w:rsid w:val="00CE2212"/>
    <w:rsid w:val="00CE2AEB"/>
    <w:rsid w:val="00CE3434"/>
    <w:rsid w:val="00CE3F30"/>
    <w:rsid w:val="00CE4FBB"/>
    <w:rsid w:val="00CE54E5"/>
    <w:rsid w:val="00CE58C6"/>
    <w:rsid w:val="00CE7F1F"/>
    <w:rsid w:val="00CF09BD"/>
    <w:rsid w:val="00CF2100"/>
    <w:rsid w:val="00CF3C5C"/>
    <w:rsid w:val="00CF4504"/>
    <w:rsid w:val="00CF473D"/>
    <w:rsid w:val="00D02044"/>
    <w:rsid w:val="00D02243"/>
    <w:rsid w:val="00D033DC"/>
    <w:rsid w:val="00D04320"/>
    <w:rsid w:val="00D04845"/>
    <w:rsid w:val="00D04DD8"/>
    <w:rsid w:val="00D10628"/>
    <w:rsid w:val="00D114FB"/>
    <w:rsid w:val="00D11886"/>
    <w:rsid w:val="00D12BB7"/>
    <w:rsid w:val="00D16277"/>
    <w:rsid w:val="00D16396"/>
    <w:rsid w:val="00D2479C"/>
    <w:rsid w:val="00D24C55"/>
    <w:rsid w:val="00D27A55"/>
    <w:rsid w:val="00D27C14"/>
    <w:rsid w:val="00D32AB2"/>
    <w:rsid w:val="00D4189E"/>
    <w:rsid w:val="00D41E5C"/>
    <w:rsid w:val="00D44981"/>
    <w:rsid w:val="00D450D1"/>
    <w:rsid w:val="00D47A16"/>
    <w:rsid w:val="00D47DB8"/>
    <w:rsid w:val="00D47EC3"/>
    <w:rsid w:val="00D509D6"/>
    <w:rsid w:val="00D5502E"/>
    <w:rsid w:val="00D560AB"/>
    <w:rsid w:val="00D62BD9"/>
    <w:rsid w:val="00D62F6A"/>
    <w:rsid w:val="00D63D9A"/>
    <w:rsid w:val="00D65184"/>
    <w:rsid w:val="00D67292"/>
    <w:rsid w:val="00D70DB0"/>
    <w:rsid w:val="00D7243D"/>
    <w:rsid w:val="00D74C5D"/>
    <w:rsid w:val="00D754BE"/>
    <w:rsid w:val="00D80330"/>
    <w:rsid w:val="00D805BF"/>
    <w:rsid w:val="00D80D3E"/>
    <w:rsid w:val="00D827DB"/>
    <w:rsid w:val="00D84D73"/>
    <w:rsid w:val="00D8610D"/>
    <w:rsid w:val="00D90AC4"/>
    <w:rsid w:val="00D96B2F"/>
    <w:rsid w:val="00D97371"/>
    <w:rsid w:val="00D97B36"/>
    <w:rsid w:val="00DA0652"/>
    <w:rsid w:val="00DA23B7"/>
    <w:rsid w:val="00DA6988"/>
    <w:rsid w:val="00DB0E2A"/>
    <w:rsid w:val="00DB17AD"/>
    <w:rsid w:val="00DB2EDC"/>
    <w:rsid w:val="00DB48F8"/>
    <w:rsid w:val="00DB7CBF"/>
    <w:rsid w:val="00DC1035"/>
    <w:rsid w:val="00DC1359"/>
    <w:rsid w:val="00DC20FA"/>
    <w:rsid w:val="00DC5292"/>
    <w:rsid w:val="00DD21F4"/>
    <w:rsid w:val="00DE0756"/>
    <w:rsid w:val="00DE4A7C"/>
    <w:rsid w:val="00DE4D28"/>
    <w:rsid w:val="00DE5055"/>
    <w:rsid w:val="00DF14ED"/>
    <w:rsid w:val="00DF1561"/>
    <w:rsid w:val="00DF1850"/>
    <w:rsid w:val="00DF18D1"/>
    <w:rsid w:val="00DF4A67"/>
    <w:rsid w:val="00DF5F4E"/>
    <w:rsid w:val="00E00EB0"/>
    <w:rsid w:val="00E0235D"/>
    <w:rsid w:val="00E03B4B"/>
    <w:rsid w:val="00E043C2"/>
    <w:rsid w:val="00E1001D"/>
    <w:rsid w:val="00E106C0"/>
    <w:rsid w:val="00E12FB1"/>
    <w:rsid w:val="00E13EBB"/>
    <w:rsid w:val="00E14D6A"/>
    <w:rsid w:val="00E15147"/>
    <w:rsid w:val="00E15BF5"/>
    <w:rsid w:val="00E15CC9"/>
    <w:rsid w:val="00E210CB"/>
    <w:rsid w:val="00E22784"/>
    <w:rsid w:val="00E234F0"/>
    <w:rsid w:val="00E26AE1"/>
    <w:rsid w:val="00E31D3E"/>
    <w:rsid w:val="00E371B4"/>
    <w:rsid w:val="00E40361"/>
    <w:rsid w:val="00E4569C"/>
    <w:rsid w:val="00E45D3D"/>
    <w:rsid w:val="00E54875"/>
    <w:rsid w:val="00E5542F"/>
    <w:rsid w:val="00E55903"/>
    <w:rsid w:val="00E57A75"/>
    <w:rsid w:val="00E62C71"/>
    <w:rsid w:val="00E71259"/>
    <w:rsid w:val="00E72449"/>
    <w:rsid w:val="00E727DD"/>
    <w:rsid w:val="00E76969"/>
    <w:rsid w:val="00E82A41"/>
    <w:rsid w:val="00E835A2"/>
    <w:rsid w:val="00E84BDF"/>
    <w:rsid w:val="00E84D09"/>
    <w:rsid w:val="00E86E44"/>
    <w:rsid w:val="00E86FD0"/>
    <w:rsid w:val="00E87BAE"/>
    <w:rsid w:val="00E91CF3"/>
    <w:rsid w:val="00EA3897"/>
    <w:rsid w:val="00EA3E2D"/>
    <w:rsid w:val="00EA42EB"/>
    <w:rsid w:val="00EA6201"/>
    <w:rsid w:val="00EB108B"/>
    <w:rsid w:val="00EB19A3"/>
    <w:rsid w:val="00EB2726"/>
    <w:rsid w:val="00EB2A63"/>
    <w:rsid w:val="00EB69EB"/>
    <w:rsid w:val="00EB7010"/>
    <w:rsid w:val="00EC171B"/>
    <w:rsid w:val="00EC2D1E"/>
    <w:rsid w:val="00EC5602"/>
    <w:rsid w:val="00EC6264"/>
    <w:rsid w:val="00ED0760"/>
    <w:rsid w:val="00ED0A5F"/>
    <w:rsid w:val="00ED359B"/>
    <w:rsid w:val="00EE1FDF"/>
    <w:rsid w:val="00EE2011"/>
    <w:rsid w:val="00EE4449"/>
    <w:rsid w:val="00EE59E2"/>
    <w:rsid w:val="00EE67CB"/>
    <w:rsid w:val="00EE6E56"/>
    <w:rsid w:val="00EF17B3"/>
    <w:rsid w:val="00EF4E15"/>
    <w:rsid w:val="00EF508C"/>
    <w:rsid w:val="00EF5F47"/>
    <w:rsid w:val="00F028F1"/>
    <w:rsid w:val="00F02B0E"/>
    <w:rsid w:val="00F03A6E"/>
    <w:rsid w:val="00F10885"/>
    <w:rsid w:val="00F11726"/>
    <w:rsid w:val="00F13B3F"/>
    <w:rsid w:val="00F13DA6"/>
    <w:rsid w:val="00F142FF"/>
    <w:rsid w:val="00F14AD5"/>
    <w:rsid w:val="00F17128"/>
    <w:rsid w:val="00F17386"/>
    <w:rsid w:val="00F20C08"/>
    <w:rsid w:val="00F213F3"/>
    <w:rsid w:val="00F22DC8"/>
    <w:rsid w:val="00F24E3A"/>
    <w:rsid w:val="00F25120"/>
    <w:rsid w:val="00F25538"/>
    <w:rsid w:val="00F26156"/>
    <w:rsid w:val="00F31AA8"/>
    <w:rsid w:val="00F32C62"/>
    <w:rsid w:val="00F32D8A"/>
    <w:rsid w:val="00F34A8C"/>
    <w:rsid w:val="00F34B9B"/>
    <w:rsid w:val="00F35EF4"/>
    <w:rsid w:val="00F4009B"/>
    <w:rsid w:val="00F502C8"/>
    <w:rsid w:val="00F56201"/>
    <w:rsid w:val="00F60022"/>
    <w:rsid w:val="00F612FB"/>
    <w:rsid w:val="00F624BE"/>
    <w:rsid w:val="00F66112"/>
    <w:rsid w:val="00F67067"/>
    <w:rsid w:val="00F67AAA"/>
    <w:rsid w:val="00F71099"/>
    <w:rsid w:val="00F72ADB"/>
    <w:rsid w:val="00F73D07"/>
    <w:rsid w:val="00F75125"/>
    <w:rsid w:val="00F75C22"/>
    <w:rsid w:val="00F76B51"/>
    <w:rsid w:val="00F80863"/>
    <w:rsid w:val="00F81464"/>
    <w:rsid w:val="00F85418"/>
    <w:rsid w:val="00F85805"/>
    <w:rsid w:val="00F86C8C"/>
    <w:rsid w:val="00F87040"/>
    <w:rsid w:val="00F912D3"/>
    <w:rsid w:val="00F92107"/>
    <w:rsid w:val="00F924DC"/>
    <w:rsid w:val="00F92A84"/>
    <w:rsid w:val="00F948D3"/>
    <w:rsid w:val="00F9646A"/>
    <w:rsid w:val="00FA266D"/>
    <w:rsid w:val="00FA688E"/>
    <w:rsid w:val="00FA7801"/>
    <w:rsid w:val="00FB0B27"/>
    <w:rsid w:val="00FB20B1"/>
    <w:rsid w:val="00FB392F"/>
    <w:rsid w:val="00FB5791"/>
    <w:rsid w:val="00FB703A"/>
    <w:rsid w:val="00FC062D"/>
    <w:rsid w:val="00FC0AE1"/>
    <w:rsid w:val="00FC1EE4"/>
    <w:rsid w:val="00FC30F3"/>
    <w:rsid w:val="00FC4202"/>
    <w:rsid w:val="00FC4233"/>
    <w:rsid w:val="00FC4D7D"/>
    <w:rsid w:val="00FC668B"/>
    <w:rsid w:val="00FC6F8B"/>
    <w:rsid w:val="00FC791D"/>
    <w:rsid w:val="00FD0066"/>
    <w:rsid w:val="00FD3175"/>
    <w:rsid w:val="00FE543D"/>
    <w:rsid w:val="00FF56F3"/>
    <w:rsid w:val="00FF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
    <w:next w:val="a"/>
    <w:link w:val="10"/>
    <w:qFormat/>
    <w:rsid w:val="001144B7"/>
    <w:pPr>
      <w:keepNext/>
      <w:outlineLvl w:val="0"/>
    </w:pPr>
    <w:rPr>
      <w:sz w:val="28"/>
      <w:szCs w:val="20"/>
    </w:rPr>
  </w:style>
  <w:style w:type="paragraph" w:styleId="2">
    <w:name w:val="heading 2"/>
    <w:basedOn w:val="a"/>
    <w:next w:val="a"/>
    <w:link w:val="20"/>
    <w:qFormat/>
    <w:rsid w:val="001144B7"/>
    <w:pPr>
      <w:keepNext/>
      <w:ind w:firstLine="993"/>
      <w:jc w:val="right"/>
      <w:outlineLvl w:val="1"/>
    </w:pPr>
    <w:rPr>
      <w:szCs w:val="20"/>
    </w:rPr>
  </w:style>
  <w:style w:type="paragraph" w:styleId="3">
    <w:name w:val="heading 3"/>
    <w:basedOn w:val="a"/>
    <w:next w:val="a"/>
    <w:link w:val="30"/>
    <w:qFormat/>
    <w:rsid w:val="001144B7"/>
    <w:pPr>
      <w:keepNext/>
      <w:ind w:firstLine="993"/>
      <w:jc w:val="center"/>
      <w:outlineLvl w:val="2"/>
    </w:pPr>
    <w:rPr>
      <w:b/>
      <w:sz w:val="28"/>
      <w:szCs w:val="20"/>
    </w:rPr>
  </w:style>
  <w:style w:type="paragraph" w:styleId="4">
    <w:name w:val="heading 4"/>
    <w:basedOn w:val="a"/>
    <w:next w:val="a"/>
    <w:link w:val="40"/>
    <w:uiPriority w:val="9"/>
    <w:qFormat/>
    <w:rsid w:val="00D80330"/>
    <w:pPr>
      <w:keepNext/>
      <w:outlineLvl w:val="3"/>
    </w:pPr>
    <w:rPr>
      <w:rFonts w:ascii="Calibri" w:hAnsi="Calibri"/>
      <w:b/>
      <w:bCs/>
      <w:sz w:val="28"/>
      <w:szCs w:val="28"/>
    </w:rPr>
  </w:style>
  <w:style w:type="paragraph" w:styleId="5">
    <w:name w:val="heading 5"/>
    <w:basedOn w:val="a"/>
    <w:next w:val="a"/>
    <w:link w:val="50"/>
    <w:uiPriority w:val="9"/>
    <w:qFormat/>
    <w:rsid w:val="00D80330"/>
    <w:pPr>
      <w:keepNext/>
      <w:jc w:val="center"/>
      <w:outlineLvl w:val="4"/>
    </w:pPr>
    <w:rPr>
      <w:rFonts w:ascii="Calibri" w:hAnsi="Calibri"/>
      <w:b/>
      <w:bCs/>
      <w:i/>
      <w:iCs/>
      <w:sz w:val="26"/>
      <w:szCs w:val="26"/>
    </w:rPr>
  </w:style>
  <w:style w:type="paragraph" w:styleId="6">
    <w:name w:val="heading 6"/>
    <w:basedOn w:val="a"/>
    <w:next w:val="a"/>
    <w:link w:val="60"/>
    <w:qFormat/>
    <w:rsid w:val="00D80330"/>
    <w:pPr>
      <w:keepNext/>
      <w:jc w:val="both"/>
      <w:outlineLvl w:val="5"/>
    </w:pPr>
    <w:rPr>
      <w:rFonts w:ascii="Calibri" w:hAnsi="Calibri"/>
      <w:b/>
      <w:bCs/>
      <w:sz w:val="20"/>
      <w:szCs w:val="20"/>
    </w:rPr>
  </w:style>
  <w:style w:type="paragraph" w:styleId="7">
    <w:name w:val="heading 7"/>
    <w:basedOn w:val="a"/>
    <w:next w:val="a"/>
    <w:link w:val="70"/>
    <w:uiPriority w:val="9"/>
    <w:qFormat/>
    <w:rsid w:val="00D80330"/>
    <w:pPr>
      <w:keepNext/>
      <w:jc w:val="both"/>
      <w:outlineLvl w:val="6"/>
    </w:pPr>
    <w:rPr>
      <w:rFonts w:ascii="Calibri" w:hAnsi="Calibri"/>
    </w:rPr>
  </w:style>
  <w:style w:type="paragraph" w:styleId="8">
    <w:name w:val="heading 8"/>
    <w:basedOn w:val="a"/>
    <w:next w:val="a"/>
    <w:link w:val="80"/>
    <w:uiPriority w:val="9"/>
    <w:qFormat/>
    <w:rsid w:val="00D80330"/>
    <w:pPr>
      <w:keepNext/>
      <w:ind w:firstLine="748"/>
      <w:jc w:val="both"/>
      <w:outlineLvl w:val="7"/>
    </w:pPr>
    <w:rPr>
      <w:rFonts w:ascii="Calibri" w:hAnsi="Calibri"/>
      <w:i/>
      <w:iCs/>
    </w:rPr>
  </w:style>
  <w:style w:type="paragraph" w:styleId="9">
    <w:name w:val="heading 9"/>
    <w:basedOn w:val="a"/>
    <w:next w:val="a"/>
    <w:link w:val="90"/>
    <w:uiPriority w:val="9"/>
    <w:qFormat/>
    <w:rsid w:val="00680AEA"/>
    <w:pPr>
      <w:keepNext/>
      <w:ind w:firstLine="360"/>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0"/>
    <w:link w:val="1"/>
    <w:rsid w:val="001144B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144B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
    <w:uiPriority w:val="99"/>
    <w:rsid w:val="00FF56F3"/>
    <w:pPr>
      <w:widowControl w:val="0"/>
      <w:autoSpaceDE w:val="0"/>
      <w:autoSpaceDN w:val="0"/>
      <w:adjustRightInd w:val="0"/>
      <w:jc w:val="both"/>
    </w:pPr>
    <w:rPr>
      <w:sz w:val="28"/>
    </w:rPr>
  </w:style>
  <w:style w:type="paragraph" w:styleId="a3">
    <w:name w:val="Body Text"/>
    <w:aliases w:val="Знак1 Знак, Знак1 Знак,Основной текст Знак Знак Знак,Основной текст Знак Знак1,bt,Основной текст Знак Знак"/>
    <w:basedOn w:val="a"/>
    <w:link w:val="a4"/>
    <w:rsid w:val="00FF56F3"/>
    <w:pPr>
      <w:jc w:val="center"/>
    </w:pPr>
    <w:rPr>
      <w:b/>
      <w:bCs/>
      <w:sz w:val="28"/>
    </w:rPr>
  </w:style>
  <w:style w:type="character" w:customStyle="1" w:styleId="a4">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
    <w:basedOn w:val="a0"/>
    <w:link w:val="a3"/>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link w:val="a6"/>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7">
    <w:name w:val="Основной текст_"/>
    <w:basedOn w:val="a0"/>
    <w:link w:val="11"/>
    <w:rsid w:val="005F26AF"/>
    <w:rPr>
      <w:spacing w:val="2"/>
      <w:sz w:val="25"/>
      <w:szCs w:val="25"/>
      <w:shd w:val="clear" w:color="auto" w:fill="FFFFFF"/>
    </w:rPr>
  </w:style>
  <w:style w:type="paragraph" w:customStyle="1" w:styleId="11">
    <w:name w:val="Основной текст1"/>
    <w:basedOn w:val="a"/>
    <w:link w:val="a7"/>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8">
    <w:name w:val="Hyperlink"/>
    <w:basedOn w:val="a0"/>
    <w:uiPriority w:val="99"/>
    <w:unhideWhenUsed/>
    <w:rsid w:val="008B2693"/>
    <w:rPr>
      <w:color w:val="0000FF" w:themeColor="hyperlink"/>
      <w:u w:val="single"/>
    </w:rPr>
  </w:style>
  <w:style w:type="paragraph" w:customStyle="1" w:styleId="Style7">
    <w:name w:val="Style7"/>
    <w:basedOn w:val="a"/>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annotation text"/>
    <w:basedOn w:val="a"/>
    <w:link w:val="aa"/>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rsid w:val="00BC2172"/>
    <w:rPr>
      <w:sz w:val="20"/>
      <w:szCs w:val="20"/>
    </w:rPr>
  </w:style>
  <w:style w:type="paragraph" w:styleId="ab">
    <w:name w:val="annotation subject"/>
    <w:basedOn w:val="a9"/>
    <w:next w:val="a9"/>
    <w:link w:val="ac"/>
    <w:uiPriority w:val="99"/>
    <w:unhideWhenUsed/>
    <w:rsid w:val="00BC2172"/>
    <w:rPr>
      <w:b/>
      <w:bCs/>
    </w:rPr>
  </w:style>
  <w:style w:type="character" w:customStyle="1" w:styleId="ac">
    <w:name w:val="Тема примечания Знак"/>
    <w:basedOn w:val="aa"/>
    <w:link w:val="ab"/>
    <w:uiPriority w:val="99"/>
    <w:rsid w:val="00BC2172"/>
    <w:rPr>
      <w:b/>
      <w:bCs/>
      <w:sz w:val="20"/>
      <w:szCs w:val="20"/>
    </w:rPr>
  </w:style>
  <w:style w:type="paragraph" w:styleId="ad">
    <w:name w:val="Balloon Text"/>
    <w:basedOn w:val="a"/>
    <w:link w:val="ae"/>
    <w:uiPriority w:val="99"/>
    <w:unhideWhenUsed/>
    <w:rsid w:val="00BC2172"/>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BC2172"/>
    <w:rPr>
      <w:rFonts w:ascii="Tahoma" w:hAnsi="Tahoma" w:cs="Tahoma"/>
      <w:sz w:val="16"/>
      <w:szCs w:val="16"/>
    </w:rPr>
  </w:style>
  <w:style w:type="paragraph" w:styleId="af">
    <w:name w:val="header"/>
    <w:aliases w:val=" Знак,ВерхКолонтитул"/>
    <w:basedOn w:val="a"/>
    <w:link w:val="af0"/>
    <w:unhideWhenUsed/>
    <w:rsid w:val="00225EB9"/>
    <w:pPr>
      <w:tabs>
        <w:tab w:val="center" w:pos="4677"/>
        <w:tab w:val="right" w:pos="9355"/>
      </w:tabs>
    </w:pPr>
  </w:style>
  <w:style w:type="character" w:customStyle="1" w:styleId="af0">
    <w:name w:val="Верхний колонтитул Знак"/>
    <w:aliases w:val=" Знак Знак,ВерхКолонтитул Знак"/>
    <w:basedOn w:val="a0"/>
    <w:link w:val="af"/>
    <w:rsid w:val="00225EB9"/>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225EB9"/>
    <w:pPr>
      <w:tabs>
        <w:tab w:val="center" w:pos="4677"/>
        <w:tab w:val="right" w:pos="9355"/>
      </w:tabs>
    </w:pPr>
  </w:style>
  <w:style w:type="character" w:customStyle="1" w:styleId="af2">
    <w:name w:val="Нижний колонтитул Знак"/>
    <w:basedOn w:val="a0"/>
    <w:link w:val="af1"/>
    <w:uiPriority w:val="99"/>
    <w:rsid w:val="00225EB9"/>
    <w:rPr>
      <w:rFonts w:ascii="Times New Roman" w:eastAsia="Times New Roman" w:hAnsi="Times New Roman" w:cs="Times New Roman"/>
      <w:sz w:val="24"/>
      <w:szCs w:val="24"/>
      <w:lang w:eastAsia="ru-RU"/>
    </w:rPr>
  </w:style>
  <w:style w:type="paragraph" w:customStyle="1" w:styleId="af3">
    <w:name w:val="О чем"/>
    <w:basedOn w:val="a"/>
    <w:rsid w:val="001144B7"/>
    <w:pPr>
      <w:ind w:left="709"/>
    </w:pPr>
    <w:rPr>
      <w:rFonts w:ascii="Courier New" w:hAnsi="Courier New"/>
      <w:sz w:val="28"/>
      <w:szCs w:val="20"/>
    </w:rPr>
  </w:style>
  <w:style w:type="paragraph" w:styleId="af4">
    <w:name w:val="No Spacing"/>
    <w:link w:val="af5"/>
    <w:uiPriority w:val="1"/>
    <w:qFormat/>
    <w:rsid w:val="003A7F6D"/>
    <w:pPr>
      <w:spacing w:after="0" w:line="240" w:lineRule="auto"/>
    </w:pPr>
    <w:rPr>
      <w:rFonts w:ascii="Calibri" w:eastAsia="Calibri" w:hAnsi="Calibri" w:cs="Times New Roman"/>
    </w:rPr>
  </w:style>
  <w:style w:type="paragraph" w:styleId="af6">
    <w:name w:val="Body Text Indent"/>
    <w:aliases w:val="Основной текст 1,Нумерованный список !!,Надин стиль,Основной текст с отступом1,Основной текст с отступом11,Body Text Indent,Основной"/>
    <w:basedOn w:val="a"/>
    <w:link w:val="af7"/>
    <w:unhideWhenUsed/>
    <w:rsid w:val="003A7F6D"/>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6"/>
    <w:rsid w:val="003A7F6D"/>
    <w:rPr>
      <w:rFonts w:ascii="Times New Roman" w:eastAsia="Times New Roman" w:hAnsi="Times New Roman" w:cs="Times New Roman"/>
      <w:sz w:val="24"/>
      <w:szCs w:val="24"/>
      <w:lang w:eastAsia="ru-RU"/>
    </w:rPr>
  </w:style>
  <w:style w:type="table" w:styleId="af8">
    <w:name w:val="Table Grid"/>
    <w:basedOn w:val="a1"/>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rsid w:val="003A7F6D"/>
  </w:style>
  <w:style w:type="paragraph" w:customStyle="1" w:styleId="12">
    <w:name w:val="Знак1"/>
    <w:basedOn w:val="a"/>
    <w:rsid w:val="003A7F6D"/>
    <w:pPr>
      <w:spacing w:after="160" w:line="240" w:lineRule="exact"/>
    </w:pPr>
    <w:rPr>
      <w:rFonts w:ascii="Verdana" w:hAnsi="Verdana"/>
      <w:sz w:val="20"/>
      <w:szCs w:val="20"/>
      <w:lang w:val="en-US" w:eastAsia="en-US"/>
    </w:rPr>
  </w:style>
  <w:style w:type="character" w:styleId="afa">
    <w:name w:val="annotation reference"/>
    <w:uiPriority w:val="99"/>
    <w:unhideWhenUsed/>
    <w:rsid w:val="003A7F6D"/>
    <w:rPr>
      <w:sz w:val="16"/>
      <w:szCs w:val="16"/>
    </w:rPr>
  </w:style>
  <w:style w:type="paragraph" w:styleId="21">
    <w:name w:val="Body Text Indent 2"/>
    <w:basedOn w:val="a"/>
    <w:link w:val="22"/>
    <w:unhideWhenUsed/>
    <w:rsid w:val="00481258"/>
    <w:pPr>
      <w:spacing w:after="120" w:line="480" w:lineRule="auto"/>
      <w:ind w:left="283"/>
    </w:pPr>
  </w:style>
  <w:style w:type="character" w:customStyle="1" w:styleId="22">
    <w:name w:val="Основной текст с отступом 2 Знак"/>
    <w:basedOn w:val="a0"/>
    <w:link w:val="21"/>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3">
    <w:name w:val="Без интервала1"/>
    <w:qFormat/>
    <w:rsid w:val="00481258"/>
    <w:pPr>
      <w:spacing w:after="0" w:line="240" w:lineRule="auto"/>
    </w:pPr>
    <w:rPr>
      <w:rFonts w:ascii="Calibri" w:eastAsia="Times New Roman" w:hAnsi="Calibri" w:cs="Calibri"/>
      <w:lang w:eastAsia="ru-RU"/>
    </w:rPr>
  </w:style>
  <w:style w:type="paragraph" w:styleId="afb">
    <w:name w:val="Normal (Web)"/>
    <w:aliases w:val="Обычный (Web), Знак Знак10"/>
    <w:basedOn w:val="a"/>
    <w:link w:val="afc"/>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Strong"/>
    <w:basedOn w:val="a0"/>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e">
    <w:name w:val="caption"/>
    <w:basedOn w:val="a"/>
    <w:next w:val="a"/>
    <w:qFormat/>
    <w:rsid w:val="00D80330"/>
    <w:pPr>
      <w:ind w:right="-1" w:firstLine="709"/>
      <w:jc w:val="both"/>
    </w:pPr>
    <w:rPr>
      <w:b/>
      <w:bCs/>
      <w:sz w:val="20"/>
      <w:szCs w:val="20"/>
    </w:rPr>
  </w:style>
  <w:style w:type="paragraph" w:styleId="aff">
    <w:name w:val="Title"/>
    <w:basedOn w:val="a"/>
    <w:link w:val="aff0"/>
    <w:qFormat/>
    <w:rsid w:val="00D80330"/>
    <w:pPr>
      <w:jc w:val="center"/>
    </w:pPr>
    <w:rPr>
      <w:rFonts w:ascii="Cambria" w:hAnsi="Cambria"/>
      <w:b/>
      <w:bCs/>
      <w:kern w:val="28"/>
      <w:sz w:val="32"/>
      <w:szCs w:val="32"/>
    </w:rPr>
  </w:style>
  <w:style w:type="character" w:customStyle="1" w:styleId="aff0">
    <w:name w:val="Название Знак"/>
    <w:basedOn w:val="a0"/>
    <w:link w:val="aff"/>
    <w:rsid w:val="00D80330"/>
    <w:rPr>
      <w:rFonts w:ascii="Cambria" w:eastAsia="Times New Roman" w:hAnsi="Cambria" w:cs="Times New Roman"/>
      <w:b/>
      <w:bCs/>
      <w:kern w:val="28"/>
      <w:sz w:val="32"/>
      <w:szCs w:val="32"/>
      <w:lang w:eastAsia="ru-RU"/>
    </w:rPr>
  </w:style>
  <w:style w:type="paragraph" w:styleId="aff1">
    <w:name w:val="Subtitle"/>
    <w:basedOn w:val="a"/>
    <w:next w:val="a"/>
    <w:link w:val="aff2"/>
    <w:uiPriority w:val="11"/>
    <w:qFormat/>
    <w:rsid w:val="00D80330"/>
    <w:pPr>
      <w:spacing w:after="60"/>
      <w:jc w:val="center"/>
      <w:outlineLvl w:val="1"/>
    </w:pPr>
    <w:rPr>
      <w:rFonts w:asciiTheme="majorHAnsi" w:eastAsiaTheme="majorEastAsia" w:hAnsiTheme="majorHAnsi" w:cstheme="majorBidi"/>
    </w:rPr>
  </w:style>
  <w:style w:type="character" w:customStyle="1" w:styleId="aff2">
    <w:name w:val="Подзаголовок Знак"/>
    <w:basedOn w:val="a0"/>
    <w:link w:val="aff1"/>
    <w:uiPriority w:val="11"/>
    <w:rsid w:val="00D80330"/>
    <w:rPr>
      <w:rFonts w:asciiTheme="majorHAnsi" w:eastAsiaTheme="majorEastAsia" w:hAnsiTheme="majorHAnsi" w:cstheme="majorBidi"/>
      <w:sz w:val="24"/>
      <w:szCs w:val="24"/>
      <w:lang w:eastAsia="ru-RU"/>
    </w:rPr>
  </w:style>
  <w:style w:type="character" w:customStyle="1" w:styleId="23">
    <w:name w:val="Основной текст (2)_"/>
    <w:basedOn w:val="a0"/>
    <w:link w:val="24"/>
    <w:uiPriority w:val="99"/>
    <w:locked/>
    <w:rsid w:val="00D80330"/>
    <w:rPr>
      <w:shd w:val="clear" w:color="auto" w:fill="FFFFFF"/>
    </w:rPr>
  </w:style>
  <w:style w:type="paragraph" w:customStyle="1" w:styleId="24">
    <w:name w:val="Основной текст (2)"/>
    <w:basedOn w:val="a"/>
    <w:link w:val="23"/>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1">
    <w:name w:val="Основной текст (3)_"/>
    <w:basedOn w:val="a0"/>
    <w:link w:val="32"/>
    <w:uiPriority w:val="99"/>
    <w:locked/>
    <w:rsid w:val="00D80330"/>
    <w:rPr>
      <w:i/>
      <w:iCs/>
      <w:sz w:val="18"/>
      <w:szCs w:val="18"/>
      <w:shd w:val="clear" w:color="auto" w:fill="FFFFFF"/>
    </w:rPr>
  </w:style>
  <w:style w:type="paragraph" w:customStyle="1" w:styleId="32">
    <w:name w:val="Основной текст (3)"/>
    <w:basedOn w:val="a"/>
    <w:link w:val="31"/>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3">
    <w:name w:val="Колонтитул_"/>
    <w:basedOn w:val="a0"/>
    <w:link w:val="14"/>
    <w:uiPriority w:val="99"/>
    <w:locked/>
    <w:rsid w:val="00D80330"/>
    <w:rPr>
      <w:rFonts w:ascii="Sylfaen" w:hAnsi="Sylfaen" w:cs="Sylfaen"/>
      <w:shd w:val="clear" w:color="auto" w:fill="FFFFFF"/>
    </w:rPr>
  </w:style>
  <w:style w:type="paragraph" w:customStyle="1" w:styleId="14">
    <w:name w:val="Колонтитул1"/>
    <w:basedOn w:val="a"/>
    <w:link w:val="aff3"/>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0"/>
    <w:link w:val="42"/>
    <w:uiPriority w:val="99"/>
    <w:locked/>
    <w:rsid w:val="00D80330"/>
    <w:rPr>
      <w:b/>
      <w:bCs/>
      <w:shd w:val="clear" w:color="auto" w:fill="FFFFFF"/>
    </w:rPr>
  </w:style>
  <w:style w:type="paragraph" w:customStyle="1" w:styleId="42">
    <w:name w:val="Основной текст (4)"/>
    <w:basedOn w:val="a"/>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3"/>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3"/>
    <w:uiPriority w:val="99"/>
    <w:rsid w:val="00D80330"/>
    <w:rPr>
      <w:rFonts w:ascii="Times New Roman" w:hAnsi="Times New Roman" w:cs="Times New Roman"/>
      <w:sz w:val="18"/>
      <w:szCs w:val="18"/>
      <w:u w:val="none"/>
      <w:shd w:val="clear" w:color="auto" w:fill="FFFFFF"/>
    </w:rPr>
  </w:style>
  <w:style w:type="character" w:customStyle="1" w:styleId="15">
    <w:name w:val="Заголовок №1_"/>
    <w:basedOn w:val="a0"/>
    <w:link w:val="16"/>
    <w:uiPriority w:val="99"/>
    <w:locked/>
    <w:rsid w:val="00D80330"/>
    <w:rPr>
      <w:b/>
      <w:bCs/>
      <w:shd w:val="clear" w:color="auto" w:fill="FFFFFF"/>
    </w:rPr>
  </w:style>
  <w:style w:type="paragraph" w:customStyle="1" w:styleId="16">
    <w:name w:val="Заголовок №1"/>
    <w:basedOn w:val="a"/>
    <w:link w:val="15"/>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3">
    <w:name w:val="Основной текст (3) + Не курсив"/>
    <w:basedOn w:val="31"/>
    <w:uiPriority w:val="99"/>
    <w:rsid w:val="00D80330"/>
    <w:rPr>
      <w:i/>
      <w:iCs/>
      <w:sz w:val="18"/>
      <w:szCs w:val="18"/>
      <w:shd w:val="clear" w:color="auto" w:fill="FFFFFF"/>
    </w:rPr>
  </w:style>
  <w:style w:type="character" w:customStyle="1" w:styleId="311pt">
    <w:name w:val="Основной текст (3) + 11 pt"/>
    <w:aliases w:val="Не курсив"/>
    <w:basedOn w:val="31"/>
    <w:uiPriority w:val="99"/>
    <w:rsid w:val="00D80330"/>
    <w:rPr>
      <w:i/>
      <w:iCs/>
      <w:sz w:val="22"/>
      <w:szCs w:val="22"/>
      <w:shd w:val="clear" w:color="auto" w:fill="FFFFFF"/>
    </w:rPr>
  </w:style>
  <w:style w:type="character" w:customStyle="1" w:styleId="34">
    <w:name w:val="Колонтитул3"/>
    <w:basedOn w:val="aff3"/>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3"/>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3"/>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3"/>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3"/>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3"/>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5"/>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5"/>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1"/>
    <w:uiPriority w:val="99"/>
    <w:rsid w:val="00D80330"/>
    <w:rPr>
      <w:i/>
      <w:iCs/>
      <w:sz w:val="15"/>
      <w:szCs w:val="15"/>
      <w:shd w:val="clear" w:color="auto" w:fill="FFFFFF"/>
    </w:rPr>
  </w:style>
  <w:style w:type="character" w:customStyle="1" w:styleId="2SegoeUI">
    <w:name w:val="Основной текст (2) + Segoe UI"/>
    <w:aliases w:val="8 pt,Курсив3"/>
    <w:basedOn w:val="23"/>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0"/>
    <w:link w:val="62"/>
    <w:uiPriority w:val="99"/>
    <w:locked/>
    <w:rsid w:val="00D80330"/>
    <w:rPr>
      <w:sz w:val="15"/>
      <w:szCs w:val="15"/>
      <w:shd w:val="clear" w:color="auto" w:fill="FFFFFF"/>
    </w:rPr>
  </w:style>
  <w:style w:type="paragraph" w:customStyle="1" w:styleId="62">
    <w:name w:val="Основной текст (6)"/>
    <w:basedOn w:val="a"/>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1"/>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3"/>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0"/>
    <w:link w:val="131"/>
    <w:uiPriority w:val="99"/>
    <w:locked/>
    <w:rsid w:val="00D80330"/>
    <w:rPr>
      <w:sz w:val="19"/>
      <w:szCs w:val="19"/>
      <w:shd w:val="clear" w:color="auto" w:fill="FFFFFF"/>
    </w:rPr>
  </w:style>
  <w:style w:type="paragraph" w:customStyle="1" w:styleId="131">
    <w:name w:val="Основной текст (13)"/>
    <w:basedOn w:val="a"/>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7">
    <w:name w:val="Сетка таблицы1"/>
    <w:basedOn w:val="a1"/>
    <w:next w:val="af8"/>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basedOn w:val="a0"/>
    <w:uiPriority w:val="99"/>
    <w:unhideWhenUsed/>
    <w:rsid w:val="00CD0A11"/>
    <w:rPr>
      <w:color w:val="800080"/>
      <w:u w:val="single"/>
    </w:rPr>
  </w:style>
  <w:style w:type="paragraph" w:customStyle="1" w:styleId="xl65">
    <w:name w:val="xl65"/>
    <w:basedOn w:val="a"/>
    <w:rsid w:val="00CD0A11"/>
    <w:pPr>
      <w:spacing w:before="100" w:beforeAutospacing="1" w:after="100" w:afterAutospacing="1"/>
    </w:pPr>
    <w:rPr>
      <w:rFonts w:ascii="Arial" w:hAnsi="Arial" w:cs="Arial"/>
      <w:sz w:val="20"/>
      <w:szCs w:val="20"/>
    </w:rPr>
  </w:style>
  <w:style w:type="paragraph" w:customStyle="1" w:styleId="xl66">
    <w:name w:val="xl66"/>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
    <w:rsid w:val="00CD0A11"/>
    <w:pPr>
      <w:shd w:val="clear" w:color="000000" w:fill="FFFFFF"/>
      <w:spacing w:before="100" w:beforeAutospacing="1" w:after="100" w:afterAutospacing="1"/>
    </w:pPr>
  </w:style>
  <w:style w:type="paragraph" w:customStyle="1" w:styleId="xl75">
    <w:name w:val="xl75"/>
    <w:basedOn w:val="a"/>
    <w:rsid w:val="00CD0A11"/>
    <w:pPr>
      <w:shd w:val="clear" w:color="000000" w:fill="FFFFFF"/>
      <w:spacing w:before="100" w:beforeAutospacing="1" w:after="100" w:afterAutospacing="1"/>
      <w:jc w:val="right"/>
    </w:pPr>
    <w:rPr>
      <w:sz w:val="20"/>
      <w:szCs w:val="20"/>
    </w:rPr>
  </w:style>
  <w:style w:type="paragraph" w:customStyle="1" w:styleId="xl76">
    <w:name w:val="xl76"/>
    <w:basedOn w:val="a"/>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
    <w:rsid w:val="00CD0A11"/>
    <w:pPr>
      <w:shd w:val="clear" w:color="000000" w:fill="FFFFFF"/>
      <w:spacing w:before="100" w:beforeAutospacing="1" w:after="100" w:afterAutospacing="1"/>
    </w:pPr>
    <w:rPr>
      <w:sz w:val="20"/>
      <w:szCs w:val="20"/>
    </w:rPr>
  </w:style>
  <w:style w:type="paragraph" w:customStyle="1" w:styleId="xl78">
    <w:name w:val="xl78"/>
    <w:basedOn w:val="a"/>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CD0A11"/>
    <w:pPr>
      <w:shd w:val="clear" w:color="000000" w:fill="FFFFFF"/>
      <w:spacing w:before="100" w:beforeAutospacing="1" w:after="100" w:afterAutospacing="1"/>
      <w:jc w:val="center"/>
    </w:pPr>
  </w:style>
  <w:style w:type="paragraph" w:customStyle="1" w:styleId="xl106">
    <w:name w:val="xl106"/>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5">
    <w:name w:val="Body Text 3"/>
    <w:basedOn w:val="a"/>
    <w:link w:val="36"/>
    <w:rsid w:val="007F625D"/>
    <w:pPr>
      <w:spacing w:after="120"/>
    </w:pPr>
    <w:rPr>
      <w:sz w:val="16"/>
      <w:szCs w:val="16"/>
    </w:rPr>
  </w:style>
  <w:style w:type="character" w:customStyle="1" w:styleId="36">
    <w:name w:val="Основной текст 3 Знак"/>
    <w:basedOn w:val="a0"/>
    <w:link w:val="35"/>
    <w:rsid w:val="007F625D"/>
    <w:rPr>
      <w:rFonts w:ascii="Times New Roman" w:eastAsia="Times New Roman" w:hAnsi="Times New Roman" w:cs="Times New Roman"/>
      <w:sz w:val="16"/>
      <w:szCs w:val="16"/>
      <w:lang w:eastAsia="ru-RU"/>
    </w:rPr>
  </w:style>
  <w:style w:type="paragraph" w:customStyle="1" w:styleId="ConsPlusCell">
    <w:name w:val="ConsPlusCell"/>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8">
    <w:name w:val="Нет списка1"/>
    <w:next w:val="a2"/>
    <w:uiPriority w:val="99"/>
    <w:semiHidden/>
    <w:unhideWhenUsed/>
    <w:rsid w:val="00B64190"/>
  </w:style>
  <w:style w:type="paragraph" w:customStyle="1" w:styleId="19">
    <w:name w:val="заголовок 1"/>
    <w:basedOn w:val="a"/>
    <w:next w:val="a"/>
    <w:rsid w:val="00B64190"/>
    <w:pPr>
      <w:keepNext/>
      <w:autoSpaceDE w:val="0"/>
      <w:autoSpaceDN w:val="0"/>
      <w:jc w:val="center"/>
      <w:outlineLvl w:val="0"/>
    </w:pPr>
    <w:rPr>
      <w:b/>
      <w:bCs/>
      <w:sz w:val="28"/>
      <w:szCs w:val="28"/>
    </w:rPr>
  </w:style>
  <w:style w:type="table" w:customStyle="1" w:styleId="25">
    <w:name w:val="Сетка таблицы2"/>
    <w:basedOn w:val="a1"/>
    <w:next w:val="af8"/>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6">
    <w:name w:val="Body Text 2"/>
    <w:aliases w:val="Мой Заголовок 1"/>
    <w:basedOn w:val="a"/>
    <w:link w:val="28"/>
    <w:uiPriority w:val="99"/>
    <w:unhideWhenUsed/>
    <w:rsid w:val="00B64190"/>
    <w:pPr>
      <w:spacing w:after="120" w:line="480" w:lineRule="auto"/>
    </w:pPr>
    <w:rPr>
      <w:rFonts w:ascii="Courier New" w:hAnsi="Courier New"/>
      <w:sz w:val="28"/>
    </w:rPr>
  </w:style>
  <w:style w:type="character" w:customStyle="1" w:styleId="28">
    <w:name w:val="Основной текст 2 Знак"/>
    <w:aliases w:val="Мой Заголовок 1 Знак"/>
    <w:basedOn w:val="a0"/>
    <w:link w:val="26"/>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9">
    <w:name w:val="Нет списка2"/>
    <w:next w:val="a2"/>
    <w:uiPriority w:val="99"/>
    <w:semiHidden/>
    <w:unhideWhenUsed/>
    <w:rsid w:val="00AC6641"/>
  </w:style>
  <w:style w:type="numbering" w:customStyle="1" w:styleId="37">
    <w:name w:val="Нет списка3"/>
    <w:next w:val="a2"/>
    <w:uiPriority w:val="99"/>
    <w:semiHidden/>
    <w:unhideWhenUsed/>
    <w:rsid w:val="00B00F9F"/>
  </w:style>
  <w:style w:type="table" w:customStyle="1" w:styleId="38">
    <w:name w:val="Сетка таблицы3"/>
    <w:basedOn w:val="a1"/>
    <w:next w:val="af8"/>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rsid w:val="00EB2726"/>
    <w:pPr>
      <w:spacing w:after="120"/>
      <w:ind w:left="283"/>
    </w:pPr>
    <w:rPr>
      <w:sz w:val="16"/>
      <w:szCs w:val="16"/>
    </w:rPr>
  </w:style>
  <w:style w:type="character" w:customStyle="1" w:styleId="3a">
    <w:name w:val="Основной текст с отступом 3 Знак"/>
    <w:basedOn w:val="a0"/>
    <w:link w:val="39"/>
    <w:rsid w:val="00EB2726"/>
    <w:rPr>
      <w:rFonts w:ascii="Times New Roman" w:eastAsia="Times New Roman" w:hAnsi="Times New Roman" w:cs="Times New Roman"/>
      <w:sz w:val="16"/>
      <w:szCs w:val="16"/>
      <w:lang w:eastAsia="ru-RU"/>
    </w:rPr>
  </w:style>
  <w:style w:type="paragraph" w:customStyle="1" w:styleId="aff5">
    <w:name w:val="Знак"/>
    <w:basedOn w:val="a"/>
    <w:rsid w:val="00EB2726"/>
    <w:pPr>
      <w:spacing w:after="160" w:line="240" w:lineRule="exact"/>
    </w:pPr>
    <w:rPr>
      <w:rFonts w:ascii="Verdana" w:hAnsi="Verdana" w:cs="Verdana"/>
      <w:sz w:val="20"/>
      <w:szCs w:val="20"/>
      <w:lang w:val="en-US" w:eastAsia="en-US"/>
    </w:rPr>
  </w:style>
  <w:style w:type="paragraph" w:customStyle="1" w:styleId="1a">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6">
    <w:name w:val="Emphasis"/>
    <w:basedOn w:val="a0"/>
    <w:qFormat/>
    <w:rsid w:val="00EB2726"/>
    <w:rPr>
      <w:rFonts w:cs="Times New Roman"/>
      <w:i/>
      <w:iCs/>
    </w:rPr>
  </w:style>
  <w:style w:type="paragraph" w:styleId="aff7">
    <w:name w:val="Plain Text"/>
    <w:basedOn w:val="a"/>
    <w:link w:val="aff8"/>
    <w:rsid w:val="00EB2726"/>
    <w:rPr>
      <w:rFonts w:ascii="Courier New" w:hAnsi="Courier New"/>
      <w:sz w:val="20"/>
      <w:szCs w:val="20"/>
    </w:rPr>
  </w:style>
  <w:style w:type="character" w:customStyle="1" w:styleId="aff8">
    <w:name w:val="Текст Знак"/>
    <w:basedOn w:val="a0"/>
    <w:link w:val="aff7"/>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
    <w:uiPriority w:val="99"/>
    <w:rsid w:val="00EB2726"/>
    <w:rPr>
      <w:b/>
      <w:bCs/>
      <w:sz w:val="22"/>
      <w:szCs w:val="22"/>
      <w:shd w:val="clear" w:color="auto" w:fill="FFFFFF"/>
    </w:rPr>
  </w:style>
  <w:style w:type="numbering" w:customStyle="1" w:styleId="43">
    <w:name w:val="Нет списка4"/>
    <w:next w:val="a2"/>
    <w:uiPriority w:val="99"/>
    <w:semiHidden/>
    <w:unhideWhenUsed/>
    <w:rsid w:val="008C3345"/>
  </w:style>
  <w:style w:type="table" w:customStyle="1" w:styleId="44">
    <w:name w:val="Сетка таблицы4"/>
    <w:basedOn w:val="a1"/>
    <w:next w:val="af8"/>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927D04"/>
    <w:pPr>
      <w:spacing w:before="100" w:beforeAutospacing="1" w:after="100" w:afterAutospacing="1"/>
    </w:pPr>
  </w:style>
  <w:style w:type="paragraph" w:customStyle="1" w:styleId="2a">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9">
    <w:name w:val="Знак Знак Знак"/>
    <w:basedOn w:val="a"/>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
    <w:semiHidden/>
    <w:rsid w:val="00AC2A06"/>
    <w:pPr>
      <w:spacing w:after="160" w:line="240" w:lineRule="exact"/>
    </w:pPr>
    <w:rPr>
      <w:rFonts w:ascii="Verdana" w:hAnsi="Verdana"/>
      <w:lang w:val="en-US" w:eastAsia="en-US"/>
    </w:rPr>
  </w:style>
  <w:style w:type="table" w:customStyle="1" w:styleId="51">
    <w:name w:val="Сетка таблицы5"/>
    <w:basedOn w:val="a1"/>
    <w:next w:val="af8"/>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AE659E"/>
  </w:style>
  <w:style w:type="character" w:customStyle="1" w:styleId="r">
    <w:name w:val="r"/>
    <w:basedOn w:val="a0"/>
    <w:rsid w:val="00AE659E"/>
  </w:style>
  <w:style w:type="numbering" w:customStyle="1" w:styleId="52">
    <w:name w:val="Нет списка5"/>
    <w:next w:val="a2"/>
    <w:uiPriority w:val="99"/>
    <w:semiHidden/>
    <w:unhideWhenUsed/>
    <w:rsid w:val="00F22DC8"/>
  </w:style>
  <w:style w:type="table" w:customStyle="1" w:styleId="63">
    <w:name w:val="Сетка таблицы6"/>
    <w:basedOn w:val="a1"/>
    <w:next w:val="af8"/>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607C7"/>
    <w:rPr>
      <w:rFonts w:ascii="Courier New" w:eastAsia="Times New Roman" w:hAnsi="Courier New" w:cs="Courier New"/>
      <w:sz w:val="20"/>
      <w:szCs w:val="20"/>
      <w:lang w:eastAsia="ru-RU"/>
    </w:rPr>
  </w:style>
  <w:style w:type="numbering" w:customStyle="1" w:styleId="64">
    <w:name w:val="Нет списка6"/>
    <w:next w:val="a2"/>
    <w:uiPriority w:val="99"/>
    <w:semiHidden/>
    <w:unhideWhenUsed/>
    <w:rsid w:val="00E15147"/>
  </w:style>
  <w:style w:type="paragraph" w:customStyle="1" w:styleId="xl241">
    <w:name w:val="xl241"/>
    <w:basedOn w:val="a"/>
    <w:rsid w:val="00E15147"/>
    <w:pPr>
      <w:spacing w:before="100" w:beforeAutospacing="1" w:after="100" w:afterAutospacing="1"/>
      <w:jc w:val="center"/>
      <w:textAlignment w:val="center"/>
    </w:pPr>
  </w:style>
  <w:style w:type="paragraph" w:customStyle="1" w:styleId="xl242">
    <w:name w:val="xl242"/>
    <w:basedOn w:val="a"/>
    <w:rsid w:val="00E15147"/>
    <w:pPr>
      <w:spacing w:before="100" w:beforeAutospacing="1" w:after="100" w:afterAutospacing="1"/>
      <w:jc w:val="center"/>
      <w:textAlignment w:val="center"/>
    </w:pPr>
    <w:rPr>
      <w:sz w:val="22"/>
      <w:szCs w:val="22"/>
    </w:rPr>
  </w:style>
  <w:style w:type="paragraph" w:customStyle="1" w:styleId="xl243">
    <w:name w:val="xl243"/>
    <w:basedOn w:val="a"/>
    <w:rsid w:val="00E15147"/>
    <w:pPr>
      <w:spacing w:before="100" w:beforeAutospacing="1" w:after="100" w:afterAutospacing="1"/>
    </w:pPr>
    <w:rPr>
      <w:sz w:val="22"/>
      <w:szCs w:val="22"/>
    </w:rPr>
  </w:style>
  <w:style w:type="paragraph" w:customStyle="1" w:styleId="xl244">
    <w:name w:val="xl244"/>
    <w:basedOn w:val="a"/>
    <w:rsid w:val="00E15147"/>
    <w:pPr>
      <w:spacing w:before="100" w:beforeAutospacing="1" w:after="100" w:afterAutospacing="1"/>
      <w:jc w:val="right"/>
    </w:pPr>
    <w:rPr>
      <w:sz w:val="22"/>
      <w:szCs w:val="22"/>
    </w:rPr>
  </w:style>
  <w:style w:type="paragraph" w:customStyle="1" w:styleId="xl245">
    <w:name w:val="xl245"/>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
    <w:rsid w:val="00E15147"/>
    <w:pPr>
      <w:spacing w:before="100" w:beforeAutospacing="1" w:after="100" w:afterAutospacing="1"/>
      <w:jc w:val="center"/>
      <w:textAlignment w:val="center"/>
    </w:pPr>
    <w:rPr>
      <w:b/>
      <w:bCs/>
      <w:sz w:val="22"/>
      <w:szCs w:val="22"/>
    </w:rPr>
  </w:style>
  <w:style w:type="paragraph" w:customStyle="1" w:styleId="xl279">
    <w:name w:val="xl279"/>
    <w:basedOn w:val="a"/>
    <w:rsid w:val="00E15147"/>
    <w:pPr>
      <w:spacing w:before="100" w:beforeAutospacing="1" w:after="100" w:afterAutospacing="1"/>
      <w:jc w:val="center"/>
      <w:textAlignment w:val="center"/>
    </w:pPr>
    <w:rPr>
      <w:sz w:val="22"/>
      <w:szCs w:val="22"/>
    </w:rPr>
  </w:style>
  <w:style w:type="paragraph" w:customStyle="1" w:styleId="xl280">
    <w:name w:val="xl280"/>
    <w:basedOn w:val="a"/>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1"/>
    <w:next w:val="af8"/>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6">
    <w:name w:val="Абзац списка Знак"/>
    <w:link w:val="a5"/>
    <w:uiPriority w:val="34"/>
    <w:locked/>
    <w:rsid w:val="00F75C22"/>
  </w:style>
  <w:style w:type="numbering" w:customStyle="1" w:styleId="72">
    <w:name w:val="Нет списка7"/>
    <w:next w:val="a2"/>
    <w:uiPriority w:val="99"/>
    <w:semiHidden/>
    <w:unhideWhenUsed/>
    <w:rsid w:val="00CE4FBB"/>
  </w:style>
  <w:style w:type="table" w:customStyle="1" w:styleId="81">
    <w:name w:val="Сетка таблицы8"/>
    <w:basedOn w:val="a1"/>
    <w:next w:val="af8"/>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CE4FBB"/>
  </w:style>
  <w:style w:type="table" w:customStyle="1" w:styleId="91">
    <w:name w:val="Сетка таблицы9"/>
    <w:basedOn w:val="a1"/>
    <w:next w:val="af8"/>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b">
    <w:name w:val="Гипертекстовая ссылка"/>
    <w:rsid w:val="00CE4FBB"/>
    <w:rPr>
      <w:color w:val="008000"/>
    </w:rPr>
  </w:style>
  <w:style w:type="paragraph" w:styleId="affc">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d"/>
    <w:uiPriority w:val="99"/>
    <w:rsid w:val="00CE4FBB"/>
    <w:pPr>
      <w:spacing w:before="100" w:beforeAutospacing="1"/>
    </w:pPr>
    <w:rPr>
      <w:sz w:val="20"/>
      <w:szCs w:val="20"/>
    </w:rPr>
  </w:style>
  <w:style w:type="character" w:customStyle="1" w:styleId="affd">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c"/>
    <w:uiPriority w:val="99"/>
    <w:rsid w:val="00CE4FBB"/>
    <w:rPr>
      <w:rFonts w:ascii="Times New Roman" w:eastAsia="Times New Roman" w:hAnsi="Times New Roman" w:cs="Times New Roman"/>
      <w:sz w:val="20"/>
      <w:szCs w:val="20"/>
      <w:lang w:eastAsia="ru-RU"/>
    </w:rPr>
  </w:style>
  <w:style w:type="character" w:styleId="affe">
    <w:name w:val="footnote reference"/>
    <w:rsid w:val="00CE4FBB"/>
    <w:rPr>
      <w:vertAlign w:val="superscript"/>
    </w:rPr>
  </w:style>
  <w:style w:type="paragraph" w:customStyle="1" w:styleId="2b">
    <w:name w:val="Основной текст2"/>
    <w:basedOn w:val="a"/>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7"/>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
    <w:name w:val="текст"/>
    <w:basedOn w:val="a"/>
    <w:rsid w:val="00F56201"/>
    <w:pPr>
      <w:tabs>
        <w:tab w:val="left" w:pos="709"/>
        <w:tab w:val="left" w:pos="7371"/>
      </w:tabs>
      <w:jc w:val="both"/>
    </w:pPr>
    <w:rPr>
      <w:sz w:val="28"/>
      <w:szCs w:val="20"/>
    </w:rPr>
  </w:style>
  <w:style w:type="paragraph" w:styleId="afff0">
    <w:name w:val="Block Text"/>
    <w:basedOn w:val="a"/>
    <w:rsid w:val="00F56201"/>
    <w:pPr>
      <w:ind w:left="-567" w:right="-766" w:firstLine="567"/>
      <w:jc w:val="both"/>
    </w:pPr>
    <w:rPr>
      <w:sz w:val="28"/>
      <w:szCs w:val="20"/>
    </w:rPr>
  </w:style>
  <w:style w:type="paragraph" w:customStyle="1" w:styleId="xl63">
    <w:name w:val="xl63"/>
    <w:basedOn w:val="a"/>
    <w:rsid w:val="007651C1"/>
    <w:pPr>
      <w:spacing w:before="100" w:beforeAutospacing="1" w:after="100" w:afterAutospacing="1"/>
      <w:textAlignment w:val="top"/>
    </w:pPr>
    <w:rPr>
      <w:sz w:val="28"/>
      <w:szCs w:val="28"/>
    </w:rPr>
  </w:style>
  <w:style w:type="paragraph" w:customStyle="1" w:styleId="xl64">
    <w:name w:val="xl64"/>
    <w:basedOn w:val="a"/>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
    <w:rsid w:val="007651C1"/>
    <w:pPr>
      <w:spacing w:before="100" w:beforeAutospacing="1" w:after="100" w:afterAutospacing="1"/>
      <w:jc w:val="center"/>
    </w:pPr>
    <w:rPr>
      <w:b/>
      <w:bCs/>
      <w:sz w:val="28"/>
      <w:szCs w:val="28"/>
    </w:rPr>
  </w:style>
  <w:style w:type="paragraph" w:customStyle="1" w:styleId="xl155">
    <w:name w:val="xl155"/>
    <w:basedOn w:val="a"/>
    <w:rsid w:val="007651C1"/>
    <w:pPr>
      <w:spacing w:before="100" w:beforeAutospacing="1" w:after="100" w:afterAutospacing="1"/>
      <w:jc w:val="center"/>
      <w:textAlignment w:val="center"/>
    </w:pPr>
    <w:rPr>
      <w:b/>
      <w:bCs/>
      <w:sz w:val="28"/>
      <w:szCs w:val="28"/>
    </w:rPr>
  </w:style>
  <w:style w:type="paragraph" w:customStyle="1" w:styleId="xl156">
    <w:name w:val="xl156"/>
    <w:basedOn w:val="a"/>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b">
    <w:name w:val="Стиль1"/>
    <w:basedOn w:val="a"/>
    <w:link w:val="1c"/>
    <w:rsid w:val="003E7219"/>
    <w:pPr>
      <w:autoSpaceDE w:val="0"/>
      <w:autoSpaceDN w:val="0"/>
      <w:adjustRightInd w:val="0"/>
      <w:ind w:firstLine="540"/>
      <w:jc w:val="both"/>
    </w:pPr>
    <w:rPr>
      <w:rFonts w:eastAsiaTheme="minorEastAsia"/>
      <w:sz w:val="28"/>
      <w:szCs w:val="28"/>
      <w:lang w:eastAsia="en-US"/>
    </w:rPr>
  </w:style>
  <w:style w:type="character" w:customStyle="1" w:styleId="1c">
    <w:name w:val="Стиль1 Знак"/>
    <w:basedOn w:val="a0"/>
    <w:link w:val="1b"/>
    <w:rsid w:val="003E7219"/>
    <w:rPr>
      <w:rFonts w:ascii="Times New Roman" w:eastAsiaTheme="minorEastAsia" w:hAnsi="Times New Roman" w:cs="Times New Roman"/>
      <w:sz w:val="28"/>
      <w:szCs w:val="28"/>
    </w:rPr>
  </w:style>
  <w:style w:type="numbering" w:customStyle="1" w:styleId="92">
    <w:name w:val="Нет списка9"/>
    <w:next w:val="a2"/>
    <w:uiPriority w:val="99"/>
    <w:semiHidden/>
    <w:unhideWhenUsed/>
    <w:rsid w:val="00455535"/>
  </w:style>
  <w:style w:type="character" w:customStyle="1" w:styleId="90">
    <w:name w:val="Заголовок 9 Знак"/>
    <w:basedOn w:val="a0"/>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
    <w:rsid w:val="00680AEA"/>
    <w:pPr>
      <w:widowControl w:val="0"/>
      <w:adjustRightInd w:val="0"/>
      <w:spacing w:after="160" w:line="240" w:lineRule="exact"/>
      <w:jc w:val="right"/>
    </w:pPr>
    <w:rPr>
      <w:sz w:val="20"/>
      <w:szCs w:val="20"/>
      <w:lang w:val="en-GB" w:eastAsia="en-US"/>
    </w:rPr>
  </w:style>
  <w:style w:type="paragraph" w:customStyle="1" w:styleId="3b">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d">
    <w:name w:val="Название1"/>
    <w:basedOn w:val="3b"/>
    <w:rsid w:val="00680AEA"/>
    <w:pPr>
      <w:jc w:val="center"/>
    </w:pPr>
    <w:rPr>
      <w:rFonts w:ascii="Arial" w:hAnsi="Arial"/>
      <w:sz w:val="24"/>
    </w:rPr>
  </w:style>
  <w:style w:type="paragraph" w:customStyle="1" w:styleId="210">
    <w:name w:val="Заголовок 21"/>
    <w:basedOn w:val="3b"/>
    <w:next w:val="3b"/>
    <w:rsid w:val="00680AEA"/>
    <w:pPr>
      <w:keepNext/>
      <w:jc w:val="center"/>
      <w:outlineLvl w:val="1"/>
    </w:pPr>
    <w:rPr>
      <w:rFonts w:ascii="Arial" w:hAnsi="Arial"/>
      <w:sz w:val="24"/>
    </w:rPr>
  </w:style>
  <w:style w:type="paragraph" w:customStyle="1" w:styleId="310">
    <w:name w:val="Основной текст 31"/>
    <w:basedOn w:val="3b"/>
    <w:rsid w:val="00680AEA"/>
    <w:pPr>
      <w:jc w:val="left"/>
    </w:pPr>
    <w:rPr>
      <w:rFonts w:ascii="Arial" w:hAnsi="Arial"/>
      <w:color w:val="FF0000"/>
    </w:rPr>
  </w:style>
  <w:style w:type="character" w:customStyle="1" w:styleId="1e">
    <w:name w:val="Верхний колонтитул Знак1"/>
    <w:basedOn w:val="a0"/>
    <w:uiPriority w:val="99"/>
    <w:semiHidden/>
    <w:rsid w:val="00680AEA"/>
    <w:rPr>
      <w:sz w:val="24"/>
      <w:szCs w:val="24"/>
    </w:rPr>
  </w:style>
  <w:style w:type="character" w:customStyle="1" w:styleId="1f">
    <w:name w:val="Нижний колонтитул Знак1"/>
    <w:basedOn w:val="a0"/>
    <w:uiPriority w:val="99"/>
    <w:semiHidden/>
    <w:rsid w:val="00680AEA"/>
    <w:rPr>
      <w:sz w:val="24"/>
      <w:szCs w:val="24"/>
    </w:rPr>
  </w:style>
  <w:style w:type="character" w:customStyle="1" w:styleId="1f0">
    <w:name w:val="Название Знак1"/>
    <w:basedOn w:val="a0"/>
    <w:uiPriority w:val="10"/>
    <w:rsid w:val="00680AEA"/>
    <w:rPr>
      <w:rFonts w:asciiTheme="majorHAnsi" w:eastAsiaTheme="majorEastAsia" w:hAnsiTheme="majorHAnsi" w:cstheme="majorBidi"/>
      <w:spacing w:val="-10"/>
      <w:kern w:val="28"/>
      <w:sz w:val="56"/>
      <w:szCs w:val="56"/>
    </w:rPr>
  </w:style>
  <w:style w:type="character" w:customStyle="1" w:styleId="1f1">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
    <w:rsid w:val="00680AEA"/>
    <w:rPr>
      <w:rFonts w:ascii="Courier New" w:hAnsi="Courier New"/>
      <w:sz w:val="24"/>
    </w:rPr>
  </w:style>
  <w:style w:type="paragraph" w:customStyle="1" w:styleId="afff1">
    <w:name w:val="Кому"/>
    <w:basedOn w:val="a"/>
    <w:rsid w:val="00680AEA"/>
    <w:rPr>
      <w:rFonts w:ascii="Baltica" w:hAnsi="Baltica"/>
      <w:szCs w:val="20"/>
    </w:rPr>
  </w:style>
  <w:style w:type="paragraph" w:customStyle="1" w:styleId="xl46">
    <w:name w:val="xl46"/>
    <w:basedOn w:val="a"/>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2">
    <w:name w:val="Внутренний адрес"/>
    <w:basedOn w:val="a"/>
    <w:rsid w:val="00680AEA"/>
    <w:pPr>
      <w:autoSpaceDE w:val="0"/>
      <w:autoSpaceDN w:val="0"/>
    </w:pPr>
    <w:rPr>
      <w:sz w:val="20"/>
    </w:rPr>
  </w:style>
  <w:style w:type="paragraph" w:customStyle="1" w:styleId="afff3">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4">
    <w:name w:val="ОТСТУП"/>
    <w:basedOn w:val="a"/>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5">
    <w:name w:val="для проектов"/>
    <w:basedOn w:val="a"/>
    <w:semiHidden/>
    <w:rsid w:val="00680AEA"/>
    <w:pPr>
      <w:spacing w:line="360" w:lineRule="auto"/>
      <w:ind w:firstLine="709"/>
      <w:jc w:val="both"/>
    </w:pPr>
    <w:rPr>
      <w:sz w:val="28"/>
      <w:szCs w:val="20"/>
    </w:rPr>
  </w:style>
  <w:style w:type="paragraph" w:customStyle="1" w:styleId="afff6">
    <w:name w:val="Статья"/>
    <w:basedOn w:val="a"/>
    <w:next w:val="a"/>
    <w:rsid w:val="00680AEA"/>
    <w:pPr>
      <w:spacing w:line="288" w:lineRule="auto"/>
      <w:jc w:val="center"/>
    </w:pPr>
    <w:rPr>
      <w:b/>
      <w:bCs/>
      <w:sz w:val="28"/>
    </w:rPr>
  </w:style>
  <w:style w:type="paragraph" w:customStyle="1" w:styleId="afff7">
    <w:name w:val="Стандарт"/>
    <w:basedOn w:val="a"/>
    <w:rsid w:val="00680AEA"/>
    <w:pPr>
      <w:spacing w:line="288" w:lineRule="auto"/>
      <w:ind w:firstLine="709"/>
      <w:jc w:val="both"/>
    </w:pPr>
    <w:rPr>
      <w:sz w:val="28"/>
    </w:rPr>
  </w:style>
  <w:style w:type="paragraph" w:customStyle="1" w:styleId="Heading">
    <w:name w:val="Heading"/>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8">
    <w:name w:val="Таблицы (моноширинный)"/>
    <w:basedOn w:val="a"/>
    <w:next w:val="a"/>
    <w:rsid w:val="00680AEA"/>
    <w:pPr>
      <w:widowControl w:val="0"/>
      <w:autoSpaceDE w:val="0"/>
      <w:autoSpaceDN w:val="0"/>
      <w:adjustRightInd w:val="0"/>
      <w:jc w:val="both"/>
    </w:pPr>
    <w:rPr>
      <w:rFonts w:ascii="Courier New" w:hAnsi="Courier New" w:cs="Courier New"/>
      <w:sz w:val="20"/>
      <w:szCs w:val="20"/>
    </w:rPr>
  </w:style>
  <w:style w:type="paragraph" w:customStyle="1" w:styleId="afff9">
    <w:name w:val="МОН"/>
    <w:basedOn w:val="a"/>
    <w:rsid w:val="00680AEA"/>
    <w:pPr>
      <w:spacing w:line="360" w:lineRule="auto"/>
      <w:ind w:firstLine="709"/>
      <w:jc w:val="both"/>
    </w:pPr>
    <w:rPr>
      <w:sz w:val="28"/>
    </w:rPr>
  </w:style>
  <w:style w:type="paragraph" w:customStyle="1" w:styleId="afffa">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2">
    <w:name w:val="Знак Знак1 Знак"/>
    <w:basedOn w:val="a"/>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
    <w:rsid w:val="00680AEA"/>
    <w:pPr>
      <w:overflowPunct w:val="0"/>
      <w:autoSpaceDE w:val="0"/>
      <w:autoSpaceDN w:val="0"/>
      <w:adjustRightInd w:val="0"/>
      <w:ind w:firstLine="709"/>
      <w:jc w:val="both"/>
    </w:pPr>
    <w:rPr>
      <w:szCs w:val="20"/>
    </w:rPr>
  </w:style>
  <w:style w:type="paragraph" w:customStyle="1" w:styleId="Style5">
    <w:name w:val="Style5"/>
    <w:basedOn w:val="a"/>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c">
    <w:name w:val="Без интервала2"/>
    <w:rsid w:val="00680AEA"/>
    <w:pPr>
      <w:spacing w:after="0" w:line="240" w:lineRule="auto"/>
    </w:pPr>
    <w:rPr>
      <w:rFonts w:ascii="Calibri" w:eastAsia="Times New Roman" w:hAnsi="Calibri" w:cs="Times New Roman"/>
    </w:rPr>
  </w:style>
  <w:style w:type="paragraph" w:customStyle="1" w:styleId="1f3">
    <w:name w:val="Обычный (веб)1"/>
    <w:basedOn w:val="a"/>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
    <w:rsid w:val="00680AEA"/>
    <w:pPr>
      <w:keepLines/>
      <w:spacing w:after="160" w:line="240" w:lineRule="exact"/>
    </w:pPr>
    <w:rPr>
      <w:rFonts w:ascii="Verdana" w:eastAsia="MS Mincho" w:hAnsi="Verdana" w:cs="Franklin Gothic Book"/>
      <w:sz w:val="20"/>
      <w:szCs w:val="20"/>
      <w:lang w:val="en-US" w:eastAsia="en-US"/>
    </w:rPr>
  </w:style>
  <w:style w:type="paragraph" w:customStyle="1" w:styleId="1f4">
    <w:name w:val="Абзац списка1"/>
    <w:basedOn w:val="a"/>
    <w:link w:val="ListParagraphChar"/>
    <w:rsid w:val="00680AEA"/>
    <w:pPr>
      <w:spacing w:after="200" w:line="276" w:lineRule="auto"/>
      <w:ind w:left="720"/>
      <w:contextualSpacing/>
    </w:pPr>
    <w:rPr>
      <w:rFonts w:ascii="Calibri" w:hAnsi="Calibri"/>
      <w:sz w:val="22"/>
      <w:szCs w:val="22"/>
      <w:lang w:eastAsia="en-US"/>
    </w:rPr>
  </w:style>
  <w:style w:type="character" w:customStyle="1" w:styleId="1f5">
    <w:name w:val="Подзаголовок Знак1"/>
    <w:basedOn w:val="a0"/>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d">
    <w:name w:val="Цитата 2 Знак"/>
    <w:link w:val="2e"/>
    <w:uiPriority w:val="29"/>
    <w:rsid w:val="00680AEA"/>
    <w:rPr>
      <w:rFonts w:eastAsia="Calibri"/>
      <w:i/>
      <w:iCs/>
      <w:color w:val="000000"/>
      <w:sz w:val="24"/>
    </w:rPr>
  </w:style>
  <w:style w:type="paragraph" w:styleId="2e">
    <w:name w:val="Quote"/>
    <w:basedOn w:val="a"/>
    <w:next w:val="a"/>
    <w:link w:val="2d"/>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0"/>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b">
    <w:name w:val="Выделенная цитата Знак"/>
    <w:link w:val="afffc"/>
    <w:uiPriority w:val="30"/>
    <w:rsid w:val="00680AEA"/>
    <w:rPr>
      <w:rFonts w:eastAsia="Calibri"/>
      <w:b/>
      <w:bCs/>
      <w:i/>
      <w:iCs/>
      <w:color w:val="4F81BD"/>
      <w:sz w:val="24"/>
    </w:rPr>
  </w:style>
  <w:style w:type="paragraph" w:styleId="afffc">
    <w:name w:val="Intense Quote"/>
    <w:basedOn w:val="a"/>
    <w:next w:val="a"/>
    <w:link w:val="afffb"/>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6">
    <w:name w:val="Выделенная цитата Знак1"/>
    <w:basedOn w:val="a0"/>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7">
    <w:name w:val="Текст выноски Знак1"/>
    <w:basedOn w:val="a0"/>
    <w:rsid w:val="00680AEA"/>
    <w:rPr>
      <w:rFonts w:ascii="Segoe UI" w:hAnsi="Segoe UI" w:cs="Segoe UI"/>
      <w:sz w:val="18"/>
      <w:szCs w:val="18"/>
    </w:rPr>
  </w:style>
  <w:style w:type="character" w:customStyle="1" w:styleId="1f8">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0"/>
    <w:rsid w:val="00680AEA"/>
  </w:style>
  <w:style w:type="paragraph" w:customStyle="1" w:styleId="3c">
    <w:name w:val="Без интервала3"/>
    <w:rsid w:val="0084507C"/>
    <w:pPr>
      <w:widowControl w:val="0"/>
      <w:suppressAutoHyphens/>
    </w:pPr>
    <w:rPr>
      <w:rFonts w:ascii="Calibri" w:eastAsia="DejaVu Sans" w:hAnsi="Calibri" w:cs="Times New Roman"/>
      <w:kern w:val="2"/>
      <w:lang w:eastAsia="ar-SA"/>
    </w:rPr>
  </w:style>
  <w:style w:type="paragraph" w:styleId="afffd">
    <w:name w:val="endnote text"/>
    <w:basedOn w:val="a"/>
    <w:link w:val="afffe"/>
    <w:rsid w:val="0084507C"/>
    <w:rPr>
      <w:sz w:val="20"/>
      <w:szCs w:val="20"/>
    </w:rPr>
  </w:style>
  <w:style w:type="character" w:customStyle="1" w:styleId="afffe">
    <w:name w:val="Текст концевой сноски Знак"/>
    <w:basedOn w:val="a0"/>
    <w:link w:val="afffd"/>
    <w:rsid w:val="0084507C"/>
    <w:rPr>
      <w:rFonts w:ascii="Times New Roman" w:eastAsia="Times New Roman" w:hAnsi="Times New Roman" w:cs="Times New Roman"/>
      <w:sz w:val="20"/>
      <w:szCs w:val="20"/>
      <w:lang w:eastAsia="ru-RU"/>
    </w:rPr>
  </w:style>
  <w:style w:type="character" w:styleId="affff">
    <w:name w:val="endnote reference"/>
    <w:rsid w:val="0084507C"/>
    <w:rPr>
      <w:vertAlign w:val="superscript"/>
    </w:rPr>
  </w:style>
  <w:style w:type="character" w:customStyle="1" w:styleId="FontStyle49">
    <w:name w:val="Font Style49"/>
    <w:basedOn w:val="a0"/>
    <w:rsid w:val="0084507C"/>
  </w:style>
  <w:style w:type="numbering" w:customStyle="1" w:styleId="101">
    <w:name w:val="Нет списка10"/>
    <w:next w:val="a2"/>
    <w:uiPriority w:val="99"/>
    <w:semiHidden/>
    <w:unhideWhenUsed/>
    <w:rsid w:val="00DB48F8"/>
  </w:style>
  <w:style w:type="table" w:customStyle="1" w:styleId="102">
    <w:name w:val="Сетка таблицы10"/>
    <w:basedOn w:val="a1"/>
    <w:next w:val="af8"/>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2"/>
    <w:semiHidden/>
    <w:unhideWhenUsed/>
    <w:rsid w:val="001A2327"/>
  </w:style>
  <w:style w:type="character" w:customStyle="1" w:styleId="affff0">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1"/>
    <w:next w:val="af8"/>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43A23"/>
  </w:style>
  <w:style w:type="table" w:customStyle="1" w:styleId="121">
    <w:name w:val="Сетка таблицы12"/>
    <w:basedOn w:val="a1"/>
    <w:next w:val="af8"/>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2"/>
    <w:uiPriority w:val="99"/>
    <w:semiHidden/>
    <w:unhideWhenUsed/>
    <w:rsid w:val="004170F2"/>
  </w:style>
  <w:style w:type="numbering" w:customStyle="1" w:styleId="150">
    <w:name w:val="Нет списка15"/>
    <w:next w:val="a2"/>
    <w:semiHidden/>
    <w:unhideWhenUsed/>
    <w:rsid w:val="007F4CD5"/>
  </w:style>
  <w:style w:type="numbering" w:customStyle="1" w:styleId="160">
    <w:name w:val="Нет списка16"/>
    <w:next w:val="a2"/>
    <w:semiHidden/>
    <w:unhideWhenUsed/>
    <w:rsid w:val="007F4CD5"/>
  </w:style>
  <w:style w:type="numbering" w:customStyle="1" w:styleId="170">
    <w:name w:val="Нет списка17"/>
    <w:next w:val="a2"/>
    <w:uiPriority w:val="99"/>
    <w:semiHidden/>
    <w:unhideWhenUsed/>
    <w:rsid w:val="00117712"/>
  </w:style>
  <w:style w:type="table" w:customStyle="1" w:styleId="133">
    <w:name w:val="Сетка таблицы13"/>
    <w:basedOn w:val="a1"/>
    <w:next w:val="af8"/>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аголовок"/>
    <w:basedOn w:val="a"/>
    <w:next w:val="a3"/>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2">
    <w:name w:val="List"/>
    <w:basedOn w:val="a3"/>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9">
    <w:name w:val="Указатель1"/>
    <w:basedOn w:val="a"/>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a">
    <w:name w:val="Основной шрифт абзаца1"/>
    <w:rsid w:val="008C0F04"/>
  </w:style>
  <w:style w:type="character" w:customStyle="1" w:styleId="affff3">
    <w:name w:val="Символ сноски"/>
    <w:rsid w:val="008C0F04"/>
    <w:rPr>
      <w:vertAlign w:val="superscript"/>
    </w:rPr>
  </w:style>
  <w:style w:type="character" w:customStyle="1" w:styleId="1fb">
    <w:name w:val="Знак сноски1"/>
    <w:rsid w:val="008C0F04"/>
    <w:rPr>
      <w:vertAlign w:val="superscript"/>
    </w:rPr>
  </w:style>
  <w:style w:type="character" w:styleId="affff4">
    <w:name w:val="line number"/>
    <w:rsid w:val="008C0F04"/>
  </w:style>
  <w:style w:type="paragraph" w:customStyle="1" w:styleId="2f0">
    <w:name w:val="Указатель2"/>
    <w:basedOn w:val="a"/>
    <w:rsid w:val="008C0F04"/>
    <w:pPr>
      <w:suppressLineNumbers/>
      <w:suppressAutoHyphens/>
    </w:pPr>
    <w:rPr>
      <w:rFonts w:cs="Mangal"/>
      <w:lang w:eastAsia="zh-CN"/>
    </w:rPr>
  </w:style>
  <w:style w:type="paragraph" w:customStyle="1" w:styleId="1fc">
    <w:name w:val="Название объекта1"/>
    <w:basedOn w:val="a"/>
    <w:rsid w:val="008C0F04"/>
    <w:pPr>
      <w:suppressLineNumbers/>
      <w:suppressAutoHyphens/>
      <w:spacing w:before="120" w:after="120"/>
    </w:pPr>
    <w:rPr>
      <w:rFonts w:cs="Mangal"/>
      <w:i/>
      <w:iCs/>
      <w:lang w:eastAsia="zh-CN"/>
    </w:rPr>
  </w:style>
  <w:style w:type="paragraph" w:customStyle="1" w:styleId="affff5">
    <w:name w:val="Содержимое таблицы"/>
    <w:basedOn w:val="a"/>
    <w:rsid w:val="008C0F04"/>
    <w:pPr>
      <w:suppressLineNumbers/>
      <w:suppressAutoHyphens/>
    </w:pPr>
    <w:rPr>
      <w:lang w:eastAsia="zh-CN"/>
    </w:rPr>
  </w:style>
  <w:style w:type="paragraph" w:customStyle="1" w:styleId="affff6">
    <w:name w:val="Заголовок таблицы"/>
    <w:basedOn w:val="affff5"/>
    <w:rsid w:val="008C0F04"/>
    <w:pPr>
      <w:jc w:val="center"/>
    </w:pPr>
    <w:rPr>
      <w:b/>
      <w:bCs/>
    </w:rPr>
  </w:style>
  <w:style w:type="paragraph" w:customStyle="1" w:styleId="affff7">
    <w:name w:val="Содержимое врезки"/>
    <w:basedOn w:val="a3"/>
    <w:rsid w:val="008C0F04"/>
    <w:pPr>
      <w:suppressAutoHyphens/>
      <w:spacing w:after="120"/>
      <w:jc w:val="left"/>
    </w:pPr>
    <w:rPr>
      <w:b w:val="0"/>
      <w:bCs w:val="0"/>
      <w:sz w:val="24"/>
      <w:lang w:eastAsia="zh-CN"/>
    </w:rPr>
  </w:style>
  <w:style w:type="paragraph" w:customStyle="1" w:styleId="Textbody">
    <w:name w:val="Text body"/>
    <w:basedOn w:val="a"/>
    <w:rsid w:val="008C0F04"/>
    <w:pPr>
      <w:suppressAutoHyphens/>
      <w:spacing w:after="120"/>
    </w:pPr>
    <w:rPr>
      <w:color w:val="000000"/>
      <w:sz w:val="20"/>
      <w:szCs w:val="20"/>
      <w:lang w:eastAsia="zh-CN"/>
    </w:rPr>
  </w:style>
  <w:style w:type="paragraph" w:customStyle="1" w:styleId="affff8">
    <w:name w:val="Блочная цитата"/>
    <w:basedOn w:val="a"/>
    <w:rsid w:val="008C0F04"/>
    <w:pPr>
      <w:suppressAutoHyphens/>
      <w:spacing w:after="283"/>
      <w:ind w:left="567" w:right="567"/>
    </w:pPr>
    <w:rPr>
      <w:lang w:eastAsia="zh-CN"/>
    </w:rPr>
  </w:style>
  <w:style w:type="numbering" w:customStyle="1" w:styleId="180">
    <w:name w:val="Нет списка18"/>
    <w:next w:val="a2"/>
    <w:uiPriority w:val="99"/>
    <w:semiHidden/>
    <w:unhideWhenUsed/>
    <w:rsid w:val="00D63D9A"/>
  </w:style>
  <w:style w:type="table" w:customStyle="1" w:styleId="141">
    <w:name w:val="Сетка таблицы14"/>
    <w:basedOn w:val="a1"/>
    <w:next w:val="af8"/>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8"/>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Абзац списка2"/>
    <w:basedOn w:val="a"/>
    <w:rsid w:val="00395912"/>
    <w:pPr>
      <w:spacing w:line="300" w:lineRule="auto"/>
      <w:ind w:left="720" w:firstLine="720"/>
    </w:pPr>
    <w:rPr>
      <w:rFonts w:eastAsia="Calibri"/>
    </w:rPr>
  </w:style>
  <w:style w:type="character" w:customStyle="1" w:styleId="FontStyle15">
    <w:name w:val="Font Style15"/>
    <w:basedOn w:val="a0"/>
    <w:uiPriority w:val="99"/>
    <w:rsid w:val="00D7243D"/>
    <w:rPr>
      <w:rFonts w:ascii="Times New Roman" w:hAnsi="Times New Roman" w:cs="Times New Roman" w:hint="default"/>
      <w:sz w:val="24"/>
      <w:szCs w:val="24"/>
    </w:rPr>
  </w:style>
  <w:style w:type="character" w:customStyle="1" w:styleId="FontStyle13">
    <w:name w:val="Font Style13"/>
    <w:basedOn w:val="a0"/>
    <w:uiPriority w:val="99"/>
    <w:rsid w:val="00D7243D"/>
    <w:rPr>
      <w:rFonts w:ascii="Times New Roman" w:hAnsi="Times New Roman" w:cs="Times New Roman" w:hint="default"/>
      <w:i/>
      <w:iCs/>
      <w:sz w:val="24"/>
      <w:szCs w:val="24"/>
    </w:rPr>
  </w:style>
  <w:style w:type="paragraph" w:customStyle="1" w:styleId="Style4">
    <w:name w:val="Style4"/>
    <w:basedOn w:val="a"/>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
    <w:rsid w:val="008759C6"/>
    <w:pPr>
      <w:spacing w:before="100" w:beforeAutospacing="1" w:after="100" w:afterAutospacing="1"/>
    </w:pPr>
  </w:style>
  <w:style w:type="paragraph" w:customStyle="1" w:styleId="3d">
    <w:name w:val="Абзац списка3"/>
    <w:basedOn w:val="a"/>
    <w:rsid w:val="008759C6"/>
    <w:pPr>
      <w:ind w:left="720"/>
    </w:pPr>
    <w:rPr>
      <w:rFonts w:eastAsia="Calibri"/>
      <w:sz w:val="20"/>
      <w:szCs w:val="20"/>
    </w:rPr>
  </w:style>
  <w:style w:type="paragraph" w:customStyle="1" w:styleId="formattext">
    <w:name w:val="formattext"/>
    <w:basedOn w:val="a"/>
    <w:rsid w:val="00AA4968"/>
    <w:pPr>
      <w:spacing w:before="100" w:beforeAutospacing="1" w:after="100" w:afterAutospacing="1"/>
    </w:pPr>
  </w:style>
  <w:style w:type="numbering" w:customStyle="1" w:styleId="190">
    <w:name w:val="Нет списка19"/>
    <w:next w:val="a2"/>
    <w:uiPriority w:val="99"/>
    <w:semiHidden/>
    <w:unhideWhenUsed/>
    <w:rsid w:val="006B25FB"/>
  </w:style>
  <w:style w:type="table" w:customStyle="1" w:styleId="161">
    <w:name w:val="Сетка таблицы16"/>
    <w:basedOn w:val="a1"/>
    <w:next w:val="af8"/>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0"/>
    <w:rsid w:val="00D70DB0"/>
    <w:rPr>
      <w:b/>
      <w:bCs/>
      <w:sz w:val="28"/>
      <w:szCs w:val="28"/>
      <w:lang w:bidi="ar-SA"/>
    </w:rPr>
  </w:style>
  <w:style w:type="paragraph" w:customStyle="1" w:styleId="xl284">
    <w:name w:val="xl284"/>
    <w:basedOn w:val="a"/>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0"/>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9">
    <w:name w:val="Алексей"/>
    <w:basedOn w:val="a"/>
    <w:qFormat/>
    <w:rsid w:val="00C03AF2"/>
    <w:pPr>
      <w:spacing w:line="360" w:lineRule="auto"/>
      <w:ind w:firstLine="709"/>
      <w:jc w:val="both"/>
    </w:pPr>
    <w:rPr>
      <w:sz w:val="28"/>
      <w:szCs w:val="28"/>
    </w:rPr>
  </w:style>
  <w:style w:type="paragraph" w:customStyle="1" w:styleId="p1">
    <w:name w:val="p1"/>
    <w:basedOn w:val="a"/>
    <w:rsid w:val="00C03AF2"/>
    <w:pPr>
      <w:spacing w:before="100" w:beforeAutospacing="1" w:after="100" w:afterAutospacing="1"/>
    </w:pPr>
  </w:style>
  <w:style w:type="paragraph" w:customStyle="1" w:styleId="p3">
    <w:name w:val="p3"/>
    <w:basedOn w:val="a"/>
    <w:rsid w:val="00C03AF2"/>
    <w:pPr>
      <w:spacing w:before="100" w:beforeAutospacing="1" w:after="100" w:afterAutospacing="1"/>
    </w:pPr>
  </w:style>
  <w:style w:type="character" w:customStyle="1" w:styleId="s10">
    <w:name w:val="s1"/>
    <w:basedOn w:val="a0"/>
    <w:rsid w:val="00C03AF2"/>
  </w:style>
  <w:style w:type="character" w:customStyle="1" w:styleId="s3">
    <w:name w:val="s3"/>
    <w:basedOn w:val="a0"/>
    <w:rsid w:val="00C03AF2"/>
  </w:style>
  <w:style w:type="paragraph" w:customStyle="1" w:styleId="p5">
    <w:name w:val="p5"/>
    <w:basedOn w:val="a"/>
    <w:rsid w:val="00C03AF2"/>
    <w:pPr>
      <w:spacing w:before="100" w:beforeAutospacing="1" w:after="100" w:afterAutospacing="1"/>
    </w:pPr>
  </w:style>
  <w:style w:type="paragraph" w:customStyle="1" w:styleId="consplusnormal1">
    <w:name w:val="consplusnormal"/>
    <w:basedOn w:val="a"/>
    <w:rsid w:val="00A3635E"/>
    <w:pPr>
      <w:spacing w:before="100" w:beforeAutospacing="1" w:after="100" w:afterAutospacing="1"/>
    </w:pPr>
  </w:style>
  <w:style w:type="character" w:styleId="affffa">
    <w:name w:val="Intense Emphasis"/>
    <w:uiPriority w:val="21"/>
    <w:qFormat/>
    <w:rsid w:val="00A3635E"/>
    <w:rPr>
      <w:b/>
      <w:bCs/>
      <w:i/>
      <w:iCs/>
      <w:color w:val="4F81BD"/>
    </w:rPr>
  </w:style>
  <w:style w:type="numbering" w:customStyle="1" w:styleId="200">
    <w:name w:val="Нет списка20"/>
    <w:next w:val="a2"/>
    <w:uiPriority w:val="99"/>
    <w:semiHidden/>
    <w:unhideWhenUsed/>
    <w:rsid w:val="003A59D1"/>
  </w:style>
  <w:style w:type="paragraph" w:styleId="affffb">
    <w:name w:val="Body Text First Indent"/>
    <w:basedOn w:val="a3"/>
    <w:link w:val="affffc"/>
    <w:rsid w:val="00B30B0C"/>
    <w:pPr>
      <w:spacing w:after="120"/>
      <w:ind w:firstLine="210"/>
      <w:jc w:val="left"/>
    </w:pPr>
    <w:rPr>
      <w:b w:val="0"/>
      <w:bCs w:val="0"/>
      <w:sz w:val="24"/>
    </w:rPr>
  </w:style>
  <w:style w:type="character" w:customStyle="1" w:styleId="affffc">
    <w:name w:val="Красная строка Знак"/>
    <w:basedOn w:val="a4"/>
    <w:link w:val="affffb"/>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2"/>
    <w:uiPriority w:val="99"/>
    <w:semiHidden/>
    <w:unhideWhenUsed/>
    <w:rsid w:val="008C28D8"/>
  </w:style>
  <w:style w:type="character" w:customStyle="1" w:styleId="FontStyle14">
    <w:name w:val="Font Style14"/>
    <w:basedOn w:val="a0"/>
    <w:uiPriority w:val="99"/>
    <w:rsid w:val="008C28D8"/>
    <w:rPr>
      <w:rFonts w:ascii="Times New Roman" w:hAnsi="Times New Roman" w:cs="Times New Roman"/>
      <w:sz w:val="26"/>
      <w:szCs w:val="26"/>
    </w:rPr>
  </w:style>
  <w:style w:type="table" w:customStyle="1" w:styleId="171">
    <w:name w:val="Сетка таблицы17"/>
    <w:basedOn w:val="a1"/>
    <w:next w:val="af8"/>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2"/>
    <w:uiPriority w:val="99"/>
    <w:semiHidden/>
    <w:unhideWhenUsed/>
    <w:rsid w:val="002B7555"/>
  </w:style>
  <w:style w:type="paragraph" w:customStyle="1" w:styleId="affffd">
    <w:name w:val="Текст (лев. подпись)"/>
    <w:basedOn w:val="a"/>
    <w:next w:val="a"/>
    <w:rsid w:val="002B7555"/>
    <w:pPr>
      <w:widowControl w:val="0"/>
      <w:autoSpaceDE w:val="0"/>
      <w:autoSpaceDN w:val="0"/>
      <w:adjustRightInd w:val="0"/>
    </w:pPr>
    <w:rPr>
      <w:rFonts w:ascii="Arial" w:hAnsi="Arial"/>
      <w:sz w:val="20"/>
      <w:szCs w:val="20"/>
    </w:rPr>
  </w:style>
  <w:style w:type="paragraph" w:customStyle="1" w:styleId="affffe">
    <w:name w:val="Текст (прав. подпись)"/>
    <w:basedOn w:val="a"/>
    <w:next w:val="a"/>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1"/>
    <w:next w:val="af8"/>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Таб1"/>
    <w:basedOn w:val="a"/>
    <w:link w:val="1Char"/>
    <w:qFormat/>
    <w:rsid w:val="002B7555"/>
    <w:pPr>
      <w:jc w:val="both"/>
    </w:pPr>
    <w:rPr>
      <w:sz w:val="28"/>
      <w:lang w:eastAsia="en-US"/>
    </w:rPr>
  </w:style>
  <w:style w:type="character" w:customStyle="1" w:styleId="1Char">
    <w:name w:val="Таб1 Char"/>
    <w:link w:val="1fd"/>
    <w:rsid w:val="002B7555"/>
    <w:rPr>
      <w:rFonts w:ascii="Times New Roman" w:eastAsia="Times New Roman" w:hAnsi="Times New Roman" w:cs="Times New Roman"/>
      <w:sz w:val="28"/>
      <w:szCs w:val="24"/>
    </w:rPr>
  </w:style>
  <w:style w:type="paragraph" w:customStyle="1" w:styleId="afffff">
    <w:name w:val="Игорь"/>
    <w:basedOn w:val="a"/>
    <w:rsid w:val="002B7555"/>
    <w:pPr>
      <w:ind w:right="-1" w:firstLine="709"/>
      <w:jc w:val="both"/>
    </w:pPr>
    <w:rPr>
      <w:color w:val="000080"/>
      <w:sz w:val="28"/>
      <w:szCs w:val="20"/>
    </w:rPr>
  </w:style>
  <w:style w:type="numbering" w:customStyle="1" w:styleId="230">
    <w:name w:val="Нет списка23"/>
    <w:next w:val="a2"/>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2">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c">
    <w:name w:val="Обычный (веб) Знак"/>
    <w:aliases w:val="Обычный (Web) Знак, Знак Знак10 Знак"/>
    <w:link w:val="afb"/>
    <w:locked/>
    <w:rsid w:val="00B71E22"/>
    <w:rPr>
      <w:rFonts w:ascii="Times New Roman" w:eastAsia="Times New Roman" w:hAnsi="Times New Roman" w:cs="Times New Roman"/>
      <w:sz w:val="24"/>
      <w:szCs w:val="24"/>
      <w:lang w:eastAsia="ru-RU"/>
    </w:rPr>
  </w:style>
  <w:style w:type="character" w:customStyle="1" w:styleId="2f3">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0">
    <w:name w:val="Осн.текст Знак"/>
    <w:link w:val="afffff1"/>
    <w:locked/>
    <w:rsid w:val="00B71E22"/>
    <w:rPr>
      <w:rFonts w:ascii="Arial" w:hAnsi="Arial" w:cs="Arial"/>
    </w:rPr>
  </w:style>
  <w:style w:type="paragraph" w:customStyle="1" w:styleId="afffff1">
    <w:name w:val="Осн.текст"/>
    <w:basedOn w:val="a"/>
    <w:link w:val="afffff0"/>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4">
    <w:name w:val="Знак2"/>
    <w:basedOn w:val="a"/>
    <w:rsid w:val="00B71E22"/>
    <w:pPr>
      <w:spacing w:after="160" w:line="240" w:lineRule="exact"/>
    </w:pPr>
    <w:rPr>
      <w:rFonts w:ascii="Verdana" w:hAnsi="Verdana"/>
      <w:sz w:val="20"/>
      <w:szCs w:val="20"/>
      <w:lang w:val="en-US" w:eastAsia="en-US"/>
    </w:rPr>
  </w:style>
  <w:style w:type="paragraph" w:customStyle="1" w:styleId="afffff2">
    <w:name w:val="Знак Знак Знак Знак"/>
    <w:basedOn w:val="a"/>
    <w:rsid w:val="00B71E22"/>
    <w:pPr>
      <w:spacing w:after="160" w:line="240" w:lineRule="exact"/>
    </w:pPr>
    <w:rPr>
      <w:rFonts w:ascii="Verdana" w:hAnsi="Verdana"/>
      <w:sz w:val="20"/>
      <w:szCs w:val="20"/>
      <w:lang w:val="en-US" w:eastAsia="en-US"/>
    </w:rPr>
  </w:style>
  <w:style w:type="character" w:customStyle="1" w:styleId="afffff3">
    <w:name w:val="Обычный ~ Марк Знак"/>
    <w:link w:val="afffff4"/>
    <w:locked/>
    <w:rsid w:val="00B71E22"/>
    <w:rPr>
      <w:rFonts w:ascii="Cambria" w:eastAsia="Calibri" w:hAnsi="Cambria"/>
      <w:sz w:val="24"/>
      <w:szCs w:val="24"/>
    </w:rPr>
  </w:style>
  <w:style w:type="paragraph" w:customStyle="1" w:styleId="afffff4">
    <w:name w:val="Обычный ~ Марк"/>
    <w:basedOn w:val="a"/>
    <w:link w:val="afffff3"/>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
    <w:rsid w:val="00B71E22"/>
    <w:pPr>
      <w:widowControl w:val="0"/>
      <w:suppressAutoHyphens/>
      <w:spacing w:after="120" w:line="480" w:lineRule="auto"/>
      <w:ind w:left="283"/>
    </w:pPr>
    <w:rPr>
      <w:rFonts w:eastAsia="Arial Unicode MS"/>
      <w:kern w:val="2"/>
    </w:rPr>
  </w:style>
  <w:style w:type="paragraph" w:styleId="1fe">
    <w:name w:val="toc 1"/>
    <w:basedOn w:val="a"/>
    <w:next w:val="a"/>
    <w:autoRedefine/>
    <w:uiPriority w:val="39"/>
    <w:qFormat/>
    <w:rsid w:val="00B71E22"/>
    <w:pPr>
      <w:tabs>
        <w:tab w:val="right" w:leader="dot" w:pos="9911"/>
      </w:tabs>
    </w:pPr>
  </w:style>
  <w:style w:type="paragraph" w:styleId="2f5">
    <w:name w:val="toc 2"/>
    <w:basedOn w:val="a"/>
    <w:next w:val="a"/>
    <w:autoRedefine/>
    <w:uiPriority w:val="39"/>
    <w:qFormat/>
    <w:rsid w:val="00B71E22"/>
    <w:pPr>
      <w:tabs>
        <w:tab w:val="right" w:leader="dot" w:pos="9911"/>
      </w:tabs>
      <w:spacing w:line="360" w:lineRule="auto"/>
      <w:ind w:firstLine="284"/>
    </w:pPr>
    <w:rPr>
      <w:noProof/>
      <w:sz w:val="28"/>
      <w:szCs w:val="28"/>
    </w:r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
    <w:uiPriority w:val="99"/>
    <w:semiHidden/>
    <w:rsid w:val="00B71E22"/>
    <w:pPr>
      <w:spacing w:before="100" w:beforeAutospacing="1" w:after="100" w:afterAutospacing="1"/>
    </w:pPr>
    <w:rPr>
      <w:rFonts w:eastAsia="Calibri"/>
    </w:rPr>
  </w:style>
  <w:style w:type="character" w:styleId="afffff6">
    <w:name w:val="Subtle Emphasis"/>
    <w:uiPriority w:val="19"/>
    <w:qFormat/>
    <w:rsid w:val="00B71E22"/>
    <w:rPr>
      <w:i/>
      <w:iCs/>
      <w:color w:val="808080"/>
    </w:rPr>
  </w:style>
  <w:style w:type="numbering" w:customStyle="1" w:styleId="1110">
    <w:name w:val="Нет списка111"/>
    <w:next w:val="a2"/>
    <w:semiHidden/>
    <w:rsid w:val="00B71E22"/>
  </w:style>
  <w:style w:type="table" w:customStyle="1" w:styleId="216">
    <w:name w:val="Сетка таблицы21"/>
    <w:basedOn w:val="a1"/>
    <w:next w:val="af8"/>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8"/>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4"/>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7">
    <w:name w:val="заг табл"/>
    <w:basedOn w:val="a"/>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8">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6">
    <w:name w:val="Знак Знак Знак Знак2"/>
    <w:basedOn w:val="a"/>
    <w:rsid w:val="00B71E22"/>
    <w:pPr>
      <w:spacing w:before="100" w:beforeAutospacing="1" w:after="100" w:afterAutospacing="1"/>
    </w:pPr>
    <w:rPr>
      <w:rFonts w:ascii="Tahoma" w:hAnsi="Tahoma"/>
      <w:sz w:val="20"/>
      <w:szCs w:val="20"/>
      <w:lang w:val="en-US" w:eastAsia="en-US"/>
    </w:rPr>
  </w:style>
  <w:style w:type="paragraph" w:customStyle="1" w:styleId="afffff9">
    <w:name w:val="Номер"/>
    <w:basedOn w:val="a"/>
    <w:rsid w:val="00B71E22"/>
    <w:pPr>
      <w:jc w:val="center"/>
    </w:pPr>
    <w:rPr>
      <w:sz w:val="28"/>
      <w:szCs w:val="20"/>
    </w:rPr>
  </w:style>
  <w:style w:type="character" w:customStyle="1" w:styleId="afffffa">
    <w:name w:val="Знак Знак"/>
    <w:rsid w:val="00B71E22"/>
    <w:rPr>
      <w:sz w:val="16"/>
      <w:szCs w:val="16"/>
      <w:lang w:val="ru-RU" w:eastAsia="ru-RU" w:bidi="ar-SA"/>
    </w:rPr>
  </w:style>
  <w:style w:type="paragraph" w:customStyle="1" w:styleId="afffffb">
    <w:name w:val="Постановление"/>
    <w:basedOn w:val="a"/>
    <w:rsid w:val="00B71E22"/>
    <w:pPr>
      <w:jc w:val="center"/>
    </w:pPr>
    <w:rPr>
      <w:spacing w:val="-14"/>
      <w:sz w:val="30"/>
      <w:szCs w:val="20"/>
    </w:rPr>
  </w:style>
  <w:style w:type="character" w:customStyle="1" w:styleId="2f7">
    <w:name w:val="Знак Знак2"/>
    <w:rsid w:val="00B71E22"/>
    <w:rPr>
      <w:sz w:val="24"/>
      <w:szCs w:val="24"/>
      <w:lang w:val="ru-RU" w:eastAsia="ru-RU" w:bidi="ar-SA"/>
    </w:rPr>
  </w:style>
  <w:style w:type="paragraph" w:customStyle="1" w:styleId="1ff0">
    <w:name w:val="Заголовок 1К"/>
    <w:basedOn w:val="a"/>
    <w:autoRedefine/>
    <w:rsid w:val="00B71E22"/>
    <w:pPr>
      <w:ind w:right="-108"/>
    </w:pPr>
  </w:style>
  <w:style w:type="paragraph" w:customStyle="1" w:styleId="xl31">
    <w:name w:val="xl31"/>
    <w:basedOn w:val="a"/>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1">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e">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2">
    <w:name w:val="Знак Знак Знак1 Знак Знак Знак Знак Знак Знак Знак Знак"/>
    <w:basedOn w:val="a"/>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c">
    <w:name w:val="основной"/>
    <w:basedOn w:val="a"/>
    <w:rsid w:val="00B71E22"/>
    <w:pPr>
      <w:ind w:firstLine="567"/>
      <w:jc w:val="both"/>
    </w:pPr>
    <w:rPr>
      <w:sz w:val="28"/>
      <w:szCs w:val="20"/>
    </w:rPr>
  </w:style>
  <w:style w:type="paragraph" w:customStyle="1" w:styleId="afffffd">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e">
    <w:name w:val="Текст в заданном формате"/>
    <w:basedOn w:val="a"/>
    <w:rsid w:val="00B71E22"/>
    <w:pPr>
      <w:widowControl w:val="0"/>
      <w:suppressAutoHyphens/>
    </w:pPr>
    <w:rPr>
      <w:rFonts w:ascii="Courier New" w:eastAsia="NSimSun" w:hAnsi="Courier New" w:cs="Courier New"/>
      <w:sz w:val="20"/>
      <w:szCs w:val="20"/>
      <w:lang w:val="de-DE" w:eastAsia="hi-IN" w:bidi="hi-IN"/>
    </w:rPr>
  </w:style>
  <w:style w:type="paragraph" w:styleId="affffff">
    <w:name w:val="TOC Heading"/>
    <w:basedOn w:val="1"/>
    <w:next w:val="a"/>
    <w:uiPriority w:val="39"/>
    <w:unhideWhenUsed/>
    <w:qFormat/>
    <w:rsid w:val="00B71E22"/>
    <w:pPr>
      <w:keepLines/>
      <w:spacing w:before="480" w:line="276" w:lineRule="auto"/>
      <w:outlineLvl w:val="9"/>
    </w:pPr>
    <w:rPr>
      <w:rFonts w:ascii="Cambria" w:hAnsi="Cambria"/>
      <w:b/>
      <w:bCs/>
      <w:color w:val="365F91"/>
      <w:szCs w:val="28"/>
    </w:rPr>
  </w:style>
  <w:style w:type="paragraph" w:styleId="3f">
    <w:name w:val="toc 3"/>
    <w:basedOn w:val="a"/>
    <w:next w:val="a"/>
    <w:autoRedefine/>
    <w:uiPriority w:val="39"/>
    <w:unhideWhenUsed/>
    <w:qFormat/>
    <w:rsid w:val="00B71E22"/>
    <w:pPr>
      <w:tabs>
        <w:tab w:val="right" w:leader="dot" w:pos="9911"/>
      </w:tabs>
      <w:spacing w:after="100"/>
      <w:ind w:firstLine="284"/>
    </w:pPr>
    <w:rPr>
      <w:noProof/>
      <w:sz w:val="28"/>
      <w:szCs w:val="28"/>
    </w:rPr>
  </w:style>
  <w:style w:type="character" w:customStyle="1" w:styleId="af5">
    <w:name w:val="Без интервала Знак"/>
    <w:link w:val="af4"/>
    <w:uiPriority w:val="1"/>
    <w:locked/>
    <w:rsid w:val="00B71E22"/>
    <w:rPr>
      <w:rFonts w:ascii="Calibri" w:eastAsia="Calibri" w:hAnsi="Calibri" w:cs="Times New Roman"/>
    </w:rPr>
  </w:style>
  <w:style w:type="paragraph" w:customStyle="1" w:styleId="1ff3">
    <w:name w:val="Дата1"/>
    <w:basedOn w:val="a"/>
    <w:rsid w:val="00B71E22"/>
    <w:pPr>
      <w:spacing w:before="100" w:beforeAutospacing="1" w:after="100" w:afterAutospacing="1"/>
    </w:pPr>
  </w:style>
  <w:style w:type="character" w:customStyle="1" w:styleId="1ff4">
    <w:name w:val="Заголовок Знак1"/>
    <w:uiPriority w:val="10"/>
    <w:rsid w:val="00B71E22"/>
    <w:rPr>
      <w:rFonts w:ascii="Cambria" w:eastAsia="Times New Roman" w:hAnsi="Cambria" w:cs="Times New Roman"/>
      <w:spacing w:val="-10"/>
      <w:kern w:val="28"/>
      <w:sz w:val="56"/>
      <w:szCs w:val="56"/>
    </w:rPr>
  </w:style>
  <w:style w:type="character" w:styleId="affffff0">
    <w:name w:val="Subtle Reference"/>
    <w:uiPriority w:val="31"/>
    <w:qFormat/>
    <w:rsid w:val="00B71E22"/>
    <w:rPr>
      <w:smallCaps/>
      <w:color w:val="C0504D"/>
      <w:u w:val="single"/>
    </w:rPr>
  </w:style>
  <w:style w:type="character" w:styleId="affffff1">
    <w:name w:val="Intense Reference"/>
    <w:uiPriority w:val="32"/>
    <w:qFormat/>
    <w:rsid w:val="00B71E22"/>
    <w:rPr>
      <w:b/>
      <w:bCs/>
      <w:smallCaps/>
      <w:color w:val="C0504D"/>
      <w:spacing w:val="5"/>
      <w:u w:val="single"/>
    </w:rPr>
  </w:style>
  <w:style w:type="character" w:styleId="affffff2">
    <w:name w:val="Book Title"/>
    <w:uiPriority w:val="33"/>
    <w:qFormat/>
    <w:rsid w:val="00B71E22"/>
    <w:rPr>
      <w:b/>
      <w:bCs/>
      <w:smallCaps/>
      <w:spacing w:val="5"/>
    </w:rPr>
  </w:style>
  <w:style w:type="table" w:customStyle="1" w:styleId="191">
    <w:name w:val="Сетка таблицы19"/>
    <w:basedOn w:val="a1"/>
    <w:next w:val="af8"/>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2"/>
    <w:uiPriority w:val="99"/>
    <w:semiHidden/>
    <w:unhideWhenUsed/>
    <w:rsid w:val="000D4B0E"/>
  </w:style>
  <w:style w:type="character" w:customStyle="1" w:styleId="1ff5">
    <w:name w:val="Текст примечания Знак1"/>
    <w:basedOn w:val="a0"/>
    <w:uiPriority w:val="99"/>
    <w:semiHidden/>
    <w:rsid w:val="000D4B0E"/>
    <w:rPr>
      <w:rFonts w:asciiTheme="minorHAnsi" w:eastAsiaTheme="minorHAnsi" w:hAnsiTheme="minorHAnsi" w:cstheme="minorBidi"/>
      <w:lang w:eastAsia="en-US"/>
    </w:rPr>
  </w:style>
  <w:style w:type="character" w:customStyle="1" w:styleId="1ff6">
    <w:name w:val="Тема примечания Знак1"/>
    <w:basedOn w:val="1ff5"/>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2"/>
    <w:uiPriority w:val="99"/>
    <w:semiHidden/>
    <w:unhideWhenUsed/>
    <w:rsid w:val="004D7BFA"/>
  </w:style>
  <w:style w:type="paragraph" w:styleId="affffff3">
    <w:name w:val="Document Map"/>
    <w:basedOn w:val="a"/>
    <w:link w:val="affffff4"/>
    <w:semiHidden/>
    <w:rsid w:val="004D7BFA"/>
    <w:pPr>
      <w:shd w:val="clear" w:color="auto" w:fill="000080"/>
    </w:pPr>
    <w:rPr>
      <w:rFonts w:ascii="Tahoma" w:hAnsi="Tahoma" w:cs="Tahoma"/>
      <w:sz w:val="20"/>
      <w:szCs w:val="20"/>
      <w:lang w:val="en-US"/>
    </w:rPr>
  </w:style>
  <w:style w:type="character" w:customStyle="1" w:styleId="affffff4">
    <w:name w:val="Схема документа Знак"/>
    <w:basedOn w:val="a0"/>
    <w:link w:val="affffff3"/>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1"/>
    <w:next w:val="af8"/>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427E6B"/>
  </w:style>
  <w:style w:type="table" w:customStyle="1" w:styleId="222">
    <w:name w:val="Сетка таблицы22"/>
    <w:basedOn w:val="a1"/>
    <w:next w:val="af8"/>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475BB7"/>
  </w:style>
  <w:style w:type="numbering" w:customStyle="1" w:styleId="1100">
    <w:name w:val="Нет списка110"/>
    <w:next w:val="a2"/>
    <w:uiPriority w:val="99"/>
    <w:semiHidden/>
    <w:unhideWhenUsed/>
    <w:rsid w:val="00475BB7"/>
  </w:style>
  <w:style w:type="table" w:customStyle="1" w:styleId="231">
    <w:name w:val="Сетка таблицы23"/>
    <w:basedOn w:val="a1"/>
    <w:next w:val="af8"/>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4E3C98"/>
  </w:style>
  <w:style w:type="table" w:customStyle="1" w:styleId="241">
    <w:name w:val="Сетка таблицы24"/>
    <w:basedOn w:val="a1"/>
    <w:next w:val="af8"/>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E50E4-8619-498E-BDBD-C63B6ECA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20</Pages>
  <Words>6225</Words>
  <Characters>35483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77</cp:revision>
  <cp:lastPrinted>2019-01-29T06:58:00Z</cp:lastPrinted>
  <dcterms:created xsi:type="dcterms:W3CDTF">2018-11-27T00:26:00Z</dcterms:created>
  <dcterms:modified xsi:type="dcterms:W3CDTF">2019-01-29T07:24:00Z</dcterms:modified>
</cp:coreProperties>
</file>