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C85AF8" w:rsidRDefault="00E1187C" w:rsidP="009D7681">
      <w:pPr>
        <w:jc w:val="center"/>
        <w:rPr>
          <w:rFonts w:eastAsia="Calibri"/>
          <w:color w:val="000000" w:themeColor="text1"/>
          <w:sz w:val="20"/>
          <w:szCs w:val="20"/>
        </w:rPr>
      </w:pPr>
      <w:r>
        <w:rPr>
          <w:rFonts w:eastAsia="Calibri"/>
          <w:color w:val="000000" w:themeColor="text1"/>
          <w:sz w:val="20"/>
          <w:szCs w:val="20"/>
        </w:rPr>
        <w:t xml:space="preserve"> </w:t>
      </w:r>
      <w:r w:rsidR="00293B78" w:rsidRPr="00C85AF8">
        <w:rPr>
          <w:rFonts w:eastAsia="Calibri"/>
          <w:color w:val="000000" w:themeColor="text1"/>
          <w:sz w:val="20"/>
          <w:szCs w:val="20"/>
        </w:rPr>
        <w:t>СОДЕРЖАНИЕ</w:t>
      </w:r>
    </w:p>
    <w:p w:rsidR="00190289" w:rsidRPr="00C85AF8" w:rsidRDefault="00190289" w:rsidP="009D7681">
      <w:pPr>
        <w:jc w:val="both"/>
        <w:rPr>
          <w:rFonts w:eastAsia="Calibri"/>
          <w:color w:val="000000" w:themeColor="text1"/>
          <w:sz w:val="20"/>
          <w:szCs w:val="20"/>
        </w:rPr>
      </w:pPr>
    </w:p>
    <w:p w:rsidR="00FC054A" w:rsidRPr="00C85AF8" w:rsidRDefault="00FC054A" w:rsidP="009D7681">
      <w:pPr>
        <w:jc w:val="both"/>
        <w:rPr>
          <w:rFonts w:eastAsia="Calibri"/>
          <w:color w:val="000000" w:themeColor="text1"/>
          <w:sz w:val="20"/>
          <w:szCs w:val="20"/>
        </w:rPr>
      </w:pPr>
      <w:r w:rsidRPr="00C85AF8">
        <w:rPr>
          <w:rFonts w:eastAsia="Calibri"/>
          <w:color w:val="000000" w:themeColor="text1"/>
          <w:sz w:val="20"/>
          <w:szCs w:val="20"/>
          <w:lang w:val="en-US"/>
        </w:rPr>
        <w:t>I</w:t>
      </w:r>
      <w:r w:rsidRPr="00C85AF8">
        <w:rPr>
          <w:rFonts w:eastAsia="Calibri"/>
          <w:color w:val="000000" w:themeColor="text1"/>
          <w:sz w:val="20"/>
          <w:szCs w:val="20"/>
        </w:rPr>
        <w:t>. РЕШЕНИЯ СОВЕТА ДЕПУТАТОВ КУЙБЫШЕВСКОГО РАЙОНА…………………………………...……...стр.4</w:t>
      </w:r>
    </w:p>
    <w:p w:rsidR="00FC054A" w:rsidRPr="00C85AF8" w:rsidRDefault="00FC054A" w:rsidP="009D7681">
      <w:pPr>
        <w:jc w:val="both"/>
        <w:rPr>
          <w:rFonts w:eastAsia="Calibri"/>
          <w:color w:val="000000" w:themeColor="text1"/>
          <w:sz w:val="20"/>
          <w:szCs w:val="20"/>
        </w:rPr>
      </w:pPr>
    </w:p>
    <w:p w:rsidR="00FC054A" w:rsidRPr="00C85AF8" w:rsidRDefault="009C6ABF" w:rsidP="009D7681">
      <w:pPr>
        <w:jc w:val="both"/>
        <w:rPr>
          <w:rFonts w:eastAsia="Calibri"/>
          <w:color w:val="000000" w:themeColor="text1"/>
          <w:sz w:val="20"/>
          <w:szCs w:val="20"/>
        </w:rPr>
      </w:pPr>
      <w:r w:rsidRPr="00C85AF8">
        <w:rPr>
          <w:rFonts w:eastAsia="Calibri"/>
          <w:color w:val="000000" w:themeColor="text1"/>
          <w:sz w:val="20"/>
          <w:szCs w:val="20"/>
        </w:rPr>
        <w:t>Решения 43-ей сессии Совета депутатов Куйбышевского района от 30.01.2020………………………………….стр.4</w:t>
      </w:r>
    </w:p>
    <w:p w:rsidR="00FC054A" w:rsidRPr="00C85AF8" w:rsidRDefault="00FC054A" w:rsidP="009D7681">
      <w:pPr>
        <w:jc w:val="both"/>
        <w:rPr>
          <w:rFonts w:eastAsia="Calibri"/>
          <w:color w:val="000000" w:themeColor="text1"/>
          <w:sz w:val="20"/>
          <w:szCs w:val="20"/>
        </w:rPr>
      </w:pPr>
    </w:p>
    <w:p w:rsidR="007767A0" w:rsidRPr="00C85AF8" w:rsidRDefault="00FC054A" w:rsidP="009D7681">
      <w:pPr>
        <w:jc w:val="both"/>
        <w:rPr>
          <w:color w:val="000000" w:themeColor="text1"/>
          <w:sz w:val="20"/>
          <w:szCs w:val="20"/>
        </w:rPr>
      </w:pPr>
      <w:r w:rsidRPr="00C85AF8">
        <w:rPr>
          <w:color w:val="000000" w:themeColor="text1"/>
          <w:sz w:val="20"/>
          <w:szCs w:val="20"/>
          <w:lang w:val="en-US"/>
        </w:rPr>
        <w:t>I</w:t>
      </w:r>
      <w:r w:rsidR="007E3E32" w:rsidRPr="00C85AF8">
        <w:rPr>
          <w:color w:val="000000" w:themeColor="text1"/>
          <w:sz w:val="20"/>
          <w:szCs w:val="20"/>
        </w:rPr>
        <w:t>I. МУНИЦИПАЛЬНЫЕ ПРАВОВЫЕ АКТЫ АДМИНИСТРАЦИИ И ГЛАВ</w:t>
      </w:r>
      <w:r w:rsidR="009F0BA0" w:rsidRPr="00C85AF8">
        <w:rPr>
          <w:color w:val="000000" w:themeColor="text1"/>
          <w:sz w:val="20"/>
          <w:szCs w:val="20"/>
        </w:rPr>
        <w:t>Ы КУЙБЫШЕВСКОГО РАЙОНА……………………..</w:t>
      </w:r>
      <w:r w:rsidR="00B82BCE" w:rsidRPr="00C85AF8">
        <w:rPr>
          <w:color w:val="000000" w:themeColor="text1"/>
          <w:sz w:val="20"/>
          <w:szCs w:val="20"/>
        </w:rPr>
        <w:t>……………</w:t>
      </w:r>
      <w:r w:rsidR="00321F18" w:rsidRPr="00C85AF8">
        <w:rPr>
          <w:color w:val="000000" w:themeColor="text1"/>
          <w:sz w:val="20"/>
          <w:szCs w:val="20"/>
        </w:rPr>
        <w:t>……</w:t>
      </w:r>
      <w:r w:rsidR="00F04AD1" w:rsidRPr="00C85AF8">
        <w:rPr>
          <w:color w:val="000000" w:themeColor="text1"/>
          <w:sz w:val="20"/>
          <w:szCs w:val="20"/>
        </w:rPr>
        <w:t>……………</w:t>
      </w:r>
      <w:r w:rsidR="00B95E26" w:rsidRPr="00C85AF8">
        <w:rPr>
          <w:color w:val="000000" w:themeColor="text1"/>
          <w:sz w:val="20"/>
          <w:szCs w:val="20"/>
        </w:rPr>
        <w:t>……</w:t>
      </w:r>
      <w:r w:rsidR="007E3E32" w:rsidRPr="00C85AF8">
        <w:rPr>
          <w:color w:val="000000" w:themeColor="text1"/>
          <w:sz w:val="20"/>
          <w:szCs w:val="20"/>
        </w:rPr>
        <w:t>……..</w:t>
      </w:r>
      <w:r w:rsidR="00C46F84" w:rsidRPr="00C85AF8">
        <w:rPr>
          <w:color w:val="000000" w:themeColor="text1"/>
          <w:sz w:val="20"/>
          <w:szCs w:val="20"/>
        </w:rPr>
        <w:t>............................</w:t>
      </w:r>
      <w:r w:rsidR="00B82BCE" w:rsidRPr="00C85AF8">
        <w:rPr>
          <w:color w:val="000000" w:themeColor="text1"/>
          <w:sz w:val="20"/>
          <w:szCs w:val="20"/>
        </w:rPr>
        <w:t>.......</w:t>
      </w:r>
      <w:r w:rsidR="007E3E32" w:rsidRPr="00C85AF8">
        <w:rPr>
          <w:color w:val="000000" w:themeColor="text1"/>
          <w:sz w:val="20"/>
          <w:szCs w:val="20"/>
        </w:rPr>
        <w:t>.....</w:t>
      </w:r>
      <w:r w:rsidR="00C33F87" w:rsidRPr="00C85AF8">
        <w:rPr>
          <w:color w:val="000000" w:themeColor="text1"/>
          <w:sz w:val="20"/>
          <w:szCs w:val="20"/>
        </w:rPr>
        <w:t>.......</w:t>
      </w:r>
      <w:r w:rsidR="0025293C" w:rsidRPr="00C85AF8">
        <w:rPr>
          <w:color w:val="000000" w:themeColor="text1"/>
          <w:sz w:val="20"/>
          <w:szCs w:val="20"/>
        </w:rPr>
        <w:t>.......</w:t>
      </w:r>
      <w:r w:rsidR="005639F0" w:rsidRPr="00C85AF8">
        <w:rPr>
          <w:color w:val="000000" w:themeColor="text1"/>
          <w:sz w:val="20"/>
          <w:szCs w:val="20"/>
        </w:rPr>
        <w:t>....</w:t>
      </w:r>
      <w:r w:rsidR="00C931B7" w:rsidRPr="00C85AF8">
        <w:rPr>
          <w:color w:val="000000" w:themeColor="text1"/>
          <w:sz w:val="20"/>
          <w:szCs w:val="20"/>
        </w:rPr>
        <w:t>..</w:t>
      </w:r>
      <w:r w:rsidR="00800DE5" w:rsidRPr="00C85AF8">
        <w:rPr>
          <w:color w:val="000000" w:themeColor="text1"/>
          <w:sz w:val="20"/>
          <w:szCs w:val="20"/>
        </w:rPr>
        <w:t>....</w:t>
      </w:r>
      <w:r w:rsidR="00C931B7" w:rsidRPr="00C85AF8">
        <w:rPr>
          <w:color w:val="000000" w:themeColor="text1"/>
          <w:sz w:val="20"/>
          <w:szCs w:val="20"/>
        </w:rPr>
        <w:t>.</w:t>
      </w:r>
      <w:r w:rsidR="00A77C62">
        <w:rPr>
          <w:color w:val="000000" w:themeColor="text1"/>
          <w:sz w:val="20"/>
          <w:szCs w:val="20"/>
        </w:rPr>
        <w:t>...</w:t>
      </w:r>
      <w:r w:rsidR="00D47E01" w:rsidRPr="00C85AF8">
        <w:rPr>
          <w:color w:val="000000" w:themeColor="text1"/>
          <w:sz w:val="20"/>
          <w:szCs w:val="20"/>
        </w:rPr>
        <w:t>с</w:t>
      </w:r>
      <w:r w:rsidR="00C33F87" w:rsidRPr="00C85AF8">
        <w:rPr>
          <w:color w:val="000000" w:themeColor="text1"/>
          <w:sz w:val="20"/>
          <w:szCs w:val="20"/>
        </w:rPr>
        <w:t>тр.</w:t>
      </w:r>
      <w:r w:rsidR="00A77C62">
        <w:rPr>
          <w:color w:val="000000" w:themeColor="text1"/>
          <w:sz w:val="20"/>
          <w:szCs w:val="20"/>
        </w:rPr>
        <w:t>82</w:t>
      </w:r>
    </w:p>
    <w:p w:rsidR="009C6ABF" w:rsidRPr="00C85AF8" w:rsidRDefault="009C6ABF" w:rsidP="009C6ABF">
      <w:pPr>
        <w:jc w:val="both"/>
        <w:rPr>
          <w:color w:val="000000" w:themeColor="text1"/>
          <w:sz w:val="20"/>
          <w:szCs w:val="20"/>
        </w:rPr>
      </w:pPr>
    </w:p>
    <w:p w:rsidR="009C6ABF" w:rsidRPr="00C85AF8" w:rsidRDefault="009C6ABF" w:rsidP="009C6ABF">
      <w:pPr>
        <w:jc w:val="both"/>
        <w:rPr>
          <w:color w:val="000000" w:themeColor="text1"/>
          <w:sz w:val="20"/>
          <w:szCs w:val="20"/>
        </w:rPr>
      </w:pPr>
      <w:r w:rsidRPr="00C85AF8">
        <w:rPr>
          <w:color w:val="000000" w:themeColor="text1"/>
          <w:sz w:val="20"/>
          <w:szCs w:val="20"/>
        </w:rPr>
        <w:t>Постановление от 28.01.2020 № 41 - Об утверждении межведомственной комиссии по вопросам внедрения Всероссийского физкультурно-спортивного комплекса «Готов к труду и обороне» в Куйбышевском районе…………………………………………………………</w:t>
      </w:r>
      <w:r w:rsidR="00A77C62">
        <w:rPr>
          <w:color w:val="000000" w:themeColor="text1"/>
          <w:sz w:val="20"/>
          <w:szCs w:val="20"/>
        </w:rPr>
        <w:t>……………………………………………………….</w:t>
      </w:r>
      <w:r w:rsidRPr="00C85AF8">
        <w:rPr>
          <w:color w:val="000000" w:themeColor="text1"/>
          <w:sz w:val="20"/>
          <w:szCs w:val="20"/>
        </w:rPr>
        <w:t>стр.</w:t>
      </w:r>
      <w:r w:rsidR="00A77C62">
        <w:rPr>
          <w:color w:val="000000" w:themeColor="text1"/>
          <w:sz w:val="20"/>
          <w:szCs w:val="20"/>
        </w:rPr>
        <w:t>82</w:t>
      </w:r>
    </w:p>
    <w:p w:rsidR="009C6ABF" w:rsidRPr="00C85AF8" w:rsidRDefault="009C6ABF" w:rsidP="009C6ABF">
      <w:pPr>
        <w:jc w:val="both"/>
        <w:rPr>
          <w:color w:val="000000" w:themeColor="text1"/>
          <w:sz w:val="20"/>
          <w:szCs w:val="20"/>
        </w:rPr>
      </w:pPr>
    </w:p>
    <w:p w:rsidR="009C6ABF" w:rsidRPr="00C85AF8" w:rsidRDefault="009C6ABF" w:rsidP="009C6ABF">
      <w:pPr>
        <w:jc w:val="both"/>
        <w:rPr>
          <w:color w:val="000000" w:themeColor="text1"/>
          <w:sz w:val="20"/>
          <w:szCs w:val="20"/>
        </w:rPr>
      </w:pPr>
      <w:r w:rsidRPr="00C85AF8">
        <w:rPr>
          <w:color w:val="000000" w:themeColor="text1"/>
          <w:sz w:val="20"/>
          <w:szCs w:val="20"/>
        </w:rPr>
        <w:t>Постановление от 28.01.2020 № 42 - О внесении изменений в постановление администрации Куйбышевского района от 24.03.2016 № 172 «Об утверждении положения о комиссиях по соблюдению требований к служебному поведению муниципальных служащих и урегулированию конфликта интересов на муниципальной службе в органах местного самоуправления Куйбышевского района»…………………………………………</w:t>
      </w:r>
      <w:r w:rsidR="00A77C62">
        <w:rPr>
          <w:color w:val="000000" w:themeColor="text1"/>
          <w:sz w:val="20"/>
          <w:szCs w:val="20"/>
        </w:rPr>
        <w:t>…………..</w:t>
      </w:r>
      <w:r w:rsidRPr="00C85AF8">
        <w:rPr>
          <w:color w:val="000000" w:themeColor="text1"/>
          <w:sz w:val="20"/>
          <w:szCs w:val="20"/>
        </w:rPr>
        <w:t>стр.</w:t>
      </w:r>
      <w:r w:rsidR="00A77C62">
        <w:rPr>
          <w:color w:val="000000" w:themeColor="text1"/>
          <w:sz w:val="20"/>
          <w:szCs w:val="20"/>
        </w:rPr>
        <w:t>84</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28.01.2020 № 43 - Об утверждении Порядка сообщения муниципальными служащими администрации Куйбышевского района о возникновении личной заинтересованности при исполнении должностных обязанностей, которая приводит или может</w:t>
      </w:r>
      <w:r w:rsidRPr="00C85AF8">
        <w:rPr>
          <w:color w:val="000000" w:themeColor="text1"/>
          <w:sz w:val="20"/>
          <w:szCs w:val="20"/>
        </w:rPr>
        <w:t xml:space="preserve"> привести к конфликту интересов………………</w:t>
      </w:r>
      <w:r w:rsidR="00A77C62">
        <w:rPr>
          <w:color w:val="000000" w:themeColor="text1"/>
          <w:sz w:val="20"/>
          <w:szCs w:val="20"/>
        </w:rPr>
        <w:t>….</w:t>
      </w:r>
      <w:r w:rsidRPr="00C85AF8">
        <w:rPr>
          <w:color w:val="000000" w:themeColor="text1"/>
          <w:sz w:val="20"/>
          <w:szCs w:val="20"/>
        </w:rPr>
        <w:t>стр.</w:t>
      </w:r>
      <w:r w:rsidR="00A77C62">
        <w:rPr>
          <w:color w:val="000000" w:themeColor="text1"/>
          <w:sz w:val="20"/>
          <w:szCs w:val="20"/>
        </w:rPr>
        <w:t>85</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28.01.2020 № 44 - О признании утратившим силу постановления администрации Куйбышевс</w:t>
      </w:r>
      <w:r w:rsidRPr="00C85AF8">
        <w:rPr>
          <w:color w:val="000000" w:themeColor="text1"/>
          <w:sz w:val="20"/>
          <w:szCs w:val="20"/>
        </w:rPr>
        <w:t>кого района от 30.03.2016 № 192………………………………………………………</w:t>
      </w:r>
      <w:r w:rsidR="00A77C62">
        <w:rPr>
          <w:color w:val="000000" w:themeColor="text1"/>
          <w:sz w:val="20"/>
          <w:szCs w:val="20"/>
        </w:rPr>
        <w:t>……………….</w:t>
      </w:r>
      <w:r w:rsidRPr="00C85AF8">
        <w:rPr>
          <w:color w:val="000000" w:themeColor="text1"/>
          <w:sz w:val="20"/>
          <w:szCs w:val="20"/>
        </w:rPr>
        <w:t>стр.</w:t>
      </w:r>
      <w:r w:rsidR="00A77C62">
        <w:rPr>
          <w:color w:val="000000" w:themeColor="text1"/>
          <w:sz w:val="20"/>
          <w:szCs w:val="20"/>
        </w:rPr>
        <w:t>87</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28.01.2020 № 45 - Об отмене постановления Главы Куйбышевского района от 11.07.2019 № 585 «Об учреждении пре</w:t>
      </w:r>
      <w:r w:rsidRPr="00C85AF8">
        <w:rPr>
          <w:color w:val="000000" w:themeColor="text1"/>
          <w:sz w:val="20"/>
          <w:szCs w:val="20"/>
        </w:rPr>
        <w:t>мии Главы Куйбышевского района»……………………………………</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88</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30.01.2020 № 49 - О внесении изменений в постановление администрации Куйбышевского района от 30.01.2018 № 61 «Об утверждении инструкции о порядке организации работы с обращениями граждан в адми</w:t>
      </w:r>
      <w:r w:rsidRPr="00C85AF8">
        <w:rPr>
          <w:color w:val="000000" w:themeColor="text1"/>
          <w:sz w:val="20"/>
          <w:szCs w:val="20"/>
        </w:rPr>
        <w:t>нистрации Куйбышевского района»…………………………………………………</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88</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30.01.2020 № 58 - О признании утратившим силу постановления администрации Куйбышевского района от 18.07.2018 № 643 «Об утверждении Порядка осуществления органом внутреннего муниципального финансового контроля администрации Куйбышевского района контроля за соблюдением Федерального закона от 05.04.2013 № 44-ФЗ «О контрактной системе в сфере закупок товаров, работ, услуг для обеспечения госуда</w:t>
      </w:r>
      <w:r w:rsidRPr="00C85AF8">
        <w:rPr>
          <w:color w:val="000000" w:themeColor="text1"/>
          <w:sz w:val="20"/>
          <w:szCs w:val="20"/>
        </w:rPr>
        <w:t>рственных и муниципальных нужд»………………………………………</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89</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03.02.2020 № 68 - О признании утратившим силу постановления Главы Куйбышевского района от 14.10.2008 № 1243 «Об организации работ по срочному захоронению трупов в период военных действий или пр</w:t>
      </w:r>
      <w:r w:rsidRPr="00C85AF8">
        <w:rPr>
          <w:color w:val="000000" w:themeColor="text1"/>
          <w:sz w:val="20"/>
          <w:szCs w:val="20"/>
        </w:rPr>
        <w:t>иродных катастрофах»…………………………………………………………</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89</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П</w:t>
      </w:r>
      <w:r w:rsidR="009C6ABF" w:rsidRPr="00C85AF8">
        <w:rPr>
          <w:color w:val="000000" w:themeColor="text1"/>
          <w:sz w:val="20"/>
          <w:szCs w:val="20"/>
        </w:rPr>
        <w:t>остановление от 03.02.2020 № 69 - О внесении изменений в постановление администрации Куйбышевского района от 04.09.2019 № 783 «Об организации срочного захоронения трупов в период военных действий и при чрезвычайных ситуация на терр</w:t>
      </w:r>
      <w:r w:rsidRPr="00C85AF8">
        <w:rPr>
          <w:color w:val="000000" w:themeColor="text1"/>
          <w:sz w:val="20"/>
          <w:szCs w:val="20"/>
        </w:rPr>
        <w:t>итории Куйбышевского района»………………………………</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90</w:t>
      </w:r>
    </w:p>
    <w:p w:rsidR="009E70D4" w:rsidRPr="00C85AF8" w:rsidRDefault="009E70D4" w:rsidP="009D7681">
      <w:pPr>
        <w:jc w:val="both"/>
        <w:rPr>
          <w:color w:val="000000" w:themeColor="text1"/>
          <w:sz w:val="20"/>
          <w:szCs w:val="20"/>
        </w:rPr>
      </w:pPr>
    </w:p>
    <w:p w:rsidR="000A5DCF" w:rsidRPr="00C85AF8" w:rsidRDefault="00FC054A" w:rsidP="009D7681">
      <w:pPr>
        <w:pStyle w:val="ConsPlusTitle"/>
        <w:widowControl/>
        <w:jc w:val="both"/>
        <w:rPr>
          <w:rFonts w:ascii="Times New Roman" w:hAnsi="Times New Roman" w:cs="Times New Roman"/>
          <w:b w:val="0"/>
          <w:sz w:val="20"/>
          <w:szCs w:val="20"/>
        </w:rPr>
      </w:pPr>
      <w:r w:rsidRPr="00C85AF8">
        <w:rPr>
          <w:rFonts w:ascii="Times New Roman" w:hAnsi="Times New Roman" w:cs="Times New Roman"/>
          <w:b w:val="0"/>
          <w:sz w:val="20"/>
          <w:szCs w:val="20"/>
          <w:lang w:val="en-US"/>
        </w:rPr>
        <w:t>I</w:t>
      </w:r>
      <w:r w:rsidR="009E70D4" w:rsidRPr="00C85AF8">
        <w:rPr>
          <w:rFonts w:ascii="Times New Roman" w:hAnsi="Times New Roman" w:cs="Times New Roman"/>
          <w:b w:val="0"/>
          <w:sz w:val="20"/>
          <w:szCs w:val="20"/>
        </w:rPr>
        <w:t>II. ОФИЦИАЛЬНЫЕ СООБЩЕНИЯ И МАТЕРИАЛЫ ОРГАНОВ МЕСТНОГО САМОУПРАВЛЕНИЯ КУЙБЫШЕВСКОГО РАЙОНА………………</w:t>
      </w:r>
      <w:r w:rsidR="00562DA9">
        <w:rPr>
          <w:rFonts w:ascii="Times New Roman" w:hAnsi="Times New Roman" w:cs="Times New Roman"/>
          <w:b w:val="0"/>
          <w:sz w:val="20"/>
          <w:szCs w:val="20"/>
        </w:rPr>
        <w:t>……………………………………………………………………..стр.90</w:t>
      </w:r>
    </w:p>
    <w:p w:rsidR="000A5DCF" w:rsidRPr="00C85AF8" w:rsidRDefault="000A5DCF" w:rsidP="009D7681">
      <w:pPr>
        <w:pStyle w:val="ConsPlusTitle"/>
        <w:widowControl/>
        <w:jc w:val="both"/>
        <w:rPr>
          <w:rFonts w:ascii="Times New Roman" w:hAnsi="Times New Roman" w:cs="Times New Roman"/>
          <w:b w:val="0"/>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И</w:t>
      </w:r>
      <w:r w:rsidR="009C6ABF" w:rsidRPr="00C85AF8">
        <w:rPr>
          <w:color w:val="000000" w:themeColor="text1"/>
          <w:sz w:val="20"/>
          <w:szCs w:val="20"/>
        </w:rPr>
        <w:t>нформационное сообщение о несостоявшемся аукционе на право заключения договора аренды земельного участка, находящегося в государственной собственности, дата проведения ко</w:t>
      </w:r>
      <w:r w:rsidRPr="00C85AF8">
        <w:rPr>
          <w:color w:val="000000" w:themeColor="text1"/>
          <w:sz w:val="20"/>
          <w:szCs w:val="20"/>
        </w:rPr>
        <w:t>торого определена на 05.02.2020…………………………………………………………………………</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90</w:t>
      </w:r>
    </w:p>
    <w:p w:rsidR="009C6ABF" w:rsidRPr="00C85AF8" w:rsidRDefault="009C6ABF" w:rsidP="009C6ABF">
      <w:pPr>
        <w:jc w:val="both"/>
        <w:rPr>
          <w:color w:val="000000" w:themeColor="text1"/>
          <w:sz w:val="20"/>
          <w:szCs w:val="20"/>
        </w:rPr>
      </w:pPr>
    </w:p>
    <w:p w:rsidR="009C6ABF" w:rsidRPr="00C85AF8" w:rsidRDefault="0020097E" w:rsidP="009C6ABF">
      <w:pPr>
        <w:jc w:val="both"/>
        <w:rPr>
          <w:color w:val="000000" w:themeColor="text1"/>
          <w:sz w:val="20"/>
          <w:szCs w:val="20"/>
        </w:rPr>
      </w:pPr>
      <w:r w:rsidRPr="00C85AF8">
        <w:rPr>
          <w:color w:val="000000" w:themeColor="text1"/>
          <w:sz w:val="20"/>
          <w:szCs w:val="20"/>
        </w:rPr>
        <w:t>И</w:t>
      </w:r>
      <w:r w:rsidR="009C6ABF" w:rsidRPr="00C85AF8">
        <w:rPr>
          <w:color w:val="000000" w:themeColor="text1"/>
          <w:sz w:val="20"/>
          <w:szCs w:val="20"/>
        </w:rPr>
        <w:t>нформационное сообщение о несостоявшемся аукционе по продаже земельного участка, находящегося в государственной собственности, дата проведения которого определена на 31.01.2020</w:t>
      </w:r>
      <w:r w:rsidRPr="00C85AF8">
        <w:rPr>
          <w:color w:val="000000" w:themeColor="text1"/>
          <w:sz w:val="20"/>
          <w:szCs w:val="20"/>
        </w:rPr>
        <w:t>……………………</w:t>
      </w:r>
      <w:r w:rsidR="00562DA9">
        <w:rPr>
          <w:color w:val="000000" w:themeColor="text1"/>
          <w:sz w:val="20"/>
          <w:szCs w:val="20"/>
        </w:rPr>
        <w:t>…...</w:t>
      </w:r>
      <w:r w:rsidRPr="00C85AF8">
        <w:rPr>
          <w:color w:val="000000" w:themeColor="text1"/>
          <w:sz w:val="20"/>
          <w:szCs w:val="20"/>
        </w:rPr>
        <w:t>стр.</w:t>
      </w:r>
      <w:r w:rsidR="00562DA9">
        <w:rPr>
          <w:color w:val="000000" w:themeColor="text1"/>
          <w:sz w:val="20"/>
          <w:szCs w:val="20"/>
        </w:rPr>
        <w:t>91</w:t>
      </w:r>
    </w:p>
    <w:p w:rsidR="000A5DCF" w:rsidRPr="00C85AF8" w:rsidRDefault="000A5DCF"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86082B" w:rsidRPr="00C85AF8" w:rsidRDefault="0086082B" w:rsidP="009D7681">
      <w:pPr>
        <w:pStyle w:val="ConsPlusTitle"/>
        <w:widowControl/>
        <w:jc w:val="both"/>
        <w:rPr>
          <w:rFonts w:ascii="Times New Roman" w:hAnsi="Times New Roman" w:cs="Times New Roman"/>
          <w:b w:val="0"/>
          <w:sz w:val="20"/>
          <w:szCs w:val="20"/>
        </w:rPr>
      </w:pPr>
    </w:p>
    <w:p w:rsidR="0091114B" w:rsidRPr="00C85AF8" w:rsidRDefault="00FC054A" w:rsidP="00FC054A">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lastRenderedPageBreak/>
        <w:t>I. РЕШЕНИЯ СОВЕТА ДЕПУТАТОВ КУЙБЫШЕВСКОГО РАЙОНА</w:t>
      </w:r>
    </w:p>
    <w:p w:rsidR="00FC054A" w:rsidRPr="00C85AF8" w:rsidRDefault="00FC054A" w:rsidP="00FC054A">
      <w:pPr>
        <w:pStyle w:val="ConsPlusTitle"/>
        <w:widowControl/>
        <w:jc w:val="center"/>
        <w:rPr>
          <w:rFonts w:ascii="Times New Roman" w:hAnsi="Times New Roman" w:cs="Times New Roman"/>
          <w:b w:val="0"/>
          <w:sz w:val="20"/>
          <w:szCs w:val="20"/>
        </w:rPr>
      </w:pPr>
    </w:p>
    <w:p w:rsidR="00FC054A" w:rsidRPr="00C85AF8" w:rsidRDefault="00FC054A" w:rsidP="00FC054A">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СОВЕТ ДЕПУТАТОВ</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 xml:space="preserve">КУЙБЫШЕВСКОГО РАЙОНА </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ТРЕТЬЕГО СОЗЫВА</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autoSpaceDE w:val="0"/>
        <w:autoSpaceDN w:val="0"/>
        <w:adjustRightInd w:val="0"/>
        <w:jc w:val="center"/>
        <w:rPr>
          <w:sz w:val="20"/>
          <w:szCs w:val="20"/>
        </w:rPr>
      </w:pPr>
      <w:r w:rsidRPr="00C85AF8">
        <w:rPr>
          <w:sz w:val="20"/>
          <w:szCs w:val="20"/>
        </w:rPr>
        <w:t xml:space="preserve">СОВЕТ ДЕПУТАТОВ </w:t>
      </w:r>
    </w:p>
    <w:p w:rsidR="007E74AD" w:rsidRPr="00C85AF8" w:rsidRDefault="007E74AD" w:rsidP="007E74AD">
      <w:pPr>
        <w:autoSpaceDE w:val="0"/>
        <w:autoSpaceDN w:val="0"/>
        <w:adjustRightInd w:val="0"/>
        <w:jc w:val="center"/>
        <w:rPr>
          <w:sz w:val="20"/>
          <w:szCs w:val="20"/>
        </w:rPr>
      </w:pPr>
      <w:r w:rsidRPr="00C85AF8">
        <w:rPr>
          <w:sz w:val="20"/>
          <w:szCs w:val="20"/>
        </w:rPr>
        <w:t xml:space="preserve">КУЙБЫШЕВСКОГО РАЙОНА </w:t>
      </w:r>
    </w:p>
    <w:p w:rsidR="007E74AD" w:rsidRPr="00C85AF8" w:rsidRDefault="007E74AD" w:rsidP="007E74AD">
      <w:pPr>
        <w:autoSpaceDE w:val="0"/>
        <w:autoSpaceDN w:val="0"/>
        <w:adjustRightInd w:val="0"/>
        <w:jc w:val="center"/>
        <w:rPr>
          <w:sz w:val="20"/>
          <w:szCs w:val="20"/>
        </w:rPr>
      </w:pPr>
      <w:r w:rsidRPr="00C85AF8">
        <w:rPr>
          <w:sz w:val="20"/>
          <w:szCs w:val="20"/>
        </w:rPr>
        <w:t>ТРЕТЬЕГО СОЗЫВА</w:t>
      </w:r>
    </w:p>
    <w:p w:rsidR="007E74AD" w:rsidRPr="00C85AF8" w:rsidRDefault="007E74AD" w:rsidP="007E74AD">
      <w:pPr>
        <w:autoSpaceDE w:val="0"/>
        <w:autoSpaceDN w:val="0"/>
        <w:adjustRightInd w:val="0"/>
        <w:jc w:val="center"/>
        <w:rPr>
          <w:sz w:val="20"/>
          <w:szCs w:val="20"/>
        </w:rPr>
      </w:pPr>
    </w:p>
    <w:p w:rsidR="007E74AD" w:rsidRPr="00C85AF8" w:rsidRDefault="007E74AD" w:rsidP="007E74AD">
      <w:pPr>
        <w:autoSpaceDE w:val="0"/>
        <w:autoSpaceDN w:val="0"/>
        <w:adjustRightInd w:val="0"/>
        <w:jc w:val="center"/>
        <w:rPr>
          <w:sz w:val="20"/>
          <w:szCs w:val="20"/>
        </w:rPr>
      </w:pPr>
      <w:r w:rsidRPr="00C85AF8">
        <w:rPr>
          <w:sz w:val="20"/>
          <w:szCs w:val="20"/>
        </w:rPr>
        <w:t>РЕШЕНИЕ</w:t>
      </w:r>
    </w:p>
    <w:p w:rsidR="007E74AD" w:rsidRPr="00C85AF8" w:rsidRDefault="007E74AD" w:rsidP="007E74AD">
      <w:pPr>
        <w:autoSpaceDE w:val="0"/>
        <w:autoSpaceDN w:val="0"/>
        <w:adjustRightInd w:val="0"/>
        <w:jc w:val="center"/>
        <w:rPr>
          <w:sz w:val="20"/>
          <w:szCs w:val="20"/>
        </w:rPr>
      </w:pPr>
      <w:r w:rsidRPr="00C85AF8">
        <w:rPr>
          <w:sz w:val="20"/>
          <w:szCs w:val="20"/>
        </w:rPr>
        <w:t>сорок третьей сессии</w:t>
      </w:r>
    </w:p>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r w:rsidRPr="00C85AF8">
        <w:rPr>
          <w:bCs/>
          <w:sz w:val="20"/>
          <w:szCs w:val="20"/>
        </w:rPr>
        <w:t>30.01.2020  № 3</w:t>
      </w:r>
    </w:p>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rFonts w:eastAsia="Calibri"/>
          <w:sz w:val="20"/>
          <w:szCs w:val="20"/>
        </w:rPr>
      </w:pPr>
      <w:r w:rsidRPr="00C85AF8">
        <w:rPr>
          <w:rFonts w:eastAsia="Calibri"/>
          <w:sz w:val="20"/>
          <w:szCs w:val="20"/>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ind w:firstLine="709"/>
        <w:jc w:val="both"/>
        <w:rPr>
          <w:rFonts w:eastAsia="Calibri"/>
          <w:sz w:val="20"/>
          <w:szCs w:val="20"/>
        </w:rPr>
      </w:pPr>
      <w:r w:rsidRPr="00C85AF8">
        <w:rPr>
          <w:rFonts w:eastAsia="Calibri"/>
          <w:sz w:val="20"/>
          <w:szCs w:val="20"/>
        </w:rPr>
        <w:t>В соответствии со статьей 142 Бюджетного кодекса Российской Федерации, с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Совет депутатов Куйбышевского района</w:t>
      </w:r>
    </w:p>
    <w:p w:rsidR="007E74AD" w:rsidRPr="00C85AF8" w:rsidRDefault="007E74AD" w:rsidP="007E74AD">
      <w:pPr>
        <w:ind w:firstLine="540"/>
        <w:rPr>
          <w:rFonts w:eastAsia="Calibri"/>
          <w:sz w:val="20"/>
          <w:szCs w:val="20"/>
        </w:rPr>
      </w:pPr>
      <w:r w:rsidRPr="00C85AF8">
        <w:rPr>
          <w:rFonts w:eastAsia="Calibri"/>
          <w:sz w:val="20"/>
          <w:szCs w:val="20"/>
        </w:rPr>
        <w:t>РЕШИЛ:</w:t>
      </w:r>
    </w:p>
    <w:p w:rsidR="007E74AD" w:rsidRPr="00C85AF8" w:rsidRDefault="007E74AD" w:rsidP="007E74AD">
      <w:pPr>
        <w:autoSpaceDE w:val="0"/>
        <w:autoSpaceDN w:val="0"/>
        <w:adjustRightInd w:val="0"/>
        <w:ind w:firstLine="709"/>
        <w:jc w:val="both"/>
        <w:rPr>
          <w:rFonts w:eastAsia="Calibri"/>
          <w:sz w:val="20"/>
          <w:szCs w:val="20"/>
        </w:rPr>
      </w:pPr>
      <w:r w:rsidRPr="00C85AF8">
        <w:rPr>
          <w:rFonts w:eastAsia="Calibri"/>
          <w:sz w:val="20"/>
          <w:szCs w:val="20"/>
        </w:rPr>
        <w:t>1.Утвердить цели, порядок и условия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7E74AD" w:rsidRPr="00C85AF8" w:rsidRDefault="007E74AD" w:rsidP="007E74AD">
      <w:pPr>
        <w:jc w:val="both"/>
        <w:rPr>
          <w:rFonts w:eastAsia="Calibri"/>
          <w:sz w:val="20"/>
          <w:szCs w:val="20"/>
        </w:rPr>
      </w:pPr>
    </w:p>
    <w:p w:rsidR="007E74AD" w:rsidRPr="00C85AF8" w:rsidRDefault="007E74AD" w:rsidP="007E74AD">
      <w:pPr>
        <w:rPr>
          <w:rFonts w:eastAsia="Calibri"/>
          <w:sz w:val="20"/>
          <w:szCs w:val="20"/>
        </w:rPr>
      </w:pPr>
      <w:r w:rsidRPr="00C85AF8">
        <w:rPr>
          <w:rFonts w:eastAsia="Calibri"/>
          <w:sz w:val="20"/>
          <w:szCs w:val="20"/>
        </w:rPr>
        <w:t>Председатель Совета депутатов                                                                                                                 Р.В.  Булюктов</w:t>
      </w:r>
    </w:p>
    <w:p w:rsidR="007E74AD" w:rsidRPr="00C85AF8" w:rsidRDefault="007E74AD" w:rsidP="007E74AD">
      <w:pPr>
        <w:rPr>
          <w:rFonts w:eastAsia="Calibri"/>
          <w:sz w:val="20"/>
          <w:szCs w:val="20"/>
        </w:rPr>
      </w:pPr>
    </w:p>
    <w:p w:rsidR="007E74AD" w:rsidRPr="00C85AF8" w:rsidRDefault="007E74AD" w:rsidP="007E74AD">
      <w:pPr>
        <w:rPr>
          <w:rFonts w:eastAsia="Calibri"/>
          <w:sz w:val="20"/>
          <w:szCs w:val="20"/>
        </w:rPr>
      </w:pPr>
      <w:r w:rsidRPr="00C85AF8">
        <w:rPr>
          <w:rFonts w:eastAsia="Calibri"/>
          <w:sz w:val="20"/>
          <w:szCs w:val="20"/>
        </w:rPr>
        <w:t>Глава Куйбышевского района                                                                                                                      О.В. Караваев</w:t>
      </w:r>
    </w:p>
    <w:p w:rsidR="007E74AD" w:rsidRPr="00C85AF8" w:rsidRDefault="007E74AD" w:rsidP="007E74AD">
      <w:pPr>
        <w:widowControl w:val="0"/>
        <w:autoSpaceDE w:val="0"/>
        <w:autoSpaceDN w:val="0"/>
        <w:rPr>
          <w:sz w:val="20"/>
          <w:szCs w:val="20"/>
        </w:rPr>
      </w:pPr>
    </w:p>
    <w:p w:rsidR="007E74AD" w:rsidRPr="00C85AF8" w:rsidRDefault="007E74AD" w:rsidP="007E74AD">
      <w:pPr>
        <w:autoSpaceDE w:val="0"/>
        <w:autoSpaceDN w:val="0"/>
        <w:adjustRightInd w:val="0"/>
        <w:jc w:val="right"/>
        <w:rPr>
          <w:bCs/>
          <w:sz w:val="20"/>
          <w:szCs w:val="20"/>
        </w:rPr>
      </w:pPr>
      <w:r w:rsidRPr="00C85AF8">
        <w:rPr>
          <w:bCs/>
          <w:sz w:val="20"/>
          <w:szCs w:val="20"/>
        </w:rPr>
        <w:t>Приложение №1</w:t>
      </w:r>
    </w:p>
    <w:p w:rsidR="007E74AD" w:rsidRPr="00C85AF8" w:rsidRDefault="007E74AD" w:rsidP="007E74AD">
      <w:pPr>
        <w:autoSpaceDE w:val="0"/>
        <w:autoSpaceDN w:val="0"/>
        <w:adjustRightInd w:val="0"/>
        <w:jc w:val="right"/>
        <w:rPr>
          <w:bCs/>
          <w:sz w:val="20"/>
          <w:szCs w:val="20"/>
        </w:rPr>
      </w:pPr>
      <w:r w:rsidRPr="00C85AF8">
        <w:rPr>
          <w:bCs/>
          <w:sz w:val="20"/>
          <w:szCs w:val="20"/>
        </w:rPr>
        <w:t xml:space="preserve">к решению Совета депутатов </w:t>
      </w:r>
    </w:p>
    <w:p w:rsidR="007E74AD" w:rsidRPr="00C85AF8" w:rsidRDefault="007E74AD" w:rsidP="007E74AD">
      <w:pPr>
        <w:autoSpaceDE w:val="0"/>
        <w:autoSpaceDN w:val="0"/>
        <w:adjustRightInd w:val="0"/>
        <w:jc w:val="right"/>
        <w:rPr>
          <w:bCs/>
          <w:sz w:val="20"/>
          <w:szCs w:val="20"/>
        </w:rPr>
      </w:pPr>
      <w:r w:rsidRPr="00C85AF8">
        <w:rPr>
          <w:bCs/>
          <w:sz w:val="20"/>
          <w:szCs w:val="20"/>
        </w:rPr>
        <w:t xml:space="preserve">Куйбышевского района </w:t>
      </w:r>
    </w:p>
    <w:p w:rsidR="007E74AD" w:rsidRPr="00C85AF8" w:rsidRDefault="007E74AD" w:rsidP="007E74AD">
      <w:pPr>
        <w:autoSpaceDE w:val="0"/>
        <w:autoSpaceDN w:val="0"/>
        <w:adjustRightInd w:val="0"/>
        <w:jc w:val="right"/>
        <w:rPr>
          <w:bCs/>
          <w:sz w:val="20"/>
          <w:szCs w:val="20"/>
        </w:rPr>
      </w:pPr>
      <w:r w:rsidRPr="00C85AF8">
        <w:rPr>
          <w:bCs/>
          <w:sz w:val="20"/>
          <w:szCs w:val="20"/>
        </w:rPr>
        <w:t>Новосибирской области</w:t>
      </w:r>
    </w:p>
    <w:p w:rsidR="007E74AD" w:rsidRPr="00C85AF8" w:rsidRDefault="007E74AD" w:rsidP="007E74AD">
      <w:pPr>
        <w:autoSpaceDE w:val="0"/>
        <w:autoSpaceDN w:val="0"/>
        <w:adjustRightInd w:val="0"/>
        <w:jc w:val="right"/>
        <w:rPr>
          <w:bCs/>
          <w:sz w:val="20"/>
          <w:szCs w:val="20"/>
        </w:rPr>
      </w:pPr>
      <w:r w:rsidRPr="00C85AF8">
        <w:rPr>
          <w:bCs/>
          <w:sz w:val="20"/>
          <w:szCs w:val="20"/>
        </w:rPr>
        <w:t xml:space="preserve"> от 30.01.2020 № 3 </w:t>
      </w:r>
    </w:p>
    <w:p w:rsidR="007E74AD" w:rsidRPr="00C85AF8" w:rsidRDefault="007E74AD" w:rsidP="007E74AD">
      <w:pPr>
        <w:autoSpaceDE w:val="0"/>
        <w:autoSpaceDN w:val="0"/>
        <w:adjustRightInd w:val="0"/>
        <w:rPr>
          <w:bCs/>
          <w:sz w:val="20"/>
          <w:szCs w:val="20"/>
        </w:rPr>
      </w:pPr>
    </w:p>
    <w:p w:rsidR="007E74AD" w:rsidRPr="00C85AF8" w:rsidRDefault="007E74AD" w:rsidP="007E74AD">
      <w:pPr>
        <w:widowControl w:val="0"/>
        <w:autoSpaceDE w:val="0"/>
        <w:autoSpaceDN w:val="0"/>
        <w:jc w:val="center"/>
        <w:rPr>
          <w:sz w:val="20"/>
          <w:szCs w:val="20"/>
        </w:rPr>
      </w:pPr>
      <w:r w:rsidRPr="00C85AF8">
        <w:rPr>
          <w:sz w:val="20"/>
          <w:szCs w:val="20"/>
        </w:rPr>
        <w:t>Цели, порядок и условия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7E74AD" w:rsidRPr="00C85AF8" w:rsidRDefault="007E74AD" w:rsidP="007E74AD">
      <w:pPr>
        <w:numPr>
          <w:ilvl w:val="0"/>
          <w:numId w:val="35"/>
        </w:numPr>
        <w:jc w:val="center"/>
        <w:rPr>
          <w:rFonts w:eastAsia="Calibri"/>
          <w:sz w:val="20"/>
          <w:szCs w:val="20"/>
        </w:rPr>
      </w:pPr>
      <w:r w:rsidRPr="00C85AF8">
        <w:rPr>
          <w:rFonts w:eastAsia="Calibri"/>
          <w:sz w:val="20"/>
          <w:szCs w:val="20"/>
        </w:rPr>
        <w:t>ОБЩИЕ ПОЛОЖЕНИЯ</w:t>
      </w:r>
    </w:p>
    <w:p w:rsidR="007E74AD" w:rsidRPr="00C85AF8" w:rsidRDefault="007E74AD" w:rsidP="007E74AD">
      <w:pPr>
        <w:ind w:left="1080"/>
        <w:rPr>
          <w:rFonts w:eastAsia="Calibri"/>
          <w:sz w:val="20"/>
          <w:szCs w:val="20"/>
        </w:rPr>
      </w:pPr>
    </w:p>
    <w:p w:rsidR="007E74AD" w:rsidRPr="00C85AF8" w:rsidRDefault="007E74AD" w:rsidP="007E74AD">
      <w:pPr>
        <w:jc w:val="both"/>
        <w:rPr>
          <w:rFonts w:eastAsia="Calibri"/>
          <w:sz w:val="20"/>
          <w:szCs w:val="20"/>
        </w:rPr>
      </w:pPr>
      <w:r w:rsidRPr="00C85AF8">
        <w:rPr>
          <w:rFonts w:eastAsia="Calibri"/>
          <w:sz w:val="20"/>
          <w:szCs w:val="20"/>
        </w:rPr>
        <w:t xml:space="preserve">        1. В соответствии со статьей 142 Бюджетного кодекса Российской Федерации, с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межбюджетные трансферты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предоставляются в форме субсидий бюджетам муниципальных образований (далее – Субсидии).</w:t>
      </w:r>
    </w:p>
    <w:p w:rsidR="007E74AD" w:rsidRPr="00C85AF8" w:rsidRDefault="007E74AD" w:rsidP="007E74AD">
      <w:pPr>
        <w:jc w:val="both"/>
        <w:rPr>
          <w:rFonts w:eastAsia="Calibri"/>
          <w:sz w:val="20"/>
          <w:szCs w:val="20"/>
        </w:rPr>
      </w:pPr>
      <w:r w:rsidRPr="00C85AF8">
        <w:rPr>
          <w:rFonts w:eastAsia="Calibri"/>
          <w:sz w:val="20"/>
          <w:szCs w:val="20"/>
        </w:rPr>
        <w:t xml:space="preserve">        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района Новосибирской области </w:t>
      </w:r>
      <w:r w:rsidRPr="00C85AF8">
        <w:rPr>
          <w:rFonts w:eastAsia="Calibri"/>
          <w:sz w:val="20"/>
          <w:szCs w:val="20"/>
        </w:rPr>
        <w:lastRenderedPageBreak/>
        <w:t xml:space="preserve">о бюджете на очередной финансовый год и плановый период (далее – Решение о бюджете) бюджетными ассигнованиями на основании заключенных соглашений. </w:t>
      </w:r>
    </w:p>
    <w:p w:rsidR="007E74AD" w:rsidRPr="00C85AF8" w:rsidRDefault="007E74AD" w:rsidP="007E74AD">
      <w:pPr>
        <w:jc w:val="both"/>
        <w:rPr>
          <w:rFonts w:eastAsia="Calibri"/>
          <w:sz w:val="20"/>
          <w:szCs w:val="20"/>
        </w:rPr>
      </w:pPr>
    </w:p>
    <w:p w:rsidR="007E74AD" w:rsidRPr="00C85AF8" w:rsidRDefault="007E74AD" w:rsidP="007E74AD">
      <w:pPr>
        <w:numPr>
          <w:ilvl w:val="0"/>
          <w:numId w:val="35"/>
        </w:numPr>
        <w:jc w:val="center"/>
        <w:rPr>
          <w:rFonts w:eastAsia="Calibri"/>
          <w:sz w:val="20"/>
          <w:szCs w:val="20"/>
        </w:rPr>
      </w:pPr>
      <w:r w:rsidRPr="00C85AF8">
        <w:rPr>
          <w:rFonts w:eastAsia="Calibri"/>
          <w:sz w:val="20"/>
          <w:szCs w:val="20"/>
        </w:rPr>
        <w:t>ЦЕЛИ ПРЕДОСТАВЛЕНИЯ СУБСИДИЙ</w:t>
      </w:r>
    </w:p>
    <w:p w:rsidR="007E74AD" w:rsidRPr="00C85AF8" w:rsidRDefault="007E74AD" w:rsidP="007E74AD">
      <w:pPr>
        <w:widowControl w:val="0"/>
        <w:autoSpaceDE w:val="0"/>
        <w:autoSpaceDN w:val="0"/>
        <w:jc w:val="both"/>
        <w:rPr>
          <w:sz w:val="20"/>
          <w:szCs w:val="20"/>
        </w:rPr>
      </w:pPr>
      <w:r w:rsidRPr="00C85AF8">
        <w:rPr>
          <w:sz w:val="20"/>
          <w:szCs w:val="20"/>
        </w:rPr>
        <w:t>3. Целями предоставления субсидий является реализация мероприятий, направленных на поддержку муниципальных программ формирования современной городской среды (далее - муниципальная программа):</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 по благоустройству дворовых территорий многоквартирных домов населенных пунктов Куйбышевского района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2) по благоустройству общественных пространств населенных пунктов Куйбышевского района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 xml:space="preserve">Муниципальные программы формируются с учетом требований </w:t>
      </w:r>
      <w:hyperlink r:id="rId8" w:history="1">
        <w:r w:rsidRPr="00C85AF8">
          <w:rPr>
            <w:rFonts w:eastAsia="Calibri"/>
            <w:color w:val="0000FF"/>
            <w:sz w:val="20"/>
            <w:szCs w:val="20"/>
          </w:rPr>
          <w:t>пункта 11</w:t>
        </w:r>
      </w:hyperlink>
      <w:r w:rsidRPr="00C85AF8">
        <w:rPr>
          <w:rFonts w:eastAsia="Calibri"/>
          <w:sz w:val="20"/>
          <w:szCs w:val="20"/>
        </w:rPr>
        <w:t xml:space="preserve"> приложения № 15 к государственной программе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 и методических </w:t>
      </w:r>
      <w:hyperlink r:id="rId9" w:history="1">
        <w:r w:rsidRPr="00C85AF8">
          <w:rPr>
            <w:rFonts w:eastAsia="Calibri"/>
            <w:color w:val="0000FF"/>
            <w:sz w:val="20"/>
            <w:szCs w:val="20"/>
          </w:rPr>
          <w:t>рекомендаций</w:t>
        </w:r>
      </w:hyperlink>
      <w:r w:rsidRPr="00C85AF8">
        <w:rPr>
          <w:rFonts w:eastAsia="Calibri"/>
          <w:sz w:val="20"/>
          <w:szCs w:val="20"/>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«Формирование комфортной городской среды» на 2018 - 2022 годы, утвержденных приказом Министерства строительства и жилищно-коммунального хозяйства Российской Федерации от 06.04.2017 № 691/пр, а также с учетом требований Методических </w:t>
      </w:r>
      <w:hyperlink r:id="rId10" w:history="1">
        <w:r w:rsidRPr="00C85AF8">
          <w:rPr>
            <w:rFonts w:eastAsia="Calibri"/>
            <w:color w:val="0000FF"/>
            <w:sz w:val="20"/>
            <w:szCs w:val="20"/>
          </w:rPr>
          <w:t>рекомендаций</w:t>
        </w:r>
      </w:hyperlink>
      <w:r w:rsidRPr="00C85AF8">
        <w:rPr>
          <w:rFonts w:eastAsia="Calibri"/>
          <w:sz w:val="20"/>
          <w:szCs w:val="20"/>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федерального проекта «Формирование комфортной городской среды», утвержденных приказом Министерства строительства и жилищно-коммунального хозяйства Российской Федерации от 18.03.2019 №  162/пр.</w:t>
      </w:r>
    </w:p>
    <w:p w:rsidR="007E74AD" w:rsidRPr="00C85AF8" w:rsidRDefault="007E74AD" w:rsidP="007E74AD">
      <w:pPr>
        <w:jc w:val="center"/>
        <w:rPr>
          <w:rFonts w:eastAsia="Calibri"/>
          <w:sz w:val="20"/>
          <w:szCs w:val="20"/>
        </w:rPr>
      </w:pPr>
    </w:p>
    <w:p w:rsidR="007E74AD" w:rsidRPr="00C85AF8" w:rsidRDefault="007E74AD" w:rsidP="007E74AD">
      <w:pPr>
        <w:numPr>
          <w:ilvl w:val="0"/>
          <w:numId w:val="35"/>
        </w:numPr>
        <w:jc w:val="center"/>
        <w:rPr>
          <w:rFonts w:eastAsia="Calibri"/>
          <w:sz w:val="20"/>
          <w:szCs w:val="20"/>
        </w:rPr>
      </w:pPr>
      <w:r w:rsidRPr="00C85AF8">
        <w:rPr>
          <w:rFonts w:eastAsia="Calibri"/>
          <w:sz w:val="20"/>
          <w:szCs w:val="20"/>
        </w:rPr>
        <w:t>УСЛОВИЯ ПРЕДОСТАВЛЕНИЯ СУБСИДИЙ</w:t>
      </w:r>
    </w:p>
    <w:p w:rsidR="007E74AD" w:rsidRPr="00C85AF8" w:rsidRDefault="007E74AD" w:rsidP="007E74AD">
      <w:pPr>
        <w:autoSpaceDE w:val="0"/>
        <w:autoSpaceDN w:val="0"/>
        <w:adjustRightInd w:val="0"/>
        <w:jc w:val="both"/>
        <w:rPr>
          <w:rFonts w:eastAsia="Calibri"/>
          <w:sz w:val="20"/>
          <w:szCs w:val="20"/>
        </w:rPr>
      </w:pPr>
      <w:r w:rsidRPr="00C85AF8">
        <w:rPr>
          <w:rFonts w:eastAsia="Calibri"/>
          <w:sz w:val="20"/>
          <w:szCs w:val="20"/>
        </w:rPr>
        <w:t>4. Предоставление субсидий осуществляется при соблюдении следующих условий:</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 наличие заявки на предоставление субсидий;</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2) наличие населенного пункта с численностью от 1000 и более человек;</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3) наличие планируемых событийных мероприятий к празднованию памятной даты (дата основания муниципального образования, иные события, имеющие особое историческое значение для становления и развития муниципального образования);</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4) наличие наказов избирателей депутатам Законодательного Собрания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5) наличие разработанной проектной документации, имеющей положительное заключение государственной экспертизы, для мероприятий по благоустройству общественных территорий населенных пунктов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6) наличие обязательств по софинансированию:</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а) за счет бюджетов сельских поселений  Куйбышевского района Новосибирской области - не менее 1% от стоимости затрат;</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б) за счет бюджета городского поселения Куйбышевского района Новосибирской области - не менее 4% от стоимости затрат.</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 xml:space="preserve">Под стоимостью затрат понимаются затраты на выполнение строительно-монтажных работ и строительного контроля в рамках </w:t>
      </w:r>
      <w:hyperlink r:id="rId11" w:history="1">
        <w:r w:rsidRPr="00C85AF8">
          <w:rPr>
            <w:rFonts w:eastAsia="Calibri"/>
            <w:color w:val="0000FF"/>
            <w:sz w:val="20"/>
            <w:szCs w:val="20"/>
          </w:rPr>
          <w:t>подпрограммы</w:t>
        </w:r>
      </w:hyperlink>
      <w:r w:rsidRPr="00C85AF8">
        <w:rPr>
          <w:rFonts w:eastAsia="Calibri"/>
          <w:sz w:val="20"/>
          <w:szCs w:val="20"/>
        </w:rPr>
        <w:t xml:space="preserve">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7) наличие согласования с главным архитектором Новосибирской области и утвержденных не позднее 1 марта текущего года, с учетом обсуждения с представителями заинтересованных лиц, дизайн-проектов благоустройства каждой дворовой и общественной территории, включенной в муниципальную программу, планируемых к реализации в соответствующем году. В указанные дизайн-проекты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8) обеспечение синхронизации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 по ремонту и модернизации инженерных сетей и иных объектов, расположенных на соответствующей территории;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9) обеспечение проведения мероприятий по благоустройству дворовых территорий, общественных территорий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10) обеспечение проведения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11) обеспечение учета предложений заинтересованных лиц о включении дворовой территории, общественной территории в муниципальную программу;</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 xml:space="preserve">12) обеспечение осуществления контроля за ходом выполнения муниципальной программы общественной комиссией, созданной в соответствии с </w:t>
      </w:r>
      <w:hyperlink r:id="rId12" w:history="1">
        <w:r w:rsidRPr="00C85AF8">
          <w:rPr>
            <w:rFonts w:eastAsia="Calibri"/>
            <w:color w:val="0000FF"/>
            <w:sz w:val="20"/>
            <w:szCs w:val="20"/>
          </w:rPr>
          <w:t>постановлением</w:t>
        </w:r>
      </w:hyperlink>
      <w:r w:rsidRPr="00C85AF8">
        <w:rPr>
          <w:rFonts w:eastAsia="Calibri"/>
          <w:sz w:val="20"/>
          <w:szCs w:val="20"/>
        </w:rPr>
        <w:t xml:space="preserve"> Правительства Российской Федерации от 10.02.2017 N </w:t>
      </w:r>
      <w:r w:rsidRPr="00C85AF8">
        <w:rPr>
          <w:rFonts w:eastAsia="Calibri"/>
          <w:sz w:val="20"/>
          <w:szCs w:val="20"/>
        </w:rPr>
        <w:lastRenderedPageBreak/>
        <w:t>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включая проведение оценки предложений заинтересованных лиц;</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13) наличие в муниципальных программах (проектах изменений в действующие муниципальные программы) мероприятий, сформированных с учетом наказов избирателей депутатам Законодательного Собрания Новосибирской области (при наличии данных наказов);</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14) наличие утвержденных программ комплексного развития коммунальной инфраструктуры муниципальных образований Новосибирской области;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15) обеспечение синхронизации реализации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цифровизации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7E74AD" w:rsidRPr="00C85AF8" w:rsidRDefault="007E74AD" w:rsidP="007E74AD">
      <w:pPr>
        <w:autoSpaceDE w:val="0"/>
        <w:autoSpaceDN w:val="0"/>
        <w:adjustRightInd w:val="0"/>
        <w:ind w:firstLine="540"/>
        <w:jc w:val="both"/>
        <w:rPr>
          <w:rFonts w:eastAsia="Calibri"/>
          <w:sz w:val="20"/>
          <w:szCs w:val="20"/>
        </w:rPr>
      </w:pPr>
      <w:r w:rsidRPr="00C85AF8">
        <w:rPr>
          <w:rFonts w:eastAsia="Calibri"/>
          <w:sz w:val="20"/>
          <w:szCs w:val="20"/>
        </w:rPr>
        <w:t>16) актуализация муниципальных программ по результатам проведения голосования по отбору общественных территорий и продление срока их действия на срок реализации федерального проекта.</w:t>
      </w:r>
    </w:p>
    <w:p w:rsidR="007E74AD" w:rsidRPr="00C85AF8" w:rsidRDefault="007E74AD" w:rsidP="007E74AD">
      <w:pPr>
        <w:autoSpaceDE w:val="0"/>
        <w:autoSpaceDN w:val="0"/>
        <w:adjustRightInd w:val="0"/>
        <w:jc w:val="both"/>
        <w:rPr>
          <w:rFonts w:eastAsia="Calibri"/>
          <w:sz w:val="20"/>
          <w:szCs w:val="20"/>
        </w:rPr>
      </w:pPr>
    </w:p>
    <w:p w:rsidR="007E74AD" w:rsidRPr="00C85AF8" w:rsidRDefault="007E74AD" w:rsidP="007E74AD">
      <w:pPr>
        <w:numPr>
          <w:ilvl w:val="0"/>
          <w:numId w:val="36"/>
        </w:numPr>
        <w:jc w:val="center"/>
        <w:rPr>
          <w:rFonts w:eastAsia="Calibri"/>
          <w:sz w:val="20"/>
          <w:szCs w:val="20"/>
        </w:rPr>
      </w:pPr>
      <w:r w:rsidRPr="00C85AF8">
        <w:rPr>
          <w:rFonts w:eastAsia="Calibri"/>
          <w:sz w:val="20"/>
          <w:szCs w:val="20"/>
        </w:rPr>
        <w:t>ПОРЯДОК ПРЕДОСТАВЛЕНИЯ СУБСИДИЙ</w:t>
      </w:r>
    </w:p>
    <w:p w:rsidR="007E74AD" w:rsidRPr="00C85AF8" w:rsidRDefault="007E74AD" w:rsidP="007E74AD">
      <w:pPr>
        <w:jc w:val="both"/>
        <w:rPr>
          <w:rFonts w:eastAsia="Calibri"/>
          <w:sz w:val="20"/>
          <w:szCs w:val="20"/>
        </w:rPr>
      </w:pPr>
      <w:r w:rsidRPr="00C85AF8">
        <w:rPr>
          <w:rFonts w:eastAsia="Calibri"/>
          <w:sz w:val="20"/>
          <w:szCs w:val="20"/>
        </w:rPr>
        <w:t xml:space="preserve">         5. Основанием для рассмотрения вопроса о предоставлении субсидии является поступившее на имя Главы Куйбышевского района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rsidR="007E74AD" w:rsidRPr="00C85AF8" w:rsidRDefault="007E74AD" w:rsidP="007E74AD">
      <w:pPr>
        <w:jc w:val="both"/>
        <w:rPr>
          <w:rFonts w:eastAsia="Calibri"/>
          <w:sz w:val="20"/>
          <w:szCs w:val="20"/>
        </w:rPr>
      </w:pPr>
      <w:r w:rsidRPr="00C85AF8">
        <w:rPr>
          <w:rFonts w:eastAsia="Calibri"/>
          <w:sz w:val="20"/>
          <w:szCs w:val="20"/>
        </w:rPr>
        <w:t xml:space="preserve">        Данное обращение направляется в управление строительства, коммунального, дорожного хозяйства и транспорта администрации Куйбышевского района. Специалисты управления строительства, коммунального, дорожного хозяйства и транспорта администрации Куйбышевского района в течение 5 дней готовят заключение о предоставлении/ не предоставлении субсидий из бюджета Куйбышевского района Новосибирской области и направляют его для решения Главе Куйбышевского района. </w:t>
      </w:r>
    </w:p>
    <w:p w:rsidR="007E74AD" w:rsidRPr="00C85AF8" w:rsidRDefault="007E74AD" w:rsidP="007E74AD">
      <w:pPr>
        <w:jc w:val="both"/>
        <w:rPr>
          <w:rFonts w:eastAsia="Calibri"/>
          <w:sz w:val="20"/>
          <w:szCs w:val="20"/>
        </w:rPr>
      </w:pPr>
      <w:r w:rsidRPr="00C85AF8">
        <w:rPr>
          <w:rFonts w:eastAsia="Calibri"/>
          <w:sz w:val="20"/>
          <w:szCs w:val="20"/>
        </w:rPr>
        <w:t xml:space="preserve">         В случае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района готовят предложения в финансовый орган Куйбышевского района для формирования общих предложений о выделении средств из бюджета Куйбышевского района Новосибирской области для рассмотрения их на сессии Совета депутатов Куйбышевского района о внесении изменений в бюджет Куйбышевского района Новосибирской области.</w:t>
      </w:r>
    </w:p>
    <w:p w:rsidR="007E74AD" w:rsidRPr="00C85AF8" w:rsidRDefault="007E74AD" w:rsidP="007E74AD">
      <w:pPr>
        <w:jc w:val="both"/>
        <w:rPr>
          <w:rFonts w:eastAsia="Calibri"/>
          <w:sz w:val="20"/>
          <w:szCs w:val="20"/>
        </w:rPr>
      </w:pPr>
      <w:r w:rsidRPr="00C85AF8">
        <w:rPr>
          <w:rFonts w:eastAsia="Calibri"/>
          <w:sz w:val="20"/>
          <w:szCs w:val="20"/>
        </w:rPr>
        <w:t xml:space="preserve">          На основании решения сессии о выделении средств из бюджета Куйбышевского района Новосибирской области бюджету поселения Куйбышевского района Новосибирской области специалистами управления строительства, коммунального, дорожного хозяйства и транспорта администрации Куйбышевского района готовится Соглашение о предоставлении субсидии.</w:t>
      </w:r>
    </w:p>
    <w:p w:rsidR="007E74AD" w:rsidRPr="00C85AF8" w:rsidRDefault="007E74AD" w:rsidP="007E74AD">
      <w:pPr>
        <w:jc w:val="both"/>
        <w:rPr>
          <w:rFonts w:eastAsia="Calibri"/>
          <w:sz w:val="20"/>
          <w:szCs w:val="20"/>
        </w:rPr>
      </w:pPr>
      <w:r w:rsidRPr="00C85AF8">
        <w:rPr>
          <w:rFonts w:eastAsia="Calibri"/>
          <w:sz w:val="20"/>
          <w:szCs w:val="20"/>
        </w:rPr>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rsidR="007E74AD" w:rsidRPr="00C85AF8" w:rsidRDefault="007E74AD" w:rsidP="007E74AD">
      <w:pPr>
        <w:jc w:val="both"/>
        <w:rPr>
          <w:rFonts w:eastAsia="Calibri"/>
          <w:sz w:val="20"/>
          <w:szCs w:val="20"/>
        </w:rPr>
      </w:pPr>
    </w:p>
    <w:p w:rsidR="007E74AD" w:rsidRPr="00C85AF8" w:rsidRDefault="007E74AD" w:rsidP="007E74AD">
      <w:pPr>
        <w:jc w:val="both"/>
        <w:rPr>
          <w:rFonts w:eastAsia="Calibri"/>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 xml:space="preserve">СОВЕТ ДЕПУТАТОВ </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 xml:space="preserve">КУЙБЫШЕВСКОГО РАЙОНА </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ТРЕТЬЕГО СОЗЫВА</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РЕШЕНИЕ</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сорок третьей сессии</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30.01.2020  № 4</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jc w:val="center"/>
        <w:rPr>
          <w:rFonts w:eastAsia="Calibri"/>
          <w:sz w:val="20"/>
          <w:szCs w:val="20"/>
        </w:rPr>
      </w:pPr>
      <w:r w:rsidRPr="00C85AF8">
        <w:rPr>
          <w:rFonts w:eastAsia="Calibri"/>
          <w:sz w:val="20"/>
          <w:szCs w:val="20"/>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p w:rsidR="007E74AD" w:rsidRPr="00C85AF8" w:rsidRDefault="007E74AD" w:rsidP="007E74AD">
      <w:pPr>
        <w:autoSpaceDE w:val="0"/>
        <w:autoSpaceDN w:val="0"/>
        <w:adjustRightInd w:val="0"/>
        <w:spacing w:line="240" w:lineRule="atLeast"/>
        <w:jc w:val="both"/>
        <w:rPr>
          <w:rFonts w:eastAsia="Calibri"/>
          <w:sz w:val="20"/>
          <w:szCs w:val="20"/>
        </w:rPr>
      </w:pPr>
    </w:p>
    <w:p w:rsidR="007E74AD" w:rsidRPr="00C85AF8" w:rsidRDefault="007E74AD" w:rsidP="007E74AD">
      <w:pPr>
        <w:autoSpaceDE w:val="0"/>
        <w:autoSpaceDN w:val="0"/>
        <w:adjustRightInd w:val="0"/>
        <w:spacing w:line="240" w:lineRule="atLeast"/>
        <w:jc w:val="both"/>
        <w:rPr>
          <w:rFonts w:eastAsia="Calibri"/>
          <w:sz w:val="20"/>
          <w:szCs w:val="20"/>
        </w:rPr>
      </w:pPr>
      <w:r w:rsidRPr="00C85AF8">
        <w:rPr>
          <w:rFonts w:eastAsia="Calibri"/>
          <w:sz w:val="20"/>
          <w:szCs w:val="20"/>
        </w:rPr>
        <w:t xml:space="preserve">    В соответствии со статьей 142 Бюджетного кодекса Российской Федерации, с постановлением Правительства Новосибирской области от 31.12.2019 № 525-п «О государственной программе Новосибирской области «Комплексное развитие сельских территорий в Новосибирской области», Совет депутатов Куйбышевского района</w:t>
      </w:r>
    </w:p>
    <w:p w:rsidR="007E74AD" w:rsidRPr="00C85AF8" w:rsidRDefault="007E74AD" w:rsidP="007E74AD">
      <w:pPr>
        <w:spacing w:line="240" w:lineRule="atLeast"/>
        <w:ind w:firstLine="540"/>
        <w:rPr>
          <w:rFonts w:eastAsia="Calibri"/>
          <w:sz w:val="20"/>
          <w:szCs w:val="20"/>
        </w:rPr>
      </w:pPr>
      <w:r w:rsidRPr="00C85AF8">
        <w:rPr>
          <w:rFonts w:eastAsia="Calibri"/>
          <w:sz w:val="20"/>
          <w:szCs w:val="20"/>
        </w:rPr>
        <w:t>РЕШИЛ:</w:t>
      </w:r>
    </w:p>
    <w:p w:rsidR="007E74AD" w:rsidRPr="00C85AF8" w:rsidRDefault="007E74AD" w:rsidP="007E74AD">
      <w:pPr>
        <w:autoSpaceDE w:val="0"/>
        <w:autoSpaceDN w:val="0"/>
        <w:adjustRightInd w:val="0"/>
        <w:spacing w:line="240" w:lineRule="atLeast"/>
        <w:jc w:val="both"/>
        <w:rPr>
          <w:rFonts w:eastAsia="Calibri"/>
          <w:sz w:val="20"/>
          <w:szCs w:val="20"/>
        </w:rPr>
      </w:pPr>
      <w:r w:rsidRPr="00C85AF8">
        <w:rPr>
          <w:rFonts w:eastAsia="Calibri"/>
          <w:sz w:val="20"/>
          <w:szCs w:val="20"/>
        </w:rPr>
        <w:lastRenderedPageBreak/>
        <w:t>1.Утвердить цели, порядок и условия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p w:rsidR="007E74AD" w:rsidRPr="00C85AF8" w:rsidRDefault="007E74AD" w:rsidP="007E74AD">
      <w:pPr>
        <w:spacing w:line="240" w:lineRule="atLeast"/>
        <w:jc w:val="both"/>
        <w:rPr>
          <w:rFonts w:eastAsia="Calibri"/>
          <w:sz w:val="20"/>
          <w:szCs w:val="20"/>
        </w:rPr>
      </w:pPr>
    </w:p>
    <w:p w:rsidR="007E74AD" w:rsidRPr="00C85AF8" w:rsidRDefault="007E74AD" w:rsidP="007E74AD">
      <w:pPr>
        <w:spacing w:line="240" w:lineRule="atLeast"/>
        <w:rPr>
          <w:rFonts w:eastAsia="Calibri"/>
          <w:sz w:val="20"/>
          <w:szCs w:val="20"/>
        </w:rPr>
      </w:pPr>
      <w:r w:rsidRPr="00C85AF8">
        <w:rPr>
          <w:rFonts w:eastAsia="Calibri"/>
          <w:sz w:val="20"/>
          <w:szCs w:val="20"/>
        </w:rPr>
        <w:t>Председатель Совета депутатов                                                                                                                   Р.В.  Булюктов</w:t>
      </w:r>
    </w:p>
    <w:p w:rsidR="007E74AD" w:rsidRPr="00C85AF8" w:rsidRDefault="007E74AD" w:rsidP="007E74AD">
      <w:pPr>
        <w:spacing w:line="240" w:lineRule="atLeast"/>
        <w:rPr>
          <w:rFonts w:eastAsia="Calibri"/>
          <w:sz w:val="20"/>
          <w:szCs w:val="20"/>
        </w:rPr>
      </w:pPr>
    </w:p>
    <w:p w:rsidR="007E74AD" w:rsidRPr="00C85AF8" w:rsidRDefault="007E74AD" w:rsidP="007E74AD">
      <w:pPr>
        <w:spacing w:line="240" w:lineRule="atLeast"/>
        <w:rPr>
          <w:rFonts w:eastAsia="Calibri"/>
          <w:sz w:val="20"/>
          <w:szCs w:val="20"/>
        </w:rPr>
      </w:pPr>
      <w:r w:rsidRPr="00C85AF8">
        <w:rPr>
          <w:rFonts w:eastAsia="Calibri"/>
          <w:sz w:val="20"/>
          <w:szCs w:val="20"/>
        </w:rPr>
        <w:t>Глава Куйбышевского района                                                                                                                        О.В. Караваев</w:t>
      </w:r>
    </w:p>
    <w:p w:rsidR="007E74AD" w:rsidRPr="00C85AF8" w:rsidRDefault="007E74AD" w:rsidP="007E74AD">
      <w:pPr>
        <w:widowControl w:val="0"/>
        <w:autoSpaceDE w:val="0"/>
        <w:autoSpaceDN w:val="0"/>
        <w:spacing w:line="240" w:lineRule="atLeast"/>
        <w:rPr>
          <w:sz w:val="20"/>
          <w:szCs w:val="20"/>
        </w:rPr>
      </w:pP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Приложение №1</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к решению Совета депутатов </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Куйбышевского района </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Новосибирской области</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 от 30.01.2020 № 4 </w:t>
      </w:r>
    </w:p>
    <w:p w:rsidR="007E74AD" w:rsidRPr="00C85AF8" w:rsidRDefault="007E74AD" w:rsidP="007E74AD">
      <w:pPr>
        <w:autoSpaceDE w:val="0"/>
        <w:autoSpaceDN w:val="0"/>
        <w:adjustRightInd w:val="0"/>
        <w:spacing w:line="240" w:lineRule="atLeast"/>
        <w:rPr>
          <w:bCs/>
          <w:sz w:val="20"/>
          <w:szCs w:val="20"/>
        </w:rPr>
      </w:pPr>
    </w:p>
    <w:p w:rsidR="007E74AD" w:rsidRPr="00C85AF8" w:rsidRDefault="007E74AD" w:rsidP="007E74AD">
      <w:pPr>
        <w:widowControl w:val="0"/>
        <w:autoSpaceDE w:val="0"/>
        <w:autoSpaceDN w:val="0"/>
        <w:spacing w:line="240" w:lineRule="atLeast"/>
        <w:jc w:val="center"/>
        <w:rPr>
          <w:sz w:val="20"/>
          <w:szCs w:val="20"/>
        </w:rPr>
      </w:pPr>
      <w:r w:rsidRPr="00C85AF8">
        <w:rPr>
          <w:sz w:val="20"/>
          <w:szCs w:val="20"/>
        </w:rPr>
        <w:t>Цели, порядок и условия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p w:rsidR="007E74AD" w:rsidRPr="00C85AF8" w:rsidRDefault="007E74AD" w:rsidP="007E74AD">
      <w:pPr>
        <w:spacing w:line="240" w:lineRule="atLeast"/>
        <w:jc w:val="center"/>
        <w:rPr>
          <w:rFonts w:eastAsia="Calibri"/>
          <w:sz w:val="20"/>
          <w:szCs w:val="20"/>
        </w:rPr>
      </w:pPr>
    </w:p>
    <w:p w:rsidR="007E74AD" w:rsidRPr="00C85AF8" w:rsidRDefault="007E74AD" w:rsidP="007E74AD">
      <w:pPr>
        <w:pStyle w:val="af7"/>
        <w:numPr>
          <w:ilvl w:val="0"/>
          <w:numId w:val="37"/>
        </w:numPr>
        <w:spacing w:after="0" w:line="240" w:lineRule="atLeast"/>
        <w:jc w:val="center"/>
        <w:rPr>
          <w:rFonts w:ascii="Times New Roman" w:eastAsia="Calibri" w:hAnsi="Times New Roman" w:cs="Times New Roman"/>
          <w:sz w:val="20"/>
          <w:szCs w:val="20"/>
        </w:rPr>
      </w:pPr>
      <w:bookmarkStart w:id="0" w:name="Par6"/>
      <w:bookmarkEnd w:id="0"/>
      <w:r w:rsidRPr="00C85AF8">
        <w:rPr>
          <w:rFonts w:ascii="Times New Roman" w:eastAsia="Calibri" w:hAnsi="Times New Roman" w:cs="Times New Roman"/>
          <w:sz w:val="20"/>
          <w:szCs w:val="20"/>
        </w:rPr>
        <w:t>ОБЩИЕ ПОЛОЖЕНИЯ</w:t>
      </w:r>
    </w:p>
    <w:p w:rsidR="007E74AD" w:rsidRPr="00C85AF8" w:rsidRDefault="007E74AD" w:rsidP="007E74AD">
      <w:pPr>
        <w:spacing w:line="240" w:lineRule="atLeast"/>
        <w:jc w:val="both"/>
        <w:rPr>
          <w:rFonts w:eastAsia="Calibri"/>
          <w:sz w:val="20"/>
          <w:szCs w:val="20"/>
        </w:rPr>
      </w:pPr>
      <w:r w:rsidRPr="00C85AF8">
        <w:rPr>
          <w:rFonts w:eastAsia="Calibri"/>
          <w:sz w:val="20"/>
          <w:szCs w:val="20"/>
        </w:rPr>
        <w:t>1. В соответствии со статьей 142 Бюджетного кодекса Российской Федерации, с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межбюджетные трансферты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предоставляются в форме субсидий бюджетам муниципальных образований (далее – Субсидии).</w:t>
      </w:r>
    </w:p>
    <w:p w:rsidR="007E74AD" w:rsidRPr="00C85AF8" w:rsidRDefault="007E74AD" w:rsidP="007E74AD">
      <w:pPr>
        <w:spacing w:line="240" w:lineRule="atLeast"/>
        <w:jc w:val="both"/>
        <w:rPr>
          <w:rFonts w:eastAsia="Calibri"/>
          <w:sz w:val="20"/>
          <w:szCs w:val="20"/>
        </w:rPr>
      </w:pPr>
      <w:r w:rsidRPr="00C85AF8">
        <w:rPr>
          <w:rFonts w:eastAsia="Calibri"/>
          <w:sz w:val="20"/>
          <w:szCs w:val="20"/>
        </w:rPr>
        <w:t xml:space="preserve">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rsidR="007E74AD" w:rsidRPr="00C85AF8" w:rsidRDefault="007E74AD" w:rsidP="007E74AD">
      <w:pPr>
        <w:spacing w:line="240" w:lineRule="atLeast"/>
        <w:jc w:val="both"/>
        <w:rPr>
          <w:rFonts w:eastAsia="Calibri"/>
          <w:sz w:val="20"/>
          <w:szCs w:val="20"/>
        </w:rPr>
      </w:pPr>
    </w:p>
    <w:p w:rsidR="007E74AD" w:rsidRPr="00C85AF8" w:rsidRDefault="007E74AD" w:rsidP="007E74AD">
      <w:pPr>
        <w:pStyle w:val="af7"/>
        <w:numPr>
          <w:ilvl w:val="0"/>
          <w:numId w:val="37"/>
        </w:numPr>
        <w:spacing w:after="0" w:line="240" w:lineRule="atLeast"/>
        <w:jc w:val="center"/>
        <w:rPr>
          <w:rFonts w:ascii="Times New Roman" w:eastAsia="Calibri" w:hAnsi="Times New Roman" w:cs="Times New Roman"/>
          <w:sz w:val="20"/>
          <w:szCs w:val="20"/>
        </w:rPr>
      </w:pPr>
      <w:r w:rsidRPr="00C85AF8">
        <w:rPr>
          <w:rFonts w:ascii="Times New Roman" w:eastAsia="Calibri" w:hAnsi="Times New Roman" w:cs="Times New Roman"/>
          <w:sz w:val="20"/>
          <w:szCs w:val="20"/>
        </w:rPr>
        <w:t>ЦЕЛИ ПРЕДОСТАВЛЕНИЯ СУБСИДИЙ</w:t>
      </w:r>
    </w:p>
    <w:p w:rsidR="007E74AD" w:rsidRPr="00C85AF8" w:rsidRDefault="007E74AD" w:rsidP="007E74AD">
      <w:pPr>
        <w:spacing w:line="240" w:lineRule="atLeast"/>
        <w:ind w:left="1080"/>
        <w:rPr>
          <w:rFonts w:eastAsia="Calibri"/>
          <w:sz w:val="20"/>
          <w:szCs w:val="20"/>
        </w:rPr>
      </w:pPr>
    </w:p>
    <w:p w:rsidR="007E74AD" w:rsidRPr="00C85AF8" w:rsidRDefault="007E74AD" w:rsidP="007E74AD">
      <w:pPr>
        <w:autoSpaceDE w:val="0"/>
        <w:autoSpaceDN w:val="0"/>
        <w:adjustRightInd w:val="0"/>
        <w:spacing w:line="240" w:lineRule="atLeast"/>
        <w:jc w:val="both"/>
        <w:rPr>
          <w:rFonts w:eastAsia="Calibri"/>
          <w:sz w:val="20"/>
          <w:szCs w:val="20"/>
        </w:rPr>
      </w:pPr>
      <w:r w:rsidRPr="00C85AF8">
        <w:rPr>
          <w:rFonts w:eastAsia="Calibri"/>
          <w:sz w:val="20"/>
          <w:szCs w:val="20"/>
        </w:rPr>
        <w:t>3. Субсидии предоставляются в целях софинансирования расходных обязательств муниципальных образований, расположенных на территории Куйбышевского района Новосибирской области, предусматривающих финансирование реализации проектов комплексного развития сельских территорий или сельских агломераций Новосибирской области (далее - проекты) по следующим направлениям:</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 xml:space="preserve">создание, реконструкция (модернизация), капитальный ремонт объектов социальной и культурной сферы (в том числе дошкольных образовательных и общеобразовательных организаций, медицинских организаций, оказывающих первичную медико-санитарную помощь, объектов в сфере культуры, спортивных сооружений), объектов социального назначения, центров культурного развития и развития традиционных промыслов и ремесел (строительство центров народно-художественных промыслов, ремесленной деятельности, сельского туризма, организаций народных художественных промыслов, входящих в </w:t>
      </w:r>
      <w:hyperlink r:id="rId13" w:history="1">
        <w:r w:rsidRPr="00C85AF8">
          <w:rPr>
            <w:rFonts w:eastAsia="Calibri"/>
            <w:color w:val="0000FF"/>
            <w:sz w:val="20"/>
            <w:szCs w:val="20"/>
          </w:rPr>
          <w:t>перечень</w:t>
        </w:r>
      </w:hyperlink>
      <w:r w:rsidRPr="00C85AF8">
        <w:rPr>
          <w:rFonts w:eastAsia="Calibri"/>
          <w:sz w:val="20"/>
          <w:szCs w:val="20"/>
        </w:rPr>
        <w:t xml:space="preserve"> организаций народных художественных промыслов, поддержка которых осуществляется за счет средств федерального бюджета, утвержденный приказом Минпромторга России от 22 декабря 2016 года № 4641 «Об утверждении перечня организаций народных художественных промыслов, поддержка которых осуществляется за счет средств федерального бюджета, и о признании утратившими силу некоторых нормативных правовых актов Министерства промышленности и торговли Российской Федерации в сфере народных художественных промыслов» в соответствии со </w:t>
      </w:r>
      <w:hyperlink r:id="rId14" w:history="1">
        <w:r w:rsidRPr="00C85AF8">
          <w:rPr>
            <w:rFonts w:eastAsia="Calibri"/>
            <w:color w:val="0000FF"/>
            <w:sz w:val="20"/>
            <w:szCs w:val="20"/>
          </w:rPr>
          <w:t>статьей 4</w:t>
        </w:r>
      </w:hyperlink>
      <w:r w:rsidRPr="00C85AF8">
        <w:rPr>
          <w:rFonts w:eastAsia="Calibri"/>
          <w:sz w:val="20"/>
          <w:szCs w:val="20"/>
        </w:rPr>
        <w:t xml:space="preserve"> Федерального закона от 06.01.1999 № 7-ФЗ «О народных художественных промыслах»);</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 xml:space="preserve">приобретение транспортных средств и оборудования (не бывшего в употреблении или эксплуатации) для обеспечения функционирования существующих или эксплуатации объектов, создаваемых в рамках проектов (автобусов, автомобильного санитарного транспорта, мобильных медицинских комплексов, оборудования для реализации проектов в области телемедицинских технологий, оборудования (компьютерная и периферийная </w:t>
      </w:r>
      <w:r w:rsidRPr="00C85AF8">
        <w:rPr>
          <w:rFonts w:eastAsia="Calibri"/>
          <w:sz w:val="20"/>
          <w:szCs w:val="20"/>
        </w:rPr>
        <w:lastRenderedPageBreak/>
        <w:t>техника) для предоставления дистанционных услуг (включая расширение государственных, образовательных, коммерческих услуг);</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развитие питьевого и технического водоснабжения и водоотведения (строительство или реконструкция систем водоотведения и канализации, очистных сооружений, станций обезжелезивания воды, локальных водопроводов, водозаборных сооружений);</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развитие объектов жилищно-коммунального хозяйства (строительство блочно-модульных котельных и перевод многоквартирных домов на индивидуальное отопление);</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развитие энергообеспечения (строительство, приобретение и монтаж газо-поршневых установок, газгольдеров, газораспределительных сетей, строительство сетей электропередачи внутри муниципального образования, строительство уличных сетей освещения населенных пунктов (при обязательном использовании энергосберегающих технологий), строительство и оборудование автономных и возобновляемых источников энергии с применением технологий энергосбережения);</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развитие телекоммуникаций (приобретение и монтаж оборудования, строительство линий передачи данных, обеспечивающих возможность подключения к информационно-телекоммуникационной сети «Интернет»).</w:t>
      </w:r>
    </w:p>
    <w:p w:rsidR="007E74AD" w:rsidRPr="00C85AF8" w:rsidRDefault="007E74AD" w:rsidP="007E74AD">
      <w:pPr>
        <w:autoSpaceDE w:val="0"/>
        <w:autoSpaceDN w:val="0"/>
        <w:adjustRightInd w:val="0"/>
        <w:spacing w:line="240" w:lineRule="atLeast"/>
        <w:ind w:firstLine="540"/>
        <w:jc w:val="both"/>
        <w:rPr>
          <w:rFonts w:eastAsia="Calibri"/>
          <w:sz w:val="20"/>
          <w:szCs w:val="20"/>
        </w:rPr>
      </w:pPr>
    </w:p>
    <w:p w:rsidR="007E74AD" w:rsidRPr="00C85AF8" w:rsidRDefault="007E74AD" w:rsidP="007E74AD">
      <w:pPr>
        <w:spacing w:line="240" w:lineRule="atLeast"/>
        <w:jc w:val="center"/>
        <w:rPr>
          <w:rFonts w:eastAsia="Calibri"/>
          <w:sz w:val="20"/>
          <w:szCs w:val="20"/>
        </w:rPr>
      </w:pPr>
      <w:r w:rsidRPr="00C85AF8">
        <w:rPr>
          <w:rFonts w:eastAsia="Calibri"/>
          <w:sz w:val="20"/>
          <w:szCs w:val="20"/>
          <w:lang w:val="en-US"/>
        </w:rPr>
        <w:t>III</w:t>
      </w:r>
      <w:r w:rsidRPr="00C85AF8">
        <w:rPr>
          <w:rFonts w:eastAsia="Calibri"/>
          <w:sz w:val="20"/>
          <w:szCs w:val="20"/>
        </w:rPr>
        <w:t>.УСЛОВИЯ ПРЕДОСТАВЛЕНИЯ СУБСИДИЙ</w:t>
      </w:r>
    </w:p>
    <w:p w:rsidR="007E74AD" w:rsidRPr="00C85AF8" w:rsidRDefault="007E74AD" w:rsidP="007E74AD">
      <w:pPr>
        <w:autoSpaceDE w:val="0"/>
        <w:autoSpaceDN w:val="0"/>
        <w:adjustRightInd w:val="0"/>
        <w:spacing w:line="240" w:lineRule="atLeast"/>
        <w:ind w:firstLine="540"/>
        <w:jc w:val="both"/>
        <w:rPr>
          <w:rFonts w:eastAsia="Calibri"/>
          <w:sz w:val="20"/>
          <w:szCs w:val="20"/>
        </w:rPr>
      </w:pPr>
    </w:p>
    <w:p w:rsidR="007E74AD" w:rsidRPr="00C85AF8" w:rsidRDefault="007E74AD" w:rsidP="007E74AD">
      <w:pPr>
        <w:autoSpaceDE w:val="0"/>
        <w:autoSpaceDN w:val="0"/>
        <w:adjustRightInd w:val="0"/>
        <w:spacing w:line="240" w:lineRule="atLeast"/>
        <w:jc w:val="both"/>
        <w:rPr>
          <w:rFonts w:eastAsia="Calibri"/>
          <w:sz w:val="20"/>
          <w:szCs w:val="20"/>
        </w:rPr>
      </w:pPr>
      <w:r w:rsidRPr="00C85AF8">
        <w:rPr>
          <w:rFonts w:eastAsia="Calibri"/>
          <w:sz w:val="20"/>
          <w:szCs w:val="20"/>
        </w:rPr>
        <w:t>4. Предоставление субсидий осуществляется при соблюдении следующих условий:</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1) наличие заявки на предоставление субсидий;</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2) наличие решения об отборе проекта;</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 xml:space="preserve">3) централизация закупок товаров, работ, услуг, включенных в </w:t>
      </w:r>
      <w:hyperlink r:id="rId15" w:history="1">
        <w:r w:rsidRPr="00C85AF8">
          <w:rPr>
            <w:rFonts w:eastAsia="Calibri"/>
            <w:color w:val="0000FF"/>
            <w:sz w:val="20"/>
            <w:szCs w:val="20"/>
          </w:rPr>
          <w:t>перечень</w:t>
        </w:r>
      </w:hyperlink>
      <w:r w:rsidRPr="00C85AF8">
        <w:rPr>
          <w:rFonts w:eastAsia="Calibri"/>
          <w:sz w:val="20"/>
          <w:szCs w:val="20"/>
        </w:rPr>
        <w:t xml:space="preserve"> товаров, работ, услуг, в отношении которых осуществляются централизованные закупки согласно приложению № 1 к постановлению Правительства Новосибирской области от 30.12.2013 № 597-п «О наделении полномочиями государственного казенного учреждения Новосибирской области «Управление контрактной системы», с начальной (максимальной) ценой контракта, превышающей 1 млн. рублей, финансовое обеспечение которых частично или полностью осуществляется за счет субсидий;</w:t>
      </w:r>
    </w:p>
    <w:p w:rsidR="007E74AD" w:rsidRPr="00C85AF8" w:rsidRDefault="007E74AD" w:rsidP="007E74AD">
      <w:pPr>
        <w:autoSpaceDE w:val="0"/>
        <w:autoSpaceDN w:val="0"/>
        <w:adjustRightInd w:val="0"/>
        <w:spacing w:line="240" w:lineRule="atLeast"/>
        <w:ind w:firstLine="567"/>
        <w:jc w:val="both"/>
        <w:rPr>
          <w:rFonts w:eastAsia="Calibri"/>
          <w:sz w:val="20"/>
          <w:szCs w:val="20"/>
        </w:rPr>
      </w:pPr>
      <w:r w:rsidRPr="00C85AF8">
        <w:rPr>
          <w:rFonts w:eastAsia="Calibri"/>
          <w:sz w:val="20"/>
          <w:szCs w:val="20"/>
        </w:rPr>
        <w:t>4) наличие муниципальной программы, предусматривающей мероприятия, по реализации проектов комплексного развития сельских территорий или сельских агломераций Новосибирской области;</w:t>
      </w:r>
    </w:p>
    <w:p w:rsidR="007E74AD" w:rsidRPr="00C85AF8" w:rsidRDefault="007E74AD" w:rsidP="007E74AD">
      <w:pPr>
        <w:autoSpaceDE w:val="0"/>
        <w:autoSpaceDN w:val="0"/>
        <w:adjustRightInd w:val="0"/>
        <w:spacing w:line="240" w:lineRule="atLeast"/>
        <w:ind w:firstLine="540"/>
        <w:jc w:val="both"/>
        <w:rPr>
          <w:rFonts w:eastAsia="Calibri"/>
          <w:sz w:val="20"/>
          <w:szCs w:val="20"/>
        </w:rPr>
      </w:pPr>
      <w:bookmarkStart w:id="1" w:name="Par18"/>
      <w:bookmarkEnd w:id="1"/>
      <w:r w:rsidRPr="00C85AF8">
        <w:rPr>
          <w:rFonts w:eastAsia="Calibri"/>
          <w:sz w:val="20"/>
          <w:szCs w:val="20"/>
        </w:rPr>
        <w:t>5) наличие в бюджете поселения бюджетных ассигнований на исполнение расходного обязательства муниципального образования, на софинансирование которого предоставляется Субсидия, в размере не менее 5% от общих затрат, предусмотренных проектом;</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6) обязательства администраций поселений Куйбышевского района Новосибирской области по достижению значений показателей результативности использования субсидии, которые должны соответствовать значениям целевых индикаторов муниципальных программ;</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 xml:space="preserve">7) наличие утвержденной в порядке, установленном Градостроительным </w:t>
      </w:r>
      <w:hyperlink r:id="rId16" w:history="1">
        <w:r w:rsidRPr="00C85AF8">
          <w:rPr>
            <w:rFonts w:eastAsia="Calibri"/>
            <w:color w:val="0000FF"/>
            <w:sz w:val="20"/>
            <w:szCs w:val="20"/>
          </w:rPr>
          <w:t>кодексом</w:t>
        </w:r>
      </w:hyperlink>
      <w:r w:rsidRPr="00C85AF8">
        <w:rPr>
          <w:rFonts w:eastAsia="Calibri"/>
          <w:sz w:val="20"/>
          <w:szCs w:val="20"/>
        </w:rPr>
        <w:t xml:space="preserve"> Российской Федерации, проектно-сметной документации на объект(ы) капитального строительства;</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8) наличие положительного заключения государственного бюджетного учреждения Новосибирской области «Государственная вневедомственная экспертиза Новосибирской области» в соответствии с действующим законодательством по сметным расчетам либо проектно-сметной документации;</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9) наличие проекта планировки территории, на которой планируется реализация проекта компактной жилищной застройки;</w:t>
      </w:r>
    </w:p>
    <w:p w:rsidR="007E74AD" w:rsidRPr="00C85AF8" w:rsidRDefault="007E74AD" w:rsidP="007E74AD">
      <w:pPr>
        <w:autoSpaceDE w:val="0"/>
        <w:autoSpaceDN w:val="0"/>
        <w:adjustRightInd w:val="0"/>
        <w:spacing w:line="240" w:lineRule="atLeast"/>
        <w:ind w:firstLine="540"/>
        <w:jc w:val="both"/>
        <w:rPr>
          <w:rFonts w:eastAsia="Calibri"/>
          <w:sz w:val="20"/>
          <w:szCs w:val="20"/>
        </w:rPr>
      </w:pPr>
      <w:r w:rsidRPr="00C85AF8">
        <w:rPr>
          <w:rFonts w:eastAsia="Calibri"/>
          <w:sz w:val="20"/>
          <w:szCs w:val="20"/>
        </w:rPr>
        <w:t>10) наличие письма уполномоченного органа местного самоуправления Новосибирской области, подтверждающего планируемое участие заинтересованных сторон в софинансировании проекта, с приложением обосновывающих указанное письмо документов, в случае финансирования объектов, входящих в проект, на очередной финансовый год и на плановый период из внебюджетных источников.</w:t>
      </w:r>
    </w:p>
    <w:p w:rsidR="007E74AD" w:rsidRPr="00C85AF8" w:rsidRDefault="007E74AD" w:rsidP="007E74AD">
      <w:pPr>
        <w:autoSpaceDE w:val="0"/>
        <w:autoSpaceDN w:val="0"/>
        <w:adjustRightInd w:val="0"/>
        <w:spacing w:line="240" w:lineRule="atLeast"/>
        <w:ind w:firstLine="540"/>
        <w:jc w:val="both"/>
        <w:rPr>
          <w:rFonts w:eastAsia="Calibri"/>
          <w:sz w:val="20"/>
          <w:szCs w:val="20"/>
        </w:rPr>
      </w:pPr>
    </w:p>
    <w:p w:rsidR="007E74AD" w:rsidRPr="00C85AF8" w:rsidRDefault="007E74AD" w:rsidP="007E74AD">
      <w:pPr>
        <w:pStyle w:val="af7"/>
        <w:numPr>
          <w:ilvl w:val="0"/>
          <w:numId w:val="35"/>
        </w:numPr>
        <w:spacing w:after="0" w:line="240" w:lineRule="atLeast"/>
        <w:jc w:val="center"/>
        <w:rPr>
          <w:rFonts w:ascii="Times New Roman" w:eastAsia="Calibri" w:hAnsi="Times New Roman" w:cs="Times New Roman"/>
          <w:sz w:val="20"/>
          <w:szCs w:val="20"/>
        </w:rPr>
      </w:pPr>
      <w:r w:rsidRPr="00C85AF8">
        <w:rPr>
          <w:rFonts w:ascii="Times New Roman" w:eastAsia="Calibri" w:hAnsi="Times New Roman" w:cs="Times New Roman"/>
          <w:sz w:val="20"/>
          <w:szCs w:val="20"/>
        </w:rPr>
        <w:t>ПОРЯДОК ПРЕДОСТАВЛЕНИЯ СУБСИДИЙ</w:t>
      </w:r>
    </w:p>
    <w:p w:rsidR="007E74AD" w:rsidRPr="00C85AF8" w:rsidRDefault="007E74AD" w:rsidP="007E74AD">
      <w:pPr>
        <w:spacing w:line="240" w:lineRule="atLeast"/>
        <w:ind w:left="1080"/>
        <w:rPr>
          <w:rFonts w:eastAsia="Calibri"/>
          <w:sz w:val="20"/>
          <w:szCs w:val="20"/>
        </w:rPr>
      </w:pPr>
    </w:p>
    <w:p w:rsidR="007E74AD" w:rsidRPr="00C85AF8" w:rsidRDefault="007E74AD" w:rsidP="007E74AD">
      <w:pPr>
        <w:spacing w:line="240" w:lineRule="atLeast"/>
        <w:jc w:val="both"/>
        <w:rPr>
          <w:rFonts w:eastAsia="Calibri"/>
          <w:sz w:val="20"/>
          <w:szCs w:val="20"/>
        </w:rPr>
      </w:pPr>
      <w:r w:rsidRPr="00C85AF8">
        <w:rPr>
          <w:rFonts w:eastAsia="Calibri"/>
          <w:sz w:val="20"/>
          <w:szCs w:val="20"/>
        </w:rPr>
        <w:t>5. Основанием для рассмотрения вопроса о предоставлении субсидии является поступившее на имя Главы Куйбышевского района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rsidR="007E74AD" w:rsidRPr="00C85AF8" w:rsidRDefault="007E74AD" w:rsidP="007E74AD">
      <w:pPr>
        <w:spacing w:line="240" w:lineRule="atLeast"/>
        <w:jc w:val="both"/>
        <w:rPr>
          <w:rFonts w:eastAsia="Calibri"/>
          <w:sz w:val="20"/>
          <w:szCs w:val="20"/>
        </w:rPr>
      </w:pPr>
      <w:r w:rsidRPr="00C85AF8">
        <w:rPr>
          <w:rFonts w:eastAsia="Calibri"/>
          <w:sz w:val="20"/>
          <w:szCs w:val="20"/>
        </w:rPr>
        <w:t xml:space="preserve">Данное обращение направляется в управление сельского хозяйства администрации Куйбышевского района. Специалисты управления сельского хозяйства администрации Куйбышевского района в течение 5 дней готовят заключение о предоставлении/ не предоставлении субсидий из бюджета Куйбышевского района Новосибирской области и направляют его для решения Главе Куйбышевского района. </w:t>
      </w:r>
    </w:p>
    <w:p w:rsidR="007E74AD" w:rsidRPr="00C85AF8" w:rsidRDefault="007E74AD" w:rsidP="007E74AD">
      <w:pPr>
        <w:spacing w:line="240" w:lineRule="atLeast"/>
        <w:jc w:val="both"/>
        <w:rPr>
          <w:rFonts w:eastAsia="Calibri"/>
          <w:sz w:val="20"/>
          <w:szCs w:val="20"/>
        </w:rPr>
      </w:pPr>
      <w:r w:rsidRPr="00C85AF8">
        <w:rPr>
          <w:rFonts w:eastAsia="Calibri"/>
          <w:sz w:val="20"/>
          <w:szCs w:val="20"/>
        </w:rPr>
        <w:t>В случае положительного решения о предоставлении субсидии специалисты управления сельского хозяйства администрации Куйбышевского района готовят предложения в финансовый орган Куйбышевского района для формирования общих предложений о выделении средств из бюджета Куйбышевского района Новосибирской области для рассмотрения их на сессии Совета депутатов Куйбышевского района о внесении изменений в бюджет Куйбышевского района Новосибирской области.</w:t>
      </w:r>
    </w:p>
    <w:p w:rsidR="007E74AD" w:rsidRPr="00C85AF8" w:rsidRDefault="007E74AD" w:rsidP="007E74AD">
      <w:pPr>
        <w:spacing w:line="240" w:lineRule="atLeast"/>
        <w:jc w:val="both"/>
        <w:rPr>
          <w:rFonts w:eastAsia="Calibri"/>
          <w:sz w:val="20"/>
          <w:szCs w:val="20"/>
        </w:rPr>
      </w:pPr>
      <w:r w:rsidRPr="00C85AF8">
        <w:rPr>
          <w:rFonts w:eastAsia="Calibri"/>
          <w:sz w:val="20"/>
          <w:szCs w:val="20"/>
        </w:rPr>
        <w:lastRenderedPageBreak/>
        <w:t>На основании решения сессии о выделении средств из бюджета Куйбышевского района Новосибирской области бюджету поселения Куйбышевского района Новосибирской области специалистами управления сельского хозяйства администрации Куйбышевского района готовится Соглашение о предоставлении субсидии.</w:t>
      </w:r>
    </w:p>
    <w:p w:rsidR="007E74AD" w:rsidRPr="00C85AF8" w:rsidRDefault="007E74AD" w:rsidP="007E74AD">
      <w:pPr>
        <w:spacing w:line="240" w:lineRule="atLeast"/>
        <w:jc w:val="both"/>
        <w:rPr>
          <w:rFonts w:eastAsia="Calibri"/>
          <w:sz w:val="20"/>
          <w:szCs w:val="20"/>
        </w:rPr>
      </w:pPr>
      <w:r w:rsidRPr="00C85AF8">
        <w:rPr>
          <w:rFonts w:eastAsia="Calibri"/>
          <w:sz w:val="20"/>
          <w:szCs w:val="20"/>
        </w:rPr>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rsidR="007E74AD" w:rsidRPr="00C85AF8" w:rsidRDefault="007E74AD" w:rsidP="007E74AD">
      <w:pPr>
        <w:widowControl w:val="0"/>
        <w:autoSpaceDE w:val="0"/>
        <w:autoSpaceDN w:val="0"/>
        <w:jc w:val="both"/>
        <w:rPr>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 xml:space="preserve">СОВЕТ ДЕПУТАТОВ </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 xml:space="preserve">КУЙБЫШЕВСКОГО РАЙОНА </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ТРЕТЬЕГО СОЗЫВА</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РЕШЕНИЕ</w:t>
      </w: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сорок третьей сессии</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jc w:val="center"/>
        <w:rPr>
          <w:bCs/>
          <w:sz w:val="20"/>
          <w:szCs w:val="20"/>
        </w:rPr>
      </w:pPr>
      <w:r w:rsidRPr="00C85AF8">
        <w:rPr>
          <w:bCs/>
          <w:sz w:val="20"/>
          <w:szCs w:val="20"/>
        </w:rPr>
        <w:t>30.01.2020 № 5</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widowControl w:val="0"/>
        <w:autoSpaceDE w:val="0"/>
        <w:autoSpaceDN w:val="0"/>
        <w:adjustRightInd w:val="0"/>
        <w:jc w:val="center"/>
        <w:rPr>
          <w:sz w:val="20"/>
          <w:szCs w:val="20"/>
        </w:rPr>
      </w:pPr>
      <w:r w:rsidRPr="00C85AF8">
        <w:rPr>
          <w:sz w:val="20"/>
          <w:szCs w:val="20"/>
        </w:rPr>
        <w:t>Об утверждении целей, порядка и условий предоставления иных межбюджетных трансфертов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rsidR="007E74AD" w:rsidRPr="00C85AF8" w:rsidRDefault="007E74AD" w:rsidP="007E74AD">
      <w:pPr>
        <w:autoSpaceDE w:val="0"/>
        <w:autoSpaceDN w:val="0"/>
        <w:adjustRightInd w:val="0"/>
        <w:spacing w:line="240" w:lineRule="atLeast"/>
        <w:jc w:val="center"/>
        <w:rPr>
          <w:bCs/>
          <w:sz w:val="20"/>
          <w:szCs w:val="20"/>
        </w:rPr>
      </w:pPr>
    </w:p>
    <w:p w:rsidR="007E74AD" w:rsidRPr="00C85AF8" w:rsidRDefault="007E74AD" w:rsidP="007E74AD">
      <w:pPr>
        <w:autoSpaceDE w:val="0"/>
        <w:autoSpaceDN w:val="0"/>
        <w:adjustRightInd w:val="0"/>
        <w:spacing w:line="240" w:lineRule="atLeast"/>
        <w:ind w:firstLine="709"/>
        <w:jc w:val="both"/>
        <w:rPr>
          <w:rFonts w:eastAsia="Calibri"/>
          <w:sz w:val="20"/>
          <w:szCs w:val="20"/>
        </w:rPr>
      </w:pPr>
      <w:r w:rsidRPr="00C85AF8">
        <w:rPr>
          <w:rFonts w:eastAsia="Calibri"/>
          <w:sz w:val="20"/>
          <w:szCs w:val="20"/>
        </w:rPr>
        <w:t>В соответствии со статьей 142 Бюджетного кодекса Российской Федерации,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 Совет депутатов Куйбышевского района</w:t>
      </w:r>
    </w:p>
    <w:p w:rsidR="007E74AD" w:rsidRPr="00C85AF8" w:rsidRDefault="007E74AD" w:rsidP="007E74AD">
      <w:pPr>
        <w:spacing w:line="240" w:lineRule="atLeast"/>
        <w:ind w:firstLine="540"/>
        <w:rPr>
          <w:rFonts w:eastAsia="Calibri"/>
          <w:sz w:val="20"/>
          <w:szCs w:val="20"/>
        </w:rPr>
      </w:pPr>
      <w:r w:rsidRPr="00C85AF8">
        <w:rPr>
          <w:rFonts w:eastAsia="Calibri"/>
          <w:sz w:val="20"/>
          <w:szCs w:val="20"/>
        </w:rPr>
        <w:t>РЕШИЛ:</w:t>
      </w:r>
    </w:p>
    <w:p w:rsidR="007E74AD" w:rsidRPr="00C85AF8" w:rsidRDefault="007E74AD" w:rsidP="007E74AD">
      <w:pPr>
        <w:autoSpaceDE w:val="0"/>
        <w:autoSpaceDN w:val="0"/>
        <w:adjustRightInd w:val="0"/>
        <w:spacing w:line="240" w:lineRule="atLeast"/>
        <w:ind w:firstLine="709"/>
        <w:jc w:val="both"/>
        <w:rPr>
          <w:sz w:val="20"/>
          <w:szCs w:val="20"/>
        </w:rPr>
      </w:pPr>
      <w:r w:rsidRPr="00C85AF8">
        <w:rPr>
          <w:rFonts w:eastAsia="Calibri"/>
          <w:sz w:val="20"/>
          <w:szCs w:val="20"/>
        </w:rPr>
        <w:t xml:space="preserve">1.Утвердить цели, порядок и условия и условия предоставления </w:t>
      </w:r>
      <w:r w:rsidRPr="00C85AF8">
        <w:rPr>
          <w:sz w:val="20"/>
          <w:szCs w:val="20"/>
        </w:rPr>
        <w:t>иных межбюджетных трансфертов</w:t>
      </w:r>
      <w:r w:rsidRPr="00C85AF8">
        <w:rPr>
          <w:rFonts w:eastAsia="Calibri"/>
          <w:sz w:val="20"/>
          <w:szCs w:val="20"/>
        </w:rPr>
        <w:t xml:space="preserve">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w:t>
      </w:r>
      <w:r w:rsidRPr="00C85AF8">
        <w:rPr>
          <w:sz w:val="20"/>
          <w:szCs w:val="20"/>
        </w:rPr>
        <w:t>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rsidR="007E74AD" w:rsidRPr="00C85AF8" w:rsidRDefault="007E74AD" w:rsidP="007E74AD">
      <w:pPr>
        <w:autoSpaceDE w:val="0"/>
        <w:autoSpaceDN w:val="0"/>
        <w:adjustRightInd w:val="0"/>
        <w:spacing w:line="240" w:lineRule="atLeast"/>
        <w:ind w:firstLine="709"/>
        <w:jc w:val="both"/>
        <w:rPr>
          <w:rFonts w:eastAsia="Calibri"/>
          <w:sz w:val="20"/>
          <w:szCs w:val="20"/>
        </w:rPr>
      </w:pPr>
    </w:p>
    <w:p w:rsidR="007E74AD" w:rsidRPr="00C85AF8" w:rsidRDefault="007E74AD" w:rsidP="007E74AD">
      <w:pPr>
        <w:spacing w:line="240" w:lineRule="atLeast"/>
        <w:rPr>
          <w:rFonts w:eastAsia="Calibri"/>
          <w:sz w:val="20"/>
          <w:szCs w:val="20"/>
        </w:rPr>
      </w:pPr>
      <w:r w:rsidRPr="00C85AF8">
        <w:rPr>
          <w:rFonts w:eastAsia="Calibri"/>
          <w:sz w:val="20"/>
          <w:szCs w:val="20"/>
        </w:rPr>
        <w:t>Председатель Совета депутатов                                                                                                                Р.В.  Булюктов</w:t>
      </w:r>
    </w:p>
    <w:p w:rsidR="007E74AD" w:rsidRPr="00C85AF8" w:rsidRDefault="007E74AD" w:rsidP="007E74AD">
      <w:pPr>
        <w:spacing w:line="240" w:lineRule="atLeast"/>
        <w:rPr>
          <w:rFonts w:eastAsia="Calibri"/>
          <w:sz w:val="20"/>
          <w:szCs w:val="20"/>
        </w:rPr>
      </w:pPr>
    </w:p>
    <w:p w:rsidR="007E74AD" w:rsidRPr="00C85AF8" w:rsidRDefault="007E74AD" w:rsidP="007E74AD">
      <w:pPr>
        <w:spacing w:line="240" w:lineRule="atLeast"/>
        <w:rPr>
          <w:rFonts w:eastAsia="Calibri"/>
          <w:sz w:val="20"/>
          <w:szCs w:val="20"/>
        </w:rPr>
      </w:pPr>
      <w:r w:rsidRPr="00C85AF8">
        <w:rPr>
          <w:rFonts w:eastAsia="Calibri"/>
          <w:sz w:val="20"/>
          <w:szCs w:val="20"/>
        </w:rPr>
        <w:t>Глава Куйбышевского района                                                                                                                     О.В. Караваев</w:t>
      </w:r>
    </w:p>
    <w:p w:rsidR="007E74AD" w:rsidRPr="00C85AF8" w:rsidRDefault="007E74AD" w:rsidP="007E74AD">
      <w:pPr>
        <w:autoSpaceDE w:val="0"/>
        <w:autoSpaceDN w:val="0"/>
        <w:adjustRightInd w:val="0"/>
        <w:spacing w:line="240" w:lineRule="atLeast"/>
        <w:rPr>
          <w:bCs/>
          <w:sz w:val="20"/>
          <w:szCs w:val="20"/>
        </w:rPr>
      </w:pPr>
    </w:p>
    <w:p w:rsidR="007E74AD" w:rsidRPr="00C85AF8" w:rsidRDefault="007E74AD" w:rsidP="007E74AD">
      <w:pPr>
        <w:autoSpaceDE w:val="0"/>
        <w:autoSpaceDN w:val="0"/>
        <w:adjustRightInd w:val="0"/>
        <w:spacing w:line="240" w:lineRule="atLeast"/>
        <w:jc w:val="right"/>
        <w:rPr>
          <w:bCs/>
          <w:sz w:val="20"/>
          <w:szCs w:val="20"/>
        </w:rPr>
      </w:pP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Приложение № 1</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к решению Совета депутатов </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Куйбышевского района </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Новосибирской области</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 от 30.01.2020 № 5</w:t>
      </w:r>
    </w:p>
    <w:p w:rsidR="007E74AD" w:rsidRPr="00C85AF8" w:rsidRDefault="007E74AD" w:rsidP="007E74AD">
      <w:pPr>
        <w:autoSpaceDE w:val="0"/>
        <w:autoSpaceDN w:val="0"/>
        <w:adjustRightInd w:val="0"/>
        <w:spacing w:line="240" w:lineRule="atLeast"/>
        <w:jc w:val="right"/>
        <w:rPr>
          <w:bCs/>
          <w:sz w:val="20"/>
          <w:szCs w:val="20"/>
        </w:rPr>
      </w:pPr>
      <w:r w:rsidRPr="00C85AF8">
        <w:rPr>
          <w:bCs/>
          <w:sz w:val="20"/>
          <w:szCs w:val="20"/>
        </w:rPr>
        <w:t xml:space="preserve"> </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Цели, порядок и условия предоставления иных межбюджетных трансфертов бюджетам поселений Куйбышевского района из бюджета Куйбышевского района Новосибирской области, источником финансового обеспечения которых являются субсидии на укрепление и развитие  материально-технической базы домов культуры в населенных пунктах с числом жителей до 50 тысяч человек  в рамках государственной программы Новосибирской области «Культура Новосибирской области»</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center"/>
        <w:rPr>
          <w:rFonts w:eastAsia="Calibri"/>
          <w:sz w:val="20"/>
          <w:szCs w:val="20"/>
        </w:rPr>
      </w:pPr>
      <w:r w:rsidRPr="00F16788">
        <w:rPr>
          <w:rFonts w:eastAsia="Calibri"/>
          <w:sz w:val="20"/>
          <w:szCs w:val="20"/>
        </w:rPr>
        <w:t>I.</w:t>
      </w:r>
      <w:r w:rsidRPr="00F16788">
        <w:rPr>
          <w:rFonts w:eastAsia="Calibri"/>
          <w:sz w:val="20"/>
          <w:szCs w:val="20"/>
        </w:rPr>
        <w:tab/>
        <w:t>ОБЩИЕ ПОЛОЖЕНИЯ</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В соответствии со статьей 142 Бюджетного кодекса Российской Федерации,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 межбюджетные трансферты бюджетам поселений Куйбышевского района Новосибирской области, источникам финансового обеспечения которых являются субсидии на укрепление и развитие материально-технической базы домов культуры в населенных пунктам с числом жителей до 50 тысяч человек в рамках государственной программы Новосибирской области «Культура Новосибирской области» (далее – Условия предоставления субсидий) предоставляются в форме иных межбюджетных трансфертов бюджетам муниципальных образований (далее – ИМБТ). </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2. ИМБТ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center"/>
        <w:rPr>
          <w:rFonts w:eastAsia="Calibri"/>
          <w:sz w:val="20"/>
          <w:szCs w:val="20"/>
        </w:rPr>
      </w:pPr>
      <w:r w:rsidRPr="00F16788">
        <w:rPr>
          <w:rFonts w:eastAsia="Calibri"/>
          <w:sz w:val="20"/>
          <w:szCs w:val="20"/>
        </w:rPr>
        <w:lastRenderedPageBreak/>
        <w:t>II. ЦЕЛИ ПРЕДОСТАВЛЕНИЯ ИМБТ</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Целями предоставления ИМБТ является реализация мероприятий, направленных на поддержку муниципальной программы «Развитие культуры в Куйбышевском районе на 2019-2021 годы» (далее - муниципальная программа):</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приобретение оборудования, сценических костюмов, музыкальных инструментов для домов культуры в населенных пунктах с числом жителей до 50 тыс. человек;</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2) приобретение технического и технологического оборудования, необходимого для осуществления творческой деятельности (включая доставку, монтаж, демонтаж, погрузочно-разгрузочные работы и обслуживание);</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3) приобретение и установку кресел, сидений-трансформеров, кресельных групп, скамеек для зрительного зала (включая доставку, монтаж, демонтаж, погрузочно-разгрузочные работы и обслуживание).</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2. Муниципальные программы формируются с учетом Методическим рекомендациям по разработке, формированию и реализации муниципальных  программ Куйбышевского района, утвержденных Постановлением администрации Куйбышевского района от 26.11.2018 №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center"/>
        <w:rPr>
          <w:rFonts w:eastAsia="Calibri"/>
          <w:sz w:val="20"/>
          <w:szCs w:val="20"/>
        </w:rPr>
      </w:pPr>
      <w:r w:rsidRPr="00F16788">
        <w:rPr>
          <w:rFonts w:eastAsia="Calibri"/>
          <w:sz w:val="20"/>
          <w:szCs w:val="20"/>
        </w:rPr>
        <w:t>III. ПОРЯДОК ПРЕДОСТАВЛЕНИЯ ИМБТ</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ИМБТ предоставляются бюджетам поселений Куйбышевского района Новосибирской области (далее – бюджеты поселений) в пределах бюджетных ассигнований и лимитов бюджетных обязательств, установленных администрации Куйбышевского района на соответствующий финансовый год и плановый период.</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2. Критерии отбора муниципальных образований Куйбышевского района (далее - получатели) для предоставления ИМБТ:</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численность населенного пункта до 50 тысяч человек;</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2) неудовлетворительное состояние материально-технической базы учреждений культуры Куйбышевского района, на основании заявки учреждений;</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3) соблюдение размера софинансирования за счет средств  бюджета Куйбышевского района - не менее 5% от объема средств, выделяемых из бюджета Куйбышевского района. </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3. ИМБТ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center"/>
        <w:rPr>
          <w:rFonts w:eastAsia="Calibri"/>
          <w:sz w:val="20"/>
          <w:szCs w:val="20"/>
        </w:rPr>
      </w:pPr>
      <w:r w:rsidRPr="00F16788">
        <w:rPr>
          <w:rFonts w:eastAsia="Calibri"/>
          <w:sz w:val="20"/>
          <w:szCs w:val="20"/>
        </w:rPr>
        <w:t xml:space="preserve">IV. УСЛОВИЯ </w:t>
      </w:r>
      <w:bookmarkStart w:id="2" w:name="_GoBack"/>
      <w:bookmarkEnd w:id="2"/>
      <w:r w:rsidRPr="00F16788">
        <w:rPr>
          <w:rFonts w:eastAsia="Calibri"/>
          <w:sz w:val="20"/>
          <w:szCs w:val="20"/>
        </w:rPr>
        <w:t>ПРЕДОСТАВЛЕНИЯ ИМБТ</w:t>
      </w:r>
    </w:p>
    <w:p w:rsidR="00F16788" w:rsidRPr="00F16788" w:rsidRDefault="00F16788" w:rsidP="00F16788">
      <w:pPr>
        <w:autoSpaceDE w:val="0"/>
        <w:autoSpaceDN w:val="0"/>
        <w:adjustRightInd w:val="0"/>
        <w:jc w:val="both"/>
        <w:rPr>
          <w:rFonts w:eastAsia="Calibri"/>
          <w:sz w:val="20"/>
          <w:szCs w:val="20"/>
        </w:rPr>
      </w:pP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Предоставление ИМБТ осуществляется при соблюдении следующих условий:</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1) представление получателями администрации Куйбышевского района копий следующих документов в сроки, установленные в соглашении о предоставлении ИМБТ:</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а) выписки из нормативного правового акта муниципального образования Куйбышевского района о бюджете муниципального образования Куйбышевского района о наличии средств на реализацию мероприятий муниципальной программы «Культура Куйбышевского района Новосибирской области» на 2015-2020 годы; </w:t>
      </w:r>
    </w:p>
    <w:p w:rsidR="00F16788" w:rsidRPr="00F16788" w:rsidRDefault="00F16788" w:rsidP="00F16788">
      <w:pPr>
        <w:autoSpaceDE w:val="0"/>
        <w:autoSpaceDN w:val="0"/>
        <w:adjustRightInd w:val="0"/>
        <w:jc w:val="both"/>
        <w:rPr>
          <w:rFonts w:eastAsia="Calibri"/>
          <w:sz w:val="20"/>
          <w:szCs w:val="20"/>
        </w:rPr>
      </w:pPr>
      <w:r w:rsidRPr="00F16788">
        <w:rPr>
          <w:rFonts w:eastAsia="Calibri"/>
          <w:sz w:val="20"/>
          <w:szCs w:val="20"/>
        </w:rPr>
        <w:t xml:space="preserve">б) наличие в бюджете Куйбышевского района бюджетных ассигнований на финансовое обеспечение расходных обязательств, в целях софинансирования, которых предоставляются ИМБТ; </w:t>
      </w:r>
    </w:p>
    <w:p w:rsidR="007E74AD" w:rsidRPr="00C85AF8" w:rsidRDefault="00F16788" w:rsidP="00F16788">
      <w:pPr>
        <w:autoSpaceDE w:val="0"/>
        <w:autoSpaceDN w:val="0"/>
        <w:adjustRightInd w:val="0"/>
        <w:jc w:val="both"/>
        <w:rPr>
          <w:rFonts w:eastAsia="Calibri"/>
          <w:sz w:val="20"/>
          <w:szCs w:val="20"/>
        </w:rPr>
      </w:pPr>
      <w:r w:rsidRPr="00F16788">
        <w:rPr>
          <w:rFonts w:eastAsia="Calibri"/>
          <w:sz w:val="20"/>
          <w:szCs w:val="20"/>
        </w:rPr>
        <w:t>в) документы подтверждающие выполнение условий предоставления ИМБТ, предусмотренные подпунктами «а» и «б» настоящего порядка, представляются однократно муниципальными образованиями.</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СОВЕТ ДЕПУТАТОВ</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 xml:space="preserve">КУЙБЫШЕВСКОГО РАЙОНА </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Третьего созыва</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РЕШЕНИЕ</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сорок третьей сессии</w:t>
      </w: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(внеочередной)</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r w:rsidRPr="00C85AF8">
        <w:rPr>
          <w:rFonts w:ascii="Times New Roman" w:hAnsi="Times New Roman" w:cs="Times New Roman"/>
          <w:b w:val="0"/>
          <w:sz w:val="20"/>
          <w:szCs w:val="20"/>
        </w:rPr>
        <w:t>30.01.2020 г.  № 6</w:t>
      </w:r>
    </w:p>
    <w:p w:rsidR="007E74AD" w:rsidRPr="00C85AF8" w:rsidRDefault="007E74AD" w:rsidP="007E74AD">
      <w:pPr>
        <w:pStyle w:val="ConsPlusTitle"/>
        <w:widowControl/>
        <w:jc w:val="center"/>
        <w:rPr>
          <w:rFonts w:ascii="Times New Roman" w:hAnsi="Times New Roman" w:cs="Times New Roman"/>
          <w:b w:val="0"/>
          <w:sz w:val="20"/>
          <w:szCs w:val="20"/>
          <w:highlight w:val="yellow"/>
        </w:rPr>
      </w:pPr>
    </w:p>
    <w:p w:rsidR="007E74AD" w:rsidRPr="00C85AF8" w:rsidRDefault="007E74AD" w:rsidP="007E74AD">
      <w:pPr>
        <w:pStyle w:val="ConsPlusTitle"/>
        <w:widowControl/>
        <w:jc w:val="center"/>
        <w:rPr>
          <w:rFonts w:ascii="Times New Roman" w:eastAsia="Times New Roman" w:hAnsi="Times New Roman" w:cs="Times New Roman"/>
          <w:b w:val="0"/>
          <w:bCs w:val="0"/>
          <w:sz w:val="20"/>
          <w:szCs w:val="20"/>
        </w:rPr>
      </w:pPr>
      <w:r w:rsidRPr="00C85AF8">
        <w:rPr>
          <w:rFonts w:ascii="Times New Roman" w:hAnsi="Times New Roman" w:cs="Times New Roman"/>
          <w:b w:val="0"/>
          <w:bCs w:val="0"/>
          <w:sz w:val="20"/>
          <w:szCs w:val="20"/>
        </w:rPr>
        <w:t xml:space="preserve">О внесении изменений в решение </w:t>
      </w:r>
      <w:r w:rsidRPr="00C85AF8">
        <w:rPr>
          <w:rFonts w:ascii="Times New Roman" w:eastAsia="Times New Roman" w:hAnsi="Times New Roman" w:cs="Times New Roman"/>
          <w:b w:val="0"/>
          <w:bCs w:val="0"/>
          <w:sz w:val="20"/>
          <w:szCs w:val="20"/>
        </w:rPr>
        <w:t>№ 9 сорок второй сессии  Совета депутатов Куйбышевского района от 24.12.2019 года «</w:t>
      </w:r>
      <w:r w:rsidRPr="00C85AF8">
        <w:rPr>
          <w:rFonts w:ascii="Times New Roman" w:hAnsi="Times New Roman" w:cs="Times New Roman"/>
          <w:b w:val="0"/>
          <w:bCs w:val="0"/>
          <w:sz w:val="20"/>
          <w:szCs w:val="20"/>
        </w:rPr>
        <w:t>О бюджете Куйбышевского района на 2020 год и плановый период 2021 и 2022 годов</w:t>
      </w:r>
      <w:r w:rsidRPr="00C85AF8">
        <w:rPr>
          <w:rFonts w:ascii="Times New Roman" w:eastAsia="Times New Roman" w:hAnsi="Times New Roman" w:cs="Times New Roman"/>
          <w:b w:val="0"/>
          <w:bCs w:val="0"/>
          <w:sz w:val="20"/>
          <w:szCs w:val="20"/>
        </w:rPr>
        <w:t>»</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ind w:firstLine="540"/>
        <w:rPr>
          <w:sz w:val="20"/>
          <w:szCs w:val="20"/>
        </w:rPr>
      </w:pPr>
      <w:r w:rsidRPr="00C85AF8">
        <w:rPr>
          <w:sz w:val="20"/>
          <w:szCs w:val="20"/>
        </w:rPr>
        <w:t>Совет депутатов Куйбышевского района</w:t>
      </w:r>
    </w:p>
    <w:p w:rsidR="007E74AD" w:rsidRPr="00C85AF8" w:rsidRDefault="007E74AD" w:rsidP="007E74AD">
      <w:pPr>
        <w:ind w:firstLine="540"/>
        <w:rPr>
          <w:sz w:val="20"/>
          <w:szCs w:val="20"/>
        </w:rPr>
      </w:pPr>
      <w:r w:rsidRPr="00C85AF8">
        <w:rPr>
          <w:sz w:val="20"/>
          <w:szCs w:val="20"/>
        </w:rPr>
        <w:t>РЕШИЛ:</w:t>
      </w:r>
    </w:p>
    <w:p w:rsidR="007E74AD" w:rsidRPr="00C85AF8" w:rsidRDefault="007E74AD" w:rsidP="007E74AD">
      <w:pPr>
        <w:jc w:val="both"/>
        <w:rPr>
          <w:sz w:val="20"/>
          <w:szCs w:val="20"/>
        </w:rPr>
      </w:pPr>
      <w:r w:rsidRPr="00C85AF8">
        <w:rPr>
          <w:sz w:val="20"/>
          <w:szCs w:val="20"/>
        </w:rPr>
        <w:lastRenderedPageBreak/>
        <w:t xml:space="preserve">       Внести в решение № 9 сорок второй сессии  Совета депутатов Куйбышевского района от 24.12.2019 года «О бюджете Куйбышевского района на 2020 год и плановый период 2021 и 2022 годов» следующие изменения:</w:t>
      </w:r>
    </w:p>
    <w:p w:rsidR="007E74AD" w:rsidRPr="00C85AF8" w:rsidRDefault="007E74AD" w:rsidP="007E74AD">
      <w:pPr>
        <w:jc w:val="both"/>
        <w:rPr>
          <w:sz w:val="20"/>
          <w:szCs w:val="20"/>
        </w:rPr>
      </w:pPr>
      <w:r w:rsidRPr="00C85AF8">
        <w:rPr>
          <w:sz w:val="20"/>
          <w:szCs w:val="20"/>
        </w:rPr>
        <w:t>1. В пункте 2</w:t>
      </w:r>
    </w:p>
    <w:p w:rsidR="007E74AD" w:rsidRPr="00C85AF8" w:rsidRDefault="007E74AD" w:rsidP="007E74AD">
      <w:pPr>
        <w:jc w:val="both"/>
        <w:rPr>
          <w:sz w:val="20"/>
          <w:szCs w:val="20"/>
        </w:rPr>
      </w:pPr>
      <w:r w:rsidRPr="00C85AF8">
        <w:rPr>
          <w:sz w:val="20"/>
          <w:szCs w:val="20"/>
        </w:rPr>
        <w:t>-части 1 цифры «1 526 452 640» заменить цифрами «1 526 452 559», цифры «1 160 755 600» заменить «1 160 755 519», цифры «1 512 585 050» заменить цифрами «1 512 584 969», цифры «1 141 543 700» заменить цифрами «1 141 544 138».</w:t>
      </w:r>
    </w:p>
    <w:p w:rsidR="007E74AD" w:rsidRPr="00C85AF8" w:rsidRDefault="007E74AD" w:rsidP="007E74AD">
      <w:pPr>
        <w:jc w:val="both"/>
        <w:rPr>
          <w:sz w:val="20"/>
          <w:szCs w:val="20"/>
        </w:rPr>
      </w:pPr>
      <w:r w:rsidRPr="00C85AF8">
        <w:rPr>
          <w:sz w:val="20"/>
          <w:szCs w:val="20"/>
        </w:rPr>
        <w:t>- части 2 цифры «1 526 452 640» заменить цифрами «1 526 452 559», цифры «1 497 585 050» заменить цифрами «1 497 584 969».</w:t>
      </w:r>
    </w:p>
    <w:p w:rsidR="007E74AD" w:rsidRPr="00C85AF8" w:rsidRDefault="007E74AD" w:rsidP="007E74AD">
      <w:pPr>
        <w:jc w:val="both"/>
        <w:rPr>
          <w:sz w:val="20"/>
          <w:szCs w:val="20"/>
        </w:rPr>
      </w:pPr>
      <w:r w:rsidRPr="00C85AF8">
        <w:rPr>
          <w:sz w:val="20"/>
          <w:szCs w:val="20"/>
        </w:rPr>
        <w:t xml:space="preserve">  2. В пункте 14</w:t>
      </w:r>
    </w:p>
    <w:p w:rsidR="007E74AD" w:rsidRPr="00C85AF8" w:rsidRDefault="007E74AD" w:rsidP="007E74AD">
      <w:pPr>
        <w:jc w:val="both"/>
        <w:rPr>
          <w:sz w:val="20"/>
          <w:szCs w:val="20"/>
        </w:rPr>
      </w:pPr>
      <w:r w:rsidRPr="00C85AF8">
        <w:rPr>
          <w:sz w:val="20"/>
          <w:szCs w:val="20"/>
        </w:rPr>
        <w:t>- часть 1 дополнить подпунктом следующего содержания:</w:t>
      </w:r>
    </w:p>
    <w:p w:rsidR="007E74AD" w:rsidRPr="00C85AF8" w:rsidRDefault="007E74AD" w:rsidP="007E74AD">
      <w:pPr>
        <w:jc w:val="both"/>
        <w:rPr>
          <w:sz w:val="20"/>
          <w:szCs w:val="20"/>
        </w:rPr>
      </w:pPr>
      <w:r w:rsidRPr="00C85AF8">
        <w:rPr>
          <w:sz w:val="20"/>
          <w:szCs w:val="20"/>
        </w:rPr>
        <w:t>« 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7E74AD" w:rsidRPr="00C85AF8" w:rsidRDefault="007E74AD" w:rsidP="007E74AD">
      <w:pPr>
        <w:jc w:val="both"/>
        <w:rPr>
          <w:sz w:val="20"/>
          <w:szCs w:val="20"/>
        </w:rPr>
      </w:pPr>
      <w:r w:rsidRPr="00C85AF8">
        <w:rPr>
          <w:sz w:val="20"/>
          <w:szCs w:val="20"/>
        </w:rPr>
        <w:t xml:space="preserve">  3. В пункте 33 цифры «65 313 800» заменить цифрами «125 115 104,90»</w:t>
      </w:r>
    </w:p>
    <w:p w:rsidR="007E74AD" w:rsidRPr="00C85AF8" w:rsidRDefault="007E74AD" w:rsidP="007E74AD">
      <w:pPr>
        <w:jc w:val="both"/>
        <w:rPr>
          <w:sz w:val="20"/>
          <w:szCs w:val="20"/>
        </w:rPr>
      </w:pPr>
      <w:r w:rsidRPr="00C85AF8">
        <w:rPr>
          <w:sz w:val="20"/>
          <w:szCs w:val="20"/>
        </w:rPr>
        <w:t>дополнить абзацами следующего содержания:</w:t>
      </w:r>
    </w:p>
    <w:p w:rsidR="007E74AD" w:rsidRPr="00C85AF8" w:rsidRDefault="007E74AD" w:rsidP="007E74AD">
      <w:pPr>
        <w:jc w:val="both"/>
        <w:rPr>
          <w:sz w:val="20"/>
          <w:szCs w:val="20"/>
        </w:rPr>
      </w:pPr>
      <w:r w:rsidRPr="00C85AF8">
        <w:rPr>
          <w:sz w:val="20"/>
          <w:szCs w:val="20"/>
        </w:rPr>
        <w:t>« -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согласно приложению 16 таблица 3;</w:t>
      </w:r>
    </w:p>
    <w:p w:rsidR="007E74AD" w:rsidRPr="00C85AF8" w:rsidRDefault="007E74AD" w:rsidP="007E74AD">
      <w:pPr>
        <w:jc w:val="both"/>
        <w:rPr>
          <w:sz w:val="20"/>
          <w:szCs w:val="20"/>
        </w:rPr>
      </w:pPr>
      <w:r w:rsidRPr="00C85AF8">
        <w:rPr>
          <w:sz w:val="20"/>
          <w:szCs w:val="20"/>
        </w:rPr>
        <w:t>-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 согласно приложению 16 таблица 4.</w:t>
      </w:r>
    </w:p>
    <w:p w:rsidR="007E74AD" w:rsidRPr="00C85AF8" w:rsidRDefault="007E74AD" w:rsidP="007E74AD">
      <w:pPr>
        <w:jc w:val="both"/>
        <w:rPr>
          <w:sz w:val="20"/>
          <w:szCs w:val="20"/>
        </w:rPr>
      </w:pPr>
      <w:r w:rsidRPr="00C85AF8">
        <w:rPr>
          <w:sz w:val="20"/>
          <w:szCs w:val="20"/>
        </w:rPr>
        <w:t>Дополнить пунктом следующего содержания:</w:t>
      </w:r>
    </w:p>
    <w:p w:rsidR="007E74AD" w:rsidRPr="00C85AF8" w:rsidRDefault="007E74AD" w:rsidP="007E74AD">
      <w:pPr>
        <w:autoSpaceDE w:val="0"/>
        <w:autoSpaceDN w:val="0"/>
        <w:adjustRightInd w:val="0"/>
        <w:ind w:firstLine="540"/>
        <w:jc w:val="both"/>
        <w:rPr>
          <w:sz w:val="20"/>
          <w:szCs w:val="20"/>
        </w:rPr>
      </w:pPr>
      <w:r w:rsidRPr="00C85AF8">
        <w:rPr>
          <w:sz w:val="20"/>
          <w:szCs w:val="20"/>
        </w:rPr>
        <w:t>33.1. Утвердить объем иных межбюджетных трансфертов, предоставляемых из бюджета муниципального района в бюджет поселений на 2020 год в сумме 971 700 рублей.</w:t>
      </w:r>
    </w:p>
    <w:p w:rsidR="007E74AD" w:rsidRPr="00C85AF8" w:rsidRDefault="007E74AD" w:rsidP="007E74AD">
      <w:pPr>
        <w:autoSpaceDE w:val="0"/>
        <w:autoSpaceDN w:val="0"/>
        <w:adjustRightInd w:val="0"/>
        <w:ind w:firstLine="540"/>
        <w:jc w:val="both"/>
        <w:rPr>
          <w:sz w:val="20"/>
          <w:szCs w:val="20"/>
        </w:rPr>
      </w:pPr>
      <w:r w:rsidRPr="00C85AF8">
        <w:rPr>
          <w:sz w:val="20"/>
          <w:szCs w:val="20"/>
        </w:rPr>
        <w:t xml:space="preserve">Утвердить распределение иных межбюджетных трансфертов, предоставляемые из бюджета муниципального района бюджетам поселений в 2020 году и плановом периоде 2021 и 2022 годов согласно приложению 17 к настоящему Решению. </w:t>
      </w:r>
    </w:p>
    <w:p w:rsidR="007E74AD" w:rsidRPr="00C85AF8" w:rsidRDefault="007E74AD" w:rsidP="007E74AD">
      <w:pPr>
        <w:autoSpaceDE w:val="0"/>
        <w:autoSpaceDN w:val="0"/>
        <w:adjustRightInd w:val="0"/>
        <w:ind w:firstLine="540"/>
        <w:jc w:val="both"/>
        <w:rPr>
          <w:sz w:val="20"/>
          <w:szCs w:val="20"/>
        </w:rPr>
      </w:pPr>
      <w:r w:rsidRPr="00C85AF8">
        <w:rPr>
          <w:sz w:val="20"/>
          <w:szCs w:val="20"/>
        </w:rPr>
        <w:t>Утвердить цели предоставления иных межбюджетных трансфертов из районного бюджета местным бюджетам:</w:t>
      </w:r>
    </w:p>
    <w:p w:rsidR="007E74AD" w:rsidRPr="00C85AF8" w:rsidRDefault="007E74AD" w:rsidP="007E74AD">
      <w:pPr>
        <w:jc w:val="both"/>
        <w:rPr>
          <w:sz w:val="20"/>
          <w:szCs w:val="20"/>
        </w:rPr>
      </w:pPr>
      <w:r w:rsidRPr="00C85AF8">
        <w:rPr>
          <w:sz w:val="20"/>
          <w:szCs w:val="20"/>
        </w:rPr>
        <w:t>-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согласно приложению 17 таблица 1».</w:t>
      </w:r>
    </w:p>
    <w:p w:rsidR="007E74AD" w:rsidRPr="00C85AF8" w:rsidRDefault="007E74AD" w:rsidP="007E74AD">
      <w:pPr>
        <w:jc w:val="both"/>
        <w:rPr>
          <w:sz w:val="20"/>
          <w:szCs w:val="20"/>
        </w:rPr>
      </w:pPr>
      <w:r w:rsidRPr="00C85AF8">
        <w:rPr>
          <w:sz w:val="20"/>
          <w:szCs w:val="20"/>
        </w:rPr>
        <w:t xml:space="preserve">   4. Утвердить Приложение 1 таблица 1 «Перечень главных администраторов  налоговых и неналоговых доходов районного бюджета на 2020 год и плановый период 2021 и 2022 гг.» в прилагаемой редакции.</w:t>
      </w:r>
    </w:p>
    <w:p w:rsidR="007E74AD" w:rsidRPr="00C85AF8" w:rsidRDefault="007E74AD" w:rsidP="007E74AD">
      <w:pPr>
        <w:jc w:val="both"/>
        <w:rPr>
          <w:sz w:val="20"/>
          <w:szCs w:val="20"/>
        </w:rPr>
      </w:pPr>
      <w:r w:rsidRPr="00C85AF8">
        <w:rPr>
          <w:sz w:val="20"/>
          <w:szCs w:val="20"/>
        </w:rPr>
        <w:t xml:space="preserve">    5. Утвердить Приложение 4 «Распределение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 в прилагаемой редакции.</w:t>
      </w:r>
    </w:p>
    <w:p w:rsidR="007E74AD" w:rsidRPr="00C85AF8" w:rsidRDefault="007E74AD" w:rsidP="007E74AD">
      <w:pPr>
        <w:jc w:val="both"/>
        <w:rPr>
          <w:sz w:val="20"/>
          <w:szCs w:val="20"/>
        </w:rPr>
      </w:pPr>
      <w:r w:rsidRPr="00C85AF8">
        <w:rPr>
          <w:sz w:val="20"/>
          <w:szCs w:val="20"/>
        </w:rPr>
        <w:t xml:space="preserve">   6. Утвердить Приложение 7 «Субсидии, получаемые из областного бюджета на 2020 год и плановый период 2021 и 2022 годов» в прилагаемой редакции.</w:t>
      </w:r>
    </w:p>
    <w:p w:rsidR="007E74AD" w:rsidRPr="00C85AF8" w:rsidRDefault="007E74AD" w:rsidP="007E74AD">
      <w:pPr>
        <w:jc w:val="both"/>
        <w:rPr>
          <w:sz w:val="20"/>
          <w:szCs w:val="20"/>
        </w:rPr>
      </w:pPr>
      <w:r w:rsidRPr="00C85AF8">
        <w:rPr>
          <w:sz w:val="20"/>
          <w:szCs w:val="20"/>
        </w:rPr>
        <w:t xml:space="preserve">  7. Утвердить Приложение 8 «Иные межбюджетные трансферты, получаемые из областного бюджета на 2020 год и плановый период 2021 и 2022 годов» в прилагаемой редакции.</w:t>
      </w:r>
    </w:p>
    <w:p w:rsidR="007E74AD" w:rsidRPr="00C85AF8" w:rsidRDefault="007E74AD" w:rsidP="007E74AD">
      <w:pPr>
        <w:jc w:val="both"/>
        <w:rPr>
          <w:sz w:val="20"/>
          <w:szCs w:val="20"/>
        </w:rPr>
      </w:pPr>
      <w:r w:rsidRPr="00C85AF8">
        <w:rPr>
          <w:sz w:val="20"/>
          <w:szCs w:val="20"/>
        </w:rPr>
        <w:t xml:space="preserve">  8. Утвердить Приложение 10 таблица 1 «Источники финансирования дефицита бюджета на 2020 год и плановый период 2021 и 2022 годов» в прилагаемой редакции.</w:t>
      </w:r>
    </w:p>
    <w:p w:rsidR="007E74AD" w:rsidRPr="00C85AF8" w:rsidRDefault="007E74AD" w:rsidP="007E74AD">
      <w:pPr>
        <w:jc w:val="both"/>
        <w:rPr>
          <w:sz w:val="20"/>
          <w:szCs w:val="20"/>
        </w:rPr>
      </w:pPr>
      <w:r w:rsidRPr="00C85AF8">
        <w:rPr>
          <w:sz w:val="20"/>
          <w:szCs w:val="20"/>
        </w:rPr>
        <w:t xml:space="preserve">  9. Утвердить Приложение 14 таблица 1 «Перечень муниципальных  программ Куйбышевского района, предусмотренных к финансированию в 2020 году и плановом периоде 2021 и 2022 годов» в прилагаемой редакции.</w:t>
      </w:r>
      <w:r w:rsidRPr="00C85AF8">
        <w:rPr>
          <w:sz w:val="20"/>
          <w:szCs w:val="20"/>
        </w:rPr>
        <w:tab/>
      </w:r>
    </w:p>
    <w:p w:rsidR="007E74AD" w:rsidRPr="00C85AF8" w:rsidRDefault="007E74AD" w:rsidP="007E74AD">
      <w:pPr>
        <w:jc w:val="both"/>
        <w:rPr>
          <w:sz w:val="20"/>
          <w:szCs w:val="20"/>
        </w:rPr>
      </w:pPr>
      <w:r w:rsidRPr="00C85AF8">
        <w:rPr>
          <w:sz w:val="20"/>
          <w:szCs w:val="20"/>
        </w:rPr>
        <w:t xml:space="preserve">  10. Утвердить Приложение 16:</w:t>
      </w:r>
    </w:p>
    <w:p w:rsidR="007E74AD" w:rsidRPr="00C85AF8" w:rsidRDefault="007E74AD" w:rsidP="007E74AD">
      <w:pPr>
        <w:jc w:val="both"/>
        <w:rPr>
          <w:sz w:val="20"/>
          <w:szCs w:val="20"/>
        </w:rPr>
      </w:pPr>
      <w:r w:rsidRPr="00C85AF8">
        <w:rPr>
          <w:sz w:val="20"/>
          <w:szCs w:val="20"/>
        </w:rPr>
        <w:t>1) таблица 2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rsidR="007E74AD" w:rsidRPr="00C85AF8" w:rsidRDefault="007E74AD" w:rsidP="007E74AD">
      <w:pPr>
        <w:jc w:val="both"/>
        <w:rPr>
          <w:sz w:val="20"/>
          <w:szCs w:val="20"/>
        </w:rPr>
      </w:pPr>
      <w:r w:rsidRPr="00C85AF8">
        <w:rPr>
          <w:sz w:val="20"/>
          <w:szCs w:val="20"/>
        </w:rPr>
        <w:t>2) таблица 3 «Субсидии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прилагаемой редакции.</w:t>
      </w:r>
    </w:p>
    <w:p w:rsidR="007E74AD" w:rsidRPr="00C85AF8" w:rsidRDefault="007E74AD" w:rsidP="007E74AD">
      <w:pPr>
        <w:jc w:val="both"/>
        <w:rPr>
          <w:sz w:val="20"/>
          <w:szCs w:val="20"/>
        </w:rPr>
      </w:pPr>
      <w:r w:rsidRPr="00C85AF8">
        <w:rPr>
          <w:sz w:val="20"/>
          <w:szCs w:val="20"/>
        </w:rPr>
        <w:t>3) таблица 4 «Субсидии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 в прилагаемой редакции.</w:t>
      </w:r>
    </w:p>
    <w:p w:rsidR="007E74AD" w:rsidRPr="00C85AF8" w:rsidRDefault="007E74AD" w:rsidP="007E74AD">
      <w:pPr>
        <w:jc w:val="both"/>
        <w:rPr>
          <w:sz w:val="20"/>
          <w:szCs w:val="20"/>
        </w:rPr>
      </w:pPr>
      <w:r w:rsidRPr="00C85AF8">
        <w:rPr>
          <w:sz w:val="20"/>
          <w:szCs w:val="20"/>
        </w:rPr>
        <w:t xml:space="preserve">     11. Утвердить Приложение 17 таблица 1 «Иные межбюджетные трансферты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в прилагаемой редакции.</w:t>
      </w:r>
    </w:p>
    <w:p w:rsidR="007E74AD" w:rsidRPr="00C85AF8" w:rsidRDefault="007E74AD" w:rsidP="007E74AD">
      <w:pPr>
        <w:jc w:val="both"/>
        <w:rPr>
          <w:sz w:val="20"/>
          <w:szCs w:val="20"/>
        </w:rPr>
      </w:pPr>
      <w:r w:rsidRPr="00C85AF8">
        <w:rPr>
          <w:sz w:val="20"/>
          <w:szCs w:val="20"/>
        </w:rPr>
        <w:t xml:space="preserve">       12. Решение  вступает   в    силу  со  дня   официального       опубликования   в</w:t>
      </w:r>
    </w:p>
    <w:p w:rsidR="007E74AD" w:rsidRPr="00C85AF8" w:rsidRDefault="007E74AD" w:rsidP="007E74AD">
      <w:pPr>
        <w:jc w:val="both"/>
        <w:rPr>
          <w:sz w:val="20"/>
          <w:szCs w:val="20"/>
        </w:rPr>
      </w:pPr>
      <w:r w:rsidRPr="00C85AF8">
        <w:rPr>
          <w:sz w:val="20"/>
          <w:szCs w:val="20"/>
        </w:rPr>
        <w:lastRenderedPageBreak/>
        <w:t>периодическом печатном     издание  органов местного самоуправления Куйбышевского района «Информационный вестник».</w:t>
      </w:r>
    </w:p>
    <w:p w:rsidR="007E74AD" w:rsidRPr="00C85AF8" w:rsidRDefault="007E74AD" w:rsidP="007E74AD">
      <w:pPr>
        <w:jc w:val="both"/>
        <w:rPr>
          <w:sz w:val="20"/>
          <w:szCs w:val="20"/>
        </w:rPr>
      </w:pPr>
    </w:p>
    <w:p w:rsidR="007E74AD" w:rsidRPr="00C85AF8" w:rsidRDefault="007E74AD" w:rsidP="007E74AD">
      <w:pPr>
        <w:rPr>
          <w:sz w:val="20"/>
          <w:szCs w:val="20"/>
        </w:rPr>
      </w:pPr>
      <w:r w:rsidRPr="00C85AF8">
        <w:rPr>
          <w:sz w:val="20"/>
          <w:szCs w:val="20"/>
        </w:rPr>
        <w:t>Председатель Совета депутатов</w:t>
      </w:r>
      <w:r w:rsidRPr="00C85AF8">
        <w:rPr>
          <w:sz w:val="20"/>
          <w:szCs w:val="20"/>
        </w:rPr>
        <w:tab/>
      </w:r>
      <w:r w:rsidRPr="00C85AF8">
        <w:rPr>
          <w:sz w:val="20"/>
          <w:szCs w:val="20"/>
        </w:rPr>
        <w:tab/>
      </w:r>
      <w:r w:rsidRPr="00C85AF8">
        <w:rPr>
          <w:sz w:val="20"/>
          <w:szCs w:val="20"/>
        </w:rPr>
        <w:tab/>
      </w:r>
      <w:r w:rsidRPr="00C85AF8">
        <w:rPr>
          <w:sz w:val="20"/>
          <w:szCs w:val="20"/>
        </w:rPr>
        <w:tab/>
        <w:t xml:space="preserve">     </w:t>
      </w:r>
      <w:r w:rsidRPr="00C85AF8">
        <w:rPr>
          <w:sz w:val="20"/>
          <w:szCs w:val="20"/>
        </w:rPr>
        <w:tab/>
        <w:t xml:space="preserve">                            Р.В. Булюктов</w:t>
      </w:r>
    </w:p>
    <w:p w:rsidR="007E74AD" w:rsidRPr="00C85AF8" w:rsidRDefault="007E74AD" w:rsidP="007E74AD">
      <w:pPr>
        <w:rPr>
          <w:sz w:val="20"/>
          <w:szCs w:val="20"/>
        </w:rPr>
      </w:pPr>
    </w:p>
    <w:p w:rsidR="007E74AD" w:rsidRPr="00C85AF8" w:rsidRDefault="007E74AD" w:rsidP="007E74AD">
      <w:pPr>
        <w:rPr>
          <w:sz w:val="20"/>
          <w:szCs w:val="20"/>
        </w:rPr>
      </w:pPr>
      <w:r w:rsidRPr="00C85AF8">
        <w:rPr>
          <w:sz w:val="20"/>
          <w:szCs w:val="20"/>
        </w:rPr>
        <w:t>Глава Куйбышевского района                                                                                    О.В. Караваев</w:t>
      </w:r>
    </w:p>
    <w:p w:rsidR="007E74AD" w:rsidRPr="00C85AF8" w:rsidRDefault="007E74AD" w:rsidP="007E74AD">
      <w:pPr>
        <w:rPr>
          <w:sz w:val="20"/>
          <w:szCs w:val="20"/>
        </w:rPr>
      </w:pPr>
    </w:p>
    <w:p w:rsidR="007E74AD" w:rsidRPr="00C85AF8" w:rsidRDefault="007E74AD" w:rsidP="007E74AD">
      <w:pPr>
        <w:autoSpaceDE w:val="0"/>
        <w:autoSpaceDN w:val="0"/>
        <w:adjustRightInd w:val="0"/>
        <w:jc w:val="center"/>
        <w:rPr>
          <w:bCs/>
          <w:sz w:val="20"/>
          <w:szCs w:val="20"/>
        </w:rPr>
      </w:pPr>
    </w:p>
    <w:tbl>
      <w:tblPr>
        <w:tblW w:w="9528" w:type="dxa"/>
        <w:tblInd w:w="-30" w:type="dxa"/>
        <w:tblLayout w:type="fixed"/>
        <w:tblLook w:val="0000" w:firstRow="0" w:lastRow="0" w:firstColumn="0" w:lastColumn="0" w:noHBand="0" w:noVBand="0"/>
      </w:tblPr>
      <w:tblGrid>
        <w:gridCol w:w="1478"/>
        <w:gridCol w:w="1976"/>
        <w:gridCol w:w="6074"/>
      </w:tblGrid>
      <w:tr w:rsidR="007E74AD" w:rsidRPr="00C85AF8" w:rsidTr="007E74AD">
        <w:trPr>
          <w:trHeight w:val="228"/>
        </w:trPr>
        <w:tc>
          <w:tcPr>
            <w:tcW w:w="1478"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97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60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1</w:t>
            </w:r>
          </w:p>
        </w:tc>
      </w:tr>
      <w:tr w:rsidR="007E74AD" w:rsidRPr="00C85AF8" w:rsidTr="007E74AD">
        <w:trPr>
          <w:trHeight w:val="686"/>
        </w:trPr>
        <w:tc>
          <w:tcPr>
            <w:tcW w:w="1478"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97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60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7E74AD" w:rsidRPr="00C85AF8" w:rsidTr="007E74AD">
        <w:trPr>
          <w:trHeight w:val="502"/>
        </w:trPr>
        <w:tc>
          <w:tcPr>
            <w:tcW w:w="9528"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ПЕРЕЧЕНЬ ГЛАВНЫХ АДМИНИСТРАТОРОВ ДОХОДОВ МЕСТНОГО БЮДЖЕТА</w:t>
            </w:r>
          </w:p>
        </w:tc>
      </w:tr>
      <w:tr w:rsidR="007E74AD" w:rsidRPr="00C85AF8" w:rsidTr="007E74AD">
        <w:trPr>
          <w:trHeight w:val="228"/>
        </w:trPr>
        <w:tc>
          <w:tcPr>
            <w:tcW w:w="1478" w:type="dxa"/>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1976" w:type="dxa"/>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60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Таблица 1</w:t>
            </w:r>
          </w:p>
        </w:tc>
      </w:tr>
      <w:tr w:rsidR="007E74AD" w:rsidRPr="00C85AF8" w:rsidTr="007E74AD">
        <w:trPr>
          <w:trHeight w:val="228"/>
        </w:trPr>
        <w:tc>
          <w:tcPr>
            <w:tcW w:w="9528"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Перечень главных администраторов  налоговых и неналоговых доходов районного бюджета</w:t>
            </w:r>
          </w:p>
        </w:tc>
      </w:tr>
      <w:tr w:rsidR="007E74AD" w:rsidRPr="00C85AF8" w:rsidTr="007E74AD">
        <w:trPr>
          <w:trHeight w:val="228"/>
        </w:trPr>
        <w:tc>
          <w:tcPr>
            <w:tcW w:w="9528"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на 2020 год и плановый период 2021 и 2022 г.г.</w:t>
            </w:r>
          </w:p>
        </w:tc>
      </w:tr>
      <w:tr w:rsidR="007E74AD" w:rsidRPr="00C85AF8" w:rsidTr="007E74AD">
        <w:trPr>
          <w:trHeight w:val="228"/>
        </w:trPr>
        <w:tc>
          <w:tcPr>
            <w:tcW w:w="1478"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976"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228"/>
        </w:trPr>
        <w:tc>
          <w:tcPr>
            <w:tcW w:w="3454"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Код бюджетной классификации Российской Федерации</w:t>
            </w:r>
          </w:p>
        </w:tc>
        <w:tc>
          <w:tcPr>
            <w:tcW w:w="6074"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Наименование главного администратора доходов местного бюджета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Главный администратор</w:t>
            </w:r>
          </w:p>
        </w:tc>
        <w:tc>
          <w:tcPr>
            <w:tcW w:w="8050"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доходы местного бюджета</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97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trHeight w:val="502"/>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Министерство труда и социального развития Новосибирской области</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1 16 01053 01 0000 140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30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1 16 01063 01 0000 140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82"/>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1 16 01073 01 0000 140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7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1 16 01083 01 0000 140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01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1 16 01093 01 0000 140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37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1 16 01103 01 0000 140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034"/>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1 16 01113 01 0000 140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01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1 16 01123 01 0000 140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7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1 16 01133 01 0000 140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20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1 16 01143 01 0000 140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60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1 16 01153 01 0000 140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21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1 16 01163 01 0000 140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16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05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1 16 01173 01 0000 140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60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1 16 01183 01 0000 140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1 16 01193 01 0000 140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6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1 16 01203 01 0000 140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04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023</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1 16 01213 01 0000 140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Федеральная служба по надзору в сфере природопользования</w:t>
            </w:r>
          </w:p>
          <w:p w:rsidR="007E74AD" w:rsidRPr="00C85AF8" w:rsidRDefault="007E74AD" w:rsidP="007E74AD">
            <w:pPr>
              <w:autoSpaceDE w:val="0"/>
              <w:autoSpaceDN w:val="0"/>
              <w:adjustRightInd w:val="0"/>
              <w:rPr>
                <w:bCs/>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1 12 01010 01 0000 120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Плата за выбросы загрязняющих веществ в атмосферный воздух стационарными объектами</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1 12 01030 01 0000 120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Плата за выбросы загрязняющих веществ в водные объекты</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1 12 01040 01 0000 120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Плата за размещение отходов производства и потребления</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1 12 01041 01 0000 120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Плата за размещение отходов производства</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1 12 01042 01 0000 120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Плата за размещение твердых коммунальных отходов </w:t>
            </w:r>
          </w:p>
        </w:tc>
      </w:tr>
      <w:tr w:rsidR="007E74AD" w:rsidRPr="00C85AF8" w:rsidTr="007E74AD">
        <w:trPr>
          <w:trHeight w:val="129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048</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1 16 11050 01 0000 140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100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 xml:space="preserve">      </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Федеральное казначейство (Управление Федерального казначейства по Новосибирской области)</w:t>
            </w:r>
          </w:p>
        </w:tc>
      </w:tr>
      <w:tr w:rsidR="007E74AD" w:rsidRPr="00C85AF8" w:rsidTr="007E74AD">
        <w:trPr>
          <w:trHeight w:val="137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1 03 02231 01 0000 110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E74AD" w:rsidRPr="00C85AF8" w:rsidTr="007E74AD">
        <w:trPr>
          <w:trHeight w:val="160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1 03 02241 01 0000 110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E74AD" w:rsidRPr="00C85AF8" w:rsidTr="007E74AD">
        <w:trPr>
          <w:trHeight w:val="137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1 03 02251 01 0000 110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E74AD" w:rsidRPr="00C85AF8" w:rsidTr="007E74AD">
        <w:trPr>
          <w:trHeight w:val="137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1 03 02261 01 0000 110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lastRenderedPageBreak/>
              <w:t>130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Министерство природных ресурсов и экологии Новосибирской области</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130</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1 16 11050 01 0000 140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141</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Федеральная служба по надзору в сфере защиты прав потребителей и благополучия человека(Управление Роспотребнадзора по Новосибирской области)</w:t>
            </w:r>
          </w:p>
        </w:tc>
      </w:tr>
      <w:tr w:rsidR="007E74AD" w:rsidRPr="00C85AF8" w:rsidTr="007E74AD">
        <w:trPr>
          <w:trHeight w:val="970"/>
        </w:trPr>
        <w:tc>
          <w:tcPr>
            <w:tcW w:w="1478"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141</w:t>
            </w:r>
          </w:p>
        </w:tc>
        <w:tc>
          <w:tcPr>
            <w:tcW w:w="1976"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1 16 10123 01 0051 140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7E74AD" w:rsidRPr="00C85AF8" w:rsidTr="007E74AD">
        <w:trPr>
          <w:trHeight w:val="133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141</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1 16 11050 01 0000 140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55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162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Управление по обеспечению деятельности мировых судей Новосибирской области</w:t>
            </w:r>
          </w:p>
        </w:tc>
      </w:tr>
      <w:tr w:rsidR="007E74AD" w:rsidRPr="00C85AF8" w:rsidTr="007E74AD">
        <w:trPr>
          <w:trHeight w:val="1123"/>
        </w:trPr>
        <w:tc>
          <w:tcPr>
            <w:tcW w:w="1478"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162</w:t>
            </w:r>
          </w:p>
        </w:tc>
        <w:tc>
          <w:tcPr>
            <w:tcW w:w="1976"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1 16 01063 01 0000 140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7E74AD" w:rsidRPr="00C85AF8" w:rsidTr="007E74AD">
        <w:trPr>
          <w:trHeight w:val="960"/>
        </w:trPr>
        <w:tc>
          <w:tcPr>
            <w:tcW w:w="1478"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162</w:t>
            </w:r>
          </w:p>
        </w:tc>
        <w:tc>
          <w:tcPr>
            <w:tcW w:w="1976"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1 16 01073 01 0000 140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Федеральная налоговая служба (Управление федеральной налоговой службы по Новосибирской области)</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1 01 02010 01 0000 110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582"/>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1 01 02020 01 0000 110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1 01 02030 01 0000 110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1 01 02040 01 0000 110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1 05 01011 01 0000 110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взимаемый с налогоплательщиков, выбравших в качестве объекта налогообложения доходы</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1 05 01021 01 0000 110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105 01050 01 0000 110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Минимальный налог, зачисляемый в бюджеты субъектов Российской Федерации (за налоговые периоды, истекшие до 1 января 2016 года) (сумма, платежа (перерасчеты, недоимка и задолженность по соответствующему платежу, в том числе по отмененному)</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1 05 02010 02 0000 110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Единый налог на вмененный доход для отдельных видов деятельности</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1 05 02020 02 0000 110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Единый налог на вмененный доход для отдельных видов деятельности (за налоговые периоды, истекшие до 1 января 2011 года)</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1 05 03010 01 0000 110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Единый сельскохозяйственный налог</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1 05 03020 01 0000 110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Единый сельскохозяйственный налог (за налоговые периоды, истекшие до 1 января 2011 года)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105 04000 02 0000 110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Налог, взимаемый в связи с применением патентной системы налогообложения</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105 04020 02 0000 110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Налог, взимаемый в связи с применением патентной системы налогообложения, зачисляемый в бюджеты муниципальных районов </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106 04011 02 0000 110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Транспортный налог с организаций</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106 04012 02 0000 110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Транспортный налог с физических лиц</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81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1 08 03010 01 0000 110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1 09 07053 05 0000 110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местные налоги и сборы, мобилизуемые на территориях муниципальных районов</w:t>
            </w:r>
          </w:p>
        </w:tc>
      </w:tr>
      <w:tr w:rsidR="007E74AD" w:rsidRPr="00C85AF8" w:rsidTr="007E74AD">
        <w:trPr>
          <w:trHeight w:val="948"/>
        </w:trPr>
        <w:tc>
          <w:tcPr>
            <w:tcW w:w="1478"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182</w:t>
            </w:r>
          </w:p>
        </w:tc>
        <w:tc>
          <w:tcPr>
            <w:tcW w:w="1976"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1 16 10129 01 0000 140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7E74AD" w:rsidRPr="00C85AF8" w:rsidTr="007E74AD">
        <w:trPr>
          <w:trHeight w:val="557"/>
        </w:trPr>
        <w:tc>
          <w:tcPr>
            <w:tcW w:w="147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188</w:t>
            </w:r>
          </w:p>
        </w:tc>
        <w:tc>
          <w:tcPr>
            <w:tcW w:w="197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Министерство внутренних дел Российской Федерации</w:t>
            </w:r>
          </w:p>
        </w:tc>
      </w:tr>
      <w:tr w:rsidR="007E74AD" w:rsidRPr="00C85AF8" w:rsidTr="007E74AD">
        <w:trPr>
          <w:trHeight w:val="883"/>
        </w:trPr>
        <w:tc>
          <w:tcPr>
            <w:tcW w:w="147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188</w:t>
            </w:r>
          </w:p>
        </w:tc>
        <w:tc>
          <w:tcPr>
            <w:tcW w:w="1976" w:type="dxa"/>
            <w:tcBorders>
              <w:top w:val="single" w:sz="6" w:space="0" w:color="auto"/>
              <w:left w:val="single" w:sz="6" w:space="0" w:color="auto"/>
              <w:bottom w:val="single" w:sz="6" w:space="0" w:color="auto"/>
              <w:right w:val="single" w:sz="6" w:space="0" w:color="auto"/>
            </w:tcBorders>
            <w:shd w:val="solid" w:color="FFFF00"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1 16 10123 01 0051 140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bCs/>
                <w:color w:val="000000"/>
                <w:sz w:val="20"/>
                <w:szCs w:val="20"/>
              </w:rPr>
            </w:pPr>
            <w:r w:rsidRPr="00C85AF8">
              <w:rPr>
                <w:bCs/>
                <w:color w:val="000000"/>
                <w:sz w:val="20"/>
                <w:szCs w:val="20"/>
              </w:rPr>
              <w:t>Администрация Куйбышевского района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1 08 07150 01 0000 110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Государственная пошлина за выдачу разрешения на установку рекламной конструкции</w:t>
            </w:r>
          </w:p>
        </w:tc>
      </w:tr>
      <w:tr w:rsidR="007E74AD" w:rsidRPr="00C85AF8" w:rsidTr="007E74AD">
        <w:trPr>
          <w:trHeight w:val="458"/>
        </w:trPr>
        <w:tc>
          <w:tcPr>
            <w:tcW w:w="1478"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1 08 07150 01 1000 110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Государственная пошлина за выдачу разрешения на установку рекламной конструкции(перерасчеты,недоимка и задолжность)</w:t>
            </w:r>
          </w:p>
        </w:tc>
      </w:tr>
      <w:tr w:rsidR="007E74AD" w:rsidRPr="00C85AF8" w:rsidTr="007E74AD">
        <w:trPr>
          <w:trHeight w:val="458"/>
        </w:trPr>
        <w:tc>
          <w:tcPr>
            <w:tcW w:w="1478"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1 08 07150 01 4000 110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Государственная пошлина за выдачу разрешения на установку рекламной конструкции (прочие поступления)</w:t>
            </w:r>
          </w:p>
        </w:tc>
      </w:tr>
      <w:tr w:rsidR="007E74AD" w:rsidRPr="00C85AF8" w:rsidTr="007E74AD">
        <w:trPr>
          <w:trHeight w:val="1145"/>
        </w:trPr>
        <w:tc>
          <w:tcPr>
            <w:tcW w:w="1478"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111 05013 05 0000 120</w:t>
            </w:r>
          </w:p>
        </w:tc>
        <w:tc>
          <w:tcPr>
            <w:tcW w:w="6074" w:type="dxa"/>
            <w:tcBorders>
              <w:top w:val="nil"/>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111 05013 13 0000 120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w:t>
            </w:r>
            <w:r w:rsidRPr="00C85AF8">
              <w:rPr>
                <w:color w:val="000000"/>
                <w:sz w:val="20"/>
                <w:szCs w:val="20"/>
              </w:rPr>
              <w:lastRenderedPageBreak/>
              <w:t>указанных земельных участков</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1 11 05025 05 0000 120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1 11 05035 05 1001 120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СОШ № 4)</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1 11 05035 05 1002 120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(ДОУ Солнышко)</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1 11 05035 05 1003 120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Абрамовская СОШ)</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1 11 05035 05 1004 120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Зоновская ООШ)</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1 11 05035 05 1005 120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Октябрьская СОШ) </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1 11 05035 05 1006 120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Булатовская СОШ) </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1 11 05035 05 1007 120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СОШ № 5)</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1 11 05075 05 0000 120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сдачи в аренду имущества, составляющего казну муниципальных районов (за исключением земельных участков)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111 09045 05 0000 120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1 13 01995 05 0000 130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Прочие доходы от оказания платных услуг (работ) получателями средств бюджетов муниципальных районов(МКОУ СОШ № 4) </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СОШ № 5)</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(МКОУАбрамовская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районов(МКОУ Балманская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районов(МКОУ АУЛ-БЕРГУЛЬСКАЯ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районов(МКОУ Булатовская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1 13 01995 05 2009 130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 Гжатская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Горбуновская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Зоновская ООШ)</w:t>
            </w:r>
          </w:p>
        </w:tc>
      </w:tr>
      <w:tr w:rsidR="007E74AD" w:rsidRPr="00C85AF8" w:rsidTr="007E74AD">
        <w:trPr>
          <w:trHeight w:val="53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Каминская СОШ им.А.И.Абатурова )</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Кондуслинская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Кульчинская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Новоичинская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1 13 01995 05 2019 130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районов(МКОУ Отрадненская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Помельцевская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Чумаковская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Школа- 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районов(ДОУ Сказка)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районов(ДОУ Родничок)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Верх-Ичинская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1 13 01995 05 2029 130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Прочие доходы от оказания платных услуг (работ)получателями средств бюджетов муниципальных районов (МКОУ Ивушкинская </w:t>
            </w:r>
            <w:r w:rsidRPr="00C85AF8">
              <w:rPr>
                <w:color w:val="000000"/>
                <w:sz w:val="20"/>
                <w:szCs w:val="20"/>
              </w:rPr>
              <w:lastRenderedPageBreak/>
              <w:t>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СОШ № 4)</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СОШ № 5)</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ДОД СЮТ)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 Школа- 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(МКОУАбрамовская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АУЛ-БЕРГУЛЬСКАЯ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Булатовская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Верх-Ичинская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1 13 01995 05 4009 130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 Гжатская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Горбуновская СОШ)</w:t>
            </w:r>
          </w:p>
        </w:tc>
      </w:tr>
      <w:tr w:rsidR="007E74AD" w:rsidRPr="00C85AF8" w:rsidTr="007E74AD">
        <w:trPr>
          <w:trHeight w:val="48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Каминская СОШ им.А.И.Абатурова)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Кондуслинская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 Кульчинская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Новоичинская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Отрадненская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1 13 01995 05 4018 130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Чумаковская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 получателями средств бюджетов муниципальных районов (МКОУ Балманская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(Куйбышевский ДДТ)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Зоновская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Прочие доходы от оказания платных услуг (работ)получателями средств бюджетов муниципальных районов (МКОУ Ивушкинская </w:t>
            </w:r>
            <w:r w:rsidRPr="00C85AF8">
              <w:rPr>
                <w:color w:val="000000"/>
                <w:sz w:val="20"/>
                <w:szCs w:val="20"/>
              </w:rPr>
              <w:lastRenderedPageBreak/>
              <w:t>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1 13 01995 05 4025 130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Помельцевская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1 13 01995 05 5001 130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оказания платных услуг (работ)получателями средств бюджетов муниципальных районов (МКОУ Чумаковская школа-интернат)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1 13 02065 05 0000 130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1 1302065 05 3001 130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Абрамовская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Булатовская СОШ)</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Чумаковская СОШ)</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Верх-Ичинская ООШ)</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Каминская СОШ им.А.И.Абатурова)</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Константиновская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(МКОУ Михайловская ООШ)</w:t>
            </w:r>
          </w:p>
        </w:tc>
      </w:tr>
      <w:tr w:rsidR="007E74AD" w:rsidRPr="00C85AF8" w:rsidTr="007E74AD">
        <w:trPr>
          <w:trHeight w:val="502"/>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Ивушкинская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1 13 02065 05 3009 130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СОШ № 5)</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1 13 02065 05 3010 130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районов(Куйбышевский ДДТ)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1 13 02065 05 3011 130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(МКУ Центр обеспечения)</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1 13 02065 05 3012 130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районов(МКОУ СОШ № 4)</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1 13 02065 05 3013 130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(МКОУ Чумаковская школа-интернат)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1 13 02065 05 3014 130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поступающие в порядке возмещения расходов, понесенных в связи с эксплуатацией  имущества муниципальных районов (МКОУ Школа-интернат)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Жемчужинка)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районов(ДОУ Орленок)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 ДОУ Аленушка)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Аленький Цветочек)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Журавлик)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Звездочка)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Золотой ключик)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Колокольчик)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1 13 02995 05 6009 130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районов(ДОУ Родничок)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районов(ДОУ Ромашка)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Сказка)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Тополек)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Горбуновская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Солнышко (Гжатск)</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Жемчужинка (Чумаково)</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(ДОУ Солнышко)</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Абрамовская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Зоновская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1 13 02995 05 6019 130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Каминская СОШ им.А.И.Абатурова)</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Кондуслинская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Отрадненская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1 13 02995 05 6022 130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СОШ № 5</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1 13 02995 05 6023 130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Школа- интернат (сад)</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1 13 02995 05 6024 130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Булатовская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1 13 02995 05 6025 130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Школа- интернат)</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1 13 02995 05 6026 130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СОШ № 4)</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1 13 02995 05 6027 130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Новоичинская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1 13 02995 05 6028 130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Верх-Ичинская ООШ)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1 13 02995 05 6029 130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Октябрьская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1 13 02995 05 6030 130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 (МКОУ Аул Бергульская СОШ)</w:t>
            </w:r>
          </w:p>
        </w:tc>
      </w:tr>
      <w:tr w:rsidR="007E74AD" w:rsidRPr="00C85AF8" w:rsidTr="007E74AD">
        <w:trPr>
          <w:trHeight w:val="45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1 13 02995 05 6031 130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районов(МКОУ Кульчинская ООШ)</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1 13 02995 05 0000 130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доходы от компенсации затрат бюджетов муниципальных районов</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xml:space="preserve">1 14 02052 05 0000 440 </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w:t>
            </w:r>
            <w:r w:rsidRPr="00C85AF8">
              <w:rPr>
                <w:color w:val="000000"/>
                <w:sz w:val="20"/>
                <w:szCs w:val="20"/>
              </w:rPr>
              <w:lastRenderedPageBreak/>
              <w:t>реализации материальных запасов по указанному имуществу</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1 14 02053 05 0000 410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1 14 02053 05 0000 440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1 14 03050 05 0000 410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Средства от распоряжения и реализации выморочного и иного имущества, обращенного в доходы муниципальных районов (в части реализации основных средств по указанному имуществу)</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3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1 14 03050 05 0000 440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Средства от распоряжения и реализации выморочного и иного имущества, обращенного в доходы муниципальных районов (в части реализации материальных запасов по указанному имуществу)</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114 06013 05 0000 430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7E74AD" w:rsidRPr="00C85AF8" w:rsidTr="007E74AD">
        <w:trPr>
          <w:trHeight w:val="52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114 06013 13 0000 430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7E74AD" w:rsidRPr="00C85AF8" w:rsidTr="007E74AD">
        <w:trPr>
          <w:trHeight w:val="68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1 14 06025 05 0000 430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7E74AD" w:rsidRPr="00C85AF8" w:rsidTr="007E74AD">
        <w:trPr>
          <w:trHeight w:val="917"/>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1 16 02020 02 0000 140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1 16 07010 05 0000 140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4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1 16 07090 05 0000 140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674"/>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116 09040 05 0000 140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r>
      <w:tr w:rsidR="007E74AD" w:rsidRPr="00C85AF8" w:rsidTr="007E74AD">
        <w:trPr>
          <w:trHeight w:val="92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1 16 10031 05 0000 140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2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1 16 10032 05 0000 140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7E74AD" w:rsidRPr="00C85AF8" w:rsidTr="007E74AD">
        <w:trPr>
          <w:trHeight w:val="2006"/>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1 16 10061 05 0000 140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810"/>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1 16 10062 05 0000 140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394"/>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1 16 10081 05 0000 140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1123"/>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1 16 10082 05 0000 140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05"/>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1 16 10123 01 0000 140</w:t>
            </w:r>
          </w:p>
          <w:p w:rsidR="007E74AD" w:rsidRPr="00C85AF8" w:rsidRDefault="007E74AD" w:rsidP="007E74AD">
            <w:pPr>
              <w:autoSpaceDE w:val="0"/>
              <w:autoSpaceDN w:val="0"/>
              <w:adjustRightInd w:val="0"/>
              <w:jc w:val="center"/>
              <w:rPr>
                <w:color w:val="000000"/>
                <w:sz w:val="20"/>
                <w:szCs w:val="20"/>
              </w:rPr>
            </w:pP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93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116 10100 05 0000 140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p w:rsidR="007E74AD" w:rsidRPr="00C85AF8" w:rsidRDefault="007E74AD" w:rsidP="007E74AD">
            <w:pPr>
              <w:autoSpaceDE w:val="0"/>
              <w:autoSpaceDN w:val="0"/>
              <w:adjustRightInd w:val="0"/>
              <w:rPr>
                <w:color w:val="000000"/>
                <w:sz w:val="20"/>
                <w:szCs w:val="20"/>
              </w:rPr>
            </w:pP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1 17 01050 05 0000 180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Невыясненные поступления, зачисляемые в бюджеты муниципальных районов</w:t>
            </w:r>
          </w:p>
        </w:tc>
      </w:tr>
      <w:tr w:rsidR="007E74AD" w:rsidRPr="00C85AF8" w:rsidTr="007E74AD">
        <w:trPr>
          <w:trHeight w:val="228"/>
        </w:trPr>
        <w:tc>
          <w:tcPr>
            <w:tcW w:w="1478"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w:t>
            </w:r>
          </w:p>
        </w:tc>
        <w:tc>
          <w:tcPr>
            <w:tcW w:w="1976"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1 17 05050 05 0000 180</w:t>
            </w:r>
          </w:p>
        </w:tc>
        <w:tc>
          <w:tcPr>
            <w:tcW w:w="6074"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Прочие неналоговые доходы бюджетов муниципальных районов</w:t>
            </w:r>
          </w:p>
        </w:tc>
      </w:tr>
    </w:tbl>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p>
    <w:tbl>
      <w:tblPr>
        <w:tblW w:w="10589" w:type="dxa"/>
        <w:tblInd w:w="-851" w:type="dxa"/>
        <w:tblLook w:val="04A0" w:firstRow="1" w:lastRow="0" w:firstColumn="1" w:lastColumn="0" w:noHBand="0" w:noVBand="1"/>
      </w:tblPr>
      <w:tblGrid>
        <w:gridCol w:w="2566"/>
        <w:gridCol w:w="1856"/>
        <w:gridCol w:w="799"/>
        <w:gridCol w:w="1077"/>
        <w:gridCol w:w="1293"/>
        <w:gridCol w:w="913"/>
        <w:gridCol w:w="216"/>
        <w:gridCol w:w="516"/>
        <w:gridCol w:w="885"/>
        <w:gridCol w:w="725"/>
      </w:tblGrid>
      <w:tr w:rsidR="007E74AD" w:rsidRPr="00C85AF8" w:rsidTr="007E74AD">
        <w:trPr>
          <w:trHeight w:val="2535"/>
        </w:trPr>
        <w:tc>
          <w:tcPr>
            <w:tcW w:w="1844"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3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863"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172" w:type="dxa"/>
            <w:tcBorders>
              <w:top w:val="nil"/>
              <w:left w:val="nil"/>
              <w:bottom w:val="nil"/>
              <w:right w:val="nil"/>
            </w:tcBorders>
            <w:shd w:val="clear" w:color="auto" w:fill="auto"/>
            <w:vAlign w:val="bottom"/>
            <w:hideMark/>
          </w:tcPr>
          <w:p w:rsidR="007E74AD" w:rsidRPr="00C85AF8" w:rsidRDefault="007E74AD" w:rsidP="007E74AD">
            <w:pPr>
              <w:rPr>
                <w:sz w:val="20"/>
                <w:szCs w:val="20"/>
              </w:rPr>
            </w:pPr>
          </w:p>
        </w:tc>
        <w:tc>
          <w:tcPr>
            <w:tcW w:w="1173"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990"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766" w:type="dxa"/>
            <w:gridSpan w:val="2"/>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1736" w:type="dxa"/>
            <w:gridSpan w:val="2"/>
            <w:tcBorders>
              <w:top w:val="nil"/>
              <w:left w:val="nil"/>
              <w:bottom w:val="nil"/>
              <w:right w:val="nil"/>
            </w:tcBorders>
            <w:shd w:val="clear" w:color="auto" w:fill="auto"/>
            <w:hideMark/>
          </w:tcPr>
          <w:p w:rsidR="007E74AD" w:rsidRPr="00C85AF8" w:rsidRDefault="007E74AD" w:rsidP="007E74AD">
            <w:pPr>
              <w:jc w:val="right"/>
              <w:rPr>
                <w:sz w:val="20"/>
                <w:szCs w:val="20"/>
              </w:rPr>
            </w:pPr>
            <w:r w:rsidRPr="00C85AF8">
              <w:rPr>
                <w:sz w:val="20"/>
                <w:szCs w:val="20"/>
              </w:rPr>
              <w:t>Приложение 4                                              к решению сессии Совета депутатов Куйбышевского района  "О бюджете Куйбышевского района на 2020 год и плановый период 2021 и 2022годов"</w:t>
            </w:r>
          </w:p>
        </w:tc>
      </w:tr>
      <w:tr w:rsidR="007E74AD" w:rsidRPr="00C85AF8" w:rsidTr="007E74AD">
        <w:trPr>
          <w:trHeight w:val="255"/>
        </w:trPr>
        <w:tc>
          <w:tcPr>
            <w:tcW w:w="1844" w:type="dxa"/>
            <w:tcBorders>
              <w:top w:val="nil"/>
              <w:left w:val="nil"/>
              <w:bottom w:val="nil"/>
              <w:right w:val="nil"/>
            </w:tcBorders>
            <w:shd w:val="clear" w:color="auto" w:fill="auto"/>
            <w:vAlign w:val="center"/>
            <w:hideMark/>
          </w:tcPr>
          <w:p w:rsidR="007E74AD" w:rsidRPr="00C85AF8" w:rsidRDefault="007E74AD" w:rsidP="007E74AD">
            <w:pPr>
              <w:jc w:val="right"/>
              <w:rPr>
                <w:sz w:val="20"/>
                <w:szCs w:val="20"/>
              </w:rPr>
            </w:pPr>
          </w:p>
        </w:tc>
        <w:tc>
          <w:tcPr>
            <w:tcW w:w="2037" w:type="dxa"/>
            <w:tcBorders>
              <w:top w:val="nil"/>
              <w:left w:val="nil"/>
              <w:bottom w:val="nil"/>
              <w:right w:val="nil"/>
            </w:tcBorders>
            <w:shd w:val="clear" w:color="auto" w:fill="auto"/>
            <w:noWrap/>
            <w:vAlign w:val="center"/>
            <w:hideMark/>
          </w:tcPr>
          <w:p w:rsidR="007E74AD" w:rsidRPr="00C85AF8" w:rsidRDefault="007E74AD" w:rsidP="007E74AD">
            <w:pPr>
              <w:rPr>
                <w:sz w:val="20"/>
                <w:szCs w:val="20"/>
              </w:rPr>
            </w:pPr>
          </w:p>
        </w:tc>
        <w:tc>
          <w:tcPr>
            <w:tcW w:w="863"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172" w:type="dxa"/>
            <w:tcBorders>
              <w:top w:val="nil"/>
              <w:left w:val="nil"/>
              <w:bottom w:val="nil"/>
              <w:right w:val="nil"/>
            </w:tcBorders>
            <w:shd w:val="clear" w:color="auto" w:fill="auto"/>
            <w:vAlign w:val="bottom"/>
            <w:hideMark/>
          </w:tcPr>
          <w:p w:rsidR="007E74AD" w:rsidRPr="00C85AF8" w:rsidRDefault="007E74AD" w:rsidP="007E74AD">
            <w:pPr>
              <w:rPr>
                <w:sz w:val="20"/>
                <w:szCs w:val="20"/>
              </w:rPr>
            </w:pPr>
          </w:p>
        </w:tc>
        <w:tc>
          <w:tcPr>
            <w:tcW w:w="1173"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990"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766" w:type="dxa"/>
            <w:gridSpan w:val="2"/>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959"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777"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r>
      <w:tr w:rsidR="007E74AD" w:rsidRPr="00C85AF8" w:rsidTr="007E74AD">
        <w:trPr>
          <w:trHeight w:val="1500"/>
        </w:trPr>
        <w:tc>
          <w:tcPr>
            <w:tcW w:w="10589" w:type="dxa"/>
            <w:gridSpan w:val="10"/>
            <w:tcBorders>
              <w:top w:val="nil"/>
              <w:left w:val="nil"/>
              <w:bottom w:val="nil"/>
              <w:right w:val="nil"/>
            </w:tcBorders>
            <w:shd w:val="clear" w:color="auto" w:fill="auto"/>
            <w:vAlign w:val="center"/>
            <w:hideMark/>
          </w:tcPr>
          <w:p w:rsidR="007E74AD" w:rsidRPr="00C85AF8" w:rsidRDefault="007E74AD" w:rsidP="007E74AD">
            <w:pPr>
              <w:jc w:val="center"/>
              <w:rPr>
                <w:sz w:val="20"/>
                <w:szCs w:val="20"/>
              </w:rPr>
            </w:pPr>
            <w:r w:rsidRPr="00C85AF8">
              <w:rPr>
                <w:sz w:val="20"/>
                <w:szCs w:val="20"/>
              </w:rPr>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w:t>
            </w:r>
          </w:p>
        </w:tc>
      </w:tr>
      <w:tr w:rsidR="007E74AD" w:rsidRPr="00C85AF8" w:rsidTr="007E74AD">
        <w:trPr>
          <w:trHeight w:val="345"/>
        </w:trPr>
        <w:tc>
          <w:tcPr>
            <w:tcW w:w="1844"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2037"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863"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1172"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1173"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990"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766" w:type="dxa"/>
            <w:gridSpan w:val="2"/>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959"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c>
          <w:tcPr>
            <w:tcW w:w="777" w:type="dxa"/>
            <w:tcBorders>
              <w:top w:val="nil"/>
              <w:left w:val="nil"/>
              <w:bottom w:val="nil"/>
              <w:right w:val="nil"/>
            </w:tcBorders>
            <w:shd w:val="clear" w:color="auto" w:fill="auto"/>
            <w:vAlign w:val="bottom"/>
            <w:hideMark/>
          </w:tcPr>
          <w:p w:rsidR="007E74AD" w:rsidRPr="00C85AF8" w:rsidRDefault="007E74AD" w:rsidP="007E74AD">
            <w:pPr>
              <w:jc w:val="center"/>
              <w:rPr>
                <w:sz w:val="20"/>
                <w:szCs w:val="20"/>
              </w:rPr>
            </w:pPr>
          </w:p>
        </w:tc>
      </w:tr>
      <w:tr w:rsidR="007E74AD" w:rsidRPr="00C85AF8" w:rsidTr="007E74AD">
        <w:trPr>
          <w:trHeight w:val="255"/>
        </w:trPr>
        <w:tc>
          <w:tcPr>
            <w:tcW w:w="1844"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E74AD" w:rsidRPr="00C85AF8" w:rsidRDefault="007E74AD" w:rsidP="007E74AD">
            <w:pPr>
              <w:jc w:val="center"/>
              <w:rPr>
                <w:sz w:val="20"/>
                <w:szCs w:val="20"/>
              </w:rPr>
            </w:pPr>
            <w:r w:rsidRPr="00C85AF8">
              <w:rPr>
                <w:sz w:val="20"/>
                <w:szCs w:val="20"/>
              </w:rPr>
              <w:t>Наименование показателя</w:t>
            </w:r>
          </w:p>
        </w:tc>
        <w:tc>
          <w:tcPr>
            <w:tcW w:w="6255" w:type="dxa"/>
            <w:gridSpan w:val="6"/>
            <w:tcBorders>
              <w:top w:val="single" w:sz="8" w:space="0" w:color="auto"/>
              <w:left w:val="nil"/>
              <w:bottom w:val="single" w:sz="8" w:space="0" w:color="auto"/>
              <w:right w:val="single" w:sz="8"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Код по классификации расходов бюджета</w:t>
            </w:r>
          </w:p>
        </w:tc>
        <w:tc>
          <w:tcPr>
            <w:tcW w:w="2482" w:type="dxa"/>
            <w:gridSpan w:val="3"/>
            <w:tcBorders>
              <w:top w:val="single" w:sz="8" w:space="0" w:color="auto"/>
              <w:left w:val="nil"/>
              <w:bottom w:val="single" w:sz="8" w:space="0" w:color="auto"/>
              <w:right w:val="single" w:sz="8"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СУММА</w:t>
            </w:r>
          </w:p>
        </w:tc>
      </w:tr>
      <w:tr w:rsidR="007E74AD" w:rsidRPr="00C85AF8" w:rsidTr="007E74AD">
        <w:trPr>
          <w:trHeight w:val="1755"/>
        </w:trPr>
        <w:tc>
          <w:tcPr>
            <w:tcW w:w="1844" w:type="dxa"/>
            <w:vMerge/>
            <w:tcBorders>
              <w:top w:val="single" w:sz="8" w:space="0" w:color="auto"/>
              <w:left w:val="single" w:sz="8" w:space="0" w:color="auto"/>
              <w:bottom w:val="single" w:sz="8" w:space="0" w:color="auto"/>
              <w:right w:val="single" w:sz="8" w:space="0" w:color="auto"/>
            </w:tcBorders>
            <w:vAlign w:val="center"/>
            <w:hideMark/>
          </w:tcPr>
          <w:p w:rsidR="007E74AD" w:rsidRPr="00C85AF8" w:rsidRDefault="007E74AD" w:rsidP="007E74AD">
            <w:pPr>
              <w:rPr>
                <w:sz w:val="20"/>
                <w:szCs w:val="20"/>
              </w:rPr>
            </w:pPr>
          </w:p>
        </w:tc>
        <w:tc>
          <w:tcPr>
            <w:tcW w:w="2037" w:type="dxa"/>
            <w:tcBorders>
              <w:top w:val="nil"/>
              <w:left w:val="nil"/>
              <w:bottom w:val="single" w:sz="8" w:space="0" w:color="auto"/>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код главного распорядителя бюджетных средств</w:t>
            </w:r>
          </w:p>
        </w:tc>
        <w:tc>
          <w:tcPr>
            <w:tcW w:w="863" w:type="dxa"/>
            <w:tcBorders>
              <w:top w:val="nil"/>
              <w:left w:val="single" w:sz="8" w:space="0" w:color="auto"/>
              <w:bottom w:val="single" w:sz="8" w:space="0" w:color="auto"/>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раздела</w:t>
            </w:r>
          </w:p>
        </w:tc>
        <w:tc>
          <w:tcPr>
            <w:tcW w:w="1172" w:type="dxa"/>
            <w:tcBorders>
              <w:top w:val="nil"/>
              <w:left w:val="single" w:sz="8" w:space="0" w:color="auto"/>
              <w:bottom w:val="single" w:sz="8" w:space="0" w:color="auto"/>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подраздела</w:t>
            </w:r>
          </w:p>
        </w:tc>
        <w:tc>
          <w:tcPr>
            <w:tcW w:w="1173" w:type="dxa"/>
            <w:tcBorders>
              <w:top w:val="nil"/>
              <w:left w:val="single" w:sz="8" w:space="0" w:color="auto"/>
              <w:bottom w:val="single" w:sz="8" w:space="0" w:color="auto"/>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целевой статьи расходов</w:t>
            </w:r>
          </w:p>
        </w:tc>
        <w:tc>
          <w:tcPr>
            <w:tcW w:w="990" w:type="dxa"/>
            <w:tcBorders>
              <w:top w:val="nil"/>
              <w:left w:val="single" w:sz="8" w:space="0" w:color="auto"/>
              <w:bottom w:val="single" w:sz="8" w:space="0" w:color="auto"/>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вида расходов</w:t>
            </w:r>
          </w:p>
        </w:tc>
        <w:tc>
          <w:tcPr>
            <w:tcW w:w="766" w:type="dxa"/>
            <w:gridSpan w:val="2"/>
            <w:tcBorders>
              <w:top w:val="nil"/>
              <w:left w:val="single" w:sz="8" w:space="0" w:color="auto"/>
              <w:bottom w:val="nil"/>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2020 год</w:t>
            </w:r>
          </w:p>
        </w:tc>
        <w:tc>
          <w:tcPr>
            <w:tcW w:w="959" w:type="dxa"/>
            <w:tcBorders>
              <w:top w:val="nil"/>
              <w:left w:val="single" w:sz="8" w:space="0" w:color="auto"/>
              <w:bottom w:val="nil"/>
              <w:right w:val="single" w:sz="4"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2021 год</w:t>
            </w:r>
          </w:p>
        </w:tc>
        <w:tc>
          <w:tcPr>
            <w:tcW w:w="777" w:type="dxa"/>
            <w:tcBorders>
              <w:top w:val="nil"/>
              <w:left w:val="single" w:sz="8" w:space="0" w:color="auto"/>
              <w:bottom w:val="nil"/>
              <w:right w:val="single" w:sz="8" w:space="0" w:color="auto"/>
            </w:tcBorders>
            <w:shd w:val="clear" w:color="auto" w:fill="auto"/>
            <w:vAlign w:val="center"/>
            <w:hideMark/>
          </w:tcPr>
          <w:p w:rsidR="007E74AD" w:rsidRPr="00C85AF8" w:rsidRDefault="007E74AD" w:rsidP="007E74AD">
            <w:pPr>
              <w:jc w:val="center"/>
              <w:rPr>
                <w:sz w:val="20"/>
                <w:szCs w:val="20"/>
              </w:rPr>
            </w:pPr>
            <w:r w:rsidRPr="00C85AF8">
              <w:rPr>
                <w:sz w:val="20"/>
                <w:szCs w:val="20"/>
              </w:rPr>
              <w:t>2022 год</w:t>
            </w:r>
          </w:p>
        </w:tc>
      </w:tr>
      <w:tr w:rsidR="007E74AD" w:rsidRPr="00C85AF8" w:rsidTr="007E74AD">
        <w:trPr>
          <w:trHeight w:val="255"/>
        </w:trPr>
        <w:tc>
          <w:tcPr>
            <w:tcW w:w="1844" w:type="dxa"/>
            <w:tcBorders>
              <w:top w:val="nil"/>
              <w:left w:val="single" w:sz="8" w:space="0" w:color="auto"/>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1</w:t>
            </w:r>
          </w:p>
        </w:tc>
        <w:tc>
          <w:tcPr>
            <w:tcW w:w="2037" w:type="dxa"/>
            <w:tcBorders>
              <w:top w:val="nil"/>
              <w:left w:val="nil"/>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2</w:t>
            </w:r>
          </w:p>
        </w:tc>
        <w:tc>
          <w:tcPr>
            <w:tcW w:w="863" w:type="dxa"/>
            <w:tcBorders>
              <w:top w:val="nil"/>
              <w:left w:val="nil"/>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3</w:t>
            </w:r>
          </w:p>
        </w:tc>
        <w:tc>
          <w:tcPr>
            <w:tcW w:w="1172" w:type="dxa"/>
            <w:tcBorders>
              <w:top w:val="nil"/>
              <w:left w:val="nil"/>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4</w:t>
            </w:r>
          </w:p>
        </w:tc>
        <w:tc>
          <w:tcPr>
            <w:tcW w:w="1173" w:type="dxa"/>
            <w:tcBorders>
              <w:top w:val="nil"/>
              <w:left w:val="nil"/>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5</w:t>
            </w:r>
          </w:p>
        </w:tc>
        <w:tc>
          <w:tcPr>
            <w:tcW w:w="990" w:type="dxa"/>
            <w:tcBorders>
              <w:top w:val="nil"/>
              <w:left w:val="nil"/>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6</w:t>
            </w:r>
          </w:p>
        </w:tc>
        <w:tc>
          <w:tcPr>
            <w:tcW w:w="766" w:type="dxa"/>
            <w:gridSpan w:val="2"/>
            <w:tcBorders>
              <w:top w:val="single" w:sz="8" w:space="0" w:color="auto"/>
              <w:left w:val="single" w:sz="8" w:space="0" w:color="auto"/>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7</w:t>
            </w:r>
          </w:p>
        </w:tc>
        <w:tc>
          <w:tcPr>
            <w:tcW w:w="959"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8</w:t>
            </w:r>
          </w:p>
        </w:tc>
        <w:tc>
          <w:tcPr>
            <w:tcW w:w="777"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7E74AD" w:rsidRPr="00C85AF8" w:rsidRDefault="007E74AD" w:rsidP="007E74AD">
            <w:pPr>
              <w:jc w:val="center"/>
              <w:rPr>
                <w:sz w:val="20"/>
                <w:szCs w:val="20"/>
              </w:rPr>
            </w:pPr>
            <w:r w:rsidRPr="00C85AF8">
              <w:rPr>
                <w:sz w:val="20"/>
                <w:szCs w:val="20"/>
              </w:rPr>
              <w:t>9</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Администрация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1 780 138 012,56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1 526 452 559,00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1 497 584 969,00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ОБЩЕГОСУДАРСТВЕННЫЕ ВОПРОСЫ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95 740 198,82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51 549 685,10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49 606 388,00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Функционирование высшего должностного лица субъекта Российской Федерации и муниципального образования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2 318 847,00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Высшее должностное лицо органа местного самоуправления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2 318 847,00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2 318 847,00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2 318 847,00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1 707 302,15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1 523 000,00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1 523 000,00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Содержание аппарата управления представительного органа местного самоуправления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99.0.00.01990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26 856,00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23 000,00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Закупка товаров, работ и </w:t>
            </w:r>
            <w:r w:rsidRPr="00C85AF8">
              <w:rPr>
                <w:sz w:val="20"/>
                <w:szCs w:val="20"/>
              </w:rPr>
              <w:lastRenderedPageBreak/>
              <w:t>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99.0.00.0199</w:t>
            </w:r>
            <w:r w:rsidRPr="00C85AF8">
              <w:rPr>
                <w:sz w:val="20"/>
                <w:szCs w:val="20"/>
              </w:rPr>
              <w:lastRenderedPageBreak/>
              <w:t>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 xml:space="preserve">26 </w:t>
            </w:r>
            <w:r w:rsidRPr="00C85AF8">
              <w:rPr>
                <w:sz w:val="20"/>
                <w:szCs w:val="20"/>
              </w:rPr>
              <w:lastRenderedPageBreak/>
              <w:t>856,00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 xml:space="preserve">23 </w:t>
            </w:r>
            <w:r w:rsidRPr="00C85AF8">
              <w:rPr>
                <w:sz w:val="20"/>
                <w:szCs w:val="20"/>
              </w:rPr>
              <w:lastRenderedPageBreak/>
              <w:t>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 xml:space="preserve">23 </w:t>
            </w:r>
            <w:r w:rsidRPr="00C85AF8">
              <w:rPr>
                <w:sz w:val="20"/>
                <w:szCs w:val="20"/>
              </w:rPr>
              <w:lastRenderedPageBreak/>
              <w:t>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99.0.00.01990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26 856,00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23 000,00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Председатель законодательного (представительного) органа муниципальной власти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1 680 446,15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1 680 446,15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1 680 446,15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72 456 978,64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45 645 185,10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43 954 488,00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функций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63 963 678,64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36 819 585,10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34 790 088,00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57 249 205,61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33 302 585,10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33 190 088,00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57 249 205,61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33 302 585,10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33 190 088,00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6 641 987,95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3 517 000,00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1 600 000,00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6 641 987,95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3 517 000,00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1 600 000,00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72 485,08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72 485,08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Образование и организация деятельности комиссий по делам несовершеннолетних и защите их прав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1 591 400,00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1 654 600,00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1 719 100,00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1 189 348,09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402 051,91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465 251,91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529 751,91</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402 051,91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465 251,91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529 751,91</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2 105 300,00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2 188 900,00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2 274 300,00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1 847 049,29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258 250,71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341 850,71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427 250,71</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Иные закупки товаров, работ и услуг для обеспечения </w:t>
            </w:r>
            <w:r w:rsidRPr="00C85AF8">
              <w:rPr>
                <w:sz w:val="20"/>
                <w:szCs w:val="20"/>
              </w:rPr>
              <w:lastRenderedPageBreak/>
              <w:t>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258 250,71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341 850,71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427 250,71</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6 100,00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2 794,25</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2 905,75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3 105,75</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3 305,75</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2 905,75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3 105,75</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3 305,75</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833 000,00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889 100,00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681 580,99</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151 419,01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179 219,01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207 519,01</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151 419,01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179 219,01</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207 519,01</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109 400,00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113 600,00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88 300,00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25 300,00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3 852 900,00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4 006 000,00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4 162 200,00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3 192 159,96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3 193 159,96</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3 193 159,96</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3 192 159,96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3 193 159,96</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3 193 159,96</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660 740,04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812 840,04</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969 040,04</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660 740,04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812 840,04</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969 040,04</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Судебная система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219 900,00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219 900,00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219 900,00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219 900,00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2 001 065,03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функций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2 001 065,03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1 950 640,03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1 950 640,03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50 425,00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50 425,00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53 000,00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Обеспечение проведения выборов и референдумов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проведение выборов в представительные органы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Специальные расходы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99.0.00.01520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880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Резервные фонды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Резервные фонды местного бюджета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Резервные средства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99.0.00.01700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870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Другие общегосударственные вопросы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15 416 306,00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2 286 000,00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1 856 000,00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48 790,00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48 790,00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некоммерческим организациям (за исключением государственных (муниципальных)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15.0.00.19500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48 790,00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некоммерческим организациям (за исключением государственных (муниципальных)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15.0.00.70610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927 000,00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Оценка недвижимости, признание прав и регулирование отношений по государственной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80 000,00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государственных функций, связанных с общегосударственным управлением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1 170 016,00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1 279 000,00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849 000,00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1 010 776,00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1 279 000,00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849 000,00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1 010 776,00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1 279 000,00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849 000,00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114 940,00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360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114 940,00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44 300,00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Исполнение судебных актов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99.0.00.01620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13 190 500,00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3 576 900,00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государственных (муниципальных) органов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3 576 900,00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9 613 600,00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9 613 600,00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НАЦИОНАЛЬНАЯ ОБОРОНА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1 778 600,00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1 909 900,00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Мобилизационная и вневойсковая подготовка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1 778 600,00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1 909 900,00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1 778 600,00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1 909 900,00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1 778 600,00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1 909 900,00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Субвенции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1 778 600,00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1 909 900,00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НАЦИОНАЛЬНАЯ БЕЗОПАСНОСТЬ И ПРАВООХРАНИТЕЛЬНАЯ ДЕЯТЕЛЬНОСТЬ</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6 586 317,74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Защита населения и территории от чрезвычайных ситуаций природного и техногенного характера, гражданская оборона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6 586 317,74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МП "Профилактика правонарушений на территории Куйбышевского района гг"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единой диспетчерской службы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6 526 317,74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5 450 000,00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5 209 519,54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5 209 519,54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1 309 516,20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1 309 516,20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7 282,00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99.0.00.03190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7 282,00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НАЦИОНАЛЬНАЯ ЭКОНОМИКА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54 249 370,00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67 807 340,00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46 721 550,00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Сельское хозяйство и рыболовство</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13.0.00.49500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Организация проведения мероприятий по отлову и содержанию безнадзорных животных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Дорожное хозяйство (дорожные фонды)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52 174 470,00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52 467 840,00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45 382 050,00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Содержание автомобильных дорог и дорожных сооружений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3 757 470,00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4 050 840,00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4 335 750,00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3 757 470,00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4 050 840,00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4 335 750,00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3 757 470,00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4 050 840,00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4 335 750,00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Капитальный ремонт и ремонт сети автомобильных дорог общего пользования и искусственных сооружений на них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15 757 000,00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16 074 700,00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16 398 900,00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16 398 900,00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16 398 900,00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15 757 000,00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16 074 700,00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99.0.00.04330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15 757 000,00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16 074 700,00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57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w:t>
            </w:r>
            <w:r w:rsidRPr="00C85AF8">
              <w:rPr>
                <w:sz w:val="20"/>
                <w:szCs w:val="20"/>
              </w:rPr>
              <w:lastRenderedPageBreak/>
              <w:t>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32 660 000,00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32 342 300,00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24 647 400,00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24 647 400,00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24 647 400,00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32 660 000,00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32 342 300,00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32 660 000,00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32 342 300,00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Связь и информатика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99.0.D2.70570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Другие вопросы в области национальной экономики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1 375 900,00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"Развитие и поддержка малого и среднего предпринимательства в Куйбышевском районе"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85AF8">
              <w:rPr>
                <w:sz w:val="20"/>
                <w:szCs w:val="20"/>
              </w:rPr>
              <w:lastRenderedPageBreak/>
              <w:t>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176 000,00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176 000,00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4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02.0.00.49500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на 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r>
      <w:tr w:rsidR="007E74AD" w:rsidRPr="00C85AF8" w:rsidTr="007E74AD">
        <w:trPr>
          <w:trHeight w:val="64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02.0.11.70690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825 900,00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ЖИЛИЩНО-КОММУНАЛЬНОЕ ХОЗЯЙСТВО</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113 468 814,63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122 745 100,00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84 949 700,00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Жилищное хозяйство</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14 345 400,00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12 751 500,00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52 355 000,00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7 969 700,00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5 140 200,00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8 901 500,00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7 969 700,00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5 140 200,00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8 901 500,00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99.0.00.70139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7 969 700,00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5 140 200,00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8 901 500,00</w:t>
            </w:r>
          </w:p>
        </w:tc>
      </w:tr>
      <w:tr w:rsidR="007E74AD" w:rsidRPr="00C85AF8" w:rsidTr="007E74AD">
        <w:trPr>
          <w:trHeight w:val="157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23 664 200,00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23 664 200,00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23 664 200,00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6 375 700,00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7 611 300,00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19 789 300,00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6 375 700,00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7 611 300,00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19 789 300,00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99.0.00.R0829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6 375 700,00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7 611 300,00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19 789 300,00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Коммунальное хозяйство</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39 105 452,12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78 036 400,00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Расходы на реализацию мероприятий по модернизации объектов теплоснабжения и сопутствующего холодного водоснабжения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1 112 039,12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1 078 679,12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1 078 679,12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99.0.00.05240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78 036 400,00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78 036 400,00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78 036 400,00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23 208 300,00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23 208 300,00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23 208 300,00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подготовке объектов жилищно-коммунального хозяйства Новосибирской области к работе в осенне-зимний период подпрограммы  </w:t>
            </w:r>
            <w:r w:rsidRPr="00C85AF8">
              <w:rPr>
                <w:sz w:val="20"/>
                <w:szCs w:val="20"/>
              </w:rPr>
              <w:lastRenderedPageBreak/>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13 288 800,00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13 288 800,00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4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13 288 800,00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796 902,50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Капитальные вложения в объекты государственной (муниципальной) собственности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796 902,50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Бюджетные инвестиции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99.0.00.S0640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796 902,50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57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699 410,50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699 410,50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4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Субсидии юридическим лицам (кроме некоммерческих организаций), индивидуальным предпринимателям, </w:t>
            </w:r>
            <w:r w:rsidRPr="00C85AF8">
              <w:rPr>
                <w:sz w:val="20"/>
                <w:szCs w:val="20"/>
              </w:rPr>
              <w:lastRenderedPageBreak/>
              <w:t>физическим лицам - производителям товаров, работ, услуг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99.0.00.S0810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699 410,50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Благоустройство</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59 405 345,00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31 957 200,00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32 594 700,00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368 500,00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368 500,00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06.0.00.L5765</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368 500,00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27 392 100,00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40,10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40,10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27 392 059,90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06.0.00.L5766</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27 392 059,90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МП "Благоустройство территорий населённых пунктов Куйбышевского </w:t>
            </w:r>
            <w:r w:rsidRPr="00C85AF8">
              <w:rPr>
                <w:sz w:val="20"/>
                <w:szCs w:val="20"/>
              </w:rPr>
              <w:lastRenderedPageBreak/>
              <w:t>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17.0.00.59500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424 545,00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17.0.00.59500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424 545,00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17.0.00.59500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424 545,00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10 594 700,00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10 594 700,00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10 594 700,00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9 588 700,00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Иные закупки товаров, работ и услуг для обеспечения государственных </w:t>
            </w:r>
            <w:r w:rsidRPr="00C85AF8">
              <w:rPr>
                <w:sz w:val="20"/>
                <w:szCs w:val="20"/>
              </w:rPr>
              <w:lastRenderedPageBreak/>
              <w:t>(муниципальных)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17.0.F2.55552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Другие вопросы в области жилищно-коммунального хозяйства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612 617,51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Капитальный ремонт муниципального жилого фонда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99 017,51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99 017,51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99.0.00.05110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99 017,51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Организация проведения мероприятий по отлову и содержанию безнадзорных животных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513 600,00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ОБРАЗОВАНИЕ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1 171 924 877,52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1 045 734 819,00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1 064 166 542,30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Дошкольное образование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305 783 313,50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291 962 100,00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293 538 123,30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дошкольного образования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71 885 263,42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105 306 600,00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95 677 723,30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809 300,00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37 847 300,00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37 883 700,00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казенных </w:t>
            </w:r>
            <w:r w:rsidRPr="00C85AF8">
              <w:rPr>
                <w:sz w:val="20"/>
                <w:szCs w:val="20"/>
              </w:rPr>
              <w:lastRenderedPageBreak/>
              <w:t>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809 300,0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37 847 300,00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 xml:space="preserve">37 883 </w:t>
            </w:r>
            <w:r w:rsidRPr="00C85AF8">
              <w:rPr>
                <w:sz w:val="20"/>
                <w:szCs w:val="20"/>
              </w:rPr>
              <w:lastRenderedPageBreak/>
              <w:t>700,00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67 709 199,42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67 459 300,00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57 794 023,30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67 709 199,42</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67 459 300,00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57 794 023,30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3 366 764,00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3 366 764,00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175 871 300,00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184 037 400,00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195 242 300,00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173 799 500,00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181 965 600,00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193 170 500,00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173 799 500,00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181 965 600,00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193 170 500,00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2 071 800,00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55 322 150,08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C85AF8">
              <w:rPr>
                <w:sz w:val="20"/>
                <w:szCs w:val="20"/>
              </w:rPr>
              <w:lastRenderedPageBreak/>
              <w:t>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55 322 150,08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55 322 150,08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2 618 100,00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Общее образование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688 274 604,86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638 126 100,00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641 506 800,00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дошкольных групп при школах, школах-интернатах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14 662 336,14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5 869 100,00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6 121 300,00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8 538 836,14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8 538 836,14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Закупка товаров, работ и услуг для обеспечения государственных </w:t>
            </w:r>
            <w:r w:rsidRPr="00C85AF8">
              <w:rPr>
                <w:sz w:val="20"/>
                <w:szCs w:val="20"/>
              </w:rPr>
              <w:lastRenderedPageBreak/>
              <w:t>(муниципальных)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6 123 500,00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5 869 100,00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6 121 300,00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6 123 500,00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5 869 100,00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6 121 300,00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начальных, неполных средних и средних школ, школ-детских садов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110 686 469,31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129 713 500,00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106 370 700,00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77 850,00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75 081 500,00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75 085 000,00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77 850,00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75 081 500,00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75 085 000,00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53 872 929,34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54 632 000,00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31 285 700,00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53 872 929,34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54 632 000,00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31 285 700,00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54 745 704,97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54 745 704,97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1 989 985,00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1 989 985,00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школ-интернатов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17 548 676,81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10 745 200,00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7 722 200,00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C85AF8">
              <w:rPr>
                <w:sz w:val="20"/>
                <w:szCs w:val="20"/>
              </w:rPr>
              <w:lastRenderedPageBreak/>
              <w:t>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10 158 500,15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5 007 550,00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5 007 850,00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10 158 500,15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5 007 550,00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5 007 850,00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6 582 795,66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5 737 650,00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2 714 350,00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6 582 795,66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5 737 650,00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2 714 350,00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807 381,00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807 381,00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21 631 000,00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24 551 800,00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26 036 500,00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21 323 200,00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24 257 500,00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25 742 200,00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21 323 200,00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24 257 500,00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25 742 200,00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307 800,00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294 300,00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294 300,00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307 800,00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294 300,00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294 300,00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основных общеобразовательных программ в муниципальных общеобразовательных организациях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357 143 000,00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377 978 000,00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403 858 000,00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w:t>
            </w:r>
            <w:r w:rsidRPr="00C85AF8">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207 619 900,00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365 689 500,00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391 569 500,00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207 619 900,00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365 689 500,00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391 569 500,00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4 887 000,00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12 288 500,00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12 288 500,00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4 887 000,00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12 288 500,00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12 288 500,00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144 636 100,00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144 636 100,00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48 942 300,00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51 562 400,00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53 392 000,00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37 952 300,00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40 516 400,00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42 346 000,00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37 952 300,00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40 516 400,00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42 346 000,00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Закупка товаров, работ и услуг для обеспечения государственных </w:t>
            </w:r>
            <w:r w:rsidRPr="00C85AF8">
              <w:rPr>
                <w:sz w:val="20"/>
                <w:szCs w:val="20"/>
              </w:rPr>
              <w:lastRenderedPageBreak/>
              <w:t>(муниципальных)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9 230 000,00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9 286 000,00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9 286 000,00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9 230 000,00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9 286 000,00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9 286 000,00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07.1.00.70140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1 760 000,00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65 482 556,63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65 382 556,63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65 382 556,63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33 415 300,00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33 265 300,00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33 565 300,00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22 475 500,00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33 265 300,00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33 565 300,00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22 475 500,00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33 265 300,00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33 565 300,00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Предоставление субсидий бюджетным, автономным учреждениям и иным </w:t>
            </w:r>
            <w:r w:rsidRPr="00C85AF8">
              <w:rPr>
                <w:sz w:val="20"/>
                <w:szCs w:val="20"/>
              </w:rPr>
              <w:lastRenderedPageBreak/>
              <w:t>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10 939 800,0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07.1.00.70849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10 939 800,00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подпрограммы"Развитие дошкольного, общего и дополнительного образования детей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954 910,00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348 420,00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348 420,00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606 490,00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606 490,00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622 032,00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305 832,00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305 832,00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166 600,00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166 600,00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149 600,00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149 600,00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начальных, неполных средних и средних школ, школ-детских садов</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406 795,00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406 795,00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99.0.00.07290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406 795,00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4 440 800,00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4 440 800,00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4 440 800,00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4 125 800,00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315 000,00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12 338 428,97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7 348 518,94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казенных </w:t>
            </w:r>
            <w:r w:rsidRPr="00C85AF8">
              <w:rPr>
                <w:sz w:val="20"/>
                <w:szCs w:val="20"/>
              </w:rPr>
              <w:lastRenderedPageBreak/>
              <w:t>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7 348 518,9</w:t>
            </w:r>
            <w:r w:rsidRPr="00C85AF8">
              <w:rPr>
                <w:sz w:val="20"/>
                <w:szCs w:val="20"/>
              </w:rPr>
              <w:lastRenderedPageBreak/>
              <w:t>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3 607 300,00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3 607 300,00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1 382 610,03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1 382 610,03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Дополнительное образование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81 871 030,66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57 130 800,00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57 130 800,00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по внешкольной работе с детьми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9 242 458,71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57 130 800,00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57 130 800,00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54 935 800,00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54 935 800,00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54 935 800,00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54 935 800,00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2 195 000,00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2 195 000,00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2 195 000,00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2 195 000,00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9 242 458,71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07.1.00.07490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9 242 458,71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обеспечению сбалансированности местных бюджетов  государственной </w:t>
            </w:r>
            <w:r w:rsidRPr="00C85AF8">
              <w:rPr>
                <w:sz w:val="20"/>
                <w:szCs w:val="20"/>
              </w:rPr>
              <w:lastRenderedPageBreak/>
              <w:t>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64 495 981,95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64 495 981,95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64 495 981,95</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подпрограммы"Развитие дошкольного, общего и дополнительного образования детей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659 190,00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659 190,00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659 190,00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3 907 300,00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3 711 900,00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3 711 900,00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195 400,00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07.1.E2.54910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195 400,00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Предоставление субсидий бюджетным, автономным </w:t>
            </w:r>
            <w:r w:rsidRPr="00C85AF8">
              <w:rPr>
                <w:sz w:val="20"/>
                <w:szCs w:val="20"/>
              </w:rPr>
              <w:lastRenderedPageBreak/>
              <w:t>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550 000,0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3 007 900,00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3 007 900,00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3 007 900,00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Профессиональная подготовка, переподготовка и повышение квалификации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5 847 227,06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2 171 000,00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2 171 000,00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5 068 127,06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2 171 000,00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2 171 000,00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85AF8">
              <w:rPr>
                <w:sz w:val="20"/>
                <w:szCs w:val="20"/>
              </w:rPr>
              <w:lastRenderedPageBreak/>
              <w:t>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4 632 267,06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4 632 267,06</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434 200,00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171 000,00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171 000,00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434 200,00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171 000,00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171 000,00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07.1.00.07790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1 660,00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07.2.00.79500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629 100,00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C85AF8">
              <w:rPr>
                <w:sz w:val="20"/>
                <w:szCs w:val="20"/>
              </w:rPr>
              <w:lastRenderedPageBreak/>
              <w:t>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Премии и гранты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05</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Молодежная политика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29 634 226,97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13 451 219,00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13 451 219,00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"Содействие занятости населения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3 382 600,00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277 500,00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277 500,00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3 105 100,00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01.0.00.79500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3 105 100,00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"Патриотическое воспитание граждан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03.0.00.79500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Расходы на обеспечение деятельности (оказание услуг) муниципальных </w:t>
            </w:r>
            <w:r w:rsidRPr="00C85AF8">
              <w:rPr>
                <w:sz w:val="20"/>
                <w:szCs w:val="20"/>
              </w:rPr>
              <w:lastRenderedPageBreak/>
              <w:t>учреждений по организационно-воспитательной работе с молодежью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13 449 298,0</w:t>
            </w:r>
            <w:r w:rsidRPr="00C85AF8">
              <w:rPr>
                <w:sz w:val="20"/>
                <w:szCs w:val="20"/>
              </w:rPr>
              <w:lastRenderedPageBreak/>
              <w:t>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10 000 000,00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10 000 000,0</w:t>
            </w:r>
            <w:r w:rsidRPr="00C85AF8">
              <w:rPr>
                <w:sz w:val="20"/>
                <w:szCs w:val="20"/>
              </w:rPr>
              <w:lastRenderedPageBreak/>
              <w:t>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13 449 298,08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04.0.00.07590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13 449 298,08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"Молодежь Куйбышевского района"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2 321 600,00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1 089 400,00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Стипендии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1 089 400,00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1 232 200,00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04.0.00.79500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1 232 200,00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1 989 009,89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1 989 009,89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1 989 009,89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3 438 060,00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3 438 060,00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3 438 060,00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1 338 060,00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подпрограммы"Развитие дошкольного, общего и дополнительного образования детей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90 500,00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90 500,00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90 500,00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1 328 000,00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1 328 000,00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2 172 000,00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07.1.00.S0359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2 172 000,00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в рамках МП "Комплексные меры профилактики наркомании в Куйбышевском районе"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285 900,00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285 900,00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14.0.00.79570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285 900,00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МП "Профилактика правонарушений на территории Куйбышевского района гг"</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16.0.00.79500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13 159,00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Другие вопросы в области образования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60 514 474,47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42 893 600,00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56 368 600,00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центра бухгалтерского, материально-технического обеспечения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50 570 906,47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30 356 000,00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26 100 000,00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43 175 655,63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27 746 000,00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43 175 655,63</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27 746 000,00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7 205 514,84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1 100 000,00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7 205 514,84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2 610 000,00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1 100 000,00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бюджетные ассигнования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189 736,00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Уплата налогов, сборов и иных платежей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07.1.00.07890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850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189 736,00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w:t>
            </w:r>
            <w:r w:rsidRPr="00C85AF8">
              <w:rPr>
                <w:sz w:val="20"/>
                <w:szCs w:val="20"/>
              </w:rPr>
              <w:lastRenderedPageBreak/>
              <w:t>учащейся молодежи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2 356 800,00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07.1.00.70820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Иные закупки товаров, работ и услуг для </w:t>
            </w:r>
            <w:r w:rsidRPr="00C85AF8">
              <w:rPr>
                <w:sz w:val="20"/>
                <w:szCs w:val="20"/>
              </w:rPr>
              <w:lastRenderedPageBreak/>
              <w:t>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07.1.00.70910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1 000 000,0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1 000 000,00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1 000 000,0</w:t>
            </w:r>
            <w:r w:rsidRPr="00C85AF8">
              <w:rPr>
                <w:sz w:val="20"/>
                <w:szCs w:val="20"/>
              </w:rPr>
              <w:lastRenderedPageBreak/>
              <w:t>0</w:t>
            </w:r>
          </w:p>
        </w:tc>
      </w:tr>
      <w:tr w:rsidR="007E74AD" w:rsidRPr="00C85AF8" w:rsidTr="007E74AD">
        <w:trPr>
          <w:trHeight w:val="157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Софинансирование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07.1.00.S0380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57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52 600,00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52 600,00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07.1.00.S0910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52 600,00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2 860 100,00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8 180 800,00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24 530 500,00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2 860 100,00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8 180 800,00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24 530 500,00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07.1.E1.51690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2 860 100,00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8 180 800,00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24 530 500,00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50 068,00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50 068,00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07.3.00.79500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50 068,00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1 381 300,00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1 381 300,00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11.0.E2.50970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1 381 300,00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 xml:space="preserve">Расходы на предоставление субсидии автономным учреждениям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автономным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07</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99.0.00.07710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2 500 000,00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КУЛЬТУРА, КИНЕМАТОГРАФИЯ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60 835 993,04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36 322 842,00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30 726 632,00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Культура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60 835 993,04</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36 322 842,00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30 726 632,00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Мероприятия в рамках МП "Развитие туризма в Куйбышевском районе"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05.0.00.11950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450 000,00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13 949 973,48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21 300 000,00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20 000 000,00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20 000 000,00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20 000 000,00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Предоставление субсидий бюджетным, автономным учреждениям и иным </w:t>
            </w:r>
            <w:r w:rsidRPr="00C85AF8">
              <w:rPr>
                <w:sz w:val="20"/>
                <w:szCs w:val="20"/>
              </w:rPr>
              <w:lastRenderedPageBreak/>
              <w:t>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13 949 973,4</w:t>
            </w:r>
            <w:r w:rsidRPr="00C85AF8">
              <w:rPr>
                <w:sz w:val="20"/>
                <w:szCs w:val="20"/>
              </w:rPr>
              <w:lastRenderedPageBreak/>
              <w:t>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13 949 973,48</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библиотек</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8 225 595,19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10 200 000,00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9 700 000,00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9 700 000,00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9 700 000,00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9 700 000,00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9 700 000,00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8 225 595,19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08.0.00.08390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8 225 595,19</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11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3 800 000,00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3 800 000,00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Иные закупки товаров, работ и услуг для обеспечения государственных </w:t>
            </w:r>
            <w:r w:rsidRPr="00C85AF8">
              <w:rPr>
                <w:sz w:val="20"/>
                <w:szCs w:val="20"/>
              </w:rPr>
              <w:lastRenderedPageBreak/>
              <w:t>(муниципальных)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08.0.00.70310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3 800 000,00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27 317 782,37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27 317 782,37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27 317 782,37</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МП "Развитие культуры в Куйбышевском районе"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08.0.00.89500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Мероприятия по обеспечению развития и укрепления материально-технической базы домов культуры в населенных пунктах с числом жителей до 50 тыс.человек в рамках реализации мероприятий ГП НСО "Культура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1 022 842,00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1 022 842,00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1 026 632,00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51 142,00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1 022 842,00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1 026 632,00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51 142,00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1 022 842,00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1 026 632,00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971 700,00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08.0.00.L4670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971 700,00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w:t>
            </w:r>
            <w:r w:rsidRPr="00C85AF8">
              <w:rPr>
                <w:sz w:val="20"/>
                <w:szCs w:val="20"/>
              </w:rPr>
              <w:lastRenderedPageBreak/>
              <w:t>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9 564 800,00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9 564 800,00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08</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9 564 800,00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СОЦИАЛЬНАЯ ПОЛИТИКА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123 589 780,31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126 533 789,40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136 118 904,20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Пенсионное обеспечение</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1 989 928,20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2 641 400,40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2 972 515,20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Выплата муниципальной социальной доплаты к пенсии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1 989 928,20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2 641 400,40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2 972 515,20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1 989 928,20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2 641 400,40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2 972 515,20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Публичные нормативные социальные выплаты гражданам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99.0.00.10100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1 989 928,20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2 641 400,40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2 972 515,20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обслуживание населения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78 939 863,11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80 391 300,00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83 758 600,00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муниципальных учреждений в области социальной политики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312 563,11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312 563,11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99.0.00.10390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312 563,11</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63 737 600,00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67 013 300,00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70 851 400,00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63 737 600,00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67 013 300,00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70 851 400,00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Субсидии бюджетным </w:t>
            </w:r>
            <w:r w:rsidRPr="00C85AF8">
              <w:rPr>
                <w:sz w:val="20"/>
                <w:szCs w:val="20"/>
              </w:rPr>
              <w:lastRenderedPageBreak/>
              <w:t>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99.0.00.7018</w:t>
            </w:r>
            <w:r w:rsidRPr="00C85AF8">
              <w:rPr>
                <w:sz w:val="20"/>
                <w:szCs w:val="20"/>
              </w:rPr>
              <w:lastRenderedPageBreak/>
              <w:t>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 xml:space="preserve">63 </w:t>
            </w:r>
            <w:r w:rsidRPr="00C85AF8">
              <w:rPr>
                <w:sz w:val="20"/>
                <w:szCs w:val="20"/>
              </w:rPr>
              <w:lastRenderedPageBreak/>
              <w:t>737 600,00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 xml:space="preserve">67 013 </w:t>
            </w:r>
            <w:r w:rsidRPr="00C85AF8">
              <w:rPr>
                <w:sz w:val="20"/>
                <w:szCs w:val="20"/>
              </w:rPr>
              <w:lastRenderedPageBreak/>
              <w:t>300,00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 xml:space="preserve">70 </w:t>
            </w:r>
            <w:r w:rsidRPr="00C85AF8">
              <w:rPr>
                <w:sz w:val="20"/>
                <w:szCs w:val="20"/>
              </w:rPr>
              <w:lastRenderedPageBreak/>
              <w:t>851 400,00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14 889 700,00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13 378 000,00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12 907 200,00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14 889 700,00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13 378 000,00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12 907 200,00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99.0.P3.51630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14 889 700,00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13 378 000,00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12 907 200,00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населения</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5 443 015,00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5 061 415,00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9 935 615,00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1 864 000,00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613 000,00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2 879 000,00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1 864 000,00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613 000,00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2 879 000,00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06.0.00.L5761</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1 864 000,00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613 000,00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2 879 000,00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869 500,00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4 347 100,00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869 500,00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1 738 900,00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4 347 100,00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Социальные выплаты гражданам, кроме </w:t>
            </w:r>
            <w:r w:rsidRPr="00C85AF8">
              <w:rPr>
                <w:sz w:val="20"/>
                <w:szCs w:val="20"/>
              </w:rPr>
              <w:lastRenderedPageBreak/>
              <w:t>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lastRenderedPageBreak/>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99.0.00.51760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869 500,0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1 738 900,00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4 347 100,0</w:t>
            </w:r>
            <w:r w:rsidRPr="00C85AF8">
              <w:rPr>
                <w:sz w:val="20"/>
                <w:szCs w:val="20"/>
              </w:rPr>
              <w:lastRenderedPageBreak/>
              <w:t>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99.0.00.L4979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2 709 515,00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Охрана семьи и детства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36 629 100,00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38 151 800,00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39 164 300,00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36 629 100,00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38 151 800,00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39 164 300,00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36 629 100,00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38 151 800,00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39 164 300,00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Социальные выплаты гражданам, кроме публичных нормативных социальных выплат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04</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99.0.00.70289</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36 629 100,00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38 151 800,00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39 164 300,00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Другие вопросы в области социальной политики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587 874,00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287 874,00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287 874,00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предоставление субсидий  отдельным общественным организациям и иным некоммерческих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некоммерческим организациям (за исключением государственных (муниципальных)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99.0.00.10210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Денежная выплата почетным гражданам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Социальное обеспечение и иные выплаты населению</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Публичные нормативные выплаты гражданам несоциального характера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99.0.00.10400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330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252 874,00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06</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99.0.00.70340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35 000,00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ФИЗИЧЕСКАЯ КУЛЬТУРА И СПОРТ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34 947 160,50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4 763 500,00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Физическая культура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32 064 496,50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2 663 500,00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обеспечение деятельности (оказание услуг) центров спортивной подготовки(сборных команд)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32 064 496,50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2 663 500,00</w:t>
            </w:r>
          </w:p>
        </w:tc>
      </w:tr>
      <w:tr w:rsidR="007E74AD" w:rsidRPr="00C85AF8" w:rsidTr="007E74AD">
        <w:trPr>
          <w:trHeight w:val="85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2 663 500,00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Расходы на выплаты персоналу казенных учреждений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2 663 500,00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32 064 496,50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11.0.00.11190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 xml:space="preserve">32 064 </w:t>
            </w:r>
            <w:r w:rsidRPr="00C85AF8">
              <w:rPr>
                <w:sz w:val="20"/>
                <w:szCs w:val="20"/>
              </w:rPr>
              <w:lastRenderedPageBreak/>
              <w:t>496,50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Массовый спорт</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2 100 000,00</w:t>
            </w:r>
          </w:p>
        </w:tc>
      </w:tr>
      <w:tr w:rsidR="007E74AD" w:rsidRPr="00C85AF8" w:rsidTr="007E74AD">
        <w:trPr>
          <w:trHeight w:val="177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11.0.00.70680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100 000,00</w:t>
            </w:r>
          </w:p>
        </w:tc>
      </w:tr>
      <w:tr w:rsidR="007E74AD" w:rsidRPr="00C85AF8" w:rsidTr="007E74AD">
        <w:trPr>
          <w:trHeight w:val="138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Закупка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Иные закупки товаров, работ и услуг для обеспечения государственных (муниципальных) нужд</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02</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11.0.P5.17102</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240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2 000 000,00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Спорт высших достижений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2 882 664,0</w:t>
            </w:r>
            <w:r w:rsidRPr="00C85AF8">
              <w:rPr>
                <w:sz w:val="20"/>
                <w:szCs w:val="20"/>
              </w:rPr>
              <w:lastRenderedPageBreak/>
              <w:t>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lastRenderedPageBreak/>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Мероприятия в области спорта, физической культуры и туризма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2 282 664,00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2 282 664,00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11.0.00.11200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2 282 664,00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МП "Развитие физической культуры и спорта в Куйбышевском районе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3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Предоставление субсидий бюджетным, автономным учреждениям и иным некоммерческим организациям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 бюджетным учреждениям</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11</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11.0.00.11950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610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600 000,00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ОБСЛУЖИВАНИЕ ГОСУДАРСТВЕННОГО И МУНИЦИПАЛЬНОГО ДОЛГА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Обслуживание государственного внутреннего и муниципального долга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40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Процентные платежи по муниципальному долгу местного бюджета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Обслуживание государственного (муниципального) долга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700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Обслуживание муниципального долга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13</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99.0.00.13010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730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1 350 000,00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 ОБЩЕГО ХАРАКТЕРА БЮДЖЕТАМ БЮДЖЕТНОЙ СИСТЕМЫ РОССИЙСКОЙ ФЕДЕРАЦИИ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115 666 900,00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56 144 500,00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52 769 700,00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Дотации на выравнивание бюджетной обеспеченности субъектов Российской Федерации и муниципальных образований</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98 374 100,00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56 144 500,00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52 769 700,00</w:t>
            </w:r>
          </w:p>
        </w:tc>
      </w:tr>
      <w:tr w:rsidR="007E74AD" w:rsidRPr="00C85AF8" w:rsidTr="007E74AD">
        <w:trPr>
          <w:trHeight w:val="60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64 669 800,00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56 144 500,00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52 769 700,00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64 669 800,00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56 144 500,00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52 769 700,00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Дотации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99.0.00.70220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64 669 800,00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56 144 500,00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52 769 700,00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33 367 200,00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33 367 200,00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Дотации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33 367 200,00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990"/>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Софинансирование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337 100,00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337 100,00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Дотации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01</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99.0.00.S0510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510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337 100,00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Прочие межбюджетные трансферты общего характера</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17 292 800,00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79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17 292 800,00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Межбюджетные трансферты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17 292 800,00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Субсидии</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14</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03</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99.0.00.70510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520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17 292 800,00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lastRenderedPageBreak/>
              <w:t>Условно утвержденные расходы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10 975 583,50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20 402 152,50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Условно утвержденные расходы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10 975 583,50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20 402 152,50</w:t>
            </w:r>
          </w:p>
        </w:tc>
      </w:tr>
      <w:tr w:rsidR="007E74AD" w:rsidRPr="00C85AF8" w:rsidTr="007E74AD">
        <w:trPr>
          <w:trHeight w:val="285"/>
        </w:trPr>
        <w:tc>
          <w:tcPr>
            <w:tcW w:w="1844" w:type="dxa"/>
            <w:tcBorders>
              <w:top w:val="nil"/>
              <w:left w:val="single" w:sz="8" w:space="0" w:color="auto"/>
              <w:bottom w:val="single" w:sz="4"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Условно утвержденные расходы</w:t>
            </w:r>
          </w:p>
        </w:tc>
        <w:tc>
          <w:tcPr>
            <w:tcW w:w="2037"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2"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3"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99.9.00.00000</w:t>
            </w:r>
          </w:p>
        </w:tc>
        <w:tc>
          <w:tcPr>
            <w:tcW w:w="990" w:type="dxa"/>
            <w:tcBorders>
              <w:top w:val="nil"/>
              <w:left w:val="single" w:sz="4" w:space="0" w:color="auto"/>
              <w:bottom w:val="single" w:sz="4"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900</w:t>
            </w:r>
          </w:p>
        </w:tc>
        <w:tc>
          <w:tcPr>
            <w:tcW w:w="766" w:type="dxa"/>
            <w:gridSpan w:val="2"/>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4"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10 975 583,50</w:t>
            </w:r>
          </w:p>
        </w:tc>
        <w:tc>
          <w:tcPr>
            <w:tcW w:w="777" w:type="dxa"/>
            <w:tcBorders>
              <w:top w:val="nil"/>
              <w:left w:val="single" w:sz="4" w:space="0" w:color="auto"/>
              <w:bottom w:val="single" w:sz="4"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20 402 152,50</w:t>
            </w:r>
          </w:p>
        </w:tc>
      </w:tr>
      <w:tr w:rsidR="007E74AD" w:rsidRPr="00C85AF8" w:rsidTr="007E74AD">
        <w:trPr>
          <w:trHeight w:val="285"/>
        </w:trPr>
        <w:tc>
          <w:tcPr>
            <w:tcW w:w="1844" w:type="dxa"/>
            <w:tcBorders>
              <w:top w:val="nil"/>
              <w:left w:val="single" w:sz="8" w:space="0" w:color="auto"/>
              <w:bottom w:val="single" w:sz="8" w:space="0" w:color="auto"/>
              <w:right w:val="nil"/>
            </w:tcBorders>
            <w:shd w:val="clear" w:color="auto" w:fill="auto"/>
            <w:vAlign w:val="bottom"/>
            <w:hideMark/>
          </w:tcPr>
          <w:p w:rsidR="007E74AD" w:rsidRPr="00C85AF8" w:rsidRDefault="007E74AD" w:rsidP="007E74AD">
            <w:pPr>
              <w:rPr>
                <w:sz w:val="20"/>
                <w:szCs w:val="20"/>
              </w:rPr>
            </w:pPr>
            <w:r w:rsidRPr="00C85AF8">
              <w:rPr>
                <w:sz w:val="20"/>
                <w:szCs w:val="20"/>
              </w:rPr>
              <w:t>Условно утвержденные расходы</w:t>
            </w:r>
          </w:p>
        </w:tc>
        <w:tc>
          <w:tcPr>
            <w:tcW w:w="2037" w:type="dxa"/>
            <w:tcBorders>
              <w:top w:val="nil"/>
              <w:left w:val="single" w:sz="4" w:space="0" w:color="auto"/>
              <w:bottom w:val="single" w:sz="8"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444</w:t>
            </w:r>
          </w:p>
        </w:tc>
        <w:tc>
          <w:tcPr>
            <w:tcW w:w="863" w:type="dxa"/>
            <w:tcBorders>
              <w:top w:val="nil"/>
              <w:left w:val="single" w:sz="4" w:space="0" w:color="auto"/>
              <w:bottom w:val="single" w:sz="8"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2" w:type="dxa"/>
            <w:tcBorders>
              <w:top w:val="nil"/>
              <w:left w:val="single" w:sz="4" w:space="0" w:color="auto"/>
              <w:bottom w:val="single" w:sz="8"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w:t>
            </w:r>
          </w:p>
        </w:tc>
        <w:tc>
          <w:tcPr>
            <w:tcW w:w="1173" w:type="dxa"/>
            <w:tcBorders>
              <w:top w:val="nil"/>
              <w:left w:val="single" w:sz="4" w:space="0" w:color="auto"/>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99.9.00.00000</w:t>
            </w:r>
          </w:p>
        </w:tc>
        <w:tc>
          <w:tcPr>
            <w:tcW w:w="990" w:type="dxa"/>
            <w:tcBorders>
              <w:top w:val="nil"/>
              <w:left w:val="single" w:sz="4" w:space="0" w:color="auto"/>
              <w:bottom w:val="single" w:sz="8" w:space="0" w:color="auto"/>
              <w:right w:val="nil"/>
            </w:tcBorders>
            <w:shd w:val="clear" w:color="auto" w:fill="auto"/>
            <w:noWrap/>
            <w:vAlign w:val="bottom"/>
            <w:hideMark/>
          </w:tcPr>
          <w:p w:rsidR="007E74AD" w:rsidRPr="00C85AF8" w:rsidRDefault="007E74AD" w:rsidP="007E74AD">
            <w:pPr>
              <w:jc w:val="right"/>
              <w:rPr>
                <w:sz w:val="20"/>
                <w:szCs w:val="20"/>
              </w:rPr>
            </w:pPr>
            <w:r w:rsidRPr="00C85AF8">
              <w:rPr>
                <w:sz w:val="20"/>
                <w:szCs w:val="20"/>
              </w:rPr>
              <w:t>990</w:t>
            </w:r>
          </w:p>
        </w:tc>
        <w:tc>
          <w:tcPr>
            <w:tcW w:w="766" w:type="dxa"/>
            <w:gridSpan w:val="2"/>
            <w:tcBorders>
              <w:top w:val="nil"/>
              <w:left w:val="single" w:sz="4" w:space="0" w:color="auto"/>
              <w:bottom w:val="single" w:sz="8"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0,00</w:t>
            </w:r>
          </w:p>
        </w:tc>
        <w:tc>
          <w:tcPr>
            <w:tcW w:w="959" w:type="dxa"/>
            <w:tcBorders>
              <w:top w:val="nil"/>
              <w:left w:val="single" w:sz="4" w:space="0" w:color="auto"/>
              <w:bottom w:val="single" w:sz="8" w:space="0" w:color="auto"/>
              <w:right w:val="nil"/>
            </w:tcBorders>
            <w:shd w:val="clear" w:color="auto" w:fill="auto"/>
            <w:vAlign w:val="bottom"/>
            <w:hideMark/>
          </w:tcPr>
          <w:p w:rsidR="007E74AD" w:rsidRPr="00C85AF8" w:rsidRDefault="007E74AD" w:rsidP="007E74AD">
            <w:pPr>
              <w:jc w:val="right"/>
              <w:rPr>
                <w:sz w:val="20"/>
                <w:szCs w:val="20"/>
              </w:rPr>
            </w:pPr>
            <w:r w:rsidRPr="00C85AF8">
              <w:rPr>
                <w:sz w:val="20"/>
                <w:szCs w:val="20"/>
              </w:rPr>
              <w:t>10 975 583,50</w:t>
            </w:r>
          </w:p>
        </w:tc>
        <w:tc>
          <w:tcPr>
            <w:tcW w:w="777" w:type="dxa"/>
            <w:tcBorders>
              <w:top w:val="nil"/>
              <w:left w:val="single" w:sz="4" w:space="0" w:color="auto"/>
              <w:bottom w:val="single" w:sz="8" w:space="0" w:color="auto"/>
              <w:right w:val="single" w:sz="8" w:space="0" w:color="auto"/>
            </w:tcBorders>
            <w:shd w:val="clear" w:color="auto" w:fill="auto"/>
            <w:vAlign w:val="bottom"/>
            <w:hideMark/>
          </w:tcPr>
          <w:p w:rsidR="007E74AD" w:rsidRPr="00C85AF8" w:rsidRDefault="007E74AD" w:rsidP="007E74AD">
            <w:pPr>
              <w:jc w:val="right"/>
              <w:rPr>
                <w:sz w:val="20"/>
                <w:szCs w:val="20"/>
              </w:rPr>
            </w:pPr>
            <w:r w:rsidRPr="00C85AF8">
              <w:rPr>
                <w:sz w:val="20"/>
                <w:szCs w:val="20"/>
              </w:rPr>
              <w:t>20 402 152,50</w:t>
            </w:r>
          </w:p>
        </w:tc>
      </w:tr>
      <w:tr w:rsidR="007E74AD" w:rsidRPr="00C85AF8" w:rsidTr="007E74AD">
        <w:trPr>
          <w:trHeight w:val="255"/>
        </w:trPr>
        <w:tc>
          <w:tcPr>
            <w:tcW w:w="1844" w:type="dxa"/>
            <w:tcBorders>
              <w:top w:val="single" w:sz="8" w:space="0" w:color="auto"/>
              <w:left w:val="single" w:sz="8" w:space="0" w:color="auto"/>
              <w:bottom w:val="single" w:sz="8" w:space="0" w:color="auto"/>
              <w:right w:val="nil"/>
            </w:tcBorders>
            <w:shd w:val="clear" w:color="auto" w:fill="auto"/>
            <w:noWrap/>
            <w:vAlign w:val="bottom"/>
            <w:hideMark/>
          </w:tcPr>
          <w:p w:rsidR="007E74AD" w:rsidRPr="00C85AF8" w:rsidRDefault="007E74AD" w:rsidP="007E74AD">
            <w:pPr>
              <w:jc w:val="center"/>
              <w:rPr>
                <w:sz w:val="20"/>
                <w:szCs w:val="20"/>
              </w:rPr>
            </w:pPr>
            <w:r w:rsidRPr="00C85AF8">
              <w:rPr>
                <w:sz w:val="20"/>
                <w:szCs w:val="20"/>
              </w:rPr>
              <w:t>Итого</w:t>
            </w:r>
          </w:p>
        </w:tc>
        <w:tc>
          <w:tcPr>
            <w:tcW w:w="2037" w:type="dxa"/>
            <w:tcBorders>
              <w:top w:val="single" w:sz="8" w:space="0" w:color="auto"/>
              <w:left w:val="nil"/>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863" w:type="dxa"/>
            <w:tcBorders>
              <w:top w:val="single" w:sz="8" w:space="0" w:color="auto"/>
              <w:left w:val="nil"/>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2" w:type="dxa"/>
            <w:tcBorders>
              <w:top w:val="single" w:sz="8" w:space="0" w:color="auto"/>
              <w:left w:val="nil"/>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1173" w:type="dxa"/>
            <w:tcBorders>
              <w:top w:val="single" w:sz="8" w:space="0" w:color="auto"/>
              <w:left w:val="nil"/>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990" w:type="dxa"/>
            <w:tcBorders>
              <w:top w:val="single" w:sz="8" w:space="0" w:color="auto"/>
              <w:left w:val="nil"/>
              <w:bottom w:val="single" w:sz="8" w:space="0" w:color="auto"/>
              <w:right w:val="nil"/>
            </w:tcBorders>
            <w:shd w:val="clear" w:color="auto" w:fill="auto"/>
            <w:noWrap/>
            <w:vAlign w:val="bottom"/>
            <w:hideMark/>
          </w:tcPr>
          <w:p w:rsidR="007E74AD" w:rsidRPr="00C85AF8" w:rsidRDefault="007E74AD" w:rsidP="007E74AD">
            <w:pPr>
              <w:rPr>
                <w:sz w:val="20"/>
                <w:szCs w:val="20"/>
              </w:rPr>
            </w:pPr>
            <w:r w:rsidRPr="00C85AF8">
              <w:rPr>
                <w:sz w:val="20"/>
                <w:szCs w:val="20"/>
              </w:rPr>
              <w:t> </w:t>
            </w:r>
          </w:p>
        </w:tc>
        <w:tc>
          <w:tcPr>
            <w:tcW w:w="766" w:type="dxa"/>
            <w:gridSpan w:val="2"/>
            <w:tcBorders>
              <w:top w:val="single" w:sz="8" w:space="0" w:color="auto"/>
              <w:left w:val="single" w:sz="4" w:space="0" w:color="auto"/>
              <w:bottom w:val="single" w:sz="8" w:space="0" w:color="auto"/>
              <w:right w:val="single" w:sz="4" w:space="0" w:color="auto"/>
            </w:tcBorders>
            <w:shd w:val="clear" w:color="auto" w:fill="auto"/>
            <w:noWrap/>
            <w:vAlign w:val="bottom"/>
            <w:hideMark/>
          </w:tcPr>
          <w:p w:rsidR="007E74AD" w:rsidRPr="00C85AF8" w:rsidRDefault="007E74AD" w:rsidP="007E74AD">
            <w:pPr>
              <w:jc w:val="right"/>
              <w:rPr>
                <w:sz w:val="20"/>
                <w:szCs w:val="20"/>
              </w:rPr>
            </w:pPr>
            <w:r w:rsidRPr="00C85AF8">
              <w:rPr>
                <w:sz w:val="20"/>
                <w:szCs w:val="20"/>
              </w:rPr>
              <w:t>1 780 138 012,56</w:t>
            </w:r>
          </w:p>
        </w:tc>
        <w:tc>
          <w:tcPr>
            <w:tcW w:w="959" w:type="dxa"/>
            <w:tcBorders>
              <w:top w:val="single" w:sz="8" w:space="0" w:color="auto"/>
              <w:left w:val="nil"/>
              <w:bottom w:val="single" w:sz="8" w:space="0" w:color="auto"/>
              <w:right w:val="single" w:sz="4" w:space="0" w:color="auto"/>
            </w:tcBorders>
            <w:shd w:val="clear" w:color="auto" w:fill="auto"/>
            <w:noWrap/>
            <w:vAlign w:val="bottom"/>
            <w:hideMark/>
          </w:tcPr>
          <w:p w:rsidR="007E74AD" w:rsidRPr="00C85AF8" w:rsidRDefault="007E74AD" w:rsidP="007E74AD">
            <w:pPr>
              <w:jc w:val="right"/>
              <w:rPr>
                <w:sz w:val="20"/>
                <w:szCs w:val="20"/>
              </w:rPr>
            </w:pPr>
            <w:r w:rsidRPr="00C85AF8">
              <w:rPr>
                <w:sz w:val="20"/>
                <w:szCs w:val="20"/>
              </w:rPr>
              <w:t>1 526 452 559,00</w:t>
            </w:r>
          </w:p>
        </w:tc>
        <w:tc>
          <w:tcPr>
            <w:tcW w:w="777" w:type="dxa"/>
            <w:tcBorders>
              <w:top w:val="single" w:sz="8" w:space="0" w:color="auto"/>
              <w:left w:val="nil"/>
              <w:bottom w:val="single" w:sz="8" w:space="0" w:color="auto"/>
              <w:right w:val="single" w:sz="4" w:space="0" w:color="auto"/>
            </w:tcBorders>
            <w:shd w:val="clear" w:color="auto" w:fill="auto"/>
            <w:noWrap/>
            <w:vAlign w:val="bottom"/>
            <w:hideMark/>
          </w:tcPr>
          <w:p w:rsidR="007E74AD" w:rsidRPr="00C85AF8" w:rsidRDefault="007E74AD" w:rsidP="007E74AD">
            <w:pPr>
              <w:jc w:val="right"/>
              <w:rPr>
                <w:sz w:val="20"/>
                <w:szCs w:val="20"/>
              </w:rPr>
            </w:pPr>
            <w:r w:rsidRPr="00C85AF8">
              <w:rPr>
                <w:sz w:val="20"/>
                <w:szCs w:val="20"/>
              </w:rPr>
              <w:t>1 497 584 969,00</w:t>
            </w:r>
          </w:p>
        </w:tc>
      </w:tr>
      <w:tr w:rsidR="007E74AD" w:rsidRPr="00C85AF8" w:rsidTr="007E74AD">
        <w:trPr>
          <w:trHeight w:val="255"/>
        </w:trPr>
        <w:tc>
          <w:tcPr>
            <w:tcW w:w="1844" w:type="dxa"/>
            <w:tcBorders>
              <w:top w:val="nil"/>
              <w:left w:val="nil"/>
              <w:bottom w:val="nil"/>
              <w:right w:val="nil"/>
            </w:tcBorders>
            <w:shd w:val="clear" w:color="auto" w:fill="auto"/>
            <w:noWrap/>
            <w:vAlign w:val="bottom"/>
            <w:hideMark/>
          </w:tcPr>
          <w:p w:rsidR="007E74AD" w:rsidRPr="00C85AF8" w:rsidRDefault="007E74AD" w:rsidP="007E74AD">
            <w:pPr>
              <w:jc w:val="right"/>
              <w:rPr>
                <w:sz w:val="20"/>
                <w:szCs w:val="20"/>
              </w:rPr>
            </w:pPr>
          </w:p>
        </w:tc>
        <w:tc>
          <w:tcPr>
            <w:tcW w:w="203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863"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172"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173"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99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766" w:type="dxa"/>
            <w:gridSpan w:val="2"/>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959"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77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r>
    </w:tbl>
    <w:p w:rsidR="007E74AD" w:rsidRPr="00C85AF8" w:rsidRDefault="007E74AD" w:rsidP="007E74AD">
      <w:pPr>
        <w:autoSpaceDE w:val="0"/>
        <w:autoSpaceDN w:val="0"/>
        <w:adjustRightInd w:val="0"/>
        <w:jc w:val="center"/>
        <w:rPr>
          <w:bCs/>
          <w:sz w:val="20"/>
          <w:szCs w:val="20"/>
        </w:rPr>
      </w:pPr>
    </w:p>
    <w:tbl>
      <w:tblPr>
        <w:tblW w:w="9604" w:type="dxa"/>
        <w:tblInd w:w="-30" w:type="dxa"/>
        <w:tblLayout w:type="fixed"/>
        <w:tblCellMar>
          <w:left w:w="30" w:type="dxa"/>
          <w:right w:w="30" w:type="dxa"/>
        </w:tblCellMar>
        <w:tblLook w:val="0000" w:firstRow="0" w:lastRow="0" w:firstColumn="0" w:lastColumn="0" w:noHBand="0" w:noVBand="0"/>
      </w:tblPr>
      <w:tblGrid>
        <w:gridCol w:w="597"/>
        <w:gridCol w:w="5812"/>
        <w:gridCol w:w="1070"/>
        <w:gridCol w:w="989"/>
        <w:gridCol w:w="1116"/>
        <w:gridCol w:w="20"/>
      </w:tblGrid>
      <w:tr w:rsidR="007E74AD" w:rsidRPr="00C85AF8" w:rsidTr="007E74AD">
        <w:trPr>
          <w:gridAfter w:val="1"/>
          <w:wAfter w:w="20" w:type="dxa"/>
          <w:trHeight w:val="173"/>
        </w:trPr>
        <w:tc>
          <w:tcPr>
            <w:tcW w:w="597"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581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07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989"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7</w:t>
            </w:r>
          </w:p>
        </w:tc>
      </w:tr>
      <w:tr w:rsidR="007E74AD" w:rsidRPr="00C85AF8" w:rsidTr="007E74AD">
        <w:trPr>
          <w:gridAfter w:val="1"/>
          <w:wAfter w:w="20" w:type="dxa"/>
          <w:trHeight w:val="480"/>
        </w:trPr>
        <w:tc>
          <w:tcPr>
            <w:tcW w:w="597"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581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175"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7E74AD" w:rsidRPr="00C85AF8" w:rsidTr="007E74AD">
        <w:trPr>
          <w:gridAfter w:val="1"/>
          <w:wAfter w:w="20" w:type="dxa"/>
          <w:trHeight w:val="173"/>
        </w:trPr>
        <w:tc>
          <w:tcPr>
            <w:tcW w:w="597"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581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07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989"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206"/>
        </w:trPr>
        <w:tc>
          <w:tcPr>
            <w:tcW w:w="9604" w:type="dxa"/>
            <w:gridSpan w:val="6"/>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 xml:space="preserve">Субсидии, получаемые из областного бюджета на 2020 год и плановый период 2021 и 2022 годов </w:t>
            </w:r>
          </w:p>
        </w:tc>
      </w:tr>
      <w:tr w:rsidR="007E74AD" w:rsidRPr="00C85AF8" w:rsidTr="007E74AD">
        <w:trPr>
          <w:gridAfter w:val="1"/>
          <w:wAfter w:w="20" w:type="dxa"/>
          <w:trHeight w:val="166"/>
        </w:trPr>
        <w:tc>
          <w:tcPr>
            <w:tcW w:w="597"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5812"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07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989"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After w:val="1"/>
          <w:wAfter w:w="20" w:type="dxa"/>
          <w:trHeight w:val="173"/>
        </w:trPr>
        <w:tc>
          <w:tcPr>
            <w:tcW w:w="597"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5812"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07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989"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в рублях</w:t>
            </w:r>
          </w:p>
        </w:tc>
      </w:tr>
      <w:tr w:rsidR="007E74AD" w:rsidRPr="00C85AF8" w:rsidTr="007E74AD">
        <w:trPr>
          <w:gridAfter w:val="1"/>
          <w:wAfter w:w="20" w:type="dxa"/>
          <w:trHeight w:val="348"/>
        </w:trPr>
        <w:tc>
          <w:tcPr>
            <w:tcW w:w="597"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п/п</w:t>
            </w:r>
          </w:p>
        </w:tc>
        <w:tc>
          <w:tcPr>
            <w:tcW w:w="5812"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xml:space="preserve">Наименование </w:t>
            </w:r>
          </w:p>
        </w:tc>
        <w:tc>
          <w:tcPr>
            <w:tcW w:w="1070" w:type="dxa"/>
            <w:tcBorders>
              <w:top w:val="single" w:sz="6" w:space="0" w:color="auto"/>
              <w:left w:val="nil"/>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2021 год</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2022 год</w:t>
            </w:r>
          </w:p>
        </w:tc>
      </w:tr>
      <w:tr w:rsidR="007E74AD" w:rsidRPr="00C85AF8" w:rsidTr="007E74AD">
        <w:trPr>
          <w:gridAfter w:val="1"/>
          <w:wAfter w:w="20" w:type="dxa"/>
          <w:trHeight w:val="173"/>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3</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5</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3 438 060,0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3 438 060,0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3 438 060,0</w:t>
            </w:r>
          </w:p>
        </w:tc>
      </w:tr>
      <w:tr w:rsidR="007E74AD" w:rsidRPr="00C85AF8" w:rsidTr="007E74AD">
        <w:trPr>
          <w:gridAfter w:val="1"/>
          <w:wAfter w:w="20" w:type="dxa"/>
          <w:trHeight w:val="1044"/>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32 660 000,0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32 342 300,0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24 647 400,0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825 900,0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825 900,0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825 900,0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2 000 000,0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5</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w:t>
            </w:r>
            <w:r w:rsidRPr="00C85AF8">
              <w:rPr>
                <w:color w:val="000000"/>
                <w:sz w:val="20"/>
                <w:szCs w:val="20"/>
              </w:rPr>
              <w:lastRenderedPageBreak/>
              <w:t>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lastRenderedPageBreak/>
              <w:t>1 000 000,0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1 000 000,0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1 000 000,0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6</w:t>
            </w:r>
          </w:p>
        </w:tc>
        <w:tc>
          <w:tcPr>
            <w:tcW w:w="5812"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971 700,0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971 700,0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975 300,0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7</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2 356 800,0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2 356 800,0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2 356 800,0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23 208 300,0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87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927 000,0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927 000,0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927 000,0</w:t>
            </w:r>
          </w:p>
        </w:tc>
      </w:tr>
      <w:tr w:rsidR="007E74AD" w:rsidRPr="00C85AF8" w:rsidTr="007E74AD">
        <w:trPr>
          <w:gridAfter w:val="1"/>
          <w:wAfter w:w="20" w:type="dxa"/>
          <w:trHeight w:val="1044"/>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10</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100 000,0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11</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78 036 400,0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12</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1 381 300,0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31 588 700,0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31 588 700,0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32 594 700,0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14</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2 717 100,0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8 180 800,0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24 530 500,0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350 000,0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lastRenderedPageBreak/>
              <w:t>16</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14 000 000,0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17</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13 288 800,0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52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18</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301 380 100,0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r>
      <w:tr w:rsidR="007E74AD" w:rsidRPr="00C85AF8" w:rsidTr="007E74AD">
        <w:trPr>
          <w:gridAfter w:val="1"/>
          <w:wAfter w:w="20" w:type="dxa"/>
          <w:trHeight w:val="871"/>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19</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07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98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w:t>
            </w:r>
          </w:p>
        </w:tc>
        <w:tc>
          <w:tcPr>
            <w:tcW w:w="11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23 664 200,0</w:t>
            </w: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20</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070"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3 711 900,0</w:t>
            </w:r>
          </w:p>
        </w:tc>
        <w:tc>
          <w:tcPr>
            <w:tcW w:w="989"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After w:val="1"/>
          <w:wAfter w:w="20" w:type="dxa"/>
          <w:trHeight w:val="696"/>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21</w:t>
            </w: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070"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27 392 100,0</w:t>
            </w:r>
          </w:p>
        </w:tc>
        <w:tc>
          <w:tcPr>
            <w:tcW w:w="989"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116"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After w:val="1"/>
          <w:wAfter w:w="20" w:type="dxa"/>
          <w:trHeight w:val="173"/>
        </w:trPr>
        <w:tc>
          <w:tcPr>
            <w:tcW w:w="597"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581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ИТОГО</w:t>
            </w:r>
          </w:p>
        </w:tc>
        <w:tc>
          <w:tcPr>
            <w:tcW w:w="1070"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445 466 460,00</w:t>
            </w:r>
          </w:p>
        </w:tc>
        <w:tc>
          <w:tcPr>
            <w:tcW w:w="989"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174 017 660,00</w:t>
            </w:r>
          </w:p>
        </w:tc>
        <w:tc>
          <w:tcPr>
            <w:tcW w:w="1116"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118 441 160,00</w:t>
            </w:r>
          </w:p>
        </w:tc>
      </w:tr>
    </w:tbl>
    <w:p w:rsidR="007E74AD" w:rsidRPr="00C85AF8" w:rsidRDefault="007E74AD" w:rsidP="007E74AD">
      <w:pPr>
        <w:autoSpaceDE w:val="0"/>
        <w:autoSpaceDN w:val="0"/>
        <w:adjustRightInd w:val="0"/>
        <w:jc w:val="center"/>
        <w:rPr>
          <w:bCs/>
          <w:sz w:val="20"/>
          <w:szCs w:val="20"/>
        </w:rPr>
      </w:pPr>
    </w:p>
    <w:tbl>
      <w:tblPr>
        <w:tblW w:w="10932" w:type="dxa"/>
        <w:tblInd w:w="-851" w:type="dxa"/>
        <w:tblLayout w:type="fixed"/>
        <w:tblLook w:val="0000" w:firstRow="0" w:lastRow="0" w:firstColumn="0" w:lastColumn="0" w:noHBand="0" w:noVBand="0"/>
      </w:tblPr>
      <w:tblGrid>
        <w:gridCol w:w="739"/>
        <w:gridCol w:w="82"/>
        <w:gridCol w:w="574"/>
        <w:gridCol w:w="1485"/>
        <w:gridCol w:w="2712"/>
        <w:gridCol w:w="502"/>
        <w:gridCol w:w="842"/>
        <w:gridCol w:w="202"/>
        <w:gridCol w:w="495"/>
        <w:gridCol w:w="635"/>
        <w:gridCol w:w="415"/>
        <w:gridCol w:w="341"/>
        <w:gridCol w:w="576"/>
        <w:gridCol w:w="629"/>
        <w:gridCol w:w="134"/>
        <w:gridCol w:w="17"/>
        <w:gridCol w:w="552"/>
      </w:tblGrid>
      <w:tr w:rsidR="007E74AD" w:rsidRPr="00C85AF8" w:rsidTr="007E74AD">
        <w:trPr>
          <w:gridAfter w:val="2"/>
          <w:wAfter w:w="569" w:type="dxa"/>
          <w:trHeight w:val="257"/>
        </w:trPr>
        <w:tc>
          <w:tcPr>
            <w:tcW w:w="739"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5355" w:type="dxa"/>
            <w:gridSpan w:val="5"/>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91"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8</w:t>
            </w:r>
          </w:p>
        </w:tc>
      </w:tr>
      <w:tr w:rsidR="007E74AD" w:rsidRPr="00C85AF8" w:rsidTr="007E74AD">
        <w:trPr>
          <w:gridAfter w:val="2"/>
          <w:wAfter w:w="569" w:type="dxa"/>
          <w:trHeight w:val="926"/>
        </w:trPr>
        <w:tc>
          <w:tcPr>
            <w:tcW w:w="739"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5355" w:type="dxa"/>
            <w:gridSpan w:val="5"/>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269" w:type="dxa"/>
            <w:gridSpan w:val="9"/>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2020год  и плановый период 2021 и 2022 годов"</w:t>
            </w:r>
          </w:p>
        </w:tc>
      </w:tr>
      <w:tr w:rsidR="007E74AD" w:rsidRPr="00C85AF8" w:rsidTr="007E74AD">
        <w:trPr>
          <w:gridAfter w:val="2"/>
          <w:wAfter w:w="569" w:type="dxa"/>
          <w:trHeight w:val="329"/>
        </w:trPr>
        <w:tc>
          <w:tcPr>
            <w:tcW w:w="739"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5355" w:type="dxa"/>
            <w:gridSpan w:val="5"/>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39"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91"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9"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After w:val="1"/>
          <w:wAfter w:w="552" w:type="dxa"/>
          <w:trHeight w:val="720"/>
        </w:trPr>
        <w:tc>
          <w:tcPr>
            <w:tcW w:w="10380" w:type="dxa"/>
            <w:gridSpan w:val="16"/>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 xml:space="preserve">Иные межбюджетные трансферты, получаемые из областного бюджета на 2020 год и плановый период 2021 и 2022 годов </w:t>
            </w:r>
          </w:p>
        </w:tc>
      </w:tr>
      <w:tr w:rsidR="007E74AD" w:rsidRPr="00C85AF8" w:rsidTr="007E74AD">
        <w:trPr>
          <w:gridAfter w:val="2"/>
          <w:wAfter w:w="569" w:type="dxa"/>
          <w:trHeight w:val="353"/>
        </w:trPr>
        <w:tc>
          <w:tcPr>
            <w:tcW w:w="739" w:type="dxa"/>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5355" w:type="dxa"/>
            <w:gridSpan w:val="5"/>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15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91"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в рублях</w:t>
            </w:r>
          </w:p>
        </w:tc>
      </w:tr>
      <w:tr w:rsidR="007E74AD" w:rsidRPr="00C85AF8" w:rsidTr="007E74AD">
        <w:trPr>
          <w:gridAfter w:val="2"/>
          <w:wAfter w:w="569" w:type="dxa"/>
          <w:trHeight w:val="902"/>
        </w:trPr>
        <w:tc>
          <w:tcPr>
            <w:tcW w:w="739"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п/п</w:t>
            </w:r>
          </w:p>
        </w:tc>
        <w:tc>
          <w:tcPr>
            <w:tcW w:w="5355" w:type="dxa"/>
            <w:gridSpan w:val="5"/>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xml:space="preserve">Наименование </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2021 год</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2022 год</w:t>
            </w:r>
          </w:p>
        </w:tc>
      </w:tr>
      <w:tr w:rsidR="007E74AD" w:rsidRPr="00C85AF8" w:rsidTr="007E74AD">
        <w:trPr>
          <w:gridAfter w:val="2"/>
          <w:wAfter w:w="569" w:type="dxa"/>
          <w:trHeight w:val="221"/>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w:t>
            </w:r>
          </w:p>
        </w:tc>
        <w:tc>
          <w:tcPr>
            <w:tcW w:w="5355" w:type="dxa"/>
            <w:gridSpan w:val="5"/>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3</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5</w:t>
            </w:r>
          </w:p>
        </w:tc>
      </w:tr>
      <w:tr w:rsidR="007E74AD" w:rsidRPr="00C85AF8" w:rsidTr="007E74AD">
        <w:trPr>
          <w:gridAfter w:val="2"/>
          <w:wAfter w:w="569" w:type="dxa"/>
          <w:trHeight w:val="1795"/>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ind w:left="-359" w:firstLine="359"/>
              <w:jc w:val="center"/>
              <w:rPr>
                <w:color w:val="000000"/>
                <w:sz w:val="20"/>
                <w:szCs w:val="20"/>
              </w:rPr>
            </w:pPr>
            <w:r w:rsidRPr="00C85AF8">
              <w:rPr>
                <w:color w:val="000000"/>
                <w:sz w:val="20"/>
                <w:szCs w:val="20"/>
              </w:rPr>
              <w:t>1</w:t>
            </w:r>
          </w:p>
        </w:tc>
        <w:tc>
          <w:tcPr>
            <w:tcW w:w="5355" w:type="dxa"/>
            <w:gridSpan w:val="5"/>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13 159,0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13 159,0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13 159,0</w:t>
            </w:r>
          </w:p>
        </w:tc>
      </w:tr>
      <w:tr w:rsidR="007E74AD" w:rsidRPr="00C85AF8" w:rsidTr="007E74AD">
        <w:trPr>
          <w:gridAfter w:val="2"/>
          <w:wAfter w:w="569" w:type="dxa"/>
          <w:trHeight w:val="1538"/>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2</w:t>
            </w:r>
          </w:p>
        </w:tc>
        <w:tc>
          <w:tcPr>
            <w:tcW w:w="5355" w:type="dxa"/>
            <w:gridSpan w:val="5"/>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1 000 000,0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1 000 000,0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1 000 000,0</w:t>
            </w:r>
          </w:p>
        </w:tc>
      </w:tr>
      <w:tr w:rsidR="007E74AD" w:rsidRPr="00C85AF8" w:rsidTr="007E74AD">
        <w:trPr>
          <w:gridAfter w:val="2"/>
          <w:wAfter w:w="569" w:type="dxa"/>
          <w:trHeight w:val="1282"/>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3</w:t>
            </w:r>
          </w:p>
        </w:tc>
        <w:tc>
          <w:tcPr>
            <w:tcW w:w="5355" w:type="dxa"/>
            <w:gridSpan w:val="5"/>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1 864 000,0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613 000,0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2 879 000,0</w:t>
            </w:r>
          </w:p>
        </w:tc>
      </w:tr>
      <w:tr w:rsidR="007E74AD" w:rsidRPr="00C85AF8" w:rsidTr="007E74AD">
        <w:trPr>
          <w:gridAfter w:val="2"/>
          <w:wAfter w:w="569" w:type="dxa"/>
          <w:trHeight w:val="1795"/>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w:t>
            </w:r>
          </w:p>
        </w:tc>
        <w:tc>
          <w:tcPr>
            <w:tcW w:w="5355" w:type="dxa"/>
            <w:gridSpan w:val="5"/>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35 000,0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35 000,0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35 000,0</w:t>
            </w:r>
          </w:p>
        </w:tc>
      </w:tr>
      <w:tr w:rsidR="007E74AD" w:rsidRPr="00C85AF8" w:rsidTr="007E74AD">
        <w:trPr>
          <w:gridAfter w:val="2"/>
          <w:wAfter w:w="569" w:type="dxa"/>
          <w:trHeight w:val="1027"/>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5</w:t>
            </w:r>
          </w:p>
        </w:tc>
        <w:tc>
          <w:tcPr>
            <w:tcW w:w="5355" w:type="dxa"/>
            <w:gridSpan w:val="5"/>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2 217 600,0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2 217 600,0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2 217 600,0</w:t>
            </w:r>
          </w:p>
        </w:tc>
      </w:tr>
      <w:tr w:rsidR="007E74AD" w:rsidRPr="00C85AF8" w:rsidTr="007E74AD">
        <w:trPr>
          <w:gridAfter w:val="2"/>
          <w:wAfter w:w="569" w:type="dxa"/>
          <w:trHeight w:val="1538"/>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6</w:t>
            </w:r>
          </w:p>
        </w:tc>
        <w:tc>
          <w:tcPr>
            <w:tcW w:w="6894" w:type="dxa"/>
            <w:gridSpan w:val="8"/>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Иные межбюджетные трансферты на реализацию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3 800 000,0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After w:val="2"/>
          <w:wAfter w:w="569" w:type="dxa"/>
          <w:trHeight w:val="1538"/>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7</w:t>
            </w:r>
          </w:p>
        </w:tc>
        <w:tc>
          <w:tcPr>
            <w:tcW w:w="5355" w:type="dxa"/>
            <w:gridSpan w:val="5"/>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14 889 700,0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13 378 000,0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12 907 200,0</w:t>
            </w:r>
          </w:p>
        </w:tc>
      </w:tr>
      <w:tr w:rsidR="007E74AD" w:rsidRPr="00C85AF8" w:rsidTr="007E74AD">
        <w:trPr>
          <w:gridAfter w:val="2"/>
          <w:wAfter w:w="569" w:type="dxa"/>
          <w:trHeight w:val="257"/>
        </w:trPr>
        <w:tc>
          <w:tcPr>
            <w:tcW w:w="739"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5355" w:type="dxa"/>
            <w:gridSpan w:val="5"/>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Итого</w:t>
            </w:r>
          </w:p>
        </w:tc>
        <w:tc>
          <w:tcPr>
            <w:tcW w:w="15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20 019 459,00</w:t>
            </w:r>
          </w:p>
        </w:tc>
        <w:tc>
          <w:tcPr>
            <w:tcW w:w="1391"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21 056 759,00</w:t>
            </w:r>
          </w:p>
        </w:tc>
        <w:tc>
          <w:tcPr>
            <w:tcW w:w="1339"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19 051 959,00</w:t>
            </w:r>
          </w:p>
        </w:tc>
      </w:tr>
      <w:tr w:rsidR="007E74AD" w:rsidRPr="00C85AF8" w:rsidTr="007E74AD">
        <w:trPr>
          <w:gridAfter w:val="2"/>
          <w:wAfter w:w="569" w:type="dxa"/>
          <w:trHeight w:val="209"/>
        </w:trPr>
        <w:tc>
          <w:tcPr>
            <w:tcW w:w="739"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5355" w:type="dxa"/>
            <w:gridSpan w:val="5"/>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91"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9"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10</w:t>
            </w:r>
          </w:p>
        </w:tc>
      </w:tr>
      <w:tr w:rsidR="007E74AD" w:rsidRPr="00C85AF8" w:rsidTr="007E74AD">
        <w:trPr>
          <w:gridBefore w:val="2"/>
          <w:wBefore w:w="821" w:type="dxa"/>
          <w:trHeight w:val="1042"/>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664" w:type="dxa"/>
            <w:gridSpan w:val="7"/>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242"/>
        </w:trPr>
        <w:tc>
          <w:tcPr>
            <w:tcW w:w="10111" w:type="dxa"/>
            <w:gridSpan w:val="15"/>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Источники финансирования дефицита бюджета на 2020 год и плановый период 2021 и 2022 годов</w:t>
            </w: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67"/>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Код источника финансирования по КИВФ, КИВнФ</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xml:space="preserve"> Наименование показателя</w:t>
            </w:r>
          </w:p>
        </w:tc>
        <w:tc>
          <w:tcPr>
            <w:tcW w:w="2664" w:type="dxa"/>
            <w:gridSpan w:val="6"/>
            <w:tcBorders>
              <w:top w:val="single" w:sz="6" w:space="0" w:color="auto"/>
              <w:left w:val="single" w:sz="6" w:space="0" w:color="auto"/>
              <w:bottom w:val="nil"/>
              <w:right w:val="nil"/>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 xml:space="preserve">сумма в рублях </w:t>
            </w:r>
          </w:p>
        </w:tc>
        <w:tc>
          <w:tcPr>
            <w:tcW w:w="1332" w:type="dxa"/>
            <w:gridSpan w:val="4"/>
            <w:tcBorders>
              <w:top w:val="single" w:sz="6" w:space="0" w:color="auto"/>
              <w:left w:val="nil"/>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67"/>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single" w:sz="6" w:space="0" w:color="auto"/>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4"/>
            <w:tcBorders>
              <w:top w:val="nil"/>
              <w:left w:val="nil"/>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5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single" w:sz="6" w:space="0" w:color="auto"/>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4"/>
            <w:tcBorders>
              <w:top w:val="nil"/>
              <w:left w:val="nil"/>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185"/>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single" w:sz="6" w:space="0" w:color="auto"/>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4"/>
            <w:tcBorders>
              <w:top w:val="nil"/>
              <w:left w:val="nil"/>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3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single" w:sz="6" w:space="0" w:color="auto"/>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4"/>
            <w:tcBorders>
              <w:top w:val="nil"/>
              <w:left w:val="nil"/>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3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single" w:sz="6" w:space="0" w:color="auto"/>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4"/>
            <w:tcBorders>
              <w:top w:val="nil"/>
              <w:left w:val="nil"/>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wBefore w:w="821" w:type="dxa"/>
          <w:trHeight w:val="233"/>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2021 год</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2022 год</w:t>
            </w:r>
          </w:p>
        </w:tc>
      </w:tr>
      <w:tr w:rsidR="007E74AD" w:rsidRPr="00C85AF8" w:rsidTr="007E74AD">
        <w:trPr>
          <w:gridBefore w:val="2"/>
          <w:wBefore w:w="821" w:type="dxa"/>
          <w:trHeight w:val="204"/>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3</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5</w:t>
            </w:r>
          </w:p>
        </w:tc>
      </w:tr>
      <w:tr w:rsidR="007E74AD" w:rsidRPr="00C85AF8" w:rsidTr="007E74AD">
        <w:trPr>
          <w:gridBefore w:val="2"/>
          <w:wBefore w:w="821" w:type="dxa"/>
          <w:trHeight w:val="40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444 01 00 00 00 00 0000 000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ИСТОЧНИКИ ВНУТРЕННЕГО ФИНАНСИРОВАНИЯ ДЕФИЦИТОВ БЮДЖЕТОВ</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1 300 000,00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444 01 02 00 00 00 0000 000</w:t>
            </w:r>
          </w:p>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Кредиты кредитных организаций в валюте Российской Федерации</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444 01 02 00 00 00 0000 700</w:t>
            </w:r>
          </w:p>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Получение кредитов от кредитных организаций в валюте Российской Федерации</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r>
      <w:tr w:rsidR="007E74AD" w:rsidRPr="00C85AF8" w:rsidTr="007E74AD">
        <w:trPr>
          <w:gridBefore w:val="2"/>
          <w:wBefore w:w="821" w:type="dxa"/>
          <w:trHeight w:val="81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444 01 02 00 00 05 0000 710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Получение кредитов от кредитных организаций бюджетами муниципальных районов в валюте Российской Федерации</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r>
      <w:tr w:rsidR="007E74AD" w:rsidRPr="00C85AF8" w:rsidTr="007E74AD">
        <w:trPr>
          <w:gridBefore w:val="2"/>
          <w:wBefore w:w="821" w:type="dxa"/>
          <w:trHeight w:val="545"/>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444 01 02 00 00 00 0000 800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Погашение кредитов, предоставленных кредитными организациями в валюте Российской Федерации</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444 01 02 00 00 05 0000 810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Погашение бюджетами муниципальных районов кредитов от кредитных организаций в валюте Российской Федерации</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-15 000 000,00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444 01 05 00 00 00 0000 000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Изменение остатков средств на счетах по учету средств бюджетов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1 300 000,00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r>
      <w:tr w:rsidR="007E74AD" w:rsidRPr="00C85AF8" w:rsidTr="007E74AD">
        <w:trPr>
          <w:gridBefore w:val="2"/>
          <w:wBefore w:w="821" w:type="dxa"/>
          <w:trHeight w:val="40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444 01 05 00 00 00 0000 500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остатков средств бюджетов</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-1 793 838 012,56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40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444 01 05 02 00 00 0000 500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прочих остатков средств бюджетов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-1 793 838 012,56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444 01 05 02 01 00 0000 510</w:t>
            </w:r>
          </w:p>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прочих остатков денежных средств бюджетов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-1 793 838 012,56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612"/>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444 01 05 02 01 05 0000 510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прочих остатков денежных средств бюджетов муниципальных районов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-1 793 838 012,56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40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444 01 05 00 00 00 0000 600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Уменьшение остатков средств бюджетов</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1 795 138 012,56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506"/>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444 01 05 02 00 00 0000 600</w:t>
            </w:r>
          </w:p>
          <w:p w:rsidR="007E74AD" w:rsidRPr="00C85AF8" w:rsidRDefault="007E74AD" w:rsidP="007E74AD">
            <w:pPr>
              <w:autoSpaceDE w:val="0"/>
              <w:autoSpaceDN w:val="0"/>
              <w:adjustRightInd w:val="0"/>
              <w:rPr>
                <w:color w:val="000000"/>
                <w:sz w:val="20"/>
                <w:szCs w:val="20"/>
              </w:rPr>
            </w:pPr>
          </w:p>
          <w:p w:rsidR="007E74AD" w:rsidRPr="00C85AF8" w:rsidRDefault="007E74AD" w:rsidP="007E74AD">
            <w:pPr>
              <w:autoSpaceDE w:val="0"/>
              <w:autoSpaceDN w:val="0"/>
              <w:adjustRightInd w:val="0"/>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Уменьшение прочих остатков денежных средств бюджетов</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1 795 138 012,56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47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444 01 05 02 01 00 0000 610</w:t>
            </w:r>
          </w:p>
          <w:p w:rsidR="007E74AD" w:rsidRPr="00C85AF8" w:rsidRDefault="007E74AD" w:rsidP="007E74AD">
            <w:pPr>
              <w:autoSpaceDE w:val="0"/>
              <w:autoSpaceDN w:val="0"/>
              <w:adjustRightInd w:val="0"/>
              <w:jc w:val="center"/>
              <w:rPr>
                <w:color w:val="000000"/>
                <w:sz w:val="20"/>
                <w:szCs w:val="20"/>
              </w:rPr>
            </w:pP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Уменьшение прочих остатков денежных средств бюджетов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1 795 138 012,56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497"/>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444 01 05 02 01 05 0000 610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Уменьшение прочих остатков денежных средств бюджетов муниципальных районов</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1 795 138 012,56</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1 541 452 559,00</w:t>
            </w: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1 512 584 969,00</w:t>
            </w:r>
          </w:p>
        </w:tc>
      </w:tr>
      <w:tr w:rsidR="007E74AD" w:rsidRPr="00C85AF8" w:rsidTr="007E74AD">
        <w:trPr>
          <w:gridBefore w:val="2"/>
          <w:wBefore w:w="821" w:type="dxa"/>
          <w:trHeight w:val="408"/>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444 01 06 10 00 00 0000 000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Операции по управлению остатками средств на единых счетах бюджетов</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1637"/>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444 01 06 10 02 00 0000 500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1841"/>
        </w:trPr>
        <w:tc>
          <w:tcPr>
            <w:tcW w:w="2059"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444 01 06 10 02 05 0000 550</w:t>
            </w:r>
          </w:p>
        </w:tc>
        <w:tc>
          <w:tcPr>
            <w:tcW w:w="405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p w:rsidR="007E74AD" w:rsidRPr="00C85AF8" w:rsidRDefault="007E74AD" w:rsidP="007E74AD">
            <w:pPr>
              <w:autoSpaceDE w:val="0"/>
              <w:autoSpaceDN w:val="0"/>
              <w:adjustRightInd w:val="0"/>
              <w:rPr>
                <w:color w:val="000000"/>
                <w:sz w:val="20"/>
                <w:szCs w:val="20"/>
              </w:rPr>
            </w:pP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0,00</w:t>
            </w:r>
          </w:p>
        </w:tc>
        <w:tc>
          <w:tcPr>
            <w:tcW w:w="1332"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1042"/>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664" w:type="dxa"/>
            <w:gridSpan w:val="7"/>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204"/>
        </w:trPr>
        <w:tc>
          <w:tcPr>
            <w:tcW w:w="5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197"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45"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14</w:t>
            </w:r>
          </w:p>
        </w:tc>
      </w:tr>
      <w:tr w:rsidR="007E74AD" w:rsidRPr="00C85AF8" w:rsidTr="007E74AD">
        <w:trPr>
          <w:gridBefore w:val="2"/>
          <w:gridAfter w:val="3"/>
          <w:wBefore w:w="821" w:type="dxa"/>
          <w:wAfter w:w="703" w:type="dxa"/>
          <w:trHeight w:val="924"/>
        </w:trPr>
        <w:tc>
          <w:tcPr>
            <w:tcW w:w="5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197"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091" w:type="dxa"/>
            <w:gridSpan w:val="6"/>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 год  и  плановый период 2021 и 2022 годов"</w:t>
            </w:r>
          </w:p>
        </w:tc>
      </w:tr>
      <w:tr w:rsidR="007E74AD" w:rsidRPr="00C85AF8" w:rsidTr="007E74AD">
        <w:trPr>
          <w:gridBefore w:val="2"/>
          <w:gridAfter w:val="3"/>
          <w:wBefore w:w="821" w:type="dxa"/>
          <w:wAfter w:w="703" w:type="dxa"/>
          <w:trHeight w:val="204"/>
        </w:trPr>
        <w:tc>
          <w:tcPr>
            <w:tcW w:w="9408" w:type="dxa"/>
            <w:gridSpan w:val="12"/>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Перечень муниципальных  программ Куйбышевского района, предусмотренных к финансированию в 2020 году и плановом периоде 2021 и 2022 годов</w:t>
            </w:r>
          </w:p>
        </w:tc>
      </w:tr>
      <w:tr w:rsidR="007E74AD" w:rsidRPr="00C85AF8" w:rsidTr="007E74AD">
        <w:trPr>
          <w:gridBefore w:val="2"/>
          <w:gridAfter w:val="3"/>
          <w:wBefore w:w="821" w:type="dxa"/>
          <w:wAfter w:w="703" w:type="dxa"/>
          <w:trHeight w:val="355"/>
        </w:trPr>
        <w:tc>
          <w:tcPr>
            <w:tcW w:w="574" w:type="dxa"/>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4197" w:type="dxa"/>
            <w:gridSpan w:val="2"/>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1545"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p>
        </w:tc>
      </w:tr>
      <w:tr w:rsidR="007E74AD" w:rsidRPr="00C85AF8" w:rsidTr="007E74AD">
        <w:trPr>
          <w:gridBefore w:val="2"/>
          <w:gridAfter w:val="3"/>
          <w:wBefore w:w="821" w:type="dxa"/>
          <w:wAfter w:w="703" w:type="dxa"/>
          <w:trHeight w:val="324"/>
        </w:trPr>
        <w:tc>
          <w:tcPr>
            <w:tcW w:w="574"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197" w:type="dxa"/>
            <w:gridSpan w:val="2"/>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545"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283"/>
        </w:trPr>
        <w:tc>
          <w:tcPr>
            <w:tcW w:w="574"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№п/п</w:t>
            </w:r>
          </w:p>
        </w:tc>
        <w:tc>
          <w:tcPr>
            <w:tcW w:w="4197" w:type="dxa"/>
            <w:gridSpan w:val="2"/>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Наименование муниципальной программы</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сумма (руб)</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gridBefore w:val="2"/>
          <w:gridAfter w:val="3"/>
          <w:wBefore w:w="821" w:type="dxa"/>
          <w:wAfter w:w="703" w:type="dxa"/>
          <w:trHeight w:val="295"/>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4197" w:type="dxa"/>
            <w:gridSpan w:val="2"/>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1546" w:type="dxa"/>
            <w:gridSpan w:val="3"/>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c>
          <w:tcPr>
            <w:tcW w:w="1545" w:type="dxa"/>
            <w:gridSpan w:val="3"/>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2021 год</w:t>
            </w:r>
          </w:p>
        </w:tc>
        <w:tc>
          <w:tcPr>
            <w:tcW w:w="1546" w:type="dxa"/>
            <w:gridSpan w:val="3"/>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2022 год</w:t>
            </w: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Программа "Содействие занятости населения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3 382 600,00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"Развитие и поддержка малого и среднего предпринимательства в Куйбышевском районе"</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1 375 900,00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825 900,00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825 900,00</w:t>
            </w: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3</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"Патриотическое воспитание граждан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1 100 000,00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4</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"Молодежь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15 770 898,08</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10 000 000,00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10 000 000,00</w:t>
            </w: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5</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"Развитие туризма в Куйбышевском районе"</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450 000,00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6</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"Комплексное развитие сельских территорий в Куйбышевском районе"</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29 256 100,00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981 500,00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2 879 000,00</w:t>
            </w:r>
          </w:p>
        </w:tc>
      </w:tr>
      <w:tr w:rsidR="007E74AD" w:rsidRPr="00C85AF8" w:rsidTr="007E74AD">
        <w:trPr>
          <w:gridBefore w:val="2"/>
          <w:gridAfter w:val="3"/>
          <w:wBefore w:w="821" w:type="dxa"/>
          <w:wAfter w:w="703" w:type="dxa"/>
          <w:trHeight w:val="854"/>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7</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Подпрограмма"Развитие дошкольного, общего и дополнительного образования детей" муниципальной программы "Развитие системы образования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1 126 518 396,47</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1 031 280 860,00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1 048 331 283,30</w:t>
            </w:r>
          </w:p>
        </w:tc>
      </w:tr>
      <w:tr w:rsidR="007E74AD" w:rsidRPr="00C85AF8" w:rsidTr="007E74AD">
        <w:trPr>
          <w:gridBefore w:val="2"/>
          <w:gridAfter w:val="3"/>
          <w:wBefore w:w="821" w:type="dxa"/>
          <w:wAfter w:w="703" w:type="dxa"/>
          <w:trHeight w:val="854"/>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8</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 xml:space="preserve">Подпрограмма"Выявление и поддержка одаренных детей и талантливой учащейся молодежи" муниципальной программы "Развитие системы образования Куйбышевского района" </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700 000,00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1068"/>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9</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Подпрограмма"Развитие кадрового потенциала системы дошкольного, общего и дополнительного образования детей" муниципальной программы "Развитие системы бразования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1 400 000,00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427"/>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10</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"Развитие культуры в Куйбышевском районе"</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50 821 193,04</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36 322 842,00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30 726 632,00</w:t>
            </w: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lastRenderedPageBreak/>
              <w:t>11</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"Развитие физической культуры и спорта в Куйбышевском районе Новосибирской области"</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34 947 160,50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6 144 800,00</w:t>
            </w:r>
          </w:p>
        </w:tc>
      </w:tr>
      <w:tr w:rsidR="007E74AD" w:rsidRPr="00C85AF8" w:rsidTr="007E74AD">
        <w:trPr>
          <w:gridBefore w:val="2"/>
          <w:gridAfter w:val="3"/>
          <w:wBefore w:w="821" w:type="dxa"/>
          <w:wAfter w:w="703" w:type="dxa"/>
          <w:trHeight w:val="854"/>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12</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"О программе сельского хозяйства и регулирования рынков сельскохозяйственной продукции сырья и продовольствия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699 000,00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13</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"Комплексные меры профилактики наркомании в Куйбышевском районе"</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285 900,00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14</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975 790,00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927 000,00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927 000,00</w:t>
            </w: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15</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"Профилактика правонарушений на территории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120 000,00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gridAfter w:val="3"/>
          <w:wBefore w:w="821" w:type="dxa"/>
          <w:wAfter w:w="703" w:type="dxa"/>
          <w:trHeight w:val="641"/>
        </w:trPr>
        <w:tc>
          <w:tcPr>
            <w:tcW w:w="574"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16</w:t>
            </w:r>
          </w:p>
        </w:tc>
        <w:tc>
          <w:tcPr>
            <w:tcW w:w="4197" w:type="dxa"/>
            <w:gridSpan w:val="2"/>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Муниципальная программа "Благоустройство территорий населенных пунктов Куйбышевского района"</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32 013 245,00</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31 588 700,00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32 594 700,00</w:t>
            </w:r>
          </w:p>
        </w:tc>
      </w:tr>
      <w:tr w:rsidR="007E74AD" w:rsidRPr="00C85AF8" w:rsidTr="007E74AD">
        <w:trPr>
          <w:gridBefore w:val="2"/>
          <w:gridAfter w:val="3"/>
          <w:wBefore w:w="821" w:type="dxa"/>
          <w:wAfter w:w="703" w:type="dxa"/>
          <w:trHeight w:val="214"/>
        </w:trPr>
        <w:tc>
          <w:tcPr>
            <w:tcW w:w="6317" w:type="dxa"/>
            <w:gridSpan w:val="6"/>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ИТОГО</w:t>
            </w:r>
          </w:p>
        </w:tc>
        <w:tc>
          <w:tcPr>
            <w:tcW w:w="1545"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1 111 926 802,00</w:t>
            </w:r>
          </w:p>
        </w:tc>
        <w:tc>
          <w:tcPr>
            <w:tcW w:w="1546" w:type="dxa"/>
            <w:gridSpan w:val="3"/>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1 132 429 315,30</w:t>
            </w: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gridBefore w:val="2"/>
          <w:wBefore w:w="821" w:type="dxa"/>
          <w:trHeight w:val="242"/>
        </w:trPr>
        <w:tc>
          <w:tcPr>
            <w:tcW w:w="10111" w:type="dxa"/>
            <w:gridSpan w:val="15"/>
            <w:tcBorders>
              <w:top w:val="nil"/>
              <w:left w:val="nil"/>
              <w:bottom w:val="nil"/>
              <w:right w:val="nil"/>
            </w:tcBorders>
          </w:tcPr>
          <w:tbl>
            <w:tblPr>
              <w:tblW w:w="9140" w:type="dxa"/>
              <w:tblLayout w:type="fixed"/>
              <w:tblLook w:val="04A0" w:firstRow="1" w:lastRow="0" w:firstColumn="1" w:lastColumn="0" w:noHBand="0" w:noVBand="1"/>
            </w:tblPr>
            <w:tblGrid>
              <w:gridCol w:w="660"/>
              <w:gridCol w:w="3380"/>
              <w:gridCol w:w="3160"/>
              <w:gridCol w:w="1940"/>
            </w:tblGrid>
            <w:tr w:rsidR="007E74AD" w:rsidRPr="00C85AF8" w:rsidTr="007E74AD">
              <w:trPr>
                <w:trHeight w:val="315"/>
              </w:trPr>
              <w:tc>
                <w:tcPr>
                  <w:tcW w:w="66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338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316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940"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таблица 2</w:t>
                  </w:r>
                </w:p>
              </w:tc>
            </w:tr>
            <w:tr w:rsidR="007E74AD" w:rsidRPr="00C85AF8" w:rsidTr="007E74AD">
              <w:trPr>
                <w:trHeight w:val="315"/>
              </w:trPr>
              <w:tc>
                <w:tcPr>
                  <w:tcW w:w="660"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p>
              </w:tc>
              <w:tc>
                <w:tcPr>
                  <w:tcW w:w="338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316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940"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приложения 16</w:t>
                  </w:r>
                </w:p>
              </w:tc>
            </w:tr>
            <w:tr w:rsidR="007E74AD" w:rsidRPr="00C85AF8" w:rsidTr="007E74AD">
              <w:trPr>
                <w:trHeight w:val="315"/>
              </w:trPr>
              <w:tc>
                <w:tcPr>
                  <w:tcW w:w="660"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p>
              </w:tc>
              <w:tc>
                <w:tcPr>
                  <w:tcW w:w="338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316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94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r>
            <w:tr w:rsidR="007E74AD" w:rsidRPr="00C85AF8" w:rsidTr="007E74AD">
              <w:trPr>
                <w:trHeight w:val="1650"/>
              </w:trPr>
              <w:tc>
                <w:tcPr>
                  <w:tcW w:w="9140" w:type="dxa"/>
                  <w:gridSpan w:val="4"/>
                  <w:tcBorders>
                    <w:top w:val="nil"/>
                    <w:left w:val="nil"/>
                    <w:bottom w:val="nil"/>
                    <w:right w:val="nil"/>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7E74AD" w:rsidRPr="00C85AF8" w:rsidTr="007E74AD">
              <w:trPr>
                <w:trHeight w:val="420"/>
              </w:trPr>
              <w:tc>
                <w:tcPr>
                  <w:tcW w:w="660" w:type="dxa"/>
                  <w:tcBorders>
                    <w:top w:val="nil"/>
                    <w:left w:val="nil"/>
                    <w:bottom w:val="nil"/>
                    <w:right w:val="nil"/>
                  </w:tcBorders>
                  <w:shd w:val="clear" w:color="auto" w:fill="auto"/>
                  <w:vAlign w:val="center"/>
                  <w:hideMark/>
                </w:tcPr>
                <w:p w:rsidR="007E74AD" w:rsidRPr="00C85AF8" w:rsidRDefault="007E74AD" w:rsidP="007E74AD">
                  <w:pPr>
                    <w:jc w:val="center"/>
                    <w:rPr>
                      <w:color w:val="000000"/>
                      <w:sz w:val="20"/>
                      <w:szCs w:val="20"/>
                    </w:rPr>
                  </w:pPr>
                </w:p>
              </w:tc>
              <w:tc>
                <w:tcPr>
                  <w:tcW w:w="3380" w:type="dxa"/>
                  <w:tcBorders>
                    <w:top w:val="nil"/>
                    <w:left w:val="nil"/>
                    <w:bottom w:val="nil"/>
                    <w:right w:val="nil"/>
                  </w:tcBorders>
                  <w:shd w:val="clear" w:color="auto" w:fill="auto"/>
                  <w:vAlign w:val="center"/>
                  <w:hideMark/>
                </w:tcPr>
                <w:p w:rsidR="007E74AD" w:rsidRPr="00C85AF8" w:rsidRDefault="007E74AD" w:rsidP="007E74AD">
                  <w:pPr>
                    <w:rPr>
                      <w:sz w:val="20"/>
                      <w:szCs w:val="20"/>
                    </w:rPr>
                  </w:pPr>
                </w:p>
              </w:tc>
              <w:tc>
                <w:tcPr>
                  <w:tcW w:w="3160" w:type="dxa"/>
                  <w:tcBorders>
                    <w:top w:val="nil"/>
                    <w:left w:val="nil"/>
                    <w:bottom w:val="nil"/>
                    <w:right w:val="nil"/>
                  </w:tcBorders>
                  <w:shd w:val="clear" w:color="auto" w:fill="auto"/>
                  <w:vAlign w:val="center"/>
                  <w:hideMark/>
                </w:tcPr>
                <w:p w:rsidR="007E74AD" w:rsidRPr="00C85AF8" w:rsidRDefault="007E74AD" w:rsidP="007E74AD">
                  <w:pPr>
                    <w:rPr>
                      <w:sz w:val="20"/>
                      <w:szCs w:val="20"/>
                    </w:rPr>
                  </w:pPr>
                </w:p>
              </w:tc>
              <w:tc>
                <w:tcPr>
                  <w:tcW w:w="1940" w:type="dxa"/>
                  <w:tcBorders>
                    <w:top w:val="nil"/>
                    <w:left w:val="nil"/>
                    <w:bottom w:val="nil"/>
                    <w:right w:val="nil"/>
                  </w:tcBorders>
                  <w:shd w:val="clear" w:color="auto" w:fill="auto"/>
                  <w:vAlign w:val="center"/>
                  <w:hideMark/>
                </w:tcPr>
                <w:p w:rsidR="007E74AD" w:rsidRPr="00C85AF8" w:rsidRDefault="007E74AD" w:rsidP="007E74AD">
                  <w:pPr>
                    <w:rPr>
                      <w:sz w:val="20"/>
                      <w:szCs w:val="20"/>
                    </w:rPr>
                  </w:pPr>
                </w:p>
              </w:tc>
            </w:tr>
            <w:tr w:rsidR="007E74AD" w:rsidRPr="00C85AF8" w:rsidTr="007E74AD">
              <w:trPr>
                <w:trHeight w:val="315"/>
              </w:trPr>
              <w:tc>
                <w:tcPr>
                  <w:tcW w:w="660" w:type="dxa"/>
                  <w:tcBorders>
                    <w:top w:val="nil"/>
                    <w:left w:val="nil"/>
                    <w:bottom w:val="single" w:sz="4" w:space="0" w:color="auto"/>
                    <w:right w:val="nil"/>
                  </w:tcBorders>
                  <w:shd w:val="clear" w:color="auto" w:fill="auto"/>
                  <w:vAlign w:val="bottom"/>
                  <w:hideMark/>
                </w:tcPr>
                <w:p w:rsidR="007E74AD" w:rsidRPr="00C85AF8" w:rsidRDefault="007E74AD" w:rsidP="007E74AD">
                  <w:pPr>
                    <w:jc w:val="center"/>
                    <w:rPr>
                      <w:color w:val="000000"/>
                      <w:sz w:val="20"/>
                      <w:szCs w:val="20"/>
                    </w:rPr>
                  </w:pPr>
                  <w:r w:rsidRPr="00C85AF8">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rsidR="007E74AD" w:rsidRPr="00C85AF8" w:rsidRDefault="007E74AD" w:rsidP="007E74AD">
                  <w:pPr>
                    <w:jc w:val="center"/>
                    <w:rPr>
                      <w:color w:val="000000"/>
                      <w:sz w:val="20"/>
                      <w:szCs w:val="20"/>
                    </w:rPr>
                  </w:pPr>
                  <w:r w:rsidRPr="00C85AF8">
                    <w:rPr>
                      <w:color w:val="000000"/>
                      <w:sz w:val="20"/>
                      <w:szCs w:val="20"/>
                    </w:rPr>
                    <w:t> </w:t>
                  </w:r>
                </w:p>
              </w:tc>
              <w:tc>
                <w:tcPr>
                  <w:tcW w:w="3160" w:type="dxa"/>
                  <w:tcBorders>
                    <w:top w:val="nil"/>
                    <w:left w:val="nil"/>
                    <w:bottom w:val="single" w:sz="4" w:space="0" w:color="auto"/>
                    <w:right w:val="nil"/>
                  </w:tcBorders>
                  <w:shd w:val="clear" w:color="auto" w:fill="auto"/>
                  <w:vAlign w:val="bottom"/>
                  <w:hideMark/>
                </w:tcPr>
                <w:p w:rsidR="007E74AD" w:rsidRPr="00C85AF8" w:rsidRDefault="007E74AD" w:rsidP="007E74AD">
                  <w:pPr>
                    <w:jc w:val="center"/>
                    <w:rPr>
                      <w:color w:val="000000"/>
                      <w:sz w:val="20"/>
                      <w:szCs w:val="20"/>
                    </w:rPr>
                  </w:pPr>
                  <w:r w:rsidRPr="00C85AF8">
                    <w:rPr>
                      <w:color w:val="000000"/>
                      <w:sz w:val="20"/>
                      <w:szCs w:val="20"/>
                    </w:rPr>
                    <w:t> </w:t>
                  </w:r>
                </w:p>
              </w:tc>
              <w:tc>
                <w:tcPr>
                  <w:tcW w:w="1940" w:type="dxa"/>
                  <w:tcBorders>
                    <w:top w:val="nil"/>
                    <w:left w:val="nil"/>
                    <w:bottom w:val="nil"/>
                    <w:right w:val="nil"/>
                  </w:tcBorders>
                  <w:shd w:val="clear" w:color="auto" w:fill="auto"/>
                  <w:noWrap/>
                  <w:vAlign w:val="bottom"/>
                  <w:hideMark/>
                </w:tcPr>
                <w:p w:rsidR="007E74AD" w:rsidRPr="00C85AF8" w:rsidRDefault="007E74AD" w:rsidP="007E74AD">
                  <w:pPr>
                    <w:jc w:val="center"/>
                    <w:rPr>
                      <w:color w:val="000000"/>
                      <w:sz w:val="20"/>
                      <w:szCs w:val="20"/>
                    </w:rPr>
                  </w:pPr>
                </w:p>
              </w:tc>
            </w:tr>
            <w:tr w:rsidR="007E74AD" w:rsidRPr="00C85AF8" w:rsidTr="007E74AD">
              <w:trPr>
                <w:trHeight w:val="690"/>
              </w:trPr>
              <w:tc>
                <w:tcPr>
                  <w:tcW w:w="660" w:type="dxa"/>
                  <w:vMerge w:val="restart"/>
                  <w:tcBorders>
                    <w:top w:val="nil"/>
                    <w:left w:val="single" w:sz="4" w:space="0" w:color="auto"/>
                    <w:bottom w:val="single" w:sz="4" w:space="0" w:color="000000"/>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Наименование поселений</w:t>
                  </w:r>
                </w:p>
              </w:tc>
              <w:tc>
                <w:tcPr>
                  <w:tcW w:w="3160" w:type="dxa"/>
                  <w:tcBorders>
                    <w:top w:val="nil"/>
                    <w:left w:val="nil"/>
                    <w:bottom w:val="nil"/>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Сумма в рублях</w:t>
                  </w:r>
                </w:p>
              </w:tc>
              <w:tc>
                <w:tcPr>
                  <w:tcW w:w="1940" w:type="dxa"/>
                  <w:tcBorders>
                    <w:top w:val="single" w:sz="4" w:space="0" w:color="auto"/>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 xml:space="preserve">в том числе </w:t>
                  </w:r>
                </w:p>
              </w:tc>
            </w:tr>
            <w:tr w:rsidR="007E74AD" w:rsidRPr="00C85AF8" w:rsidTr="007E74AD">
              <w:trPr>
                <w:trHeight w:val="1350"/>
              </w:trPr>
              <w:tc>
                <w:tcPr>
                  <w:tcW w:w="660" w:type="dxa"/>
                  <w:vMerge/>
                  <w:tcBorders>
                    <w:top w:val="nil"/>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3160" w:type="dxa"/>
                  <w:tcBorders>
                    <w:top w:val="single" w:sz="4" w:space="0" w:color="auto"/>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2020 год</w:t>
                  </w:r>
                </w:p>
              </w:tc>
              <w:tc>
                <w:tcPr>
                  <w:tcW w:w="1940" w:type="dxa"/>
                  <w:tcBorders>
                    <w:top w:val="nil"/>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наказы избирателей</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Абрамовский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559 000,0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Балманский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110 900,0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Булатовский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611 300,0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Верх-ичинский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50 800,0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Веснянский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136 500,0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Гжатский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195 500,0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Горбуновский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1 160 700,0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156 000,0</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Зоновский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319 700,0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Камский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1 068 700,0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Куйбышевский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788 600,0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Михайловский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337 000,0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lastRenderedPageBreak/>
                    <w:t>12</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Новоичинский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96 200,0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Октябрьский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4 247 200,0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Осиновский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1 524 000,0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Отрадненский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760 500,0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Сергинский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47 000,0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Чумаковский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1 329 000,0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г.Куйбышев</w:t>
                  </w:r>
                </w:p>
              </w:tc>
              <w:tc>
                <w:tcPr>
                  <w:tcW w:w="316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3 950 200,0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240 000,0</w:t>
                  </w:r>
                </w:p>
              </w:tc>
            </w:tr>
            <w:tr w:rsidR="007E74AD" w:rsidRPr="00C85AF8" w:rsidTr="007E74AD">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Итого</w:t>
                  </w:r>
                </w:p>
              </w:tc>
              <w:tc>
                <w:tcPr>
                  <w:tcW w:w="316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jc w:val="right"/>
                    <w:rPr>
                      <w:color w:val="000000"/>
                      <w:sz w:val="20"/>
                      <w:szCs w:val="20"/>
                    </w:rPr>
                  </w:pPr>
                  <w:r w:rsidRPr="00C85AF8">
                    <w:rPr>
                      <w:color w:val="000000"/>
                      <w:sz w:val="20"/>
                      <w:szCs w:val="20"/>
                    </w:rPr>
                    <w:t>17 292 800,0</w:t>
                  </w:r>
                </w:p>
              </w:tc>
              <w:tc>
                <w:tcPr>
                  <w:tcW w:w="194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396 000,0</w:t>
                  </w:r>
                </w:p>
              </w:tc>
            </w:tr>
          </w:tbl>
          <w:p w:rsidR="007E74AD" w:rsidRPr="00C85AF8" w:rsidRDefault="007E74AD" w:rsidP="007E74AD">
            <w:pPr>
              <w:autoSpaceDE w:val="0"/>
              <w:autoSpaceDN w:val="0"/>
              <w:adjustRightInd w:val="0"/>
              <w:jc w:val="center"/>
              <w:rPr>
                <w:bCs/>
                <w:color w:val="000000"/>
                <w:sz w:val="20"/>
                <w:szCs w:val="20"/>
              </w:rPr>
            </w:pPr>
          </w:p>
        </w:tc>
      </w:tr>
      <w:tr w:rsidR="007E74AD" w:rsidRPr="00C85AF8" w:rsidTr="007E74AD">
        <w:trPr>
          <w:gridBefore w:val="2"/>
          <w:wBefore w:w="821" w:type="dxa"/>
          <w:trHeight w:val="204"/>
        </w:trPr>
        <w:tc>
          <w:tcPr>
            <w:tcW w:w="2059" w:type="dxa"/>
            <w:gridSpan w:val="2"/>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4056"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3"/>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1332" w:type="dxa"/>
            <w:gridSpan w:val="4"/>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bl>
    <w:p w:rsidR="007E74AD" w:rsidRPr="00C85AF8" w:rsidRDefault="007E74AD" w:rsidP="007E74AD">
      <w:pPr>
        <w:autoSpaceDE w:val="0"/>
        <w:autoSpaceDN w:val="0"/>
        <w:adjustRightInd w:val="0"/>
        <w:jc w:val="center"/>
        <w:rPr>
          <w:bCs/>
          <w:sz w:val="20"/>
          <w:szCs w:val="20"/>
        </w:rPr>
      </w:pPr>
    </w:p>
    <w:tbl>
      <w:tblPr>
        <w:tblW w:w="9827" w:type="dxa"/>
        <w:tblLook w:val="04A0" w:firstRow="1" w:lastRow="0" w:firstColumn="1" w:lastColumn="0" w:noHBand="0" w:noVBand="1"/>
      </w:tblPr>
      <w:tblGrid>
        <w:gridCol w:w="769"/>
        <w:gridCol w:w="2120"/>
        <w:gridCol w:w="1647"/>
        <w:gridCol w:w="2055"/>
        <w:gridCol w:w="1631"/>
        <w:gridCol w:w="1605"/>
      </w:tblGrid>
      <w:tr w:rsidR="007E74AD" w:rsidRPr="00C85AF8" w:rsidTr="007E74AD">
        <w:trPr>
          <w:trHeight w:val="315"/>
        </w:trPr>
        <w:tc>
          <w:tcPr>
            <w:tcW w:w="769"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12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4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55"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31"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04"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таблица 3</w:t>
            </w:r>
          </w:p>
        </w:tc>
      </w:tr>
      <w:tr w:rsidR="007E74AD" w:rsidRPr="00C85AF8" w:rsidTr="007E74AD">
        <w:trPr>
          <w:trHeight w:val="315"/>
        </w:trPr>
        <w:tc>
          <w:tcPr>
            <w:tcW w:w="769"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p>
        </w:tc>
        <w:tc>
          <w:tcPr>
            <w:tcW w:w="212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4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55"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31"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04"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приложения 16</w:t>
            </w:r>
          </w:p>
        </w:tc>
      </w:tr>
      <w:tr w:rsidR="007E74AD" w:rsidRPr="00C85AF8" w:rsidTr="007E74AD">
        <w:trPr>
          <w:trHeight w:val="315"/>
        </w:trPr>
        <w:tc>
          <w:tcPr>
            <w:tcW w:w="769" w:type="dxa"/>
            <w:tcBorders>
              <w:top w:val="nil"/>
              <w:left w:val="nil"/>
              <w:bottom w:val="nil"/>
              <w:right w:val="nil"/>
            </w:tcBorders>
            <w:shd w:val="clear" w:color="auto" w:fill="auto"/>
            <w:noWrap/>
            <w:vAlign w:val="bottom"/>
            <w:hideMark/>
          </w:tcPr>
          <w:p w:rsidR="007E74AD" w:rsidRPr="00C85AF8" w:rsidRDefault="007E74AD" w:rsidP="007E74AD">
            <w:pPr>
              <w:jc w:val="right"/>
              <w:rPr>
                <w:color w:val="000000"/>
                <w:sz w:val="20"/>
                <w:szCs w:val="20"/>
              </w:rPr>
            </w:pPr>
          </w:p>
        </w:tc>
        <w:tc>
          <w:tcPr>
            <w:tcW w:w="212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4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55"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31"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04"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r>
      <w:tr w:rsidR="007E74AD" w:rsidRPr="00C85AF8" w:rsidTr="007E74AD">
        <w:trPr>
          <w:trHeight w:val="2085"/>
        </w:trPr>
        <w:tc>
          <w:tcPr>
            <w:tcW w:w="9827" w:type="dxa"/>
            <w:gridSpan w:val="6"/>
            <w:tcBorders>
              <w:top w:val="nil"/>
              <w:left w:val="nil"/>
              <w:bottom w:val="nil"/>
              <w:right w:val="nil"/>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 xml:space="preserve">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r>
      <w:tr w:rsidR="007E74AD" w:rsidRPr="00C85AF8" w:rsidTr="007E74AD">
        <w:trPr>
          <w:trHeight w:val="315"/>
        </w:trPr>
        <w:tc>
          <w:tcPr>
            <w:tcW w:w="769" w:type="dxa"/>
            <w:tcBorders>
              <w:top w:val="nil"/>
              <w:left w:val="nil"/>
              <w:bottom w:val="nil"/>
              <w:right w:val="nil"/>
            </w:tcBorders>
            <w:shd w:val="clear" w:color="auto" w:fill="auto"/>
            <w:noWrap/>
            <w:vAlign w:val="bottom"/>
            <w:hideMark/>
          </w:tcPr>
          <w:p w:rsidR="007E74AD" w:rsidRPr="00C85AF8" w:rsidRDefault="007E74AD" w:rsidP="007E74AD">
            <w:pPr>
              <w:jc w:val="center"/>
              <w:rPr>
                <w:color w:val="000000"/>
                <w:sz w:val="20"/>
                <w:szCs w:val="20"/>
              </w:rPr>
            </w:pPr>
          </w:p>
        </w:tc>
        <w:tc>
          <w:tcPr>
            <w:tcW w:w="212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4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55"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31"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04"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r>
      <w:tr w:rsidR="007E74AD" w:rsidRPr="00C85AF8" w:rsidTr="007E74AD">
        <w:trPr>
          <w:trHeight w:val="315"/>
        </w:trPr>
        <w:tc>
          <w:tcPr>
            <w:tcW w:w="769"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120"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47"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2055"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31"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c>
          <w:tcPr>
            <w:tcW w:w="1604" w:type="dxa"/>
            <w:tcBorders>
              <w:top w:val="nil"/>
              <w:left w:val="nil"/>
              <w:bottom w:val="nil"/>
              <w:right w:val="nil"/>
            </w:tcBorders>
            <w:shd w:val="clear" w:color="auto" w:fill="auto"/>
            <w:noWrap/>
            <w:vAlign w:val="bottom"/>
            <w:hideMark/>
          </w:tcPr>
          <w:p w:rsidR="007E74AD" w:rsidRPr="00C85AF8" w:rsidRDefault="007E74AD" w:rsidP="007E74AD">
            <w:pPr>
              <w:rPr>
                <w:sz w:val="20"/>
                <w:szCs w:val="20"/>
              </w:rPr>
            </w:pPr>
          </w:p>
        </w:tc>
      </w:tr>
      <w:tr w:rsidR="007E74AD" w:rsidRPr="00C85AF8" w:rsidTr="007E74AD">
        <w:trPr>
          <w:trHeight w:val="315"/>
        </w:trPr>
        <w:tc>
          <w:tcPr>
            <w:tcW w:w="76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E74AD" w:rsidRPr="00C85AF8" w:rsidRDefault="007E74AD" w:rsidP="007E74AD">
            <w:pPr>
              <w:jc w:val="center"/>
              <w:rPr>
                <w:color w:val="000000"/>
                <w:sz w:val="20"/>
                <w:szCs w:val="20"/>
              </w:rPr>
            </w:pPr>
            <w:r w:rsidRPr="00C85AF8">
              <w:rPr>
                <w:color w:val="000000"/>
                <w:sz w:val="20"/>
                <w:szCs w:val="20"/>
              </w:rPr>
              <w:t>№п/п</w:t>
            </w:r>
          </w:p>
        </w:tc>
        <w:tc>
          <w:tcPr>
            <w:tcW w:w="21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Наименование поселений</w:t>
            </w:r>
          </w:p>
        </w:tc>
        <w:tc>
          <w:tcPr>
            <w:tcW w:w="164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E74AD" w:rsidRPr="00C85AF8" w:rsidRDefault="007E74AD" w:rsidP="007E74AD">
            <w:pPr>
              <w:jc w:val="center"/>
              <w:rPr>
                <w:color w:val="000000"/>
                <w:sz w:val="20"/>
                <w:szCs w:val="20"/>
              </w:rPr>
            </w:pPr>
            <w:r w:rsidRPr="00C85AF8">
              <w:rPr>
                <w:color w:val="000000"/>
                <w:sz w:val="20"/>
                <w:szCs w:val="20"/>
              </w:rPr>
              <w:t>Сумма в рублях</w:t>
            </w:r>
          </w:p>
        </w:tc>
        <w:tc>
          <w:tcPr>
            <w:tcW w:w="5291" w:type="dxa"/>
            <w:gridSpan w:val="3"/>
            <w:tcBorders>
              <w:top w:val="single" w:sz="4" w:space="0" w:color="auto"/>
              <w:left w:val="nil"/>
              <w:bottom w:val="single" w:sz="4" w:space="0" w:color="auto"/>
              <w:right w:val="single" w:sz="4" w:space="0" w:color="auto"/>
            </w:tcBorders>
            <w:shd w:val="clear" w:color="auto" w:fill="auto"/>
            <w:noWrap/>
            <w:vAlign w:val="bottom"/>
            <w:hideMark/>
          </w:tcPr>
          <w:p w:rsidR="007E74AD" w:rsidRPr="00C85AF8" w:rsidRDefault="007E74AD" w:rsidP="007E74AD">
            <w:pPr>
              <w:jc w:val="center"/>
              <w:rPr>
                <w:color w:val="000000"/>
                <w:sz w:val="20"/>
                <w:szCs w:val="20"/>
              </w:rPr>
            </w:pPr>
            <w:r w:rsidRPr="00C85AF8">
              <w:rPr>
                <w:color w:val="000000"/>
                <w:sz w:val="20"/>
                <w:szCs w:val="20"/>
              </w:rPr>
              <w:t>в том числе</w:t>
            </w:r>
          </w:p>
        </w:tc>
      </w:tr>
      <w:tr w:rsidR="007E74AD" w:rsidRPr="00C85AF8" w:rsidTr="007E74AD">
        <w:trPr>
          <w:trHeight w:val="1635"/>
        </w:trPr>
        <w:tc>
          <w:tcPr>
            <w:tcW w:w="769" w:type="dxa"/>
            <w:vMerge/>
            <w:tcBorders>
              <w:top w:val="single" w:sz="4" w:space="0" w:color="auto"/>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2120" w:type="dxa"/>
            <w:vMerge/>
            <w:tcBorders>
              <w:top w:val="single" w:sz="4" w:space="0" w:color="auto"/>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1647" w:type="dxa"/>
            <w:vMerge/>
            <w:tcBorders>
              <w:top w:val="single" w:sz="4" w:space="0" w:color="auto"/>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2055" w:type="dxa"/>
            <w:vMerge w:val="restart"/>
            <w:tcBorders>
              <w:top w:val="nil"/>
              <w:left w:val="single" w:sz="4" w:space="0" w:color="auto"/>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благоустройство дворовых территорий многоквартирных домов</w:t>
            </w:r>
          </w:p>
        </w:tc>
        <w:tc>
          <w:tcPr>
            <w:tcW w:w="3236" w:type="dxa"/>
            <w:gridSpan w:val="2"/>
            <w:tcBorders>
              <w:top w:val="single" w:sz="4" w:space="0" w:color="auto"/>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благоустройство общественных пространств</w:t>
            </w:r>
          </w:p>
        </w:tc>
      </w:tr>
      <w:tr w:rsidR="007E74AD" w:rsidRPr="00C85AF8" w:rsidTr="007E74AD">
        <w:trPr>
          <w:trHeight w:val="1260"/>
        </w:trPr>
        <w:tc>
          <w:tcPr>
            <w:tcW w:w="769" w:type="dxa"/>
            <w:vMerge/>
            <w:tcBorders>
              <w:top w:val="single" w:sz="4" w:space="0" w:color="auto"/>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2120" w:type="dxa"/>
            <w:vMerge/>
            <w:tcBorders>
              <w:top w:val="single" w:sz="4" w:space="0" w:color="auto"/>
              <w:left w:val="single" w:sz="4" w:space="0" w:color="auto"/>
              <w:bottom w:val="single" w:sz="4" w:space="0" w:color="000000"/>
              <w:right w:val="single" w:sz="4" w:space="0" w:color="auto"/>
            </w:tcBorders>
            <w:vAlign w:val="center"/>
            <w:hideMark/>
          </w:tcPr>
          <w:p w:rsidR="007E74AD" w:rsidRPr="00C85AF8" w:rsidRDefault="007E74AD" w:rsidP="007E74AD">
            <w:pPr>
              <w:rPr>
                <w:color w:val="000000"/>
                <w:sz w:val="20"/>
                <w:szCs w:val="20"/>
              </w:rPr>
            </w:pPr>
          </w:p>
        </w:tc>
        <w:tc>
          <w:tcPr>
            <w:tcW w:w="1647" w:type="dxa"/>
            <w:tcBorders>
              <w:top w:val="nil"/>
              <w:left w:val="nil"/>
              <w:bottom w:val="single" w:sz="4" w:space="0" w:color="auto"/>
              <w:right w:val="single" w:sz="4" w:space="0" w:color="auto"/>
            </w:tcBorders>
            <w:shd w:val="clear" w:color="auto" w:fill="auto"/>
            <w:noWrap/>
            <w:vAlign w:val="center"/>
            <w:hideMark/>
          </w:tcPr>
          <w:p w:rsidR="007E74AD" w:rsidRPr="00C85AF8" w:rsidRDefault="007E74AD" w:rsidP="007E74AD">
            <w:pPr>
              <w:jc w:val="center"/>
              <w:rPr>
                <w:color w:val="000000"/>
                <w:sz w:val="20"/>
                <w:szCs w:val="20"/>
              </w:rPr>
            </w:pPr>
            <w:r w:rsidRPr="00C85AF8">
              <w:rPr>
                <w:color w:val="000000"/>
                <w:sz w:val="20"/>
                <w:szCs w:val="20"/>
              </w:rPr>
              <w:t>2020 год</w:t>
            </w:r>
          </w:p>
        </w:tc>
        <w:tc>
          <w:tcPr>
            <w:tcW w:w="2055" w:type="dxa"/>
            <w:vMerge/>
            <w:tcBorders>
              <w:top w:val="nil"/>
              <w:left w:val="single" w:sz="4" w:space="0" w:color="auto"/>
              <w:bottom w:val="single" w:sz="4" w:space="0" w:color="auto"/>
              <w:right w:val="single" w:sz="4" w:space="0" w:color="auto"/>
            </w:tcBorders>
            <w:vAlign w:val="center"/>
            <w:hideMark/>
          </w:tcPr>
          <w:p w:rsidR="007E74AD" w:rsidRPr="00C85AF8" w:rsidRDefault="007E74AD" w:rsidP="007E74AD">
            <w:pPr>
              <w:rPr>
                <w:color w:val="000000"/>
                <w:sz w:val="20"/>
                <w:szCs w:val="20"/>
              </w:rPr>
            </w:pPr>
          </w:p>
        </w:tc>
        <w:tc>
          <w:tcPr>
            <w:tcW w:w="1631" w:type="dxa"/>
            <w:tcBorders>
              <w:top w:val="nil"/>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за счет средст федерального и областного бюджетов</w:t>
            </w:r>
          </w:p>
        </w:tc>
        <w:tc>
          <w:tcPr>
            <w:tcW w:w="1604" w:type="dxa"/>
            <w:tcBorders>
              <w:top w:val="nil"/>
              <w:left w:val="nil"/>
              <w:bottom w:val="single" w:sz="4" w:space="0" w:color="auto"/>
              <w:right w:val="single" w:sz="4" w:space="0" w:color="auto"/>
            </w:tcBorders>
            <w:shd w:val="clear" w:color="auto" w:fill="auto"/>
            <w:vAlign w:val="center"/>
            <w:hideMark/>
          </w:tcPr>
          <w:p w:rsidR="007E74AD" w:rsidRPr="00C85AF8" w:rsidRDefault="007E74AD" w:rsidP="007E74AD">
            <w:pPr>
              <w:jc w:val="center"/>
              <w:rPr>
                <w:color w:val="000000"/>
                <w:sz w:val="20"/>
                <w:szCs w:val="20"/>
              </w:rPr>
            </w:pPr>
            <w:r w:rsidRPr="00C85AF8">
              <w:rPr>
                <w:color w:val="000000"/>
                <w:sz w:val="20"/>
                <w:szCs w:val="20"/>
              </w:rPr>
              <w:t>за счет средств местного бюджета</w:t>
            </w:r>
          </w:p>
        </w:tc>
      </w:tr>
      <w:tr w:rsidR="007E74AD" w:rsidRPr="00C85AF8" w:rsidTr="007E74AD">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w:t>
            </w:r>
          </w:p>
        </w:tc>
        <w:tc>
          <w:tcPr>
            <w:tcW w:w="2120" w:type="dxa"/>
            <w:tcBorders>
              <w:top w:val="nil"/>
              <w:left w:val="nil"/>
              <w:bottom w:val="single" w:sz="4" w:space="0" w:color="auto"/>
              <w:right w:val="single" w:sz="4" w:space="0" w:color="auto"/>
            </w:tcBorders>
            <w:shd w:val="clear" w:color="auto" w:fill="auto"/>
            <w:vAlign w:val="bottom"/>
            <w:hideMark/>
          </w:tcPr>
          <w:p w:rsidR="007E74AD" w:rsidRPr="00C85AF8" w:rsidRDefault="007E74AD" w:rsidP="007E74AD">
            <w:pPr>
              <w:rPr>
                <w:color w:val="000000"/>
                <w:sz w:val="20"/>
                <w:szCs w:val="20"/>
              </w:rPr>
            </w:pPr>
            <w:r w:rsidRPr="00C85AF8">
              <w:rPr>
                <w:color w:val="000000"/>
                <w:sz w:val="20"/>
                <w:szCs w:val="20"/>
              </w:rPr>
              <w:t>Абрамовский</w:t>
            </w:r>
          </w:p>
        </w:tc>
        <w:tc>
          <w:tcPr>
            <w:tcW w:w="1647"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14 009 945,00</w:t>
            </w:r>
          </w:p>
        </w:tc>
        <w:tc>
          <w:tcPr>
            <w:tcW w:w="2055"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c>
          <w:tcPr>
            <w:tcW w:w="1631"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13 585 400,00</w:t>
            </w:r>
          </w:p>
        </w:tc>
        <w:tc>
          <w:tcPr>
            <w:tcW w:w="1604"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424 545,00</w:t>
            </w:r>
          </w:p>
        </w:tc>
      </w:tr>
      <w:tr w:rsidR="007E74AD" w:rsidRPr="00C85AF8" w:rsidTr="007E74AD">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2</w:t>
            </w:r>
          </w:p>
        </w:tc>
        <w:tc>
          <w:tcPr>
            <w:tcW w:w="212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г.Куйбышев</w:t>
            </w:r>
          </w:p>
        </w:tc>
        <w:tc>
          <w:tcPr>
            <w:tcW w:w="1647"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18 003 300,00</w:t>
            </w:r>
          </w:p>
        </w:tc>
        <w:tc>
          <w:tcPr>
            <w:tcW w:w="2055"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9 588 700,00</w:t>
            </w:r>
          </w:p>
        </w:tc>
        <w:tc>
          <w:tcPr>
            <w:tcW w:w="1631"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8 414 600,00</w:t>
            </w:r>
          </w:p>
        </w:tc>
        <w:tc>
          <w:tcPr>
            <w:tcW w:w="1604"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r>
      <w:tr w:rsidR="007E74AD" w:rsidRPr="00C85AF8" w:rsidTr="007E74AD">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 </w:t>
            </w:r>
          </w:p>
        </w:tc>
        <w:tc>
          <w:tcPr>
            <w:tcW w:w="2120"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rPr>
                <w:color w:val="000000"/>
                <w:sz w:val="20"/>
                <w:szCs w:val="20"/>
              </w:rPr>
            </w:pPr>
            <w:r w:rsidRPr="00C85AF8">
              <w:rPr>
                <w:color w:val="000000"/>
                <w:sz w:val="20"/>
                <w:szCs w:val="20"/>
              </w:rPr>
              <w:t>Итого</w:t>
            </w:r>
          </w:p>
        </w:tc>
        <w:tc>
          <w:tcPr>
            <w:tcW w:w="1647"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32 013 245,00</w:t>
            </w:r>
          </w:p>
        </w:tc>
        <w:tc>
          <w:tcPr>
            <w:tcW w:w="2055"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9 588 700,00</w:t>
            </w:r>
          </w:p>
        </w:tc>
        <w:tc>
          <w:tcPr>
            <w:tcW w:w="1631"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22 000 000,00</w:t>
            </w:r>
          </w:p>
        </w:tc>
        <w:tc>
          <w:tcPr>
            <w:tcW w:w="1604" w:type="dxa"/>
            <w:tcBorders>
              <w:top w:val="nil"/>
              <w:left w:val="nil"/>
              <w:bottom w:val="single" w:sz="4" w:space="0" w:color="auto"/>
              <w:right w:val="single" w:sz="4" w:space="0" w:color="auto"/>
            </w:tcBorders>
            <w:shd w:val="clear" w:color="auto" w:fill="auto"/>
            <w:noWrap/>
            <w:vAlign w:val="bottom"/>
            <w:hideMark/>
          </w:tcPr>
          <w:p w:rsidR="007E74AD" w:rsidRPr="00C85AF8" w:rsidRDefault="007E74AD" w:rsidP="007E74AD">
            <w:pPr>
              <w:jc w:val="right"/>
              <w:rPr>
                <w:color w:val="000000"/>
                <w:sz w:val="20"/>
                <w:szCs w:val="20"/>
              </w:rPr>
            </w:pPr>
            <w:r w:rsidRPr="00C85AF8">
              <w:rPr>
                <w:color w:val="000000"/>
                <w:sz w:val="20"/>
                <w:szCs w:val="20"/>
              </w:rPr>
              <w:t>424 545,00</w:t>
            </w:r>
          </w:p>
        </w:tc>
      </w:tr>
    </w:tbl>
    <w:p w:rsidR="007E74AD" w:rsidRPr="00C85AF8" w:rsidRDefault="007E74AD" w:rsidP="007E74AD">
      <w:pPr>
        <w:autoSpaceDE w:val="0"/>
        <w:autoSpaceDN w:val="0"/>
        <w:adjustRightInd w:val="0"/>
        <w:jc w:val="center"/>
        <w:rPr>
          <w:bCs/>
          <w:sz w:val="20"/>
          <w:szCs w:val="20"/>
        </w:rPr>
      </w:pPr>
    </w:p>
    <w:tbl>
      <w:tblPr>
        <w:tblW w:w="0" w:type="auto"/>
        <w:tblInd w:w="-30" w:type="dxa"/>
        <w:tblLayout w:type="fixed"/>
        <w:tblLook w:val="0000" w:firstRow="0" w:lastRow="0" w:firstColumn="0" w:lastColumn="0" w:noHBand="0" w:noVBand="0"/>
      </w:tblPr>
      <w:tblGrid>
        <w:gridCol w:w="742"/>
        <w:gridCol w:w="3240"/>
        <w:gridCol w:w="2868"/>
      </w:tblGrid>
      <w:tr w:rsidR="007E74AD" w:rsidRPr="00C85AF8" w:rsidTr="007E74AD">
        <w:trPr>
          <w:trHeight w:val="305"/>
        </w:trPr>
        <w:tc>
          <w:tcPr>
            <w:tcW w:w="74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868"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таблица 3</w:t>
            </w:r>
          </w:p>
        </w:tc>
      </w:tr>
      <w:tr w:rsidR="007E74AD" w:rsidRPr="00C85AF8" w:rsidTr="007E74AD">
        <w:trPr>
          <w:trHeight w:val="305"/>
        </w:trPr>
        <w:tc>
          <w:tcPr>
            <w:tcW w:w="74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868"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приложения 16</w:t>
            </w:r>
          </w:p>
        </w:tc>
      </w:tr>
      <w:tr w:rsidR="007E74AD" w:rsidRPr="00C85AF8" w:rsidTr="007E74AD">
        <w:trPr>
          <w:trHeight w:val="305"/>
        </w:trPr>
        <w:tc>
          <w:tcPr>
            <w:tcW w:w="74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868"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2323"/>
        </w:trPr>
        <w:tc>
          <w:tcPr>
            <w:tcW w:w="742"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r>
      <w:tr w:rsidR="007E74AD" w:rsidRPr="00C85AF8" w:rsidTr="007E74AD">
        <w:trPr>
          <w:trHeight w:val="305"/>
        </w:trPr>
        <w:tc>
          <w:tcPr>
            <w:tcW w:w="74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868"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305"/>
        </w:trPr>
        <w:tc>
          <w:tcPr>
            <w:tcW w:w="742"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868"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305"/>
        </w:trPr>
        <w:tc>
          <w:tcPr>
            <w:tcW w:w="742"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№п/п</w:t>
            </w:r>
          </w:p>
        </w:tc>
        <w:tc>
          <w:tcPr>
            <w:tcW w:w="3240"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Наименование поселений</w:t>
            </w:r>
          </w:p>
        </w:tc>
        <w:tc>
          <w:tcPr>
            <w:tcW w:w="2868" w:type="dxa"/>
            <w:tcBorders>
              <w:top w:val="single" w:sz="6" w:space="0" w:color="auto"/>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Сумма в рублях</w:t>
            </w:r>
          </w:p>
        </w:tc>
      </w:tr>
      <w:tr w:rsidR="007E74AD" w:rsidRPr="00C85AF8" w:rsidTr="007E74AD">
        <w:trPr>
          <w:trHeight w:val="1147"/>
        </w:trPr>
        <w:tc>
          <w:tcPr>
            <w:tcW w:w="742" w:type="dxa"/>
            <w:tcBorders>
              <w:top w:val="nil"/>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3240" w:type="dxa"/>
            <w:tcBorders>
              <w:top w:val="nil"/>
              <w:left w:val="single" w:sz="6" w:space="0" w:color="auto"/>
              <w:bottom w:val="nil"/>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2868"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trHeight w:val="521"/>
        </w:trPr>
        <w:tc>
          <w:tcPr>
            <w:tcW w:w="742"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3240"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2868" w:type="dxa"/>
            <w:tcBorders>
              <w:top w:val="nil"/>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r>
      <w:tr w:rsidR="007E74AD" w:rsidRPr="00C85AF8" w:rsidTr="007E74AD">
        <w:trPr>
          <w:trHeight w:val="463"/>
        </w:trPr>
        <w:tc>
          <w:tcPr>
            <w:tcW w:w="74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w:t>
            </w:r>
          </w:p>
        </w:tc>
        <w:tc>
          <w:tcPr>
            <w:tcW w:w="324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Октябрьский</w:t>
            </w:r>
          </w:p>
        </w:tc>
        <w:tc>
          <w:tcPr>
            <w:tcW w:w="286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27 392 059,90</w:t>
            </w:r>
          </w:p>
        </w:tc>
      </w:tr>
      <w:tr w:rsidR="007E74AD" w:rsidRPr="00C85AF8" w:rsidTr="007E74AD">
        <w:trPr>
          <w:trHeight w:val="463"/>
        </w:trPr>
        <w:tc>
          <w:tcPr>
            <w:tcW w:w="742"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3240"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Итого</w:t>
            </w:r>
          </w:p>
        </w:tc>
        <w:tc>
          <w:tcPr>
            <w:tcW w:w="2868"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27 392 059,90</w:t>
            </w:r>
          </w:p>
        </w:tc>
      </w:tr>
    </w:tbl>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p>
    <w:tbl>
      <w:tblPr>
        <w:tblW w:w="0" w:type="auto"/>
        <w:tblInd w:w="-30" w:type="dxa"/>
        <w:tblLayout w:type="fixed"/>
        <w:tblLook w:val="0000" w:firstRow="0" w:lastRow="0" w:firstColumn="0" w:lastColumn="0" w:noHBand="0" w:noVBand="0"/>
      </w:tblPr>
      <w:tblGrid>
        <w:gridCol w:w="451"/>
        <w:gridCol w:w="2916"/>
        <w:gridCol w:w="3835"/>
      </w:tblGrid>
      <w:tr w:rsidR="007E74AD" w:rsidRPr="00C85AF8" w:rsidTr="007E74AD">
        <w:trPr>
          <w:trHeight w:val="492"/>
        </w:trPr>
        <w:tc>
          <w:tcPr>
            <w:tcW w:w="451"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9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835"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Приложение 17</w:t>
            </w:r>
          </w:p>
        </w:tc>
      </w:tr>
      <w:tr w:rsidR="007E74AD" w:rsidRPr="00C85AF8" w:rsidTr="007E74AD">
        <w:trPr>
          <w:trHeight w:val="1843"/>
        </w:trPr>
        <w:tc>
          <w:tcPr>
            <w:tcW w:w="451"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9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835"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к решению сессии Совета депутатов Куйбышевского района  "О бюджете Куйбышевского района на 2020год  и плановый период 2021 и 2022 годов"</w:t>
            </w:r>
          </w:p>
        </w:tc>
      </w:tr>
      <w:tr w:rsidR="007E74AD" w:rsidRPr="00C85AF8" w:rsidTr="007E74AD">
        <w:trPr>
          <w:trHeight w:val="2105"/>
        </w:trPr>
        <w:tc>
          <w:tcPr>
            <w:tcW w:w="451" w:type="dxa"/>
            <w:gridSpan w:val="3"/>
            <w:tcBorders>
              <w:top w:val="nil"/>
              <w:left w:val="nil"/>
              <w:bottom w:val="nil"/>
              <w:right w:val="nil"/>
            </w:tcBorders>
          </w:tcPr>
          <w:p w:rsidR="007E74AD" w:rsidRPr="00C85AF8" w:rsidRDefault="007E74AD" w:rsidP="007E74AD">
            <w:pPr>
              <w:autoSpaceDE w:val="0"/>
              <w:autoSpaceDN w:val="0"/>
              <w:adjustRightInd w:val="0"/>
              <w:jc w:val="center"/>
              <w:rPr>
                <w:bCs/>
                <w:color w:val="000000"/>
                <w:sz w:val="20"/>
                <w:szCs w:val="20"/>
              </w:rPr>
            </w:pPr>
            <w:r w:rsidRPr="00C85AF8">
              <w:rPr>
                <w:bCs/>
                <w:color w:val="000000"/>
                <w:sz w:val="20"/>
                <w:szCs w:val="20"/>
              </w:rPr>
              <w:t>Иные межбюджетные трансферты, предоставляемые из бюджета муниципального района бюджетам поселений в 2020 году и плановом периоде 2021 и 2022 годов</w:t>
            </w:r>
          </w:p>
        </w:tc>
      </w:tr>
      <w:tr w:rsidR="007E74AD" w:rsidRPr="00C85AF8" w:rsidTr="007E74AD">
        <w:trPr>
          <w:trHeight w:val="506"/>
        </w:trPr>
        <w:tc>
          <w:tcPr>
            <w:tcW w:w="451" w:type="dxa"/>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p>
        </w:tc>
        <w:tc>
          <w:tcPr>
            <w:tcW w:w="29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835"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таблица 1</w:t>
            </w:r>
          </w:p>
        </w:tc>
      </w:tr>
      <w:tr w:rsidR="007E74AD" w:rsidRPr="00C85AF8" w:rsidTr="007E74AD">
        <w:trPr>
          <w:trHeight w:val="1987"/>
        </w:trPr>
        <w:tc>
          <w:tcPr>
            <w:tcW w:w="451" w:type="dxa"/>
            <w:gridSpan w:val="3"/>
            <w:tcBorders>
              <w:top w:val="nil"/>
              <w:left w:val="nil"/>
              <w:bottom w:val="nil"/>
              <w:right w:val="nil"/>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Иные межбюджетные трансферты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r>
      <w:tr w:rsidR="007E74AD" w:rsidRPr="00C85AF8" w:rsidTr="007E74AD">
        <w:trPr>
          <w:trHeight w:val="276"/>
        </w:trPr>
        <w:tc>
          <w:tcPr>
            <w:tcW w:w="451"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2916"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c>
          <w:tcPr>
            <w:tcW w:w="3835" w:type="dxa"/>
            <w:tcBorders>
              <w:top w:val="nil"/>
              <w:left w:val="nil"/>
              <w:bottom w:val="nil"/>
              <w:right w:val="nil"/>
            </w:tcBorders>
          </w:tcPr>
          <w:p w:rsidR="007E74AD" w:rsidRPr="00C85AF8" w:rsidRDefault="007E74AD" w:rsidP="007E74AD">
            <w:pPr>
              <w:autoSpaceDE w:val="0"/>
              <w:autoSpaceDN w:val="0"/>
              <w:adjustRightInd w:val="0"/>
              <w:jc w:val="right"/>
              <w:rPr>
                <w:color w:val="000000"/>
                <w:sz w:val="20"/>
                <w:szCs w:val="20"/>
              </w:rPr>
            </w:pPr>
          </w:p>
        </w:tc>
      </w:tr>
      <w:tr w:rsidR="007E74AD" w:rsidRPr="00C85AF8" w:rsidTr="007E74AD">
        <w:trPr>
          <w:trHeight w:val="305"/>
        </w:trPr>
        <w:tc>
          <w:tcPr>
            <w:tcW w:w="451" w:type="dxa"/>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2916" w:type="dxa"/>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c>
          <w:tcPr>
            <w:tcW w:w="3835" w:type="dxa"/>
            <w:tcBorders>
              <w:top w:val="nil"/>
              <w:left w:val="nil"/>
              <w:bottom w:val="single" w:sz="6" w:space="0" w:color="auto"/>
              <w:right w:val="nil"/>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trHeight w:val="478"/>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№п/п</w:t>
            </w: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Наименование поселений</w:t>
            </w:r>
          </w:p>
        </w:tc>
        <w:tc>
          <w:tcPr>
            <w:tcW w:w="3835"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Сумма в рублях</w:t>
            </w:r>
          </w:p>
        </w:tc>
      </w:tr>
      <w:tr w:rsidR="007E74AD" w:rsidRPr="00C85AF8" w:rsidTr="007E74AD">
        <w:trPr>
          <w:trHeight w:val="377"/>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3835"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r w:rsidRPr="00C85AF8">
              <w:rPr>
                <w:color w:val="000000"/>
                <w:sz w:val="20"/>
                <w:szCs w:val="20"/>
              </w:rPr>
              <w:t>2020 год</w:t>
            </w:r>
          </w:p>
        </w:tc>
      </w:tr>
      <w:tr w:rsidR="007E74AD" w:rsidRPr="00C85AF8" w:rsidTr="007E74AD">
        <w:trPr>
          <w:trHeight w:val="929"/>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c>
          <w:tcPr>
            <w:tcW w:w="3835"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center"/>
              <w:rPr>
                <w:color w:val="000000"/>
                <w:sz w:val="20"/>
                <w:szCs w:val="20"/>
              </w:rPr>
            </w:pPr>
          </w:p>
        </w:tc>
      </w:tr>
      <w:tr w:rsidR="007E74AD" w:rsidRPr="00C85AF8" w:rsidTr="007E74AD">
        <w:trPr>
          <w:trHeight w:val="348"/>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1</w:t>
            </w: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Куйбышевский</w:t>
            </w:r>
          </w:p>
        </w:tc>
        <w:tc>
          <w:tcPr>
            <w:tcW w:w="3835"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485 850,00</w:t>
            </w:r>
          </w:p>
        </w:tc>
      </w:tr>
      <w:tr w:rsidR="007E74AD" w:rsidRPr="00C85AF8" w:rsidTr="007E74AD">
        <w:trPr>
          <w:trHeight w:val="305"/>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2</w:t>
            </w: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г.Куйбышев</w:t>
            </w:r>
          </w:p>
        </w:tc>
        <w:tc>
          <w:tcPr>
            <w:tcW w:w="3835"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485 850,00</w:t>
            </w:r>
          </w:p>
        </w:tc>
      </w:tr>
      <w:tr w:rsidR="007E74AD" w:rsidRPr="00C85AF8" w:rsidTr="007E74AD">
        <w:trPr>
          <w:trHeight w:val="305"/>
        </w:trPr>
        <w:tc>
          <w:tcPr>
            <w:tcW w:w="451"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jc w:val="right"/>
              <w:rPr>
                <w:color w:val="000000"/>
                <w:sz w:val="20"/>
                <w:szCs w:val="20"/>
              </w:rPr>
            </w:pPr>
          </w:p>
        </w:tc>
        <w:tc>
          <w:tcPr>
            <w:tcW w:w="2916" w:type="dxa"/>
            <w:tcBorders>
              <w:top w:val="single" w:sz="6" w:space="0" w:color="auto"/>
              <w:left w:val="single" w:sz="6" w:space="0" w:color="auto"/>
              <w:bottom w:val="single" w:sz="6" w:space="0" w:color="auto"/>
              <w:right w:val="single" w:sz="6" w:space="0" w:color="auto"/>
            </w:tcBorders>
          </w:tcPr>
          <w:p w:rsidR="007E74AD" w:rsidRPr="00C85AF8" w:rsidRDefault="007E74AD" w:rsidP="007E74AD">
            <w:pPr>
              <w:autoSpaceDE w:val="0"/>
              <w:autoSpaceDN w:val="0"/>
              <w:adjustRightInd w:val="0"/>
              <w:rPr>
                <w:color w:val="000000"/>
                <w:sz w:val="20"/>
                <w:szCs w:val="20"/>
              </w:rPr>
            </w:pPr>
            <w:r w:rsidRPr="00C85AF8">
              <w:rPr>
                <w:color w:val="000000"/>
                <w:sz w:val="20"/>
                <w:szCs w:val="20"/>
              </w:rPr>
              <w:t>Итого</w:t>
            </w:r>
          </w:p>
        </w:tc>
        <w:tc>
          <w:tcPr>
            <w:tcW w:w="3835" w:type="dxa"/>
            <w:tcBorders>
              <w:top w:val="single" w:sz="6" w:space="0" w:color="auto"/>
              <w:left w:val="single" w:sz="6" w:space="0" w:color="auto"/>
              <w:bottom w:val="single" w:sz="6" w:space="0" w:color="auto"/>
              <w:right w:val="single" w:sz="6" w:space="0" w:color="auto"/>
            </w:tcBorders>
            <w:shd w:val="solid" w:color="FFFFFF" w:fill="auto"/>
          </w:tcPr>
          <w:p w:rsidR="007E74AD" w:rsidRPr="00C85AF8" w:rsidRDefault="007E74AD" w:rsidP="007E74AD">
            <w:pPr>
              <w:autoSpaceDE w:val="0"/>
              <w:autoSpaceDN w:val="0"/>
              <w:adjustRightInd w:val="0"/>
              <w:jc w:val="right"/>
              <w:rPr>
                <w:color w:val="000000"/>
                <w:sz w:val="20"/>
                <w:szCs w:val="20"/>
              </w:rPr>
            </w:pPr>
            <w:r w:rsidRPr="00C85AF8">
              <w:rPr>
                <w:color w:val="000000"/>
                <w:sz w:val="20"/>
                <w:szCs w:val="20"/>
              </w:rPr>
              <w:t>971 700,00</w:t>
            </w:r>
          </w:p>
        </w:tc>
      </w:tr>
    </w:tbl>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p>
    <w:p w:rsidR="007E74AD" w:rsidRPr="00C85AF8" w:rsidRDefault="007E74AD" w:rsidP="007E74AD">
      <w:pPr>
        <w:autoSpaceDE w:val="0"/>
        <w:autoSpaceDN w:val="0"/>
        <w:adjustRightInd w:val="0"/>
        <w:jc w:val="center"/>
        <w:rPr>
          <w:bCs/>
          <w:sz w:val="20"/>
          <w:szCs w:val="20"/>
        </w:rPr>
      </w:pPr>
      <w:r w:rsidRPr="00C85AF8">
        <w:rPr>
          <w:bCs/>
          <w:sz w:val="20"/>
          <w:szCs w:val="20"/>
        </w:rPr>
        <w:t>РЕШЕНИЕ</w:t>
      </w:r>
    </w:p>
    <w:p w:rsidR="007E74AD" w:rsidRPr="00C85AF8" w:rsidRDefault="007E74AD" w:rsidP="007E74AD">
      <w:pPr>
        <w:autoSpaceDE w:val="0"/>
        <w:autoSpaceDN w:val="0"/>
        <w:adjustRightInd w:val="0"/>
        <w:jc w:val="center"/>
        <w:rPr>
          <w:bCs/>
          <w:sz w:val="20"/>
          <w:szCs w:val="20"/>
        </w:rPr>
      </w:pPr>
      <w:r w:rsidRPr="00C85AF8">
        <w:rPr>
          <w:bCs/>
          <w:sz w:val="20"/>
          <w:szCs w:val="20"/>
        </w:rPr>
        <w:t>сорок третьей сессии</w:t>
      </w:r>
    </w:p>
    <w:p w:rsidR="007E74AD" w:rsidRPr="00C85AF8" w:rsidRDefault="007E74AD" w:rsidP="007E74AD">
      <w:pPr>
        <w:autoSpaceDE w:val="0"/>
        <w:autoSpaceDN w:val="0"/>
        <w:adjustRightInd w:val="0"/>
        <w:jc w:val="center"/>
        <w:rPr>
          <w:sz w:val="20"/>
          <w:szCs w:val="20"/>
        </w:rPr>
      </w:pPr>
    </w:p>
    <w:p w:rsidR="007E74AD" w:rsidRPr="00C85AF8" w:rsidRDefault="007E74AD" w:rsidP="007E74AD">
      <w:pPr>
        <w:jc w:val="center"/>
        <w:rPr>
          <w:sz w:val="20"/>
          <w:szCs w:val="20"/>
          <w:u w:val="single"/>
        </w:rPr>
      </w:pPr>
      <w:r w:rsidRPr="00C85AF8">
        <w:rPr>
          <w:bCs/>
          <w:sz w:val="20"/>
          <w:szCs w:val="20"/>
        </w:rPr>
        <w:t>30.01.2020  № 7</w:t>
      </w:r>
    </w:p>
    <w:p w:rsidR="007E74AD" w:rsidRPr="00C85AF8" w:rsidRDefault="007E74AD" w:rsidP="007E74AD">
      <w:pPr>
        <w:jc w:val="center"/>
        <w:outlineLvl w:val="0"/>
        <w:rPr>
          <w:sz w:val="20"/>
          <w:szCs w:val="20"/>
          <w:u w:val="single"/>
        </w:rPr>
      </w:pPr>
      <w:r w:rsidRPr="00C85AF8">
        <w:rPr>
          <w:bCs/>
          <w:sz w:val="20"/>
          <w:szCs w:val="20"/>
        </w:rPr>
        <w:t xml:space="preserve">                                                                           </w:t>
      </w:r>
    </w:p>
    <w:p w:rsidR="007E74AD" w:rsidRPr="00C85AF8" w:rsidRDefault="007E74AD" w:rsidP="007E74AD">
      <w:pPr>
        <w:jc w:val="center"/>
        <w:rPr>
          <w:bCs/>
          <w:sz w:val="20"/>
          <w:szCs w:val="20"/>
        </w:rPr>
      </w:pPr>
      <w:r w:rsidRPr="00C85AF8">
        <w:rPr>
          <w:bCs/>
          <w:sz w:val="20"/>
          <w:szCs w:val="20"/>
        </w:rPr>
        <w:t xml:space="preserve">О предоставлении ежегодного оплачиваемого отпуска </w:t>
      </w:r>
    </w:p>
    <w:p w:rsidR="007E74AD" w:rsidRPr="00C85AF8" w:rsidRDefault="007E74AD" w:rsidP="007E74AD">
      <w:pPr>
        <w:jc w:val="center"/>
        <w:rPr>
          <w:bCs/>
          <w:sz w:val="20"/>
          <w:szCs w:val="20"/>
        </w:rPr>
      </w:pPr>
      <w:r w:rsidRPr="00C85AF8">
        <w:rPr>
          <w:bCs/>
          <w:sz w:val="20"/>
          <w:szCs w:val="20"/>
        </w:rPr>
        <w:t>председателю  Совета депутатов Булюктову Р.В.</w:t>
      </w:r>
    </w:p>
    <w:p w:rsidR="007E74AD" w:rsidRPr="00C85AF8" w:rsidRDefault="007E74AD" w:rsidP="007E74AD">
      <w:pPr>
        <w:jc w:val="both"/>
        <w:rPr>
          <w:sz w:val="20"/>
          <w:szCs w:val="20"/>
        </w:rPr>
      </w:pPr>
    </w:p>
    <w:p w:rsidR="007E74AD" w:rsidRPr="00C85AF8" w:rsidRDefault="007E74AD" w:rsidP="007E74AD">
      <w:pPr>
        <w:ind w:firstLine="360"/>
        <w:jc w:val="both"/>
        <w:rPr>
          <w:sz w:val="20"/>
          <w:szCs w:val="20"/>
        </w:rPr>
      </w:pPr>
      <w:r w:rsidRPr="00C85AF8">
        <w:rPr>
          <w:sz w:val="20"/>
          <w:szCs w:val="20"/>
        </w:rPr>
        <w:t>Совет депутатов Куйбышевского района</w:t>
      </w:r>
    </w:p>
    <w:p w:rsidR="007E74AD" w:rsidRPr="00C85AF8" w:rsidRDefault="007E74AD" w:rsidP="007E74AD">
      <w:pPr>
        <w:jc w:val="both"/>
        <w:rPr>
          <w:bCs/>
          <w:sz w:val="20"/>
          <w:szCs w:val="20"/>
        </w:rPr>
      </w:pPr>
      <w:r w:rsidRPr="00C85AF8">
        <w:rPr>
          <w:sz w:val="20"/>
          <w:szCs w:val="20"/>
        </w:rPr>
        <w:t xml:space="preserve">     </w:t>
      </w:r>
      <w:r w:rsidRPr="00C85AF8">
        <w:rPr>
          <w:bCs/>
          <w:sz w:val="20"/>
          <w:szCs w:val="20"/>
        </w:rPr>
        <w:t>РЕШИЛ:</w:t>
      </w:r>
    </w:p>
    <w:p w:rsidR="007E74AD" w:rsidRPr="00C85AF8" w:rsidRDefault="007E74AD" w:rsidP="007E74AD">
      <w:pPr>
        <w:jc w:val="both"/>
        <w:rPr>
          <w:sz w:val="20"/>
          <w:szCs w:val="20"/>
        </w:rPr>
      </w:pPr>
      <w:r w:rsidRPr="00C85AF8">
        <w:rPr>
          <w:sz w:val="20"/>
          <w:szCs w:val="20"/>
        </w:rPr>
        <w:t xml:space="preserve">     Предоставить Булюктову Роману Викторовичу – председателю Совета депутатов Куйбышевского района ежегодный оплачиваемый отпуск с 03 февраля по 21 февраля 2020 года на 19 календарных дней.</w:t>
      </w:r>
    </w:p>
    <w:p w:rsidR="007E74AD" w:rsidRPr="00C85AF8" w:rsidRDefault="007E74AD" w:rsidP="007E74AD">
      <w:pPr>
        <w:jc w:val="both"/>
        <w:rPr>
          <w:sz w:val="20"/>
          <w:szCs w:val="20"/>
        </w:rPr>
      </w:pPr>
      <w:r w:rsidRPr="00C85AF8">
        <w:rPr>
          <w:sz w:val="20"/>
          <w:szCs w:val="20"/>
        </w:rPr>
        <w:t xml:space="preserve">         </w:t>
      </w:r>
    </w:p>
    <w:p w:rsidR="007E74AD" w:rsidRPr="00C85AF8" w:rsidRDefault="007E74AD" w:rsidP="007E74AD">
      <w:pPr>
        <w:rPr>
          <w:sz w:val="20"/>
          <w:szCs w:val="20"/>
        </w:rPr>
      </w:pPr>
      <w:r w:rsidRPr="00C85AF8">
        <w:rPr>
          <w:sz w:val="20"/>
          <w:szCs w:val="20"/>
        </w:rPr>
        <w:t xml:space="preserve">Заместитель председателя </w:t>
      </w:r>
    </w:p>
    <w:p w:rsidR="007E74AD" w:rsidRPr="00C85AF8" w:rsidRDefault="007E74AD" w:rsidP="007E74AD">
      <w:pPr>
        <w:rPr>
          <w:sz w:val="20"/>
          <w:szCs w:val="20"/>
        </w:rPr>
      </w:pPr>
      <w:r w:rsidRPr="00C85AF8">
        <w:rPr>
          <w:sz w:val="20"/>
          <w:szCs w:val="20"/>
        </w:rPr>
        <w:t>Совета депутатов                                                                                                         Г.В. Воробьёва</w:t>
      </w: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7E74AD">
      <w:pPr>
        <w:pStyle w:val="ConsPlusTitle"/>
        <w:widowControl/>
        <w:jc w:val="center"/>
        <w:rPr>
          <w:rFonts w:ascii="Times New Roman" w:hAnsi="Times New Roman" w:cs="Times New Roman"/>
          <w:b w:val="0"/>
          <w:sz w:val="20"/>
          <w:szCs w:val="20"/>
        </w:rPr>
      </w:pPr>
    </w:p>
    <w:p w:rsidR="007E74AD" w:rsidRPr="00C85AF8" w:rsidRDefault="007E74AD" w:rsidP="00FC054A">
      <w:pPr>
        <w:pStyle w:val="ConsPlusTitle"/>
        <w:widowControl/>
        <w:jc w:val="center"/>
        <w:rPr>
          <w:rFonts w:ascii="Times New Roman" w:hAnsi="Times New Roman" w:cs="Times New Roman"/>
          <w:b w:val="0"/>
          <w:sz w:val="20"/>
          <w:szCs w:val="20"/>
        </w:rPr>
      </w:pPr>
    </w:p>
    <w:p w:rsidR="00FC054A" w:rsidRPr="00C85AF8" w:rsidRDefault="00FC054A" w:rsidP="00FC054A">
      <w:pPr>
        <w:pStyle w:val="ConsPlusTitle"/>
        <w:widowControl/>
        <w:jc w:val="center"/>
        <w:rPr>
          <w:rFonts w:ascii="Times New Roman" w:hAnsi="Times New Roman" w:cs="Times New Roman"/>
          <w:b w:val="0"/>
          <w:sz w:val="20"/>
          <w:szCs w:val="20"/>
        </w:rPr>
      </w:pPr>
    </w:p>
    <w:p w:rsidR="0091114B" w:rsidRPr="00C85AF8" w:rsidRDefault="0091114B" w:rsidP="009D7681">
      <w:pPr>
        <w:pStyle w:val="ConsPlusTitle"/>
        <w:widowControl/>
        <w:jc w:val="both"/>
        <w:rPr>
          <w:rFonts w:ascii="Times New Roman" w:hAnsi="Times New Roman" w:cs="Times New Roman"/>
          <w:b w:val="0"/>
          <w:sz w:val="20"/>
          <w:szCs w:val="20"/>
        </w:rPr>
      </w:pPr>
    </w:p>
    <w:p w:rsidR="007E3E32" w:rsidRPr="00C85AF8" w:rsidRDefault="00FC054A" w:rsidP="009D7681">
      <w:pPr>
        <w:jc w:val="center"/>
        <w:outlineLvl w:val="0"/>
        <w:rPr>
          <w:color w:val="000000" w:themeColor="text1"/>
          <w:sz w:val="20"/>
          <w:szCs w:val="20"/>
        </w:rPr>
      </w:pPr>
      <w:r w:rsidRPr="00C85AF8">
        <w:rPr>
          <w:color w:val="000000" w:themeColor="text1"/>
          <w:sz w:val="20"/>
          <w:szCs w:val="20"/>
          <w:lang w:val="en-US"/>
        </w:rPr>
        <w:t>I</w:t>
      </w:r>
      <w:r w:rsidR="007E3E32" w:rsidRPr="00C85AF8">
        <w:rPr>
          <w:color w:val="000000" w:themeColor="text1"/>
          <w:sz w:val="20"/>
          <w:szCs w:val="20"/>
        </w:rPr>
        <w:t>I. МУНИЦИПАЛЬНЫЕ ПРАВОВЫЕ АКТЫ</w:t>
      </w:r>
    </w:p>
    <w:p w:rsidR="001D36CE" w:rsidRPr="00C85AF8" w:rsidRDefault="007E3E32" w:rsidP="009D7681">
      <w:pPr>
        <w:jc w:val="center"/>
        <w:outlineLvl w:val="0"/>
        <w:rPr>
          <w:sz w:val="20"/>
          <w:szCs w:val="20"/>
        </w:rPr>
      </w:pPr>
      <w:r w:rsidRPr="00C85AF8">
        <w:rPr>
          <w:color w:val="000000" w:themeColor="text1"/>
          <w:sz w:val="20"/>
          <w:szCs w:val="20"/>
        </w:rPr>
        <w:t>АДМИНИСТРАЦИИ И ГЛАВЫ КУЙБЫШЕВСКОГО РАЙОНА</w:t>
      </w:r>
    </w:p>
    <w:p w:rsidR="0058768D" w:rsidRPr="00C85AF8" w:rsidRDefault="0058768D" w:rsidP="009D7681">
      <w:pPr>
        <w:rPr>
          <w:sz w:val="20"/>
          <w:szCs w:val="20"/>
        </w:rPr>
      </w:pPr>
    </w:p>
    <w:p w:rsidR="0058768D" w:rsidRPr="00C85AF8" w:rsidRDefault="0058768D" w:rsidP="009D7681">
      <w:pPr>
        <w:rPr>
          <w:sz w:val="20"/>
          <w:szCs w:val="20"/>
        </w:rPr>
      </w:pPr>
    </w:p>
    <w:p w:rsidR="00FC054A" w:rsidRPr="00C85AF8" w:rsidRDefault="00FC054A" w:rsidP="009D7681">
      <w:pPr>
        <w:rPr>
          <w:sz w:val="20"/>
          <w:szCs w:val="20"/>
        </w:rPr>
      </w:pPr>
    </w:p>
    <w:p w:rsidR="007E74AD" w:rsidRPr="00C85AF8" w:rsidRDefault="007E74AD" w:rsidP="007E74AD">
      <w:pPr>
        <w:pStyle w:val="10"/>
        <w:rPr>
          <w:sz w:val="20"/>
        </w:rPr>
      </w:pPr>
    </w:p>
    <w:p w:rsidR="007E74AD" w:rsidRPr="00C85AF8" w:rsidRDefault="007E74AD" w:rsidP="007E74AD">
      <w:pPr>
        <w:jc w:val="center"/>
        <w:rPr>
          <w:sz w:val="20"/>
          <w:szCs w:val="20"/>
        </w:rPr>
      </w:pPr>
    </w:p>
    <w:p w:rsidR="007E74AD" w:rsidRPr="00C85AF8" w:rsidRDefault="007E74AD" w:rsidP="007E74AD">
      <w:pPr>
        <w:pStyle w:val="10"/>
        <w:jc w:val="center"/>
        <w:rPr>
          <w:sz w:val="20"/>
        </w:rPr>
      </w:pPr>
      <w:r w:rsidRPr="00C85AF8">
        <w:rPr>
          <w:sz w:val="20"/>
        </w:rPr>
        <w:t>АДМИНИСТРАЦИЯ КУЙБЫШЕВСКОГО РАЙОНА</w:t>
      </w:r>
    </w:p>
    <w:p w:rsidR="007E74AD" w:rsidRPr="00C85AF8" w:rsidRDefault="007E74AD" w:rsidP="007E74AD">
      <w:pPr>
        <w:pStyle w:val="20"/>
        <w:jc w:val="center"/>
        <w:rPr>
          <w:i/>
          <w:sz w:val="20"/>
        </w:rPr>
      </w:pPr>
      <w:r w:rsidRPr="00C85AF8">
        <w:rPr>
          <w:i/>
          <w:sz w:val="20"/>
        </w:rPr>
        <w:t>ПОСТАНОВЛЕНИЕ</w:t>
      </w:r>
    </w:p>
    <w:p w:rsidR="007E74AD" w:rsidRPr="00C85AF8" w:rsidRDefault="007E74AD" w:rsidP="007E74AD">
      <w:pPr>
        <w:jc w:val="center"/>
        <w:rPr>
          <w:sz w:val="20"/>
          <w:szCs w:val="20"/>
        </w:rPr>
      </w:pPr>
    </w:p>
    <w:p w:rsidR="007E74AD" w:rsidRPr="00C85AF8" w:rsidRDefault="007E74AD" w:rsidP="007E74AD">
      <w:pPr>
        <w:jc w:val="center"/>
        <w:rPr>
          <w:sz w:val="20"/>
          <w:szCs w:val="20"/>
        </w:rPr>
      </w:pPr>
      <w:r w:rsidRPr="00C85AF8">
        <w:rPr>
          <w:sz w:val="20"/>
          <w:szCs w:val="20"/>
        </w:rPr>
        <w:t>г. Куйбышев</w:t>
      </w:r>
    </w:p>
    <w:p w:rsidR="007E74AD" w:rsidRPr="00C85AF8" w:rsidRDefault="007E74AD" w:rsidP="007E74AD">
      <w:pPr>
        <w:jc w:val="center"/>
        <w:rPr>
          <w:sz w:val="20"/>
          <w:szCs w:val="20"/>
        </w:rPr>
      </w:pPr>
      <w:r w:rsidRPr="00C85AF8">
        <w:rPr>
          <w:sz w:val="20"/>
          <w:szCs w:val="20"/>
        </w:rPr>
        <w:t>Новосибирская область</w:t>
      </w:r>
    </w:p>
    <w:p w:rsidR="007E74AD" w:rsidRPr="00C85AF8" w:rsidRDefault="007E74AD" w:rsidP="007E74AD">
      <w:pPr>
        <w:jc w:val="center"/>
        <w:rPr>
          <w:color w:val="000000"/>
          <w:sz w:val="20"/>
          <w:szCs w:val="20"/>
        </w:rPr>
      </w:pPr>
    </w:p>
    <w:p w:rsidR="007E74AD" w:rsidRPr="00C85AF8" w:rsidRDefault="007E74AD" w:rsidP="007E74AD">
      <w:pPr>
        <w:jc w:val="center"/>
        <w:rPr>
          <w:color w:val="000000"/>
          <w:sz w:val="20"/>
          <w:szCs w:val="20"/>
        </w:rPr>
      </w:pPr>
      <w:r w:rsidRPr="00C85AF8">
        <w:rPr>
          <w:color w:val="000000"/>
          <w:sz w:val="20"/>
          <w:szCs w:val="20"/>
        </w:rPr>
        <w:t>28.01.2020 № 41</w:t>
      </w:r>
    </w:p>
    <w:p w:rsidR="007E74AD" w:rsidRPr="00C85AF8" w:rsidRDefault="007E74AD" w:rsidP="007E74AD">
      <w:pPr>
        <w:tabs>
          <w:tab w:val="left" w:pos="0"/>
        </w:tabs>
        <w:jc w:val="both"/>
        <w:rPr>
          <w:sz w:val="20"/>
          <w:szCs w:val="20"/>
        </w:rPr>
      </w:pPr>
    </w:p>
    <w:p w:rsidR="007E74AD" w:rsidRPr="00C85AF8" w:rsidRDefault="007E74AD" w:rsidP="007E74AD">
      <w:pPr>
        <w:pStyle w:val="aff6"/>
        <w:jc w:val="center"/>
        <w:rPr>
          <w:rFonts w:ascii="Times New Roman" w:hAnsi="Times New Roman"/>
          <w:bCs/>
          <w:sz w:val="20"/>
          <w:szCs w:val="20"/>
        </w:rPr>
      </w:pPr>
      <w:r w:rsidRPr="00C85AF8">
        <w:rPr>
          <w:rFonts w:ascii="Times New Roman" w:hAnsi="Times New Roman"/>
          <w:bCs/>
          <w:sz w:val="20"/>
          <w:szCs w:val="20"/>
        </w:rPr>
        <w:t>Об утверждении межведомственной комиссии по вопросам внедрения Всероссийского физкультурно-спортивного комплекса «Готов к труду и обороне» в Куйбышевском районе</w:t>
      </w:r>
    </w:p>
    <w:p w:rsidR="007E74AD" w:rsidRPr="00C85AF8" w:rsidRDefault="007E74AD" w:rsidP="007E74AD">
      <w:pPr>
        <w:pStyle w:val="aff6"/>
        <w:jc w:val="center"/>
        <w:rPr>
          <w:rFonts w:ascii="Times New Roman" w:hAnsi="Times New Roman"/>
          <w:bCs/>
          <w:sz w:val="20"/>
          <w:szCs w:val="20"/>
        </w:rPr>
      </w:pPr>
    </w:p>
    <w:p w:rsidR="007E74AD" w:rsidRPr="00C85AF8" w:rsidRDefault="007E74AD" w:rsidP="007E74AD">
      <w:pPr>
        <w:ind w:firstLine="709"/>
        <w:jc w:val="both"/>
        <w:rPr>
          <w:sz w:val="20"/>
          <w:szCs w:val="20"/>
        </w:rPr>
      </w:pPr>
      <w:r w:rsidRPr="00C85AF8">
        <w:rPr>
          <w:sz w:val="20"/>
          <w:szCs w:val="20"/>
        </w:rPr>
        <w:t>С целью исполнения пункта 5 Указа Президента Российской Федерации от 24.03.2014 № 172 "О Всероссийском физкультурно-спортивном комплексе "Готов к труду и обороне", в соответствии со статьями 30, 35 Устава Куйбышевского района, администрация Куйбышевского района</w:t>
      </w:r>
    </w:p>
    <w:p w:rsidR="007E74AD" w:rsidRPr="00C85AF8" w:rsidRDefault="007E74AD" w:rsidP="007E74AD">
      <w:pPr>
        <w:jc w:val="both"/>
        <w:rPr>
          <w:sz w:val="20"/>
          <w:szCs w:val="20"/>
        </w:rPr>
      </w:pPr>
      <w:r w:rsidRPr="00C85AF8">
        <w:rPr>
          <w:sz w:val="20"/>
          <w:szCs w:val="20"/>
        </w:rPr>
        <w:t>ПОСТАНОВЛЯЕТ:</w:t>
      </w:r>
    </w:p>
    <w:p w:rsidR="007E74AD" w:rsidRPr="00C85AF8" w:rsidRDefault="007E74AD" w:rsidP="007E74AD">
      <w:pPr>
        <w:spacing w:line="319" w:lineRule="atLeast"/>
        <w:ind w:firstLine="709"/>
        <w:jc w:val="both"/>
        <w:textAlignment w:val="baseline"/>
        <w:rPr>
          <w:sz w:val="20"/>
          <w:szCs w:val="20"/>
        </w:rPr>
      </w:pPr>
      <w:r w:rsidRPr="00C85AF8">
        <w:rPr>
          <w:sz w:val="20"/>
          <w:szCs w:val="20"/>
        </w:rPr>
        <w:t>1. Утвердить положение о</w:t>
      </w:r>
      <w:r w:rsidRPr="00C85AF8">
        <w:rPr>
          <w:rFonts w:ascii="&amp;quot" w:hAnsi="&amp;quot"/>
          <w:spacing w:val="2"/>
          <w:sz w:val="20"/>
          <w:szCs w:val="20"/>
        </w:rPr>
        <w:t xml:space="preserve"> межведомственной комиссии по реализации Всероссийского физкультурно-спортивного комплекса "Готов к труду и обороне" </w:t>
      </w:r>
      <w:r w:rsidRPr="00C85AF8">
        <w:rPr>
          <w:sz w:val="20"/>
          <w:szCs w:val="20"/>
        </w:rPr>
        <w:t>(далее - ВФСК ГТО)</w:t>
      </w:r>
      <w:r w:rsidRPr="00C85AF8">
        <w:rPr>
          <w:rFonts w:ascii="&amp;quot" w:hAnsi="&amp;quot"/>
          <w:spacing w:val="2"/>
          <w:sz w:val="20"/>
          <w:szCs w:val="20"/>
        </w:rPr>
        <w:t xml:space="preserve"> на территории Куйбышевского района</w:t>
      </w:r>
      <w:r w:rsidRPr="00C85AF8">
        <w:rPr>
          <w:sz w:val="20"/>
          <w:szCs w:val="20"/>
        </w:rPr>
        <w:t xml:space="preserve"> (Приложение № 1).</w:t>
      </w:r>
    </w:p>
    <w:p w:rsidR="007E74AD" w:rsidRPr="00C85AF8" w:rsidRDefault="007E74AD" w:rsidP="007E74AD">
      <w:pPr>
        <w:spacing w:line="319" w:lineRule="atLeast"/>
        <w:ind w:firstLine="709"/>
        <w:jc w:val="both"/>
        <w:textAlignment w:val="baseline"/>
        <w:rPr>
          <w:sz w:val="20"/>
          <w:szCs w:val="20"/>
        </w:rPr>
      </w:pPr>
      <w:r w:rsidRPr="00C85AF8">
        <w:rPr>
          <w:sz w:val="20"/>
          <w:szCs w:val="20"/>
        </w:rPr>
        <w:t>2. Утвердить состав межведомственной комиссии по вопросам внедрения ВФСК ГТО в Куйбышевском районе (Приложение № 2).</w:t>
      </w:r>
    </w:p>
    <w:p w:rsidR="007E74AD" w:rsidRPr="00C85AF8" w:rsidRDefault="007E74AD" w:rsidP="007E74AD">
      <w:pPr>
        <w:tabs>
          <w:tab w:val="left" w:pos="851"/>
        </w:tabs>
        <w:ind w:firstLine="709"/>
        <w:jc w:val="both"/>
        <w:rPr>
          <w:sz w:val="20"/>
          <w:szCs w:val="20"/>
        </w:rPr>
      </w:pPr>
      <w:r w:rsidRPr="00C85AF8">
        <w:rPr>
          <w:sz w:val="20"/>
          <w:szCs w:val="20"/>
        </w:rPr>
        <w:t>3. Управлению делами администрации Куйбышевского района (Дирибасова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7E74AD" w:rsidRPr="00C85AF8" w:rsidRDefault="007E74AD" w:rsidP="007E74AD">
      <w:pPr>
        <w:spacing w:line="319" w:lineRule="atLeast"/>
        <w:ind w:firstLine="709"/>
        <w:jc w:val="both"/>
        <w:textAlignment w:val="baseline"/>
        <w:rPr>
          <w:sz w:val="20"/>
          <w:szCs w:val="20"/>
        </w:rPr>
      </w:pPr>
      <w:r w:rsidRPr="00C85AF8">
        <w:rPr>
          <w:sz w:val="20"/>
          <w:szCs w:val="20"/>
        </w:rPr>
        <w:t>4. Контроль за исполнением постановления возложить на Первого заместителя главы администрации Куйбышевского района  Н.В. Колганову.</w:t>
      </w:r>
    </w:p>
    <w:p w:rsidR="007E74AD" w:rsidRPr="00C85AF8" w:rsidRDefault="007E74AD" w:rsidP="007E74AD">
      <w:pPr>
        <w:pStyle w:val="aff6"/>
        <w:jc w:val="both"/>
        <w:rPr>
          <w:rFonts w:ascii="Times New Roman" w:hAnsi="Times New Roman"/>
          <w:sz w:val="20"/>
          <w:szCs w:val="20"/>
        </w:rPr>
      </w:pPr>
    </w:p>
    <w:p w:rsidR="007E74AD" w:rsidRPr="00C85AF8" w:rsidRDefault="007E74AD" w:rsidP="007E74AD">
      <w:pPr>
        <w:rPr>
          <w:sz w:val="20"/>
          <w:szCs w:val="20"/>
        </w:rPr>
      </w:pPr>
      <w:r w:rsidRPr="00C85AF8">
        <w:rPr>
          <w:sz w:val="20"/>
          <w:szCs w:val="20"/>
        </w:rPr>
        <w:t xml:space="preserve">Глава Куйбышевского района                                                    </w:t>
      </w:r>
      <w:r w:rsidR="000C0A60">
        <w:rPr>
          <w:sz w:val="20"/>
          <w:szCs w:val="20"/>
        </w:rPr>
        <w:t xml:space="preserve">                                                    </w:t>
      </w:r>
      <w:r w:rsidRPr="00C85AF8">
        <w:rPr>
          <w:sz w:val="20"/>
          <w:szCs w:val="20"/>
        </w:rPr>
        <w:t xml:space="preserve">              О.В. Караваев</w:t>
      </w:r>
    </w:p>
    <w:p w:rsidR="007E74AD" w:rsidRPr="00C85AF8" w:rsidRDefault="007E74AD" w:rsidP="007E74AD">
      <w:pPr>
        <w:tabs>
          <w:tab w:val="left" w:pos="0"/>
        </w:tabs>
        <w:jc w:val="both"/>
        <w:rPr>
          <w:sz w:val="20"/>
          <w:szCs w:val="20"/>
        </w:rPr>
      </w:pPr>
    </w:p>
    <w:tbl>
      <w:tblPr>
        <w:tblW w:w="5000" w:type="pct"/>
        <w:tblLook w:val="01E0" w:firstRow="1" w:lastRow="1" w:firstColumn="1" w:lastColumn="1" w:noHBand="0" w:noVBand="0"/>
      </w:tblPr>
      <w:tblGrid>
        <w:gridCol w:w="4997"/>
        <w:gridCol w:w="4998"/>
      </w:tblGrid>
      <w:tr w:rsidR="007E74AD" w:rsidRPr="00C85AF8" w:rsidTr="007E74AD">
        <w:trPr>
          <w:trHeight w:val="640"/>
        </w:trPr>
        <w:tc>
          <w:tcPr>
            <w:tcW w:w="2500" w:type="pct"/>
          </w:tcPr>
          <w:p w:rsidR="007E74AD" w:rsidRPr="00C85AF8" w:rsidRDefault="007E74AD" w:rsidP="007E74AD">
            <w:pPr>
              <w:outlineLvl w:val="0"/>
              <w:rPr>
                <w:sz w:val="20"/>
                <w:szCs w:val="20"/>
              </w:rPr>
            </w:pPr>
          </w:p>
        </w:tc>
        <w:tc>
          <w:tcPr>
            <w:tcW w:w="2500" w:type="pct"/>
          </w:tcPr>
          <w:p w:rsidR="007E74AD" w:rsidRPr="00C85AF8" w:rsidRDefault="007E74AD" w:rsidP="007E74AD">
            <w:pPr>
              <w:jc w:val="center"/>
              <w:outlineLvl w:val="0"/>
              <w:rPr>
                <w:sz w:val="20"/>
                <w:szCs w:val="20"/>
              </w:rPr>
            </w:pPr>
            <w:r w:rsidRPr="00C85AF8">
              <w:rPr>
                <w:sz w:val="20"/>
                <w:szCs w:val="20"/>
              </w:rPr>
              <w:t>ПРИЛОЖЕНИЕ №1</w:t>
            </w:r>
          </w:p>
          <w:p w:rsidR="007E74AD" w:rsidRPr="00C85AF8" w:rsidRDefault="007E74AD" w:rsidP="007E74AD">
            <w:pPr>
              <w:jc w:val="center"/>
              <w:outlineLvl w:val="0"/>
              <w:rPr>
                <w:sz w:val="20"/>
                <w:szCs w:val="20"/>
              </w:rPr>
            </w:pPr>
            <w:r w:rsidRPr="00C85AF8">
              <w:rPr>
                <w:sz w:val="20"/>
                <w:szCs w:val="20"/>
              </w:rPr>
              <w:t>к постановлению администрации</w:t>
            </w:r>
          </w:p>
          <w:p w:rsidR="007E74AD" w:rsidRPr="00C85AF8" w:rsidRDefault="007E74AD" w:rsidP="007E74AD">
            <w:pPr>
              <w:jc w:val="center"/>
              <w:outlineLvl w:val="0"/>
              <w:rPr>
                <w:sz w:val="20"/>
                <w:szCs w:val="20"/>
              </w:rPr>
            </w:pPr>
            <w:r w:rsidRPr="00C85AF8">
              <w:rPr>
                <w:sz w:val="20"/>
                <w:szCs w:val="20"/>
              </w:rPr>
              <w:t>Куйбышевского района</w:t>
            </w:r>
          </w:p>
          <w:p w:rsidR="007E74AD" w:rsidRPr="00C85AF8" w:rsidRDefault="007E74AD" w:rsidP="007E74AD">
            <w:pPr>
              <w:jc w:val="center"/>
              <w:outlineLvl w:val="0"/>
              <w:rPr>
                <w:sz w:val="20"/>
                <w:szCs w:val="20"/>
              </w:rPr>
            </w:pPr>
            <w:r w:rsidRPr="00C85AF8">
              <w:rPr>
                <w:sz w:val="20"/>
                <w:szCs w:val="20"/>
              </w:rPr>
              <w:lastRenderedPageBreak/>
              <w:t>от 28.01.2020 № 41</w:t>
            </w:r>
          </w:p>
        </w:tc>
      </w:tr>
    </w:tbl>
    <w:p w:rsidR="007E74AD" w:rsidRPr="00C85AF8" w:rsidRDefault="007E74AD" w:rsidP="007E74AD">
      <w:pPr>
        <w:ind w:left="5400" w:right="-1" w:firstLine="180"/>
        <w:jc w:val="center"/>
        <w:rPr>
          <w:sz w:val="20"/>
          <w:szCs w:val="20"/>
        </w:rPr>
      </w:pPr>
    </w:p>
    <w:p w:rsidR="007E74AD" w:rsidRPr="00C85AF8" w:rsidRDefault="007E74AD" w:rsidP="007E74AD">
      <w:pPr>
        <w:jc w:val="center"/>
        <w:textAlignment w:val="baseline"/>
        <w:outlineLvl w:val="1"/>
        <w:rPr>
          <w:rFonts w:ascii="&amp;quot" w:hAnsi="&amp;quot"/>
          <w:spacing w:val="2"/>
          <w:sz w:val="20"/>
          <w:szCs w:val="20"/>
        </w:rPr>
      </w:pPr>
      <w:r w:rsidRPr="00C85AF8">
        <w:rPr>
          <w:rFonts w:ascii="&amp;quot" w:hAnsi="&amp;quot"/>
          <w:spacing w:val="2"/>
          <w:sz w:val="20"/>
          <w:szCs w:val="20"/>
        </w:rPr>
        <w:t>ПОЛОЖЕНИЕ</w:t>
      </w:r>
    </w:p>
    <w:p w:rsidR="007E74AD" w:rsidRPr="00C85AF8" w:rsidRDefault="007E74AD" w:rsidP="007E74AD">
      <w:pPr>
        <w:jc w:val="center"/>
        <w:textAlignment w:val="baseline"/>
        <w:outlineLvl w:val="1"/>
        <w:rPr>
          <w:rFonts w:ascii="&amp;quot" w:hAnsi="&amp;quot"/>
          <w:spacing w:val="2"/>
          <w:sz w:val="20"/>
          <w:szCs w:val="20"/>
        </w:rPr>
      </w:pPr>
      <w:r w:rsidRPr="00C85AF8">
        <w:rPr>
          <w:rFonts w:ascii="&amp;quot" w:hAnsi="&amp;quot"/>
          <w:spacing w:val="2"/>
          <w:sz w:val="20"/>
          <w:szCs w:val="20"/>
        </w:rPr>
        <w:t xml:space="preserve"> о межведомственной комиссии по реализации Всероссийского физкультурно-спортивного комплекса "Готов к труду и обороне" на территории Куйбышевского района</w:t>
      </w:r>
    </w:p>
    <w:p w:rsidR="007E74AD" w:rsidRPr="00C85AF8" w:rsidRDefault="007E74AD" w:rsidP="007E74AD">
      <w:pPr>
        <w:jc w:val="center"/>
        <w:textAlignment w:val="baseline"/>
        <w:outlineLvl w:val="1"/>
        <w:rPr>
          <w:rFonts w:ascii="&amp;quot" w:hAnsi="&amp;quot"/>
          <w:spacing w:val="2"/>
          <w:sz w:val="20"/>
          <w:szCs w:val="20"/>
        </w:rPr>
      </w:pPr>
    </w:p>
    <w:p w:rsidR="007E74AD" w:rsidRPr="00C85AF8" w:rsidRDefault="007E74AD" w:rsidP="007E74AD">
      <w:pPr>
        <w:ind w:firstLine="709"/>
        <w:jc w:val="both"/>
        <w:textAlignment w:val="baseline"/>
        <w:rPr>
          <w:spacing w:val="2"/>
          <w:sz w:val="20"/>
          <w:szCs w:val="20"/>
        </w:rPr>
      </w:pPr>
      <w:r w:rsidRPr="00C85AF8">
        <w:rPr>
          <w:spacing w:val="2"/>
          <w:sz w:val="20"/>
          <w:szCs w:val="20"/>
        </w:rPr>
        <w:t>1</w:t>
      </w:r>
      <w:r w:rsidRPr="00C85AF8">
        <w:rPr>
          <w:rFonts w:ascii="&amp;quot" w:hAnsi="&amp;quot"/>
          <w:spacing w:val="2"/>
          <w:sz w:val="20"/>
          <w:szCs w:val="20"/>
        </w:rPr>
        <w:t xml:space="preserve">. </w:t>
      </w:r>
      <w:r w:rsidRPr="00C85AF8">
        <w:rPr>
          <w:spacing w:val="2"/>
          <w:sz w:val="20"/>
          <w:szCs w:val="20"/>
        </w:rPr>
        <w:t>Межведомственная комиссия по введению и реализации Всероссийского физкультурно-спортивного комплекса "Готов к труду и обороне" (далее -</w:t>
      </w:r>
      <w:r w:rsidRPr="00C85AF8">
        <w:rPr>
          <w:sz w:val="20"/>
          <w:szCs w:val="20"/>
        </w:rPr>
        <w:t>ВФСК ГТО</w:t>
      </w:r>
      <w:r w:rsidRPr="00C85AF8">
        <w:rPr>
          <w:spacing w:val="2"/>
          <w:sz w:val="20"/>
          <w:szCs w:val="20"/>
        </w:rPr>
        <w:t>) на территории Куйбышевского района (далее - комиссия) является совещательным органом, образованным в целях обеспечения взаимодействия органов государственной власти, общественных объединений и других организаций при рассмотрении вопросов, связанных с введением в действие на территории Куйбышевского района</w:t>
      </w:r>
      <w:r w:rsidRPr="00C85AF8">
        <w:rPr>
          <w:sz w:val="20"/>
          <w:szCs w:val="20"/>
        </w:rPr>
        <w:t xml:space="preserve"> ВФСК ГТО</w:t>
      </w:r>
      <w:r w:rsidRPr="00C85AF8">
        <w:rPr>
          <w:spacing w:val="2"/>
          <w:sz w:val="20"/>
          <w:szCs w:val="20"/>
        </w:rPr>
        <w:t>.</w:t>
      </w:r>
    </w:p>
    <w:p w:rsidR="007E74AD" w:rsidRPr="00C85AF8" w:rsidRDefault="007E74AD" w:rsidP="007E74AD">
      <w:pPr>
        <w:ind w:firstLine="709"/>
        <w:jc w:val="both"/>
        <w:textAlignment w:val="baseline"/>
        <w:rPr>
          <w:spacing w:val="2"/>
          <w:sz w:val="20"/>
          <w:szCs w:val="20"/>
        </w:rPr>
      </w:pPr>
      <w:r w:rsidRPr="00C85AF8">
        <w:rPr>
          <w:spacing w:val="2"/>
          <w:sz w:val="20"/>
          <w:szCs w:val="20"/>
        </w:rPr>
        <w:t xml:space="preserve">2. Комиссия в своей деятельности руководствуется </w:t>
      </w:r>
      <w:hyperlink r:id="rId17" w:history="1">
        <w:r w:rsidRPr="00C85AF8">
          <w:rPr>
            <w:spacing w:val="2"/>
            <w:sz w:val="20"/>
            <w:szCs w:val="20"/>
          </w:rPr>
          <w:t>Конституцией Российской Федерации</w:t>
        </w:r>
      </w:hyperlink>
      <w:r w:rsidRPr="00C85AF8">
        <w:rPr>
          <w:spacing w:val="2"/>
          <w:sz w:val="20"/>
          <w:szCs w:val="20"/>
        </w:rPr>
        <w:t>,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постановлениями и распоряжениями Губернатора и Правительства Новосибирской  области, постановлениями и распоряжениями Главы администрации Куйбышевского района также настоящим Положением.</w:t>
      </w:r>
    </w:p>
    <w:p w:rsidR="007E74AD" w:rsidRPr="00C85AF8" w:rsidRDefault="007E74AD" w:rsidP="007E74AD">
      <w:pPr>
        <w:ind w:firstLine="709"/>
        <w:jc w:val="both"/>
        <w:textAlignment w:val="baseline"/>
        <w:rPr>
          <w:spacing w:val="2"/>
          <w:sz w:val="20"/>
          <w:szCs w:val="20"/>
        </w:rPr>
      </w:pPr>
      <w:r w:rsidRPr="00C85AF8">
        <w:rPr>
          <w:spacing w:val="2"/>
          <w:sz w:val="20"/>
          <w:szCs w:val="20"/>
        </w:rPr>
        <w:t>3. Положение о комиссии утверждается постановлением Главы администрации Куйбышевского района.</w:t>
      </w:r>
    </w:p>
    <w:p w:rsidR="007E74AD" w:rsidRPr="00C85AF8" w:rsidRDefault="007E74AD" w:rsidP="007E74AD">
      <w:pPr>
        <w:ind w:firstLine="709"/>
        <w:jc w:val="both"/>
        <w:textAlignment w:val="baseline"/>
        <w:rPr>
          <w:spacing w:val="2"/>
          <w:sz w:val="20"/>
          <w:szCs w:val="20"/>
        </w:rPr>
      </w:pPr>
      <w:r w:rsidRPr="00C85AF8">
        <w:rPr>
          <w:spacing w:val="2"/>
          <w:sz w:val="20"/>
          <w:szCs w:val="20"/>
        </w:rPr>
        <w:t>4. Основными задачами комиссии являются:</w:t>
      </w:r>
    </w:p>
    <w:p w:rsidR="007E74AD" w:rsidRPr="00C85AF8" w:rsidRDefault="007E74AD" w:rsidP="007E74AD">
      <w:pPr>
        <w:ind w:firstLine="709"/>
        <w:jc w:val="both"/>
        <w:textAlignment w:val="baseline"/>
        <w:rPr>
          <w:spacing w:val="2"/>
          <w:sz w:val="20"/>
          <w:szCs w:val="20"/>
        </w:rPr>
      </w:pPr>
      <w:r w:rsidRPr="00C85AF8">
        <w:rPr>
          <w:spacing w:val="2"/>
          <w:sz w:val="20"/>
          <w:szCs w:val="20"/>
        </w:rPr>
        <w:t xml:space="preserve">а) подготовка предложений по выработке и реализации мероприятий по поэтапному введению </w:t>
      </w:r>
      <w:r w:rsidRPr="00C85AF8">
        <w:rPr>
          <w:sz w:val="20"/>
          <w:szCs w:val="20"/>
        </w:rPr>
        <w:t>ВФСК ГТО</w:t>
      </w:r>
      <w:r w:rsidRPr="00C85AF8">
        <w:rPr>
          <w:spacing w:val="2"/>
          <w:sz w:val="20"/>
          <w:szCs w:val="20"/>
        </w:rPr>
        <w:t xml:space="preserve"> на территории Куйбышевского района.</w:t>
      </w:r>
    </w:p>
    <w:p w:rsidR="007E74AD" w:rsidRPr="00C85AF8" w:rsidRDefault="007E74AD" w:rsidP="007E74AD">
      <w:pPr>
        <w:ind w:firstLine="709"/>
        <w:jc w:val="both"/>
        <w:textAlignment w:val="baseline"/>
        <w:rPr>
          <w:spacing w:val="2"/>
          <w:sz w:val="20"/>
          <w:szCs w:val="20"/>
        </w:rPr>
      </w:pPr>
      <w:r w:rsidRPr="00C85AF8">
        <w:rPr>
          <w:spacing w:val="2"/>
          <w:sz w:val="20"/>
          <w:szCs w:val="20"/>
        </w:rPr>
        <w:t xml:space="preserve">б) рассмотрение вопросов, связанных с участием предприятий, организаций и учреждений в мероприятиях по поэтапному введению </w:t>
      </w:r>
      <w:r w:rsidRPr="00C85AF8">
        <w:rPr>
          <w:sz w:val="20"/>
          <w:szCs w:val="20"/>
        </w:rPr>
        <w:t>ВФСК ГТО</w:t>
      </w:r>
      <w:r w:rsidRPr="00C85AF8">
        <w:rPr>
          <w:spacing w:val="2"/>
          <w:sz w:val="20"/>
          <w:szCs w:val="20"/>
        </w:rPr>
        <w:t xml:space="preserve"> на территории Куйбышевского района;</w:t>
      </w:r>
    </w:p>
    <w:p w:rsidR="007E74AD" w:rsidRPr="00C85AF8" w:rsidRDefault="007E74AD" w:rsidP="007E74AD">
      <w:pPr>
        <w:ind w:firstLine="709"/>
        <w:jc w:val="both"/>
        <w:textAlignment w:val="baseline"/>
        <w:rPr>
          <w:spacing w:val="2"/>
          <w:sz w:val="20"/>
          <w:szCs w:val="20"/>
        </w:rPr>
      </w:pPr>
      <w:r w:rsidRPr="00C85AF8">
        <w:rPr>
          <w:spacing w:val="2"/>
          <w:sz w:val="20"/>
          <w:szCs w:val="20"/>
        </w:rPr>
        <w:t xml:space="preserve">в) обсуждение иных вопросов, связанных с поэтапным введением и реализацией </w:t>
      </w:r>
      <w:r w:rsidRPr="00C85AF8">
        <w:rPr>
          <w:sz w:val="20"/>
          <w:szCs w:val="20"/>
        </w:rPr>
        <w:t>ВФСК ГТО</w:t>
      </w:r>
      <w:r w:rsidRPr="00C85AF8">
        <w:rPr>
          <w:spacing w:val="2"/>
          <w:sz w:val="20"/>
          <w:szCs w:val="20"/>
        </w:rPr>
        <w:t xml:space="preserve"> на территории Куйбышевского района;</w:t>
      </w:r>
    </w:p>
    <w:p w:rsidR="007E74AD" w:rsidRPr="00C85AF8" w:rsidRDefault="007E74AD" w:rsidP="007E74AD">
      <w:pPr>
        <w:ind w:firstLine="709"/>
        <w:jc w:val="both"/>
        <w:textAlignment w:val="baseline"/>
        <w:rPr>
          <w:spacing w:val="2"/>
          <w:sz w:val="20"/>
          <w:szCs w:val="20"/>
        </w:rPr>
      </w:pPr>
      <w:r w:rsidRPr="00C85AF8">
        <w:rPr>
          <w:spacing w:val="2"/>
          <w:sz w:val="20"/>
          <w:szCs w:val="20"/>
        </w:rPr>
        <w:t>5. Комиссия для решения возложенных на нее задач имеет право:</w:t>
      </w:r>
    </w:p>
    <w:p w:rsidR="007E74AD" w:rsidRPr="00C85AF8" w:rsidRDefault="007E74AD" w:rsidP="007E74AD">
      <w:pPr>
        <w:ind w:firstLine="709"/>
        <w:jc w:val="both"/>
        <w:textAlignment w:val="baseline"/>
        <w:rPr>
          <w:spacing w:val="2"/>
          <w:sz w:val="20"/>
          <w:szCs w:val="20"/>
        </w:rPr>
      </w:pPr>
      <w:r w:rsidRPr="00C85AF8">
        <w:rPr>
          <w:spacing w:val="2"/>
          <w:sz w:val="20"/>
          <w:szCs w:val="20"/>
        </w:rPr>
        <w:t>а) запрашивать и получать в установленном порядке необходимые материалы, органов местного самоуправления, общественных объединений и других организаций, а также от должностных лиц;</w:t>
      </w:r>
    </w:p>
    <w:p w:rsidR="007E74AD" w:rsidRPr="00C85AF8" w:rsidRDefault="007E74AD" w:rsidP="007E74AD">
      <w:pPr>
        <w:ind w:firstLine="709"/>
        <w:jc w:val="both"/>
        <w:textAlignment w:val="baseline"/>
        <w:rPr>
          <w:spacing w:val="2"/>
          <w:sz w:val="20"/>
          <w:szCs w:val="20"/>
        </w:rPr>
      </w:pPr>
      <w:r w:rsidRPr="00C85AF8">
        <w:rPr>
          <w:spacing w:val="2"/>
          <w:sz w:val="20"/>
          <w:szCs w:val="20"/>
        </w:rPr>
        <w:t>б) приглашать на свои заседания должностных лиц органов местного самоуправления, представителей общественных объединений и других организаций;</w:t>
      </w:r>
    </w:p>
    <w:p w:rsidR="007E74AD" w:rsidRPr="00C85AF8" w:rsidRDefault="007E74AD" w:rsidP="007E74AD">
      <w:pPr>
        <w:ind w:firstLine="709"/>
        <w:jc w:val="both"/>
        <w:textAlignment w:val="baseline"/>
        <w:rPr>
          <w:spacing w:val="2"/>
          <w:sz w:val="20"/>
          <w:szCs w:val="20"/>
        </w:rPr>
      </w:pPr>
      <w:r w:rsidRPr="00C85AF8">
        <w:rPr>
          <w:spacing w:val="2"/>
          <w:sz w:val="20"/>
          <w:szCs w:val="20"/>
        </w:rPr>
        <w:t>в) направлять своих представителей для участия в совещаниях (конференциях, семинарах) по проблемам, связанным с выработкой и реализацией государственной политики в области физической культуры, спорта, образования, проводимых федеральными и региональными органами государственной власти, органами местного самоуправления, общественными объединениями и другими организациями;</w:t>
      </w:r>
    </w:p>
    <w:p w:rsidR="007E74AD" w:rsidRPr="00C85AF8" w:rsidRDefault="007E74AD" w:rsidP="007E74AD">
      <w:pPr>
        <w:ind w:firstLine="709"/>
        <w:jc w:val="both"/>
        <w:textAlignment w:val="baseline"/>
        <w:rPr>
          <w:spacing w:val="2"/>
          <w:sz w:val="20"/>
          <w:szCs w:val="20"/>
        </w:rPr>
      </w:pPr>
      <w:r w:rsidRPr="00C85AF8">
        <w:rPr>
          <w:spacing w:val="2"/>
          <w:sz w:val="20"/>
          <w:szCs w:val="20"/>
        </w:rPr>
        <w:t>6. В состав комиссии входят председатель комиссии, заместитель председателя комиссии и члены комиссии, которые принимают участие в ее работе на общественных началах. Председателем комиссии является заместитель главы администрации Куйбышевского района, координирующий вопросы физической культуры и спорта.</w:t>
      </w:r>
    </w:p>
    <w:p w:rsidR="007E74AD" w:rsidRPr="00C85AF8" w:rsidRDefault="007E74AD" w:rsidP="007E74AD">
      <w:pPr>
        <w:ind w:firstLine="709"/>
        <w:jc w:val="both"/>
        <w:textAlignment w:val="baseline"/>
        <w:rPr>
          <w:spacing w:val="2"/>
          <w:sz w:val="20"/>
          <w:szCs w:val="20"/>
        </w:rPr>
      </w:pPr>
      <w:r w:rsidRPr="00C85AF8">
        <w:rPr>
          <w:spacing w:val="2"/>
          <w:sz w:val="20"/>
          <w:szCs w:val="20"/>
        </w:rPr>
        <w:t>7. Заседания комиссии проводятся не реже одного раза в год. В случае необходимости могут проводиться внеочередные заседания комиссии. Заседание комиссии ведет председатель или по его поручению заместитель председателя комиссии, либо один из членов комиссии. Заседание комиссии считается правомочным, если на нем присутствует не менее половины членов комиссии. Решения комиссии принимаются большинством голосов присутствующих на заседании членов комиссии и оформляются протоколом, который подписывает председатель комиссии либо лицо, председательствующее на заседании комиссии.</w:t>
      </w:r>
    </w:p>
    <w:p w:rsidR="007E74AD" w:rsidRPr="00C85AF8" w:rsidRDefault="007E74AD" w:rsidP="007E74AD">
      <w:pPr>
        <w:ind w:firstLine="709"/>
        <w:jc w:val="both"/>
        <w:textAlignment w:val="baseline"/>
        <w:rPr>
          <w:spacing w:val="2"/>
          <w:sz w:val="20"/>
          <w:szCs w:val="20"/>
        </w:rPr>
      </w:pPr>
      <w:r w:rsidRPr="00C85AF8">
        <w:rPr>
          <w:spacing w:val="2"/>
          <w:sz w:val="20"/>
          <w:szCs w:val="20"/>
        </w:rPr>
        <w:t>8. Контроль за исполнением решений комиссии осуществляет председатель комиссии.</w:t>
      </w:r>
    </w:p>
    <w:p w:rsidR="007E74AD" w:rsidRPr="00C85AF8" w:rsidRDefault="007E74AD" w:rsidP="007E74AD">
      <w:pPr>
        <w:ind w:firstLine="709"/>
        <w:jc w:val="both"/>
        <w:textAlignment w:val="baseline"/>
        <w:rPr>
          <w:spacing w:val="2"/>
          <w:sz w:val="20"/>
          <w:szCs w:val="20"/>
        </w:rPr>
      </w:pPr>
      <w:r w:rsidRPr="00C85AF8">
        <w:rPr>
          <w:spacing w:val="2"/>
          <w:sz w:val="20"/>
          <w:szCs w:val="20"/>
        </w:rPr>
        <w:t>9. Решения комиссии носят рекомендательный характер.</w:t>
      </w:r>
    </w:p>
    <w:p w:rsidR="007E74AD" w:rsidRPr="00C85AF8" w:rsidRDefault="007E74AD" w:rsidP="007E74AD">
      <w:pPr>
        <w:ind w:firstLine="709"/>
        <w:jc w:val="both"/>
        <w:textAlignment w:val="baseline"/>
        <w:rPr>
          <w:spacing w:val="2"/>
          <w:sz w:val="20"/>
          <w:szCs w:val="20"/>
        </w:rPr>
      </w:pPr>
      <w:r w:rsidRPr="00C85AF8">
        <w:rPr>
          <w:spacing w:val="2"/>
          <w:sz w:val="20"/>
          <w:szCs w:val="20"/>
        </w:rPr>
        <w:t>10. Обеспечение деятельности комиссии осуществляет Управление культуры, спорта, молодёжной политики и туризма администрации Куйбышевского района.</w:t>
      </w:r>
    </w:p>
    <w:p w:rsidR="007E74AD" w:rsidRPr="00C85AF8" w:rsidRDefault="007E74AD" w:rsidP="007E74AD">
      <w:pPr>
        <w:tabs>
          <w:tab w:val="left" w:pos="3120"/>
        </w:tabs>
        <w:jc w:val="both"/>
        <w:textAlignment w:val="baseline"/>
        <w:rPr>
          <w:spacing w:val="2"/>
          <w:sz w:val="20"/>
          <w:szCs w:val="20"/>
        </w:rPr>
      </w:pPr>
      <w:r w:rsidRPr="00C85AF8">
        <w:rPr>
          <w:spacing w:val="2"/>
          <w:sz w:val="20"/>
          <w:szCs w:val="20"/>
        </w:rPr>
        <w:tab/>
      </w:r>
    </w:p>
    <w:tbl>
      <w:tblPr>
        <w:tblW w:w="5000" w:type="pct"/>
        <w:tblLook w:val="01E0" w:firstRow="1" w:lastRow="1" w:firstColumn="1" w:lastColumn="1" w:noHBand="0" w:noVBand="0"/>
      </w:tblPr>
      <w:tblGrid>
        <w:gridCol w:w="4997"/>
        <w:gridCol w:w="4998"/>
      </w:tblGrid>
      <w:tr w:rsidR="007E74AD" w:rsidRPr="00C85AF8" w:rsidTr="007E74AD">
        <w:trPr>
          <w:trHeight w:val="640"/>
        </w:trPr>
        <w:tc>
          <w:tcPr>
            <w:tcW w:w="2500" w:type="pct"/>
          </w:tcPr>
          <w:p w:rsidR="007E74AD" w:rsidRPr="00C85AF8" w:rsidRDefault="007E74AD" w:rsidP="007E74AD">
            <w:pPr>
              <w:outlineLvl w:val="0"/>
              <w:rPr>
                <w:sz w:val="20"/>
                <w:szCs w:val="20"/>
              </w:rPr>
            </w:pPr>
          </w:p>
        </w:tc>
        <w:tc>
          <w:tcPr>
            <w:tcW w:w="2500" w:type="pct"/>
          </w:tcPr>
          <w:p w:rsidR="007E74AD" w:rsidRPr="00C85AF8" w:rsidRDefault="007E74AD" w:rsidP="007E74AD">
            <w:pPr>
              <w:jc w:val="center"/>
              <w:outlineLvl w:val="0"/>
              <w:rPr>
                <w:sz w:val="20"/>
                <w:szCs w:val="20"/>
              </w:rPr>
            </w:pPr>
            <w:r w:rsidRPr="00C85AF8">
              <w:rPr>
                <w:sz w:val="20"/>
                <w:szCs w:val="20"/>
              </w:rPr>
              <w:t>ПРИЛОЖЕНИЕ №2</w:t>
            </w:r>
          </w:p>
          <w:p w:rsidR="007E74AD" w:rsidRPr="00C85AF8" w:rsidRDefault="007E74AD" w:rsidP="007E74AD">
            <w:pPr>
              <w:jc w:val="center"/>
              <w:outlineLvl w:val="0"/>
              <w:rPr>
                <w:sz w:val="20"/>
                <w:szCs w:val="20"/>
              </w:rPr>
            </w:pPr>
            <w:r w:rsidRPr="00C85AF8">
              <w:rPr>
                <w:sz w:val="20"/>
                <w:szCs w:val="20"/>
              </w:rPr>
              <w:t>к постановлению администрации</w:t>
            </w:r>
          </w:p>
          <w:p w:rsidR="007E74AD" w:rsidRPr="00C85AF8" w:rsidRDefault="007E74AD" w:rsidP="007E74AD">
            <w:pPr>
              <w:jc w:val="center"/>
              <w:outlineLvl w:val="0"/>
              <w:rPr>
                <w:sz w:val="20"/>
                <w:szCs w:val="20"/>
              </w:rPr>
            </w:pPr>
            <w:r w:rsidRPr="00C85AF8">
              <w:rPr>
                <w:sz w:val="20"/>
                <w:szCs w:val="20"/>
              </w:rPr>
              <w:t>Куйбышевского района</w:t>
            </w:r>
          </w:p>
          <w:p w:rsidR="007E74AD" w:rsidRPr="00C85AF8" w:rsidRDefault="007E74AD" w:rsidP="007E74AD">
            <w:pPr>
              <w:jc w:val="center"/>
              <w:outlineLvl w:val="0"/>
              <w:rPr>
                <w:sz w:val="20"/>
                <w:szCs w:val="20"/>
              </w:rPr>
            </w:pPr>
            <w:r w:rsidRPr="00C85AF8">
              <w:rPr>
                <w:sz w:val="20"/>
                <w:szCs w:val="20"/>
              </w:rPr>
              <w:t>от 28.01.2020 № 41</w:t>
            </w:r>
          </w:p>
        </w:tc>
      </w:tr>
    </w:tbl>
    <w:p w:rsidR="007E74AD" w:rsidRPr="00C85AF8" w:rsidRDefault="007E74AD" w:rsidP="007E74AD">
      <w:pPr>
        <w:pStyle w:val="aff5"/>
        <w:tabs>
          <w:tab w:val="left" w:pos="0"/>
        </w:tabs>
        <w:ind w:left="0" w:right="-56"/>
        <w:jc w:val="both"/>
        <w:rPr>
          <w:rFonts w:ascii="Times New Roman" w:hAnsi="Times New Roman"/>
          <w:sz w:val="20"/>
        </w:rPr>
      </w:pPr>
    </w:p>
    <w:p w:rsidR="007E74AD" w:rsidRPr="00C85AF8" w:rsidRDefault="007E74AD" w:rsidP="007E74AD">
      <w:pPr>
        <w:tabs>
          <w:tab w:val="center" w:pos="-1843"/>
          <w:tab w:val="left" w:pos="-1418"/>
          <w:tab w:val="right" w:pos="11907"/>
        </w:tabs>
        <w:autoSpaceDE w:val="0"/>
        <w:autoSpaceDN w:val="0"/>
        <w:jc w:val="center"/>
        <w:rPr>
          <w:bCs/>
          <w:sz w:val="20"/>
          <w:szCs w:val="20"/>
        </w:rPr>
      </w:pPr>
      <w:r w:rsidRPr="00C85AF8">
        <w:rPr>
          <w:bCs/>
          <w:sz w:val="20"/>
          <w:szCs w:val="20"/>
        </w:rPr>
        <w:t xml:space="preserve">СОСТАВ </w:t>
      </w:r>
    </w:p>
    <w:p w:rsidR="007E74AD" w:rsidRPr="00C85AF8" w:rsidRDefault="007E74AD" w:rsidP="007E74AD">
      <w:pPr>
        <w:pStyle w:val="aff6"/>
        <w:jc w:val="center"/>
        <w:rPr>
          <w:rFonts w:ascii="Times New Roman" w:hAnsi="Times New Roman"/>
          <w:bCs/>
          <w:sz w:val="20"/>
          <w:szCs w:val="20"/>
        </w:rPr>
      </w:pPr>
      <w:r w:rsidRPr="00C85AF8">
        <w:rPr>
          <w:rFonts w:ascii="Times New Roman" w:hAnsi="Times New Roman"/>
          <w:bCs/>
          <w:sz w:val="20"/>
          <w:szCs w:val="20"/>
        </w:rPr>
        <w:t>межведомственной комиссии по вопросам внедрения Всероссийского физкультурно-спортивного комплекса «Готов к труду и обороне» в Куйбышевском районе</w:t>
      </w:r>
    </w:p>
    <w:p w:rsidR="007E74AD" w:rsidRPr="00C85AF8" w:rsidRDefault="007E74AD" w:rsidP="007E74AD">
      <w:pPr>
        <w:pStyle w:val="aff6"/>
        <w:jc w:val="center"/>
        <w:rPr>
          <w:rFonts w:ascii="Times New Roman" w:hAnsi="Times New Roman"/>
          <w:bCs/>
          <w:sz w:val="20"/>
          <w:szCs w:val="20"/>
        </w:rPr>
      </w:pPr>
    </w:p>
    <w:tbl>
      <w:tblPr>
        <w:tblW w:w="0" w:type="auto"/>
        <w:tblLook w:val="04A0" w:firstRow="1" w:lastRow="0" w:firstColumn="1" w:lastColumn="0" w:noHBand="0" w:noVBand="1"/>
      </w:tblPr>
      <w:tblGrid>
        <w:gridCol w:w="3385"/>
        <w:gridCol w:w="711"/>
        <w:gridCol w:w="5520"/>
      </w:tblGrid>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Колганова Наталья Владимировна</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 xml:space="preserve">Первый заместитель главы администрации Куйбышевского района  - председатель комиссии; </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lastRenderedPageBreak/>
              <w:t>Медведкина Надежда Алексеевна</w:t>
            </w:r>
          </w:p>
        </w:tc>
        <w:tc>
          <w:tcPr>
            <w:tcW w:w="711" w:type="dxa"/>
          </w:tcPr>
          <w:p w:rsidR="007E74AD" w:rsidRPr="00C85AF8" w:rsidRDefault="007E74AD" w:rsidP="007E74AD">
            <w:pPr>
              <w:jc w:val="center"/>
              <w:rPr>
                <w:sz w:val="20"/>
                <w:szCs w:val="20"/>
              </w:rPr>
            </w:pPr>
          </w:p>
        </w:tc>
        <w:tc>
          <w:tcPr>
            <w:tcW w:w="5520" w:type="dxa"/>
          </w:tcPr>
          <w:p w:rsidR="007E74AD" w:rsidRPr="00C85AF8" w:rsidRDefault="007E74AD" w:rsidP="007E74AD">
            <w:pPr>
              <w:rPr>
                <w:sz w:val="20"/>
                <w:szCs w:val="20"/>
              </w:rPr>
            </w:pPr>
            <w:r w:rsidRPr="00C85AF8">
              <w:rPr>
                <w:sz w:val="20"/>
                <w:szCs w:val="20"/>
              </w:rPr>
              <w:t>главный судья центра тестирования ВФСК ГТО Куйбышевского района;</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Апарин  Владимир Николаевич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jc w:val="both"/>
              <w:rPr>
                <w:sz w:val="20"/>
                <w:szCs w:val="20"/>
              </w:rPr>
            </w:pPr>
            <w:r w:rsidRPr="00C85AF8">
              <w:rPr>
                <w:sz w:val="20"/>
                <w:szCs w:val="20"/>
              </w:rPr>
              <w:t>председатель Куйбышевского районного Совета ветеранов-пенсионеров войны, труда, военной службы и правоохранительных органов;</w:t>
            </w:r>
          </w:p>
        </w:tc>
      </w:tr>
      <w:tr w:rsidR="007E74AD" w:rsidRPr="00C85AF8" w:rsidTr="007E74AD">
        <w:trPr>
          <w:trHeight w:val="490"/>
        </w:trPr>
        <w:tc>
          <w:tcPr>
            <w:tcW w:w="3385" w:type="dxa"/>
          </w:tcPr>
          <w:p w:rsidR="007E74AD" w:rsidRPr="00C85AF8" w:rsidRDefault="007E74AD" w:rsidP="007E74AD">
            <w:pPr>
              <w:rPr>
                <w:sz w:val="20"/>
                <w:szCs w:val="20"/>
              </w:rPr>
            </w:pPr>
            <w:r w:rsidRPr="00C85AF8">
              <w:rPr>
                <w:sz w:val="20"/>
                <w:szCs w:val="20"/>
              </w:rPr>
              <w:t xml:space="preserve">Васильев Евгений Викторович </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главный врач ГБУЗ НСО "Куйбышевская ЦРБ";</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Жданов Юрий Валерьевич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 xml:space="preserve">директор МБУ ДО Куйбышевского района  «ДЮСШ»; </w:t>
            </w:r>
          </w:p>
        </w:tc>
      </w:tr>
      <w:tr w:rsidR="007E74AD" w:rsidRPr="00C85AF8" w:rsidTr="007E74AD">
        <w:trPr>
          <w:trHeight w:val="694"/>
        </w:trPr>
        <w:tc>
          <w:tcPr>
            <w:tcW w:w="3385" w:type="dxa"/>
          </w:tcPr>
          <w:p w:rsidR="007E74AD" w:rsidRPr="00C85AF8" w:rsidRDefault="007E74AD" w:rsidP="007E74AD">
            <w:pPr>
              <w:rPr>
                <w:sz w:val="20"/>
                <w:szCs w:val="20"/>
              </w:rPr>
            </w:pPr>
            <w:r w:rsidRPr="00C85AF8">
              <w:rPr>
                <w:sz w:val="20"/>
                <w:szCs w:val="20"/>
              </w:rPr>
              <w:t>Кабанов Анатолий Анатольевич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jc w:val="both"/>
              <w:rPr>
                <w:sz w:val="20"/>
                <w:szCs w:val="20"/>
              </w:rPr>
            </w:pPr>
            <w:r w:rsidRPr="00C85AF8">
              <w:rPr>
                <w:sz w:val="20"/>
                <w:szCs w:val="20"/>
              </w:rPr>
              <w:t>председатель местного отделения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Каменев Виктор Дмитриевич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руководитель районного методического объединения, учителей физической культуры;</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Кускова Елена Геннадьевна</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заместитель главы - начальник отдела культуры, спорта и молодежной политики администрации г. Куйбышева;</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Мауль Игорь Андреевич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руководитель центра тестирования ВФСК ГТО Куйбышевского района;</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Мусатов Анатолий Михайлович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заместитель главы администрации – начальник управления экономического развития и труда администрации Куйбышевского района;</w:t>
            </w:r>
          </w:p>
        </w:tc>
      </w:tr>
      <w:tr w:rsidR="007E74AD" w:rsidRPr="00C85AF8" w:rsidTr="007E74AD">
        <w:trPr>
          <w:trHeight w:val="668"/>
        </w:trPr>
        <w:tc>
          <w:tcPr>
            <w:tcW w:w="3385" w:type="dxa"/>
          </w:tcPr>
          <w:p w:rsidR="007E74AD" w:rsidRPr="00C85AF8" w:rsidRDefault="007E74AD" w:rsidP="007E74AD">
            <w:pPr>
              <w:rPr>
                <w:sz w:val="20"/>
                <w:szCs w:val="20"/>
              </w:rPr>
            </w:pPr>
            <w:r w:rsidRPr="00C85AF8">
              <w:rPr>
                <w:sz w:val="20"/>
                <w:szCs w:val="20"/>
              </w:rPr>
              <w:t>Орлова Юлия Викторовна</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начальник управления образования Куйбышевского района;</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Сидарук Владимир Владимирович</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директор МБУС «СОЦ» г. Куйбышева;</w:t>
            </w:r>
          </w:p>
        </w:tc>
      </w:tr>
      <w:tr w:rsidR="007E74AD" w:rsidRPr="00C85AF8" w:rsidTr="007E74AD">
        <w:trPr>
          <w:trHeight w:val="687"/>
        </w:trPr>
        <w:tc>
          <w:tcPr>
            <w:tcW w:w="3385" w:type="dxa"/>
          </w:tcPr>
          <w:p w:rsidR="007E74AD" w:rsidRPr="00C85AF8" w:rsidRDefault="007E74AD" w:rsidP="007E74AD">
            <w:pPr>
              <w:rPr>
                <w:sz w:val="20"/>
                <w:szCs w:val="20"/>
              </w:rPr>
            </w:pPr>
            <w:r w:rsidRPr="00C85AF8">
              <w:rPr>
                <w:sz w:val="20"/>
                <w:szCs w:val="20"/>
              </w:rPr>
              <w:t>Шапошникова Оксана Валериевна</w:t>
            </w:r>
          </w:p>
        </w:tc>
        <w:tc>
          <w:tcPr>
            <w:tcW w:w="711" w:type="dxa"/>
          </w:tcPr>
          <w:p w:rsidR="007E74AD" w:rsidRPr="00C85AF8" w:rsidRDefault="007E74AD" w:rsidP="007E74AD">
            <w:pPr>
              <w:jc w:val="center"/>
              <w:rPr>
                <w:sz w:val="20"/>
                <w:szCs w:val="20"/>
              </w:rPr>
            </w:pPr>
            <w:r w:rsidRPr="00C85AF8">
              <w:rPr>
                <w:sz w:val="20"/>
                <w:szCs w:val="20"/>
              </w:rPr>
              <w:t>-</w:t>
            </w:r>
          </w:p>
        </w:tc>
        <w:tc>
          <w:tcPr>
            <w:tcW w:w="5520" w:type="dxa"/>
          </w:tcPr>
          <w:p w:rsidR="007E74AD" w:rsidRPr="00C85AF8" w:rsidRDefault="007E74AD" w:rsidP="007E74AD">
            <w:pPr>
              <w:rPr>
                <w:sz w:val="20"/>
                <w:szCs w:val="20"/>
              </w:rPr>
            </w:pPr>
            <w:r w:rsidRPr="00C85AF8">
              <w:rPr>
                <w:sz w:val="20"/>
                <w:szCs w:val="20"/>
              </w:rPr>
              <w:t xml:space="preserve">начальник управления культуры, спорта, молодежной политики и туризма администрации Куйбышевского района. </w:t>
            </w:r>
          </w:p>
        </w:tc>
      </w:tr>
    </w:tbl>
    <w:p w:rsidR="007E74AD" w:rsidRPr="00C85AF8" w:rsidRDefault="007E74AD" w:rsidP="007E74AD">
      <w:pPr>
        <w:rPr>
          <w:sz w:val="20"/>
          <w:szCs w:val="20"/>
        </w:rPr>
      </w:pPr>
    </w:p>
    <w:p w:rsidR="007E74AD" w:rsidRPr="00C85AF8" w:rsidRDefault="007E74AD" w:rsidP="007E74AD">
      <w:pPr>
        <w:rPr>
          <w:sz w:val="20"/>
          <w:szCs w:val="20"/>
        </w:rPr>
      </w:pPr>
    </w:p>
    <w:p w:rsidR="00C34C11" w:rsidRPr="00C85AF8" w:rsidRDefault="00C34C11" w:rsidP="00C34C11">
      <w:pPr>
        <w:pStyle w:val="10"/>
        <w:jc w:val="center"/>
        <w:rPr>
          <w:sz w:val="20"/>
        </w:rPr>
      </w:pPr>
      <w:r w:rsidRPr="00C85AF8">
        <w:rPr>
          <w:sz w:val="20"/>
        </w:rPr>
        <w:t>АДМИНИСТРАЦИЯ КУЙБЫШЕВСКОГО РАЙОНА</w:t>
      </w:r>
    </w:p>
    <w:p w:rsidR="00C34C11" w:rsidRPr="00C85AF8" w:rsidRDefault="00C34C11" w:rsidP="00C34C11">
      <w:pPr>
        <w:pStyle w:val="20"/>
        <w:rPr>
          <w:sz w:val="20"/>
        </w:rPr>
      </w:pPr>
    </w:p>
    <w:p w:rsidR="00C34C11" w:rsidRPr="00C85AF8" w:rsidRDefault="00C34C11" w:rsidP="00C34C11">
      <w:pPr>
        <w:pStyle w:val="20"/>
        <w:jc w:val="center"/>
        <w:rPr>
          <w:sz w:val="20"/>
        </w:rPr>
      </w:pPr>
      <w:r w:rsidRPr="00C85AF8">
        <w:rPr>
          <w:sz w:val="20"/>
        </w:rPr>
        <w:t>ПОСТАНОВЛЕНИЕ</w:t>
      </w:r>
    </w:p>
    <w:p w:rsidR="00C34C11" w:rsidRPr="00C85AF8" w:rsidRDefault="00C34C11" w:rsidP="00C34C11">
      <w:pPr>
        <w:jc w:val="center"/>
        <w:rPr>
          <w:sz w:val="20"/>
          <w:szCs w:val="20"/>
        </w:rPr>
      </w:pPr>
    </w:p>
    <w:p w:rsidR="00C34C11" w:rsidRPr="00C85AF8" w:rsidRDefault="00C34C11" w:rsidP="00C34C11">
      <w:pPr>
        <w:jc w:val="center"/>
        <w:rPr>
          <w:sz w:val="20"/>
          <w:szCs w:val="20"/>
        </w:rPr>
      </w:pPr>
      <w:r w:rsidRPr="00C85AF8">
        <w:rPr>
          <w:sz w:val="20"/>
          <w:szCs w:val="20"/>
        </w:rPr>
        <w:t xml:space="preserve">г. Куйбышев </w:t>
      </w:r>
    </w:p>
    <w:p w:rsidR="00C34C11" w:rsidRPr="00C85AF8" w:rsidRDefault="00C34C11" w:rsidP="00C34C11">
      <w:pPr>
        <w:jc w:val="center"/>
        <w:rPr>
          <w:sz w:val="20"/>
          <w:szCs w:val="20"/>
        </w:rPr>
      </w:pPr>
      <w:r w:rsidRPr="00C85AF8">
        <w:rPr>
          <w:sz w:val="20"/>
          <w:szCs w:val="20"/>
        </w:rPr>
        <w:t>Новосибирская область</w:t>
      </w:r>
    </w:p>
    <w:p w:rsidR="00C34C11" w:rsidRPr="00C85AF8" w:rsidRDefault="00C34C11" w:rsidP="00C34C11">
      <w:pPr>
        <w:jc w:val="center"/>
        <w:rPr>
          <w:bCs/>
          <w:sz w:val="20"/>
          <w:szCs w:val="20"/>
        </w:rPr>
      </w:pPr>
    </w:p>
    <w:p w:rsidR="00C34C11" w:rsidRPr="00C85AF8" w:rsidRDefault="00C34C11" w:rsidP="00C34C11">
      <w:pPr>
        <w:jc w:val="center"/>
        <w:rPr>
          <w:sz w:val="20"/>
          <w:szCs w:val="20"/>
        </w:rPr>
      </w:pPr>
      <w:bookmarkStart w:id="3" w:name="_Hlk28331488"/>
      <w:r w:rsidRPr="00C85AF8">
        <w:rPr>
          <w:sz w:val="20"/>
          <w:szCs w:val="20"/>
        </w:rPr>
        <w:t>28.01.2020 № 42</w:t>
      </w:r>
    </w:p>
    <w:bookmarkEnd w:id="3"/>
    <w:p w:rsidR="00C34C11" w:rsidRPr="00C85AF8" w:rsidRDefault="00C34C11" w:rsidP="00C34C11">
      <w:pPr>
        <w:jc w:val="center"/>
        <w:rPr>
          <w:sz w:val="20"/>
          <w:szCs w:val="20"/>
        </w:rPr>
      </w:pPr>
    </w:p>
    <w:p w:rsidR="00C34C11" w:rsidRPr="00C85AF8" w:rsidRDefault="00C34C11" w:rsidP="00C34C11">
      <w:pPr>
        <w:jc w:val="center"/>
        <w:rPr>
          <w:sz w:val="20"/>
          <w:szCs w:val="20"/>
        </w:rPr>
      </w:pPr>
      <w:r w:rsidRPr="00C85AF8">
        <w:rPr>
          <w:bCs/>
          <w:sz w:val="20"/>
          <w:szCs w:val="20"/>
        </w:rPr>
        <w:t xml:space="preserve">О внесении изменений в постановление администрации Куйбышевского района от </w:t>
      </w:r>
      <w:r w:rsidRPr="00C85AF8">
        <w:rPr>
          <w:sz w:val="20"/>
          <w:szCs w:val="20"/>
        </w:rPr>
        <w:t>24.03.2016 № 172 «</w:t>
      </w:r>
      <w:r w:rsidRPr="00C85AF8">
        <w:rPr>
          <w:bCs/>
          <w:sz w:val="20"/>
          <w:szCs w:val="20"/>
        </w:rPr>
        <w:t>Об утверждении положения о комиссиях по соблюдению требований к служебному поведению муниципальных служащих и урегулированию конфликта интересов на муниципальной службе в органах местного самоуправления Куйбышевского района»</w:t>
      </w:r>
    </w:p>
    <w:p w:rsidR="00C34C11" w:rsidRPr="00C85AF8" w:rsidRDefault="00C34C11" w:rsidP="00C34C11">
      <w:pPr>
        <w:autoSpaceDE w:val="0"/>
        <w:autoSpaceDN w:val="0"/>
        <w:adjustRightInd w:val="0"/>
        <w:jc w:val="center"/>
        <w:rPr>
          <w:rFonts w:ascii="Arial" w:hAnsi="Arial" w:cs="Arial"/>
          <w:bCs/>
          <w:sz w:val="20"/>
          <w:szCs w:val="20"/>
        </w:rPr>
      </w:pPr>
    </w:p>
    <w:p w:rsidR="00C34C11" w:rsidRPr="00C85AF8" w:rsidRDefault="00C34C11" w:rsidP="00C34C11">
      <w:pPr>
        <w:autoSpaceDE w:val="0"/>
        <w:autoSpaceDN w:val="0"/>
        <w:adjustRightInd w:val="0"/>
        <w:jc w:val="center"/>
        <w:rPr>
          <w:rFonts w:ascii="Arial" w:hAnsi="Arial" w:cs="Arial"/>
          <w:bCs/>
          <w:sz w:val="20"/>
          <w:szCs w:val="20"/>
        </w:rPr>
      </w:pPr>
    </w:p>
    <w:p w:rsidR="00C34C11" w:rsidRPr="00C85AF8" w:rsidRDefault="00C34C11" w:rsidP="00F12A3F">
      <w:pPr>
        <w:autoSpaceDE w:val="0"/>
        <w:autoSpaceDN w:val="0"/>
        <w:adjustRightInd w:val="0"/>
        <w:ind w:firstLine="540"/>
        <w:jc w:val="both"/>
        <w:rPr>
          <w:sz w:val="20"/>
          <w:szCs w:val="20"/>
        </w:rPr>
      </w:pPr>
      <w:r w:rsidRPr="00C85AF8">
        <w:rPr>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района</w:t>
      </w:r>
    </w:p>
    <w:p w:rsidR="00C34C11" w:rsidRPr="00C85AF8" w:rsidRDefault="00C34C11" w:rsidP="00F12A3F">
      <w:pPr>
        <w:autoSpaceDE w:val="0"/>
        <w:autoSpaceDN w:val="0"/>
        <w:adjustRightInd w:val="0"/>
        <w:ind w:firstLine="540"/>
        <w:jc w:val="both"/>
        <w:rPr>
          <w:sz w:val="20"/>
          <w:szCs w:val="20"/>
        </w:rPr>
      </w:pPr>
      <w:r w:rsidRPr="00C85AF8">
        <w:rPr>
          <w:sz w:val="20"/>
          <w:szCs w:val="20"/>
        </w:rPr>
        <w:t>ПОСТАНОВЛЯЕТ:</w:t>
      </w:r>
    </w:p>
    <w:p w:rsidR="00C34C11" w:rsidRPr="00C85AF8" w:rsidRDefault="00C34C11" w:rsidP="00F12A3F">
      <w:pPr>
        <w:autoSpaceDE w:val="0"/>
        <w:autoSpaceDN w:val="0"/>
        <w:adjustRightInd w:val="0"/>
        <w:ind w:firstLine="540"/>
        <w:jc w:val="both"/>
        <w:rPr>
          <w:bCs/>
          <w:sz w:val="20"/>
          <w:szCs w:val="20"/>
        </w:rPr>
      </w:pPr>
      <w:r w:rsidRPr="00C85AF8">
        <w:rPr>
          <w:sz w:val="20"/>
          <w:szCs w:val="20"/>
        </w:rPr>
        <w:t xml:space="preserve">1. Внести в Положение </w:t>
      </w:r>
      <w:r w:rsidRPr="00C85AF8">
        <w:rPr>
          <w:bCs/>
          <w:sz w:val="20"/>
          <w:szCs w:val="20"/>
        </w:rPr>
        <w:t xml:space="preserve">о комиссиях по соблюдению требований к служебному поведению муниципальных служащих и урегулированию конфликта интересов на муниципальной службе в органах местного самоуправления Куйбышевского района, утвержденное постановление администрации Куйбышевского района от </w:t>
      </w:r>
      <w:r w:rsidRPr="00C85AF8">
        <w:rPr>
          <w:sz w:val="20"/>
          <w:szCs w:val="20"/>
        </w:rPr>
        <w:t>24.03.2016 № 172</w:t>
      </w:r>
      <w:r w:rsidRPr="00C85AF8">
        <w:rPr>
          <w:bCs/>
          <w:sz w:val="20"/>
          <w:szCs w:val="20"/>
        </w:rPr>
        <w:t xml:space="preserve"> следующие изменения:</w:t>
      </w:r>
    </w:p>
    <w:p w:rsidR="00C34C11" w:rsidRPr="00C85AF8" w:rsidRDefault="00C34C11" w:rsidP="00F12A3F">
      <w:pPr>
        <w:autoSpaceDE w:val="0"/>
        <w:autoSpaceDN w:val="0"/>
        <w:adjustRightInd w:val="0"/>
        <w:ind w:firstLine="540"/>
        <w:jc w:val="both"/>
        <w:rPr>
          <w:sz w:val="20"/>
          <w:szCs w:val="20"/>
        </w:rPr>
      </w:pPr>
      <w:r w:rsidRPr="00C85AF8">
        <w:rPr>
          <w:sz w:val="20"/>
          <w:szCs w:val="20"/>
        </w:rPr>
        <w:t>дополнить положение пунктом 16.1 следующего содержания:</w:t>
      </w:r>
    </w:p>
    <w:p w:rsidR="00C34C11" w:rsidRPr="00C85AF8" w:rsidRDefault="00C34C11" w:rsidP="00F12A3F">
      <w:pPr>
        <w:autoSpaceDE w:val="0"/>
        <w:autoSpaceDN w:val="0"/>
        <w:adjustRightInd w:val="0"/>
        <w:ind w:firstLine="540"/>
        <w:jc w:val="both"/>
        <w:rPr>
          <w:sz w:val="20"/>
          <w:szCs w:val="20"/>
        </w:rPr>
      </w:pPr>
      <w:r w:rsidRPr="00C85AF8">
        <w:rPr>
          <w:sz w:val="20"/>
          <w:szCs w:val="20"/>
        </w:rPr>
        <w:t xml:space="preserve">«16.1. Мотивированные заключения, предусмотренные </w:t>
      </w:r>
      <w:hyperlink r:id="rId18" w:history="1">
        <w:r w:rsidRPr="00C85AF8">
          <w:rPr>
            <w:sz w:val="20"/>
            <w:szCs w:val="20"/>
          </w:rPr>
          <w:t>пунктами 14</w:t>
        </w:r>
      </w:hyperlink>
      <w:r w:rsidRPr="00C85AF8">
        <w:rPr>
          <w:sz w:val="20"/>
          <w:szCs w:val="20"/>
        </w:rPr>
        <w:t xml:space="preserve"> и </w:t>
      </w:r>
      <w:hyperlink r:id="rId19" w:history="1">
        <w:r w:rsidRPr="00C85AF8">
          <w:rPr>
            <w:sz w:val="20"/>
            <w:szCs w:val="20"/>
          </w:rPr>
          <w:t>16</w:t>
        </w:r>
      </w:hyperlink>
      <w:r w:rsidRPr="00C85AF8">
        <w:rPr>
          <w:sz w:val="20"/>
          <w:szCs w:val="20"/>
        </w:rPr>
        <w:t xml:space="preserve"> настоящего Положения, должны содержать:</w:t>
      </w:r>
    </w:p>
    <w:p w:rsidR="00C34C11" w:rsidRPr="00C85AF8" w:rsidRDefault="00C34C11" w:rsidP="00F12A3F">
      <w:pPr>
        <w:autoSpaceDE w:val="0"/>
        <w:autoSpaceDN w:val="0"/>
        <w:adjustRightInd w:val="0"/>
        <w:ind w:firstLine="540"/>
        <w:jc w:val="both"/>
        <w:rPr>
          <w:sz w:val="20"/>
          <w:szCs w:val="20"/>
        </w:rPr>
      </w:pPr>
      <w:r w:rsidRPr="00C85AF8">
        <w:rPr>
          <w:sz w:val="20"/>
          <w:szCs w:val="20"/>
        </w:rPr>
        <w:lastRenderedPageBreak/>
        <w:t xml:space="preserve">а) информацию, изложенную в обращениях или уведомлениях, указанных в </w:t>
      </w:r>
      <w:hyperlink r:id="rId20" w:history="1">
        <w:r w:rsidRPr="00C85AF8">
          <w:rPr>
            <w:sz w:val="20"/>
            <w:szCs w:val="20"/>
          </w:rPr>
          <w:t>абзаце втором</w:t>
        </w:r>
      </w:hyperlink>
      <w:hyperlink r:id="rId21" w:history="1">
        <w:r w:rsidRPr="00C85AF8">
          <w:rPr>
            <w:sz w:val="20"/>
            <w:szCs w:val="20"/>
          </w:rPr>
          <w:t xml:space="preserve"> подпункта 2</w:t>
        </w:r>
      </w:hyperlink>
      <w:r w:rsidRPr="00C85AF8">
        <w:rPr>
          <w:sz w:val="20"/>
          <w:szCs w:val="20"/>
        </w:rPr>
        <w:t xml:space="preserve"> и </w:t>
      </w:r>
      <w:hyperlink r:id="rId22" w:history="1">
        <w:r w:rsidRPr="00C85AF8">
          <w:rPr>
            <w:sz w:val="20"/>
            <w:szCs w:val="20"/>
          </w:rPr>
          <w:t>подпункте 5 пункта 12</w:t>
        </w:r>
      </w:hyperlink>
      <w:r w:rsidRPr="00C85AF8">
        <w:rPr>
          <w:sz w:val="20"/>
          <w:szCs w:val="20"/>
        </w:rPr>
        <w:t xml:space="preserve"> настоящего Положения;</w:t>
      </w:r>
    </w:p>
    <w:p w:rsidR="00C34C11" w:rsidRPr="00C85AF8" w:rsidRDefault="00C34C11" w:rsidP="00F12A3F">
      <w:pPr>
        <w:autoSpaceDE w:val="0"/>
        <w:autoSpaceDN w:val="0"/>
        <w:adjustRightInd w:val="0"/>
        <w:ind w:firstLine="540"/>
        <w:jc w:val="both"/>
        <w:rPr>
          <w:sz w:val="20"/>
          <w:szCs w:val="20"/>
        </w:rPr>
      </w:pPr>
      <w:r w:rsidRPr="00C85AF8">
        <w:rPr>
          <w:sz w:val="20"/>
          <w:szCs w:val="20"/>
        </w:rPr>
        <w:t>б) информацию, полученную от государственных органов, органов местного самоуправления и заинтересованных организаций на основании запросов;</w:t>
      </w:r>
    </w:p>
    <w:p w:rsidR="00C34C11" w:rsidRPr="00C85AF8" w:rsidRDefault="00C34C11" w:rsidP="00F12A3F">
      <w:pPr>
        <w:autoSpaceDE w:val="0"/>
        <w:autoSpaceDN w:val="0"/>
        <w:adjustRightInd w:val="0"/>
        <w:ind w:firstLine="540"/>
        <w:jc w:val="both"/>
        <w:rPr>
          <w:sz w:val="20"/>
          <w:szCs w:val="20"/>
        </w:rPr>
      </w:pPr>
      <w:r w:rsidRPr="00C85AF8">
        <w:rPr>
          <w:sz w:val="20"/>
          <w:szCs w:val="20"/>
        </w:rPr>
        <w:t xml:space="preserve">в) мотивированный вывод по результатам предварительного рассмотрения обращений и уведомлений, указанных в </w:t>
      </w:r>
      <w:hyperlink r:id="rId23" w:history="1">
        <w:r w:rsidRPr="00C85AF8">
          <w:rPr>
            <w:sz w:val="20"/>
            <w:szCs w:val="20"/>
          </w:rPr>
          <w:t>абзаце втором</w:t>
        </w:r>
      </w:hyperlink>
      <w:hyperlink r:id="rId24" w:history="1">
        <w:r w:rsidRPr="00C85AF8">
          <w:rPr>
            <w:sz w:val="20"/>
            <w:szCs w:val="20"/>
          </w:rPr>
          <w:t xml:space="preserve"> подпункта 2</w:t>
        </w:r>
      </w:hyperlink>
      <w:r w:rsidRPr="00C85AF8">
        <w:rPr>
          <w:sz w:val="20"/>
          <w:szCs w:val="20"/>
        </w:rPr>
        <w:t xml:space="preserve"> и </w:t>
      </w:r>
      <w:hyperlink r:id="rId25" w:history="1">
        <w:r w:rsidRPr="00C85AF8">
          <w:rPr>
            <w:sz w:val="20"/>
            <w:szCs w:val="20"/>
          </w:rPr>
          <w:t>подпункте 5 пункта 12</w:t>
        </w:r>
      </w:hyperlink>
      <w:r w:rsidRPr="00C85AF8">
        <w:rPr>
          <w:sz w:val="20"/>
          <w:szCs w:val="20"/>
        </w:rPr>
        <w:t xml:space="preserve"> настоящего Положения, а также рекомендации для принятия одного из решений в соответствии с </w:t>
      </w:r>
      <w:hyperlink r:id="rId26" w:history="1">
        <w:r w:rsidRPr="00C85AF8">
          <w:rPr>
            <w:sz w:val="20"/>
            <w:szCs w:val="20"/>
          </w:rPr>
          <w:t>пунктами 25</w:t>
        </w:r>
      </w:hyperlink>
      <w:r w:rsidRPr="00C85AF8">
        <w:rPr>
          <w:sz w:val="20"/>
          <w:szCs w:val="20"/>
        </w:rPr>
        <w:t>, 29 настоящего Положения или иного решения.»</w:t>
      </w:r>
    </w:p>
    <w:p w:rsidR="00C34C11" w:rsidRPr="00C85AF8" w:rsidRDefault="00C34C11" w:rsidP="00F12A3F">
      <w:pPr>
        <w:autoSpaceDE w:val="0"/>
        <w:autoSpaceDN w:val="0"/>
        <w:adjustRightInd w:val="0"/>
        <w:ind w:firstLine="540"/>
        <w:jc w:val="both"/>
        <w:rPr>
          <w:bCs/>
          <w:sz w:val="20"/>
          <w:szCs w:val="20"/>
        </w:rPr>
      </w:pPr>
      <w:r w:rsidRPr="00C85AF8">
        <w:rPr>
          <w:bCs/>
          <w:sz w:val="20"/>
          <w:szCs w:val="20"/>
        </w:rPr>
        <w:t>2. </w:t>
      </w:r>
      <w:r w:rsidRPr="00C85AF8">
        <w:rPr>
          <w:sz w:val="20"/>
          <w:szCs w:val="20"/>
        </w:rPr>
        <w:t>Управлению делами администрации Куйбышевского района (Дирибасова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C34C11" w:rsidRPr="00C85AF8" w:rsidRDefault="00C34C11" w:rsidP="00F12A3F">
      <w:pPr>
        <w:autoSpaceDE w:val="0"/>
        <w:autoSpaceDN w:val="0"/>
        <w:adjustRightInd w:val="0"/>
        <w:ind w:firstLine="540"/>
        <w:jc w:val="both"/>
        <w:rPr>
          <w:sz w:val="20"/>
          <w:szCs w:val="20"/>
        </w:rPr>
      </w:pPr>
      <w:r w:rsidRPr="00C85AF8">
        <w:rPr>
          <w:sz w:val="20"/>
          <w:szCs w:val="20"/>
        </w:rPr>
        <w:t>3. Контроль за исполнением постановления возложить на Первого заместителя главы администрации Куйбышевского района Колганову Н.В.</w:t>
      </w:r>
    </w:p>
    <w:p w:rsidR="00C34C11" w:rsidRPr="00C85AF8" w:rsidRDefault="00C34C11" w:rsidP="00F12A3F">
      <w:pPr>
        <w:autoSpaceDE w:val="0"/>
        <w:autoSpaceDN w:val="0"/>
        <w:adjustRightInd w:val="0"/>
        <w:ind w:firstLine="540"/>
        <w:jc w:val="both"/>
        <w:rPr>
          <w:sz w:val="20"/>
          <w:szCs w:val="20"/>
        </w:rPr>
      </w:pPr>
    </w:p>
    <w:p w:rsidR="007E74AD" w:rsidRPr="00C85AF8" w:rsidRDefault="00C34C11" w:rsidP="00C34C11">
      <w:pPr>
        <w:rPr>
          <w:sz w:val="20"/>
          <w:szCs w:val="20"/>
        </w:rPr>
      </w:pPr>
      <w:r w:rsidRPr="00C85AF8">
        <w:rPr>
          <w:sz w:val="20"/>
          <w:szCs w:val="20"/>
        </w:rPr>
        <w:t xml:space="preserve">Глава Куйбышевского района              </w:t>
      </w:r>
      <w:r w:rsidR="00F12A3F" w:rsidRPr="00C85AF8">
        <w:rPr>
          <w:sz w:val="20"/>
          <w:szCs w:val="20"/>
        </w:rPr>
        <w:t xml:space="preserve">                     </w:t>
      </w:r>
      <w:r w:rsidRPr="00C85AF8">
        <w:rPr>
          <w:sz w:val="20"/>
          <w:szCs w:val="20"/>
        </w:rPr>
        <w:t xml:space="preserve">                                                     О.В.Караваев</w:t>
      </w:r>
    </w:p>
    <w:p w:rsidR="007E74AD" w:rsidRPr="00C85AF8" w:rsidRDefault="007E74AD" w:rsidP="007E74AD">
      <w:pPr>
        <w:rPr>
          <w:sz w:val="20"/>
          <w:szCs w:val="20"/>
        </w:rPr>
      </w:pPr>
    </w:p>
    <w:p w:rsidR="00F12A3F" w:rsidRPr="00C85AF8" w:rsidRDefault="00F12A3F" w:rsidP="00F12A3F">
      <w:pPr>
        <w:pStyle w:val="10"/>
        <w:jc w:val="center"/>
        <w:rPr>
          <w:sz w:val="20"/>
        </w:rPr>
      </w:pPr>
    </w:p>
    <w:p w:rsidR="00F12A3F" w:rsidRPr="00C85AF8" w:rsidRDefault="00F12A3F" w:rsidP="00F12A3F">
      <w:pPr>
        <w:pStyle w:val="10"/>
        <w:jc w:val="center"/>
        <w:rPr>
          <w:sz w:val="20"/>
        </w:rPr>
      </w:pPr>
    </w:p>
    <w:p w:rsidR="00F12A3F" w:rsidRPr="00C85AF8" w:rsidRDefault="00F12A3F" w:rsidP="00F12A3F">
      <w:pPr>
        <w:pStyle w:val="10"/>
        <w:jc w:val="center"/>
        <w:rPr>
          <w:sz w:val="20"/>
        </w:rPr>
      </w:pPr>
      <w:r w:rsidRPr="00C85AF8">
        <w:rPr>
          <w:sz w:val="20"/>
        </w:rPr>
        <w:t>АДМИНИСТРАЦИЯ КУЙБЫШЕВСКОГО РАЙОНА</w:t>
      </w:r>
    </w:p>
    <w:p w:rsidR="00F12A3F" w:rsidRPr="00C85AF8" w:rsidRDefault="00F12A3F" w:rsidP="00F12A3F">
      <w:pPr>
        <w:pStyle w:val="20"/>
        <w:rPr>
          <w:sz w:val="20"/>
        </w:rPr>
      </w:pPr>
    </w:p>
    <w:p w:rsidR="00F12A3F" w:rsidRPr="00C85AF8" w:rsidRDefault="00F12A3F" w:rsidP="00F12A3F">
      <w:pPr>
        <w:pStyle w:val="20"/>
        <w:jc w:val="center"/>
        <w:rPr>
          <w:sz w:val="20"/>
        </w:rPr>
      </w:pPr>
      <w:r w:rsidRPr="00C85AF8">
        <w:rPr>
          <w:sz w:val="20"/>
        </w:rPr>
        <w:t>ПОСТАНОВЛЕНИЕ</w:t>
      </w:r>
    </w:p>
    <w:p w:rsidR="00F12A3F" w:rsidRPr="00C85AF8" w:rsidRDefault="00F12A3F" w:rsidP="00F12A3F">
      <w:pPr>
        <w:jc w:val="center"/>
        <w:rPr>
          <w:sz w:val="20"/>
          <w:szCs w:val="20"/>
        </w:rPr>
      </w:pPr>
    </w:p>
    <w:p w:rsidR="00F12A3F" w:rsidRPr="00C85AF8" w:rsidRDefault="00F12A3F" w:rsidP="00F12A3F">
      <w:pPr>
        <w:jc w:val="center"/>
        <w:rPr>
          <w:sz w:val="20"/>
          <w:szCs w:val="20"/>
        </w:rPr>
      </w:pPr>
      <w:r w:rsidRPr="00C85AF8">
        <w:rPr>
          <w:sz w:val="20"/>
          <w:szCs w:val="20"/>
        </w:rPr>
        <w:t xml:space="preserve">г. Куйбышев </w:t>
      </w:r>
    </w:p>
    <w:p w:rsidR="00F12A3F" w:rsidRPr="00C85AF8" w:rsidRDefault="00F12A3F" w:rsidP="00F12A3F">
      <w:pPr>
        <w:jc w:val="center"/>
        <w:rPr>
          <w:sz w:val="20"/>
          <w:szCs w:val="20"/>
        </w:rPr>
      </w:pPr>
      <w:r w:rsidRPr="00C85AF8">
        <w:rPr>
          <w:sz w:val="20"/>
          <w:szCs w:val="20"/>
        </w:rPr>
        <w:t>Новосибирская область</w:t>
      </w:r>
    </w:p>
    <w:p w:rsidR="00F12A3F" w:rsidRPr="00C85AF8" w:rsidRDefault="00F12A3F" w:rsidP="00F12A3F">
      <w:pPr>
        <w:jc w:val="center"/>
        <w:rPr>
          <w:bCs/>
          <w:sz w:val="20"/>
          <w:szCs w:val="20"/>
        </w:rPr>
      </w:pPr>
    </w:p>
    <w:p w:rsidR="00F12A3F" w:rsidRPr="00C85AF8" w:rsidRDefault="00F12A3F" w:rsidP="00F12A3F">
      <w:pPr>
        <w:jc w:val="center"/>
        <w:rPr>
          <w:sz w:val="20"/>
          <w:szCs w:val="20"/>
        </w:rPr>
      </w:pPr>
      <w:r w:rsidRPr="00C85AF8">
        <w:rPr>
          <w:sz w:val="20"/>
          <w:szCs w:val="20"/>
        </w:rPr>
        <w:t>28.01.2020  №  43</w:t>
      </w:r>
    </w:p>
    <w:p w:rsidR="00F12A3F" w:rsidRPr="00C85AF8" w:rsidRDefault="00F12A3F" w:rsidP="00F12A3F">
      <w:pPr>
        <w:jc w:val="center"/>
        <w:rPr>
          <w:sz w:val="20"/>
          <w:szCs w:val="20"/>
        </w:rPr>
      </w:pPr>
    </w:p>
    <w:p w:rsidR="00F12A3F" w:rsidRPr="00C85AF8" w:rsidRDefault="00F12A3F" w:rsidP="00F12A3F">
      <w:pPr>
        <w:autoSpaceDE w:val="0"/>
        <w:autoSpaceDN w:val="0"/>
        <w:adjustRightInd w:val="0"/>
        <w:jc w:val="center"/>
        <w:rPr>
          <w:sz w:val="20"/>
          <w:szCs w:val="20"/>
        </w:rPr>
      </w:pPr>
      <w:r w:rsidRPr="00C85AF8">
        <w:rPr>
          <w:bCs/>
          <w:sz w:val="20"/>
          <w:szCs w:val="20"/>
        </w:rPr>
        <w:t xml:space="preserve">Об утверждении Порядка сообщения муниципальными служащими </w:t>
      </w:r>
      <w:r w:rsidRPr="00C85AF8">
        <w:rPr>
          <w:sz w:val="20"/>
          <w:szCs w:val="20"/>
        </w:rPr>
        <w:t>администрации Куйбышевского района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2A3F" w:rsidRPr="00C85AF8" w:rsidRDefault="00F12A3F" w:rsidP="00F12A3F">
      <w:pPr>
        <w:autoSpaceDE w:val="0"/>
        <w:autoSpaceDN w:val="0"/>
        <w:adjustRightInd w:val="0"/>
        <w:jc w:val="center"/>
        <w:rPr>
          <w:rFonts w:ascii="Arial" w:hAnsi="Arial" w:cs="Arial"/>
          <w:bCs/>
          <w:sz w:val="20"/>
          <w:szCs w:val="20"/>
        </w:rPr>
      </w:pPr>
    </w:p>
    <w:p w:rsidR="00F12A3F" w:rsidRPr="00C85AF8" w:rsidRDefault="00F12A3F" w:rsidP="00F12A3F">
      <w:pPr>
        <w:tabs>
          <w:tab w:val="left" w:pos="567"/>
        </w:tabs>
        <w:autoSpaceDE w:val="0"/>
        <w:autoSpaceDN w:val="0"/>
        <w:adjustRightInd w:val="0"/>
        <w:ind w:firstLine="540"/>
        <w:jc w:val="both"/>
        <w:rPr>
          <w:sz w:val="20"/>
          <w:szCs w:val="20"/>
        </w:rPr>
      </w:pPr>
      <w:r w:rsidRPr="00C85AF8">
        <w:rPr>
          <w:sz w:val="20"/>
          <w:szCs w:val="20"/>
        </w:rPr>
        <w:t xml:space="preserve"> В соответствии с частью 4.1 статьи 12.1 Федерального </w:t>
      </w:r>
      <w:hyperlink r:id="rId27" w:history="1">
        <w:r w:rsidRPr="00C85AF8">
          <w:rPr>
            <w:sz w:val="20"/>
            <w:szCs w:val="20"/>
          </w:rPr>
          <w:t>закона</w:t>
        </w:r>
      </w:hyperlink>
      <w:r w:rsidRPr="00C85AF8">
        <w:rPr>
          <w:sz w:val="20"/>
          <w:szCs w:val="20"/>
        </w:rPr>
        <w:t xml:space="preserve"> от 25.12.2008 N 273-ФЗ "О противодействии коррупции", пунктом 11 части 1 статьи 12 Федерального закона от 02.03.2007 № 25-ФЗ «О муниципальной службе в Российской Федерации», во исполнение подпункта «б» пункта 8 Указа Президента Российской Федерации от 22.12.2015 № 650 «О прядке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администрация Куйбышевского района</w:t>
      </w:r>
    </w:p>
    <w:p w:rsidR="00F12A3F" w:rsidRPr="00C85AF8" w:rsidRDefault="00F12A3F" w:rsidP="00F12A3F">
      <w:pPr>
        <w:tabs>
          <w:tab w:val="left" w:pos="567"/>
          <w:tab w:val="left" w:pos="709"/>
        </w:tabs>
        <w:autoSpaceDE w:val="0"/>
        <w:autoSpaceDN w:val="0"/>
        <w:adjustRightInd w:val="0"/>
        <w:ind w:firstLine="540"/>
        <w:jc w:val="both"/>
        <w:rPr>
          <w:sz w:val="20"/>
          <w:szCs w:val="20"/>
        </w:rPr>
      </w:pPr>
      <w:r w:rsidRPr="00C85AF8">
        <w:rPr>
          <w:sz w:val="20"/>
          <w:szCs w:val="20"/>
        </w:rPr>
        <w:t xml:space="preserve"> ПОСТАНОВЛЯЕТ:</w:t>
      </w:r>
    </w:p>
    <w:p w:rsidR="00F12A3F" w:rsidRPr="00C85AF8" w:rsidRDefault="00F12A3F" w:rsidP="00F12A3F">
      <w:pPr>
        <w:tabs>
          <w:tab w:val="left" w:pos="567"/>
        </w:tabs>
        <w:autoSpaceDE w:val="0"/>
        <w:autoSpaceDN w:val="0"/>
        <w:adjustRightInd w:val="0"/>
        <w:ind w:firstLine="540"/>
        <w:jc w:val="both"/>
        <w:rPr>
          <w:sz w:val="20"/>
          <w:szCs w:val="20"/>
        </w:rPr>
      </w:pPr>
      <w:r w:rsidRPr="00C85AF8">
        <w:rPr>
          <w:sz w:val="20"/>
          <w:szCs w:val="20"/>
        </w:rPr>
        <w:t xml:space="preserve"> 1. Утвердить </w:t>
      </w:r>
      <w:r w:rsidRPr="00C85AF8">
        <w:rPr>
          <w:bCs/>
          <w:sz w:val="20"/>
          <w:szCs w:val="20"/>
        </w:rPr>
        <w:t>Порядок сообщения муниципальными служащими администрации</w:t>
      </w:r>
      <w:r w:rsidRPr="00C85AF8">
        <w:rPr>
          <w:sz w:val="20"/>
          <w:szCs w:val="20"/>
        </w:rPr>
        <w:t xml:space="preserve"> Куйбышевского района о возникновении личной заинтересованности при исполнении должностных обязанностей, которая приводит или может привести к конфликту интересов, согласно приложению.</w:t>
      </w:r>
    </w:p>
    <w:p w:rsidR="00F12A3F" w:rsidRPr="00C85AF8" w:rsidRDefault="00F12A3F" w:rsidP="00F12A3F">
      <w:pPr>
        <w:autoSpaceDE w:val="0"/>
        <w:autoSpaceDN w:val="0"/>
        <w:adjustRightInd w:val="0"/>
        <w:ind w:firstLine="708"/>
        <w:jc w:val="both"/>
        <w:rPr>
          <w:color w:val="FF0000"/>
          <w:sz w:val="20"/>
          <w:szCs w:val="20"/>
        </w:rPr>
      </w:pPr>
      <w:r w:rsidRPr="00C85AF8">
        <w:rPr>
          <w:sz w:val="20"/>
          <w:szCs w:val="20"/>
        </w:rPr>
        <w:t>2. Постановление администрации Куйбышевского района от 23.03.2016 № 164</w:t>
      </w:r>
      <w:r w:rsidRPr="00C85AF8">
        <w:rPr>
          <w:bCs/>
          <w:sz w:val="20"/>
          <w:szCs w:val="20"/>
        </w:rPr>
        <w:t xml:space="preserve"> «Об утверждении Положения о порядке сообщения муниципальными служащими и лицами, </w:t>
      </w:r>
      <w:r w:rsidRPr="00C85AF8">
        <w:rPr>
          <w:sz w:val="20"/>
          <w:szCs w:val="20"/>
        </w:rPr>
        <w:t>замещающими муниципальные должности в органах местного самоуправления Куйбышевского района о возникновении личной заинтересованности при исполнении должностных обязанностей, которая приводит или может привести к конфликту интересов» признать утратившим силу.</w:t>
      </w:r>
    </w:p>
    <w:p w:rsidR="00F12A3F" w:rsidRPr="00C85AF8" w:rsidRDefault="00F12A3F" w:rsidP="00F12A3F">
      <w:pPr>
        <w:tabs>
          <w:tab w:val="left" w:pos="-851"/>
          <w:tab w:val="left" w:pos="567"/>
          <w:tab w:val="left" w:pos="720"/>
        </w:tabs>
        <w:ind w:right="21"/>
        <w:jc w:val="both"/>
        <w:rPr>
          <w:sz w:val="20"/>
          <w:szCs w:val="20"/>
        </w:rPr>
      </w:pPr>
      <w:r w:rsidRPr="00C85AF8">
        <w:rPr>
          <w:sz w:val="20"/>
          <w:szCs w:val="20"/>
        </w:rPr>
        <w:tab/>
        <w:t xml:space="preserve"> 3. Управлению делами администрации Куйбышевского района (Дирибасова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F12A3F" w:rsidRPr="00C85AF8" w:rsidRDefault="00F12A3F" w:rsidP="00F12A3F">
      <w:pPr>
        <w:tabs>
          <w:tab w:val="left" w:pos="567"/>
        </w:tabs>
        <w:autoSpaceDE w:val="0"/>
        <w:autoSpaceDN w:val="0"/>
        <w:adjustRightInd w:val="0"/>
        <w:jc w:val="both"/>
        <w:rPr>
          <w:sz w:val="20"/>
          <w:szCs w:val="20"/>
        </w:rPr>
      </w:pPr>
      <w:r w:rsidRPr="00C85AF8">
        <w:rPr>
          <w:sz w:val="20"/>
          <w:szCs w:val="20"/>
        </w:rPr>
        <w:tab/>
        <w:t xml:space="preserve"> 4. Контроль за исполнением настоящего постановления возложить на Первого заместителя главы администрации  Куйбышевского района Колганову Н.В.</w:t>
      </w:r>
    </w:p>
    <w:p w:rsidR="00F12A3F" w:rsidRPr="00C85AF8" w:rsidRDefault="00F12A3F" w:rsidP="00F12A3F">
      <w:pPr>
        <w:tabs>
          <w:tab w:val="left" w:pos="567"/>
        </w:tabs>
        <w:autoSpaceDE w:val="0"/>
        <w:autoSpaceDN w:val="0"/>
        <w:adjustRightInd w:val="0"/>
        <w:rPr>
          <w:sz w:val="20"/>
          <w:szCs w:val="20"/>
        </w:rPr>
      </w:pPr>
    </w:p>
    <w:p w:rsidR="00F12A3F" w:rsidRPr="00C85AF8" w:rsidRDefault="00F12A3F" w:rsidP="00F12A3F">
      <w:pPr>
        <w:tabs>
          <w:tab w:val="left" w:pos="7605"/>
        </w:tabs>
        <w:autoSpaceDE w:val="0"/>
        <w:autoSpaceDN w:val="0"/>
        <w:adjustRightInd w:val="0"/>
        <w:rPr>
          <w:sz w:val="20"/>
          <w:szCs w:val="20"/>
        </w:rPr>
      </w:pPr>
      <w:r w:rsidRPr="00C85AF8">
        <w:rPr>
          <w:sz w:val="20"/>
          <w:szCs w:val="20"/>
        </w:rPr>
        <w:t>Глава Куйбышевского района                                                                                                                    О.В.Караваев</w:t>
      </w:r>
    </w:p>
    <w:p w:rsidR="00F12A3F" w:rsidRPr="00C85AF8" w:rsidRDefault="00F12A3F" w:rsidP="00F12A3F">
      <w:pPr>
        <w:ind w:right="-2"/>
        <w:outlineLvl w:val="0"/>
        <w:rPr>
          <w:sz w:val="20"/>
          <w:szCs w:val="20"/>
        </w:rPr>
      </w:pPr>
    </w:p>
    <w:p w:rsidR="00F12A3F" w:rsidRPr="00C85AF8" w:rsidRDefault="00F12A3F" w:rsidP="00F12A3F">
      <w:pPr>
        <w:ind w:left="5245" w:right="-2"/>
        <w:jc w:val="right"/>
        <w:outlineLvl w:val="0"/>
        <w:rPr>
          <w:sz w:val="20"/>
          <w:szCs w:val="20"/>
        </w:rPr>
      </w:pPr>
      <w:r w:rsidRPr="00C85AF8">
        <w:rPr>
          <w:sz w:val="20"/>
          <w:szCs w:val="20"/>
        </w:rPr>
        <w:t>Приложение</w:t>
      </w:r>
    </w:p>
    <w:p w:rsidR="00F12A3F" w:rsidRPr="00C85AF8" w:rsidRDefault="00F12A3F" w:rsidP="00F12A3F">
      <w:pPr>
        <w:ind w:left="5245" w:right="-2"/>
        <w:jc w:val="right"/>
        <w:rPr>
          <w:sz w:val="20"/>
          <w:szCs w:val="20"/>
        </w:rPr>
      </w:pPr>
      <w:r w:rsidRPr="00C85AF8">
        <w:rPr>
          <w:sz w:val="20"/>
          <w:szCs w:val="20"/>
        </w:rPr>
        <w:t>к постановлению администрации</w:t>
      </w:r>
    </w:p>
    <w:p w:rsidR="00F12A3F" w:rsidRPr="00C85AF8" w:rsidRDefault="00F12A3F" w:rsidP="00F12A3F">
      <w:pPr>
        <w:ind w:left="5245" w:right="-2"/>
        <w:jc w:val="right"/>
        <w:rPr>
          <w:sz w:val="20"/>
          <w:szCs w:val="20"/>
        </w:rPr>
      </w:pPr>
      <w:r w:rsidRPr="00C85AF8">
        <w:rPr>
          <w:sz w:val="20"/>
          <w:szCs w:val="20"/>
        </w:rPr>
        <w:t>Куйбышевского района</w:t>
      </w:r>
    </w:p>
    <w:p w:rsidR="00F12A3F" w:rsidRPr="00C85AF8" w:rsidRDefault="00F12A3F" w:rsidP="00F12A3F">
      <w:pPr>
        <w:jc w:val="right"/>
        <w:rPr>
          <w:sz w:val="20"/>
          <w:szCs w:val="20"/>
        </w:rPr>
      </w:pPr>
      <w:r w:rsidRPr="00C85AF8">
        <w:rPr>
          <w:sz w:val="20"/>
          <w:szCs w:val="20"/>
        </w:rPr>
        <w:t xml:space="preserve">                                                                            от 28.01.2020 № 43</w:t>
      </w:r>
    </w:p>
    <w:p w:rsidR="00F12A3F" w:rsidRPr="00C85AF8" w:rsidRDefault="00F12A3F" w:rsidP="00F12A3F">
      <w:pPr>
        <w:autoSpaceDE w:val="0"/>
        <w:autoSpaceDN w:val="0"/>
        <w:adjustRightInd w:val="0"/>
        <w:jc w:val="right"/>
        <w:outlineLvl w:val="0"/>
        <w:rPr>
          <w:sz w:val="20"/>
          <w:szCs w:val="20"/>
        </w:rPr>
      </w:pPr>
    </w:p>
    <w:p w:rsidR="00F12A3F" w:rsidRPr="00C85AF8" w:rsidRDefault="00F12A3F" w:rsidP="00F12A3F">
      <w:pPr>
        <w:autoSpaceDE w:val="0"/>
        <w:autoSpaceDN w:val="0"/>
        <w:adjustRightInd w:val="0"/>
        <w:jc w:val="center"/>
        <w:rPr>
          <w:bCs/>
          <w:sz w:val="20"/>
          <w:szCs w:val="20"/>
        </w:rPr>
      </w:pPr>
      <w:r w:rsidRPr="00C85AF8">
        <w:rPr>
          <w:bCs/>
          <w:sz w:val="20"/>
          <w:szCs w:val="20"/>
        </w:rPr>
        <w:t>ПОРЯДОК</w:t>
      </w:r>
    </w:p>
    <w:p w:rsidR="00F12A3F" w:rsidRPr="00C85AF8" w:rsidRDefault="00F12A3F" w:rsidP="00F12A3F">
      <w:pPr>
        <w:autoSpaceDE w:val="0"/>
        <w:autoSpaceDN w:val="0"/>
        <w:adjustRightInd w:val="0"/>
        <w:jc w:val="center"/>
        <w:rPr>
          <w:sz w:val="20"/>
          <w:szCs w:val="20"/>
        </w:rPr>
      </w:pPr>
      <w:r w:rsidRPr="00C85AF8">
        <w:rPr>
          <w:bCs/>
          <w:sz w:val="20"/>
          <w:szCs w:val="20"/>
        </w:rPr>
        <w:t xml:space="preserve"> сообщения муниципальными служащими администрации</w:t>
      </w:r>
      <w:r w:rsidRPr="00C85AF8">
        <w:rPr>
          <w:sz w:val="20"/>
          <w:szCs w:val="20"/>
        </w:rPr>
        <w:t xml:space="preserve"> Куйбышевского района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2A3F" w:rsidRPr="00C85AF8" w:rsidRDefault="00F12A3F" w:rsidP="00F12A3F">
      <w:pPr>
        <w:autoSpaceDE w:val="0"/>
        <w:autoSpaceDN w:val="0"/>
        <w:adjustRightInd w:val="0"/>
        <w:ind w:firstLine="540"/>
        <w:outlineLvl w:val="0"/>
        <w:rPr>
          <w:sz w:val="20"/>
          <w:szCs w:val="20"/>
        </w:rPr>
      </w:pPr>
    </w:p>
    <w:p w:rsidR="00F12A3F" w:rsidRPr="00C85AF8" w:rsidRDefault="00F12A3F" w:rsidP="00F12A3F">
      <w:pPr>
        <w:pStyle w:val="ConsPlusTitle"/>
        <w:ind w:firstLine="709"/>
        <w:jc w:val="both"/>
        <w:rPr>
          <w:rFonts w:ascii="Times New Roman" w:hAnsi="Times New Roman" w:cs="Times New Roman"/>
          <w:b w:val="0"/>
          <w:sz w:val="20"/>
          <w:szCs w:val="20"/>
        </w:rPr>
      </w:pPr>
      <w:r w:rsidRPr="00C85AF8">
        <w:rPr>
          <w:rFonts w:ascii="Times New Roman" w:hAnsi="Times New Roman" w:cs="Times New Roman"/>
          <w:b w:val="0"/>
          <w:sz w:val="20"/>
          <w:szCs w:val="20"/>
        </w:rPr>
        <w:t>1. Настоящий Порядок устанавливает процедуру сообщения муниципальными служащими администрации Куйбышевского района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2. Муниципальные служащие обязаны в соответствии с частью 4.1 статьи 12.1 Федерального закона от 25.12.2008 № 273-ФЗ «О противодействии коррупции»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конфликта интересов.</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Сообщение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w:t>
      </w:r>
    </w:p>
    <w:p w:rsidR="00F12A3F" w:rsidRPr="00C85AF8" w:rsidRDefault="00F12A3F" w:rsidP="00F12A3F">
      <w:pPr>
        <w:autoSpaceDE w:val="0"/>
        <w:autoSpaceDN w:val="0"/>
        <w:adjustRightInd w:val="0"/>
        <w:ind w:firstLine="708"/>
        <w:rPr>
          <w:sz w:val="20"/>
          <w:szCs w:val="20"/>
        </w:rPr>
      </w:pPr>
      <w:r w:rsidRPr="00C85AF8">
        <w:rPr>
          <w:sz w:val="20"/>
          <w:szCs w:val="20"/>
        </w:rPr>
        <w:t>3. Муниципальный служащий направляет Главе Куйбышевского района уведомление, составленное по форме согласно приложению к настоящему Порядку.</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4. Предварительное рассмотрение уведомления может быть поручено Главой Куйбышевского района должностному лицу, к чьим полномочиям относится решение вопросов профилактики коррупционных и иных правонарушений (далее – должностное лицо).</w:t>
      </w:r>
    </w:p>
    <w:p w:rsidR="00F12A3F" w:rsidRPr="00C85AF8" w:rsidRDefault="00F12A3F" w:rsidP="00F12A3F">
      <w:pPr>
        <w:autoSpaceDE w:val="0"/>
        <w:autoSpaceDN w:val="0"/>
        <w:adjustRightInd w:val="0"/>
        <w:ind w:firstLine="708"/>
        <w:rPr>
          <w:sz w:val="20"/>
          <w:szCs w:val="20"/>
        </w:rPr>
      </w:pPr>
      <w:r w:rsidRPr="00C85AF8">
        <w:rPr>
          <w:sz w:val="20"/>
          <w:szCs w:val="20"/>
        </w:rPr>
        <w:t>В ходе предварительного рассмотрения уведомления должностное лицо имеет право получать в установленном порядке от лица, направившего уведомление,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5. По результатам предварительного рассмотрения уведомления должностным лицом подготавливается мотивированное заключение.</w:t>
      </w:r>
    </w:p>
    <w:p w:rsidR="00F12A3F" w:rsidRPr="00C85AF8" w:rsidRDefault="00F12A3F" w:rsidP="00F12A3F">
      <w:pPr>
        <w:autoSpaceDE w:val="0"/>
        <w:autoSpaceDN w:val="0"/>
        <w:adjustRightInd w:val="0"/>
        <w:ind w:firstLine="708"/>
        <w:rPr>
          <w:sz w:val="20"/>
          <w:szCs w:val="20"/>
        </w:rPr>
      </w:pPr>
      <w:r w:rsidRPr="00C85AF8">
        <w:rPr>
          <w:sz w:val="20"/>
          <w:szCs w:val="20"/>
        </w:rPr>
        <w:t>Уведомление, заключение и другие материалы, полученные в ходе предварительного рассмотрения уведомления, представляются Главе Куйбышевского района в течение семи рабочих дней со дня поступления уведомления должностному лицу.</w:t>
      </w:r>
    </w:p>
    <w:p w:rsidR="00F12A3F" w:rsidRPr="00C85AF8" w:rsidRDefault="00F12A3F" w:rsidP="00F12A3F">
      <w:pPr>
        <w:autoSpaceDE w:val="0"/>
        <w:autoSpaceDN w:val="0"/>
        <w:adjustRightInd w:val="0"/>
        <w:ind w:firstLine="708"/>
        <w:rPr>
          <w:sz w:val="20"/>
          <w:szCs w:val="20"/>
        </w:rPr>
      </w:pPr>
      <w:r w:rsidRPr="00C85AF8">
        <w:rPr>
          <w:sz w:val="20"/>
          <w:szCs w:val="20"/>
        </w:rPr>
        <w:t xml:space="preserve">В случае направления запросов, указанных в </w:t>
      </w:r>
      <w:hyperlink r:id="rId28" w:history="1">
        <w:r w:rsidRPr="00C85AF8">
          <w:rPr>
            <w:sz w:val="20"/>
            <w:szCs w:val="20"/>
          </w:rPr>
          <w:t>абзаце втором пункта 4</w:t>
        </w:r>
      </w:hyperlink>
      <w:r w:rsidRPr="00C85AF8">
        <w:rPr>
          <w:sz w:val="20"/>
          <w:szCs w:val="20"/>
        </w:rPr>
        <w:t xml:space="preserve"> настоящего Порядка, уведомление, заключение и другие материалы представляются Главе Куйбышевского района в течение 45 дней со дня поступления уведомления должностному лицу. Указанный срок может быть продлен, но не более чем на 30 дней.</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6. Главой Куйбышевского района по результатам рассмотрения уведомления принимается одно из следующих решений:</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а) признать, что при исполнении должностных обязанностей лицом, направившим уведомление, конфликт интересов отсутствует;</w:t>
      </w:r>
    </w:p>
    <w:p w:rsidR="00F12A3F" w:rsidRPr="00C85AF8" w:rsidRDefault="00F12A3F" w:rsidP="00F12A3F">
      <w:pPr>
        <w:pStyle w:val="ConsPlusNormal"/>
        <w:ind w:firstLine="709"/>
        <w:jc w:val="both"/>
        <w:rPr>
          <w:rFonts w:ascii="Times New Roman" w:hAnsi="Times New Roman" w:cs="Times New Roman"/>
        </w:rPr>
      </w:pPr>
      <w:bookmarkStart w:id="4" w:name="P148"/>
      <w:bookmarkEnd w:id="4"/>
      <w:r w:rsidRPr="00C85AF8">
        <w:rPr>
          <w:rFonts w:ascii="Times New Roman" w:hAnsi="Times New Roman" w:cs="Times New Roman"/>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F12A3F" w:rsidRPr="00C85AF8" w:rsidRDefault="00F12A3F" w:rsidP="00F12A3F">
      <w:pPr>
        <w:pStyle w:val="ConsPlusNormal"/>
        <w:ind w:firstLine="709"/>
        <w:jc w:val="both"/>
        <w:rPr>
          <w:rFonts w:ascii="Times New Roman" w:hAnsi="Times New Roman" w:cs="Times New Roman"/>
        </w:rPr>
      </w:pPr>
      <w:bookmarkStart w:id="5" w:name="P149"/>
      <w:bookmarkEnd w:id="5"/>
      <w:r w:rsidRPr="00C85AF8">
        <w:rPr>
          <w:rFonts w:ascii="Times New Roman" w:hAnsi="Times New Roman" w:cs="Times New Roman"/>
        </w:rPr>
        <w:t>в) признать, что лицом, направившим уведомление, не соблюдались требования об урегулировании конфликта интересов;</w:t>
      </w:r>
    </w:p>
    <w:p w:rsidR="00F12A3F" w:rsidRPr="00C85AF8" w:rsidRDefault="00F12A3F" w:rsidP="00F12A3F">
      <w:pPr>
        <w:autoSpaceDE w:val="0"/>
        <w:autoSpaceDN w:val="0"/>
        <w:adjustRightInd w:val="0"/>
        <w:ind w:firstLine="708"/>
        <w:rPr>
          <w:rFonts w:ascii="Arial" w:hAnsi="Arial" w:cs="Arial"/>
          <w:bCs/>
          <w:sz w:val="20"/>
          <w:szCs w:val="20"/>
        </w:rPr>
      </w:pPr>
      <w:r w:rsidRPr="00C85AF8">
        <w:rPr>
          <w:sz w:val="20"/>
          <w:szCs w:val="20"/>
        </w:rPr>
        <w:t xml:space="preserve">г) передать уведомление на рассмотрение комиссии </w:t>
      </w:r>
      <w:r w:rsidRPr="00C85AF8">
        <w:rPr>
          <w:bCs/>
          <w:sz w:val="20"/>
          <w:szCs w:val="20"/>
        </w:rPr>
        <w:t>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Куйбышевского района.</w:t>
      </w:r>
    </w:p>
    <w:p w:rsidR="00F12A3F" w:rsidRPr="00C85AF8" w:rsidRDefault="00F12A3F" w:rsidP="00F12A3F">
      <w:pPr>
        <w:pStyle w:val="ConsPlusNormal"/>
        <w:ind w:firstLine="709"/>
        <w:jc w:val="both"/>
        <w:rPr>
          <w:rFonts w:ascii="Times New Roman" w:hAnsi="Times New Roman" w:cs="Times New Roman"/>
        </w:rPr>
      </w:pPr>
      <w:r w:rsidRPr="00C85AF8">
        <w:rPr>
          <w:rFonts w:ascii="Times New Roman" w:hAnsi="Times New Roman" w:cs="Times New Roman"/>
        </w:rPr>
        <w:t xml:space="preserve">7. В случае принятия решения, предусмотренного </w:t>
      </w:r>
      <w:hyperlink w:anchor="P148" w:history="1">
        <w:r w:rsidRPr="00C85AF8">
          <w:rPr>
            <w:rFonts w:ascii="Times New Roman" w:hAnsi="Times New Roman" w:cs="Times New Roman"/>
          </w:rPr>
          <w:t xml:space="preserve">подпунктом «б» пункта </w:t>
        </w:r>
      </w:hyperlink>
      <w:r w:rsidRPr="00C85AF8">
        <w:rPr>
          <w:rFonts w:ascii="Times New Roman" w:hAnsi="Times New Roman" w:cs="Times New Roman"/>
        </w:rPr>
        <w:t>6 настоящего Порядка, в соответствии с законодательством Российской Федерации Глава Куйбышевского района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F12A3F" w:rsidRPr="00C85AF8" w:rsidRDefault="00F12A3F" w:rsidP="00F12A3F">
      <w:pPr>
        <w:autoSpaceDE w:val="0"/>
        <w:autoSpaceDN w:val="0"/>
        <w:adjustRightInd w:val="0"/>
        <w:ind w:firstLine="708"/>
        <w:rPr>
          <w:sz w:val="20"/>
          <w:szCs w:val="20"/>
        </w:rPr>
      </w:pPr>
      <w:r w:rsidRPr="00C85AF8">
        <w:rPr>
          <w:sz w:val="20"/>
          <w:szCs w:val="20"/>
        </w:rPr>
        <w:t xml:space="preserve">8. В случае принятия решения, предусмотренного </w:t>
      </w:r>
      <w:hyperlink r:id="rId29" w:history="1">
        <w:r w:rsidRPr="00C85AF8">
          <w:rPr>
            <w:sz w:val="20"/>
            <w:szCs w:val="20"/>
          </w:rPr>
          <w:t>подпунктом «г» пункта 6</w:t>
        </w:r>
      </w:hyperlink>
      <w:r w:rsidRPr="00C85AF8">
        <w:rPr>
          <w:sz w:val="20"/>
          <w:szCs w:val="20"/>
        </w:rPr>
        <w:t xml:space="preserve"> настоящего Порядка, рассмотрение уведомления и принятие по нему решения осуществляется комиссией </w:t>
      </w:r>
      <w:r w:rsidRPr="00C85AF8">
        <w:rPr>
          <w:bCs/>
          <w:sz w:val="20"/>
          <w:szCs w:val="20"/>
        </w:rPr>
        <w:t>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Куйбышевского района</w:t>
      </w:r>
      <w:r w:rsidRPr="00C85AF8">
        <w:rPr>
          <w:sz w:val="20"/>
          <w:szCs w:val="20"/>
        </w:rPr>
        <w:t xml:space="preserve"> в порядке, утверждаемом постановлением администрации .</w:t>
      </w:r>
    </w:p>
    <w:p w:rsidR="00F12A3F" w:rsidRPr="00C85AF8" w:rsidRDefault="00F12A3F" w:rsidP="00F12A3F">
      <w:pPr>
        <w:autoSpaceDE w:val="0"/>
        <w:autoSpaceDN w:val="0"/>
        <w:adjustRightInd w:val="0"/>
        <w:ind w:firstLine="540"/>
        <w:rPr>
          <w:sz w:val="20"/>
          <w:szCs w:val="20"/>
        </w:rPr>
      </w:pPr>
    </w:p>
    <w:p w:rsidR="00F12A3F" w:rsidRPr="00C85AF8" w:rsidRDefault="00F12A3F" w:rsidP="00F12A3F">
      <w:pPr>
        <w:pStyle w:val="ConsPlusNormal"/>
        <w:ind w:left="4536"/>
        <w:jc w:val="right"/>
        <w:rPr>
          <w:rFonts w:ascii="Times New Roman" w:hAnsi="Times New Roman" w:cs="Times New Roman"/>
        </w:rPr>
      </w:pPr>
      <w:r w:rsidRPr="00C85AF8">
        <w:rPr>
          <w:rFonts w:ascii="Times New Roman" w:hAnsi="Times New Roman" w:cs="Times New Roman"/>
        </w:rPr>
        <w:t xml:space="preserve">ПРИЛОЖЕНИЕ </w:t>
      </w:r>
    </w:p>
    <w:p w:rsidR="00F12A3F" w:rsidRPr="00C85AF8" w:rsidRDefault="00F12A3F" w:rsidP="00F12A3F">
      <w:pPr>
        <w:autoSpaceDE w:val="0"/>
        <w:autoSpaceDN w:val="0"/>
        <w:adjustRightInd w:val="0"/>
        <w:jc w:val="right"/>
        <w:rPr>
          <w:bCs/>
          <w:sz w:val="20"/>
          <w:szCs w:val="20"/>
        </w:rPr>
      </w:pPr>
      <w:r w:rsidRPr="00C85AF8">
        <w:rPr>
          <w:sz w:val="20"/>
          <w:szCs w:val="20"/>
        </w:rPr>
        <w:t xml:space="preserve">к </w:t>
      </w:r>
      <w:r w:rsidRPr="00C85AF8">
        <w:rPr>
          <w:bCs/>
          <w:sz w:val="20"/>
          <w:szCs w:val="20"/>
        </w:rPr>
        <w:t xml:space="preserve">Порядку сообщения муниципальными </w:t>
      </w:r>
    </w:p>
    <w:p w:rsidR="00F12A3F" w:rsidRPr="00C85AF8" w:rsidRDefault="00F12A3F" w:rsidP="00F12A3F">
      <w:pPr>
        <w:autoSpaceDE w:val="0"/>
        <w:autoSpaceDN w:val="0"/>
        <w:adjustRightInd w:val="0"/>
        <w:jc w:val="right"/>
        <w:rPr>
          <w:sz w:val="20"/>
          <w:szCs w:val="20"/>
        </w:rPr>
      </w:pPr>
      <w:r w:rsidRPr="00C85AF8">
        <w:rPr>
          <w:bCs/>
          <w:sz w:val="20"/>
          <w:szCs w:val="20"/>
        </w:rPr>
        <w:t xml:space="preserve">служащими администрации </w:t>
      </w:r>
      <w:r w:rsidRPr="00C85AF8">
        <w:rPr>
          <w:sz w:val="20"/>
          <w:szCs w:val="20"/>
        </w:rPr>
        <w:t xml:space="preserve">Куйбышевского района </w:t>
      </w:r>
    </w:p>
    <w:p w:rsidR="00F12A3F" w:rsidRPr="00C85AF8" w:rsidRDefault="00F12A3F" w:rsidP="00F12A3F">
      <w:pPr>
        <w:autoSpaceDE w:val="0"/>
        <w:autoSpaceDN w:val="0"/>
        <w:adjustRightInd w:val="0"/>
        <w:jc w:val="right"/>
        <w:rPr>
          <w:sz w:val="20"/>
          <w:szCs w:val="20"/>
        </w:rPr>
      </w:pPr>
      <w:r w:rsidRPr="00C85AF8">
        <w:rPr>
          <w:sz w:val="20"/>
          <w:szCs w:val="20"/>
        </w:rPr>
        <w:t>о возникновении</w:t>
      </w:r>
      <w:r w:rsidRPr="00C85AF8">
        <w:rPr>
          <w:bCs/>
          <w:sz w:val="20"/>
          <w:szCs w:val="20"/>
        </w:rPr>
        <w:t xml:space="preserve"> </w:t>
      </w:r>
      <w:r w:rsidRPr="00C85AF8">
        <w:rPr>
          <w:sz w:val="20"/>
          <w:szCs w:val="20"/>
        </w:rPr>
        <w:t xml:space="preserve">личной заинтересованности при </w:t>
      </w:r>
    </w:p>
    <w:p w:rsidR="00F12A3F" w:rsidRPr="00C85AF8" w:rsidRDefault="00F12A3F" w:rsidP="00F12A3F">
      <w:pPr>
        <w:autoSpaceDE w:val="0"/>
        <w:autoSpaceDN w:val="0"/>
        <w:adjustRightInd w:val="0"/>
        <w:jc w:val="right"/>
        <w:rPr>
          <w:bCs/>
          <w:sz w:val="20"/>
          <w:szCs w:val="20"/>
        </w:rPr>
      </w:pPr>
      <w:r w:rsidRPr="00C85AF8">
        <w:rPr>
          <w:sz w:val="20"/>
          <w:szCs w:val="20"/>
        </w:rPr>
        <w:t>исполнении</w:t>
      </w:r>
      <w:r w:rsidRPr="00C85AF8">
        <w:rPr>
          <w:bCs/>
          <w:sz w:val="20"/>
          <w:szCs w:val="20"/>
        </w:rPr>
        <w:t xml:space="preserve"> </w:t>
      </w:r>
      <w:r w:rsidRPr="00C85AF8">
        <w:rPr>
          <w:sz w:val="20"/>
          <w:szCs w:val="20"/>
        </w:rPr>
        <w:t>должностных обязанностей, которая приводит</w:t>
      </w:r>
      <w:r w:rsidRPr="00C85AF8">
        <w:rPr>
          <w:bCs/>
          <w:sz w:val="20"/>
          <w:szCs w:val="20"/>
        </w:rPr>
        <w:t xml:space="preserve"> </w:t>
      </w:r>
    </w:p>
    <w:p w:rsidR="00F12A3F" w:rsidRPr="00C85AF8" w:rsidRDefault="00F12A3F" w:rsidP="00F12A3F">
      <w:pPr>
        <w:autoSpaceDE w:val="0"/>
        <w:autoSpaceDN w:val="0"/>
        <w:adjustRightInd w:val="0"/>
        <w:jc w:val="right"/>
        <w:rPr>
          <w:bCs/>
          <w:sz w:val="20"/>
          <w:szCs w:val="20"/>
        </w:rPr>
      </w:pPr>
      <w:r w:rsidRPr="00C85AF8">
        <w:rPr>
          <w:sz w:val="20"/>
          <w:szCs w:val="20"/>
        </w:rPr>
        <w:t>или может привести к конфликту интересов</w:t>
      </w:r>
    </w:p>
    <w:p w:rsidR="00F12A3F" w:rsidRPr="00C85AF8" w:rsidRDefault="00F12A3F" w:rsidP="00F12A3F">
      <w:pPr>
        <w:pStyle w:val="ConsPlusNonformat"/>
        <w:ind w:left="4395"/>
        <w:jc w:val="both"/>
        <w:rPr>
          <w:rFonts w:ascii="Times New Roman" w:hAnsi="Times New Roman" w:cs="Times New Roman"/>
        </w:rPr>
      </w:pPr>
    </w:p>
    <w:p w:rsidR="00F12A3F" w:rsidRPr="00C85AF8" w:rsidRDefault="00F12A3F" w:rsidP="00F12A3F">
      <w:pPr>
        <w:pStyle w:val="ConsPlusNonformat"/>
        <w:ind w:left="4395"/>
        <w:jc w:val="both"/>
        <w:rPr>
          <w:rFonts w:ascii="Times New Roman" w:hAnsi="Times New Roman" w:cs="Times New Roman"/>
        </w:rPr>
      </w:pPr>
      <w:r w:rsidRPr="00C85AF8">
        <w:rPr>
          <w:rFonts w:ascii="Times New Roman" w:hAnsi="Times New Roman" w:cs="Times New Roman"/>
        </w:rPr>
        <w:t xml:space="preserve">Главе Куйбышевского района </w:t>
      </w:r>
    </w:p>
    <w:p w:rsidR="00F12A3F" w:rsidRPr="00C85AF8" w:rsidRDefault="00F12A3F" w:rsidP="00F12A3F">
      <w:pPr>
        <w:pStyle w:val="ConsPlusNonformat"/>
        <w:ind w:left="4395"/>
        <w:jc w:val="both"/>
        <w:rPr>
          <w:rFonts w:ascii="Times New Roman" w:hAnsi="Times New Roman" w:cs="Times New Roman"/>
        </w:rPr>
      </w:pPr>
      <w:r w:rsidRPr="00C85AF8">
        <w:rPr>
          <w:rFonts w:ascii="Times New Roman" w:hAnsi="Times New Roman" w:cs="Times New Roman"/>
        </w:rPr>
        <w:t>_______________________________________</w:t>
      </w:r>
    </w:p>
    <w:p w:rsidR="00F12A3F" w:rsidRPr="00C85AF8" w:rsidRDefault="00F12A3F" w:rsidP="00F12A3F">
      <w:pPr>
        <w:pStyle w:val="ConsPlusNonformat"/>
        <w:ind w:left="4395"/>
        <w:jc w:val="both"/>
        <w:rPr>
          <w:rFonts w:ascii="Times New Roman" w:hAnsi="Times New Roman" w:cs="Times New Roman"/>
        </w:rPr>
      </w:pPr>
      <w:r w:rsidRPr="00C85AF8">
        <w:rPr>
          <w:rFonts w:ascii="Times New Roman" w:hAnsi="Times New Roman" w:cs="Times New Roman"/>
        </w:rPr>
        <w:t>от____________________________________________________________________________</w:t>
      </w:r>
    </w:p>
    <w:p w:rsidR="00F12A3F" w:rsidRPr="00C85AF8" w:rsidRDefault="00F12A3F" w:rsidP="00F12A3F">
      <w:pPr>
        <w:pStyle w:val="ConsPlusNonformat"/>
        <w:ind w:left="5103"/>
        <w:jc w:val="center"/>
        <w:rPr>
          <w:rFonts w:ascii="Times New Roman" w:hAnsi="Times New Roman" w:cs="Times New Roman"/>
        </w:rPr>
      </w:pPr>
      <w:r w:rsidRPr="00C85AF8">
        <w:rPr>
          <w:rFonts w:ascii="Times New Roman" w:hAnsi="Times New Roman" w:cs="Times New Roman"/>
        </w:rPr>
        <w:t>(Ф.И.О., замещаемая должность)</w:t>
      </w:r>
    </w:p>
    <w:p w:rsidR="00F12A3F" w:rsidRPr="00C85AF8" w:rsidRDefault="00F12A3F" w:rsidP="00F12A3F">
      <w:pPr>
        <w:pStyle w:val="ConsPlusNonformat"/>
        <w:jc w:val="both"/>
        <w:rPr>
          <w:rFonts w:ascii="Times New Roman" w:hAnsi="Times New Roman" w:cs="Times New Roman"/>
        </w:rPr>
      </w:pPr>
    </w:p>
    <w:p w:rsidR="00F12A3F" w:rsidRPr="00C85AF8" w:rsidRDefault="00F12A3F" w:rsidP="00F12A3F">
      <w:pPr>
        <w:pStyle w:val="ConsPlusNonformat"/>
        <w:jc w:val="center"/>
        <w:rPr>
          <w:rFonts w:ascii="Times New Roman" w:hAnsi="Times New Roman" w:cs="Times New Roman"/>
        </w:rPr>
      </w:pPr>
      <w:bookmarkStart w:id="6" w:name="P179"/>
      <w:bookmarkEnd w:id="6"/>
      <w:r w:rsidRPr="00C85AF8">
        <w:rPr>
          <w:rFonts w:ascii="Times New Roman" w:hAnsi="Times New Roman" w:cs="Times New Roman"/>
        </w:rPr>
        <w:t>УВЕДОМЛЕНИЕ</w:t>
      </w:r>
    </w:p>
    <w:p w:rsidR="00F12A3F" w:rsidRPr="00C85AF8" w:rsidRDefault="00F12A3F" w:rsidP="00F12A3F">
      <w:pPr>
        <w:pStyle w:val="ConsPlusNonformat"/>
        <w:jc w:val="center"/>
        <w:rPr>
          <w:rFonts w:ascii="Times New Roman" w:hAnsi="Times New Roman" w:cs="Times New Roman"/>
        </w:rPr>
      </w:pPr>
      <w:r w:rsidRPr="00C85AF8">
        <w:rPr>
          <w:rFonts w:ascii="Times New Roman" w:hAnsi="Times New Roman" w:cs="Times New Roman"/>
        </w:rPr>
        <w:t>о возникновении личной заинтересованности при исполнении</w:t>
      </w:r>
    </w:p>
    <w:p w:rsidR="00F12A3F" w:rsidRPr="00C85AF8" w:rsidRDefault="00F12A3F" w:rsidP="00F12A3F">
      <w:pPr>
        <w:pStyle w:val="ConsPlusNonformat"/>
        <w:jc w:val="center"/>
        <w:rPr>
          <w:rFonts w:ascii="Times New Roman" w:hAnsi="Times New Roman" w:cs="Times New Roman"/>
        </w:rPr>
      </w:pPr>
      <w:r w:rsidRPr="00C85AF8">
        <w:rPr>
          <w:rFonts w:ascii="Times New Roman" w:hAnsi="Times New Roman" w:cs="Times New Roman"/>
        </w:rPr>
        <w:lastRenderedPageBreak/>
        <w:t>должностных обязанностей, которая приводит</w:t>
      </w:r>
    </w:p>
    <w:p w:rsidR="00F12A3F" w:rsidRPr="00C85AF8" w:rsidRDefault="00F12A3F" w:rsidP="00F12A3F">
      <w:pPr>
        <w:pStyle w:val="ConsPlusNonformat"/>
        <w:jc w:val="center"/>
        <w:rPr>
          <w:rFonts w:ascii="Times New Roman" w:hAnsi="Times New Roman" w:cs="Times New Roman"/>
        </w:rPr>
      </w:pPr>
      <w:r w:rsidRPr="00C85AF8">
        <w:rPr>
          <w:rFonts w:ascii="Times New Roman" w:hAnsi="Times New Roman" w:cs="Times New Roman"/>
        </w:rPr>
        <w:t>или может привести к конфликту интересов</w:t>
      </w:r>
    </w:p>
    <w:p w:rsidR="00F12A3F" w:rsidRPr="00C85AF8" w:rsidRDefault="00F12A3F" w:rsidP="00F12A3F">
      <w:pPr>
        <w:pStyle w:val="ConsPlusNonformat"/>
        <w:jc w:val="both"/>
        <w:rPr>
          <w:rFonts w:ascii="Times New Roman" w:hAnsi="Times New Roman" w:cs="Times New Roman"/>
        </w:rPr>
      </w:pPr>
    </w:p>
    <w:p w:rsidR="00F12A3F" w:rsidRPr="00C85AF8" w:rsidRDefault="00F12A3F" w:rsidP="00F12A3F">
      <w:pPr>
        <w:pStyle w:val="ConsPlusNonformat"/>
        <w:ind w:firstLine="709"/>
        <w:jc w:val="both"/>
        <w:rPr>
          <w:rFonts w:ascii="Times New Roman" w:hAnsi="Times New Roman" w:cs="Times New Roman"/>
        </w:rPr>
      </w:pPr>
      <w:r w:rsidRPr="00C85AF8">
        <w:rPr>
          <w:rFonts w:ascii="Times New Roman" w:hAnsi="Times New Roman" w:cs="Times New Roman"/>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F12A3F" w:rsidRPr="00C85AF8" w:rsidRDefault="00F12A3F" w:rsidP="00F12A3F">
      <w:pPr>
        <w:pStyle w:val="ConsPlusNonformat"/>
        <w:ind w:firstLine="709"/>
        <w:jc w:val="both"/>
        <w:rPr>
          <w:rFonts w:ascii="Times New Roman" w:hAnsi="Times New Roman" w:cs="Times New Roman"/>
        </w:rPr>
      </w:pPr>
      <w:r w:rsidRPr="00C85AF8">
        <w:rPr>
          <w:rFonts w:ascii="Times New Roman" w:hAnsi="Times New Roman" w:cs="Times New Roman"/>
        </w:rPr>
        <w:t>Обстоятельства, являющиеся основанием возникновения личной заинтересованности________________________________________________________________________________________________________________________________________________________________________________________________________________________________</w:t>
      </w:r>
    </w:p>
    <w:p w:rsidR="00F12A3F" w:rsidRPr="00C85AF8" w:rsidRDefault="00F12A3F" w:rsidP="00F12A3F">
      <w:pPr>
        <w:pStyle w:val="ConsPlusNonformat"/>
        <w:ind w:firstLine="709"/>
        <w:jc w:val="both"/>
        <w:rPr>
          <w:rFonts w:ascii="Times New Roman" w:hAnsi="Times New Roman" w:cs="Times New Roman"/>
        </w:rPr>
      </w:pPr>
      <w:r w:rsidRPr="00C85AF8">
        <w:rPr>
          <w:rFonts w:ascii="Times New Roman" w:hAnsi="Times New Roman" w:cs="Times New Roman"/>
        </w:rPr>
        <w:t>Должностные обязанности, на исполнение которых влияет или может повлиять личная заинтересованность: _____________________________________ ______________________________________________________________________</w:t>
      </w:r>
    </w:p>
    <w:p w:rsidR="00F12A3F" w:rsidRPr="00C85AF8" w:rsidRDefault="00F12A3F" w:rsidP="00F12A3F">
      <w:pPr>
        <w:pStyle w:val="ConsPlusNonformat"/>
        <w:jc w:val="both"/>
        <w:rPr>
          <w:rFonts w:ascii="Times New Roman" w:hAnsi="Times New Roman" w:cs="Times New Roman"/>
        </w:rPr>
      </w:pPr>
      <w:r w:rsidRPr="00C85AF8">
        <w:rPr>
          <w:rFonts w:ascii="Times New Roman" w:hAnsi="Times New Roman" w:cs="Times New Roman"/>
        </w:rPr>
        <w:t>______________________________________________________________________</w:t>
      </w:r>
    </w:p>
    <w:p w:rsidR="00F12A3F" w:rsidRPr="00C85AF8" w:rsidRDefault="00F12A3F" w:rsidP="00F12A3F">
      <w:pPr>
        <w:pStyle w:val="ConsPlusNonformat"/>
        <w:ind w:firstLine="709"/>
        <w:jc w:val="both"/>
        <w:rPr>
          <w:rFonts w:ascii="Times New Roman" w:hAnsi="Times New Roman" w:cs="Times New Roman"/>
        </w:rPr>
      </w:pPr>
      <w:r w:rsidRPr="00C85AF8">
        <w:rPr>
          <w:rFonts w:ascii="Times New Roman" w:hAnsi="Times New Roman" w:cs="Times New Roman"/>
        </w:rPr>
        <w:t>Предлагаемые меры по предотвращению или урегулированию конфликта интересов: _____________________________________________________________</w:t>
      </w:r>
    </w:p>
    <w:p w:rsidR="00F12A3F" w:rsidRPr="00C85AF8" w:rsidRDefault="00F12A3F" w:rsidP="00F12A3F">
      <w:pPr>
        <w:pStyle w:val="ConsPlusNonformat"/>
        <w:jc w:val="both"/>
        <w:rPr>
          <w:rFonts w:ascii="Times New Roman" w:hAnsi="Times New Roman" w:cs="Times New Roman"/>
        </w:rPr>
      </w:pPr>
      <w:r w:rsidRPr="00C85AF8">
        <w:rPr>
          <w:rFonts w:ascii="Times New Roman" w:hAnsi="Times New Roman" w:cs="Times New Roman"/>
        </w:rPr>
        <w:t>______________________________________________________________________</w:t>
      </w:r>
    </w:p>
    <w:p w:rsidR="00F12A3F" w:rsidRPr="00C85AF8" w:rsidRDefault="00F12A3F" w:rsidP="00F12A3F">
      <w:pPr>
        <w:pStyle w:val="ConsPlusNonformat"/>
        <w:ind w:firstLine="709"/>
        <w:jc w:val="both"/>
        <w:rPr>
          <w:rFonts w:ascii="Times New Roman" w:hAnsi="Times New Roman" w:cs="Times New Roman"/>
        </w:rPr>
      </w:pPr>
      <w:r w:rsidRPr="00C85AF8">
        <w:rPr>
          <w:rFonts w:ascii="Times New Roman" w:hAnsi="Times New Roman" w:cs="Times New Roman"/>
        </w:rPr>
        <w:t>Намереваюсь (не намереваюсь)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Куйбышевского района</w:t>
      </w:r>
      <w:r w:rsidRPr="00C85AF8">
        <w:rPr>
          <w:rFonts w:ascii="Times New Roman" w:hAnsi="Times New Roman" w:cs="Times New Roman"/>
          <w:i/>
        </w:rPr>
        <w:t xml:space="preserve"> </w:t>
      </w:r>
      <w:r w:rsidRPr="00C85AF8">
        <w:rPr>
          <w:rFonts w:ascii="Times New Roman" w:hAnsi="Times New Roman" w:cs="Times New Roman"/>
        </w:rPr>
        <w:t>при рассмотрении настоящего уведомления (нужное подчеркнуть).</w:t>
      </w:r>
    </w:p>
    <w:p w:rsidR="00F12A3F" w:rsidRPr="00C85AF8" w:rsidRDefault="00F12A3F" w:rsidP="00F12A3F">
      <w:pPr>
        <w:pStyle w:val="ConsPlusNonformat"/>
        <w:jc w:val="both"/>
        <w:rPr>
          <w:rFonts w:ascii="Times New Roman" w:hAnsi="Times New Roman" w:cs="Times New Roman"/>
        </w:rPr>
      </w:pPr>
      <w:r w:rsidRPr="00C85AF8">
        <w:rPr>
          <w:rFonts w:ascii="Times New Roman" w:hAnsi="Times New Roman" w:cs="Times New Roman"/>
        </w:rPr>
        <w:t>«___» ___________ 20__ г. ___________________________  _____________________</w:t>
      </w:r>
    </w:p>
    <w:p w:rsidR="00F12A3F" w:rsidRPr="00C85AF8" w:rsidRDefault="00F12A3F" w:rsidP="00F12A3F">
      <w:pPr>
        <w:pStyle w:val="ConsPlusNonformat"/>
        <w:ind w:firstLine="2977"/>
        <w:jc w:val="both"/>
        <w:rPr>
          <w:rFonts w:ascii="Times New Roman" w:hAnsi="Times New Roman" w:cs="Times New Roman"/>
        </w:rPr>
      </w:pPr>
      <w:r w:rsidRPr="00C85AF8">
        <w:rPr>
          <w:rFonts w:ascii="Times New Roman" w:hAnsi="Times New Roman" w:cs="Times New Roman"/>
        </w:rPr>
        <w:t xml:space="preserve">             (подпись лица, направляющего              (расшифровка подписи)</w:t>
      </w:r>
    </w:p>
    <w:p w:rsidR="00F12A3F" w:rsidRPr="00C85AF8" w:rsidRDefault="00F12A3F" w:rsidP="00F12A3F">
      <w:pPr>
        <w:pStyle w:val="ConsPlusNonformat"/>
        <w:ind w:right="3825" w:firstLine="2835"/>
        <w:jc w:val="center"/>
        <w:rPr>
          <w:rFonts w:ascii="Times New Roman" w:hAnsi="Times New Roman" w:cs="Times New Roman"/>
        </w:rPr>
      </w:pPr>
      <w:r w:rsidRPr="00C85AF8">
        <w:rPr>
          <w:rFonts w:ascii="Times New Roman" w:hAnsi="Times New Roman" w:cs="Times New Roman"/>
        </w:rPr>
        <w:t>уведомление)</w:t>
      </w:r>
    </w:p>
    <w:p w:rsidR="00F12A3F" w:rsidRPr="00C85AF8" w:rsidRDefault="00F12A3F" w:rsidP="00F12A3F">
      <w:pPr>
        <w:pStyle w:val="ConsPlusNormal"/>
        <w:ind w:firstLine="709"/>
        <w:jc w:val="both"/>
        <w:rPr>
          <w:rFonts w:ascii="Times New Roman" w:hAnsi="Times New Roman" w:cs="Times New Roman"/>
        </w:rPr>
      </w:pPr>
    </w:p>
    <w:p w:rsidR="00F12A3F" w:rsidRPr="00C85AF8" w:rsidRDefault="00F12A3F" w:rsidP="00F12A3F">
      <w:pPr>
        <w:pStyle w:val="ConsPlusNormal"/>
        <w:ind w:firstLine="709"/>
        <w:jc w:val="both"/>
        <w:rPr>
          <w:rFonts w:ascii="Times New Roman" w:hAnsi="Times New Roman" w:cs="Times New Roman"/>
        </w:rPr>
      </w:pPr>
    </w:p>
    <w:p w:rsidR="0080281A" w:rsidRPr="00C85AF8" w:rsidRDefault="0080281A" w:rsidP="0080281A">
      <w:pPr>
        <w:pStyle w:val="10"/>
        <w:jc w:val="center"/>
        <w:rPr>
          <w:sz w:val="20"/>
        </w:rPr>
      </w:pPr>
      <w:r w:rsidRPr="00C85AF8">
        <w:rPr>
          <w:sz w:val="20"/>
        </w:rPr>
        <w:t>АДМИНИСТРАЦИЯ КУЙБЫШЕВСКОГО РАЙОНА</w:t>
      </w:r>
    </w:p>
    <w:p w:rsidR="0080281A" w:rsidRPr="00C85AF8" w:rsidRDefault="0080281A" w:rsidP="0080281A">
      <w:pPr>
        <w:pStyle w:val="20"/>
        <w:rPr>
          <w:sz w:val="20"/>
        </w:rPr>
      </w:pPr>
    </w:p>
    <w:p w:rsidR="0080281A" w:rsidRPr="00C85AF8" w:rsidRDefault="0080281A" w:rsidP="0080281A">
      <w:pPr>
        <w:pStyle w:val="20"/>
        <w:jc w:val="center"/>
        <w:rPr>
          <w:sz w:val="20"/>
        </w:rPr>
      </w:pPr>
      <w:r w:rsidRPr="00C85AF8">
        <w:rPr>
          <w:sz w:val="20"/>
        </w:rPr>
        <w:t>ПОСТАНОВЛЕНИЕ</w:t>
      </w:r>
    </w:p>
    <w:p w:rsidR="0080281A" w:rsidRPr="00C85AF8" w:rsidRDefault="0080281A" w:rsidP="0080281A">
      <w:pPr>
        <w:jc w:val="center"/>
        <w:rPr>
          <w:sz w:val="20"/>
          <w:szCs w:val="20"/>
        </w:rPr>
      </w:pPr>
    </w:p>
    <w:p w:rsidR="0080281A" w:rsidRPr="00C85AF8" w:rsidRDefault="0080281A" w:rsidP="0080281A">
      <w:pPr>
        <w:jc w:val="center"/>
        <w:rPr>
          <w:sz w:val="20"/>
          <w:szCs w:val="20"/>
        </w:rPr>
      </w:pPr>
      <w:r w:rsidRPr="00C85AF8">
        <w:rPr>
          <w:sz w:val="20"/>
          <w:szCs w:val="20"/>
        </w:rPr>
        <w:t xml:space="preserve">г. Куйбышев </w:t>
      </w:r>
    </w:p>
    <w:p w:rsidR="0080281A" w:rsidRPr="00C85AF8" w:rsidRDefault="0080281A" w:rsidP="0080281A">
      <w:pPr>
        <w:jc w:val="center"/>
        <w:rPr>
          <w:sz w:val="20"/>
          <w:szCs w:val="20"/>
        </w:rPr>
      </w:pPr>
      <w:r w:rsidRPr="00C85AF8">
        <w:rPr>
          <w:sz w:val="20"/>
          <w:szCs w:val="20"/>
        </w:rPr>
        <w:t>Новосибирская область</w:t>
      </w:r>
    </w:p>
    <w:p w:rsidR="0080281A" w:rsidRPr="00C85AF8" w:rsidRDefault="0080281A" w:rsidP="0080281A">
      <w:pPr>
        <w:jc w:val="center"/>
        <w:rPr>
          <w:bCs/>
          <w:sz w:val="20"/>
          <w:szCs w:val="20"/>
        </w:rPr>
      </w:pPr>
    </w:p>
    <w:p w:rsidR="0080281A" w:rsidRPr="00C85AF8" w:rsidRDefault="0080281A" w:rsidP="0080281A">
      <w:pPr>
        <w:jc w:val="center"/>
        <w:rPr>
          <w:sz w:val="20"/>
          <w:szCs w:val="20"/>
        </w:rPr>
      </w:pPr>
      <w:r w:rsidRPr="00C85AF8">
        <w:rPr>
          <w:sz w:val="20"/>
          <w:szCs w:val="20"/>
        </w:rPr>
        <w:t>28.01.2020 № 44</w:t>
      </w:r>
    </w:p>
    <w:p w:rsidR="0080281A" w:rsidRPr="00C85AF8" w:rsidRDefault="0080281A" w:rsidP="0080281A">
      <w:pPr>
        <w:jc w:val="center"/>
        <w:rPr>
          <w:sz w:val="20"/>
          <w:szCs w:val="20"/>
        </w:rPr>
      </w:pPr>
    </w:p>
    <w:p w:rsidR="0080281A" w:rsidRPr="00C85AF8" w:rsidRDefault="0080281A" w:rsidP="0080281A">
      <w:pPr>
        <w:autoSpaceDE w:val="0"/>
        <w:autoSpaceDN w:val="0"/>
        <w:adjustRightInd w:val="0"/>
        <w:jc w:val="center"/>
        <w:rPr>
          <w:sz w:val="20"/>
          <w:szCs w:val="20"/>
        </w:rPr>
      </w:pPr>
      <w:r w:rsidRPr="00C85AF8">
        <w:rPr>
          <w:bCs/>
          <w:sz w:val="20"/>
          <w:szCs w:val="20"/>
        </w:rPr>
        <w:t>О признании утратившим силу постановления администрации Куйбышевского района от 30.03.2016 № 192</w:t>
      </w:r>
    </w:p>
    <w:p w:rsidR="0080281A" w:rsidRPr="00C85AF8" w:rsidRDefault="0080281A" w:rsidP="0080281A">
      <w:pPr>
        <w:autoSpaceDE w:val="0"/>
        <w:autoSpaceDN w:val="0"/>
        <w:adjustRightInd w:val="0"/>
        <w:jc w:val="center"/>
        <w:rPr>
          <w:rFonts w:ascii="Arial" w:hAnsi="Arial" w:cs="Arial"/>
          <w:bCs/>
          <w:sz w:val="20"/>
          <w:szCs w:val="20"/>
        </w:rPr>
      </w:pPr>
    </w:p>
    <w:p w:rsidR="0080281A" w:rsidRPr="00C85AF8" w:rsidRDefault="0080281A" w:rsidP="0080281A">
      <w:pPr>
        <w:autoSpaceDE w:val="0"/>
        <w:autoSpaceDN w:val="0"/>
        <w:adjustRightInd w:val="0"/>
        <w:ind w:firstLine="540"/>
        <w:rPr>
          <w:sz w:val="20"/>
          <w:szCs w:val="20"/>
        </w:rPr>
      </w:pPr>
      <w:r w:rsidRPr="00C85AF8">
        <w:rPr>
          <w:sz w:val="20"/>
          <w:szCs w:val="20"/>
        </w:rPr>
        <w:t xml:space="preserve">Руководствуясь Федеральными </w:t>
      </w:r>
      <w:hyperlink r:id="rId30" w:history="1">
        <w:r w:rsidRPr="00C85AF8">
          <w:rPr>
            <w:sz w:val="20"/>
            <w:szCs w:val="20"/>
          </w:rPr>
          <w:t>законам</w:t>
        </w:r>
      </w:hyperlink>
      <w:r w:rsidRPr="00C85AF8">
        <w:rPr>
          <w:sz w:val="20"/>
          <w:szCs w:val="20"/>
        </w:rPr>
        <w:t xml:space="preserve">и от 03.12.2012 </w:t>
      </w:r>
      <w:hyperlink r:id="rId31" w:history="1">
        <w:r w:rsidRPr="00C85AF8">
          <w:rPr>
            <w:sz w:val="20"/>
            <w:szCs w:val="20"/>
          </w:rPr>
          <w:t>№ 230-ФЗ</w:t>
        </w:r>
      </w:hyperlink>
      <w:r w:rsidRPr="00C85AF8">
        <w:rPr>
          <w:sz w:val="20"/>
          <w:szCs w:val="20"/>
        </w:rPr>
        <w:t xml:space="preserve"> «</w:t>
      </w:r>
      <w:hyperlink r:id="rId32" w:history="1">
        <w:r w:rsidRPr="00C85AF8">
          <w:rPr>
            <w:sz w:val="20"/>
            <w:szCs w:val="20"/>
          </w:rPr>
          <w:t>О контроле</w:t>
        </w:r>
      </w:hyperlink>
      <w:r w:rsidRPr="00C85AF8">
        <w:rPr>
          <w:sz w:val="20"/>
          <w:szCs w:val="20"/>
        </w:rPr>
        <w:t xml:space="preserve"> за соответствием расходов лиц, замещающих государственные должности, и иных лиц их доходам», от 02.03.2007 </w:t>
      </w:r>
      <w:hyperlink r:id="rId33" w:history="1">
        <w:r w:rsidRPr="00C85AF8">
          <w:rPr>
            <w:sz w:val="20"/>
            <w:szCs w:val="20"/>
          </w:rPr>
          <w:t>№ 25-ФЗ</w:t>
        </w:r>
      </w:hyperlink>
      <w:r w:rsidRPr="00C85AF8">
        <w:rPr>
          <w:sz w:val="20"/>
          <w:szCs w:val="20"/>
        </w:rPr>
        <w:t xml:space="preserve"> «О муниципальной службе в Российской Федерации», в целях приведения муниципальных нормативных правовых актов в соответствие с действующим законодательством, администрация Куйбышевского района</w:t>
      </w:r>
    </w:p>
    <w:p w:rsidR="0080281A" w:rsidRPr="00C85AF8" w:rsidRDefault="0080281A" w:rsidP="0080281A">
      <w:pPr>
        <w:autoSpaceDE w:val="0"/>
        <w:autoSpaceDN w:val="0"/>
        <w:adjustRightInd w:val="0"/>
        <w:ind w:firstLine="540"/>
        <w:rPr>
          <w:sz w:val="20"/>
          <w:szCs w:val="20"/>
        </w:rPr>
      </w:pPr>
      <w:r w:rsidRPr="00C85AF8">
        <w:rPr>
          <w:sz w:val="20"/>
          <w:szCs w:val="20"/>
        </w:rPr>
        <w:t>ПОСТАНОВЛЯЕТ:</w:t>
      </w:r>
    </w:p>
    <w:p w:rsidR="0080281A" w:rsidRPr="00C85AF8" w:rsidRDefault="0080281A" w:rsidP="0080281A">
      <w:pPr>
        <w:pStyle w:val="ConsPlusNormal"/>
        <w:ind w:firstLine="540"/>
        <w:jc w:val="both"/>
        <w:rPr>
          <w:rFonts w:ascii="Times New Roman" w:hAnsi="Times New Roman" w:cs="Times New Roman"/>
        </w:rPr>
      </w:pPr>
      <w:r w:rsidRPr="00C85AF8">
        <w:rPr>
          <w:rFonts w:ascii="Times New Roman" w:hAnsi="Times New Roman" w:cs="Times New Roman"/>
        </w:rPr>
        <w:t xml:space="preserve">1. Признать утратившим силу </w:t>
      </w:r>
      <w:r w:rsidRPr="00C85AF8">
        <w:rPr>
          <w:rFonts w:ascii="Times New Roman" w:hAnsi="Times New Roman" w:cs="Times New Roman"/>
          <w:bCs/>
        </w:rPr>
        <w:t>постановление администрации Куйбышевского района от 30.03.2016 № 192</w:t>
      </w:r>
      <w:r w:rsidRPr="00C85AF8">
        <w:rPr>
          <w:rFonts w:ascii="Times New Roman" w:hAnsi="Times New Roman" w:cs="Times New Roman"/>
        </w:rPr>
        <w:t xml:space="preserve"> «Об утверждении </w:t>
      </w:r>
      <w:r w:rsidRPr="00C85AF8">
        <w:rPr>
          <w:rFonts w:ascii="Times New Roman" w:hAnsi="Times New Roman" w:cs="Times New Roman"/>
          <w:bCs/>
        </w:rPr>
        <w:t xml:space="preserve">Порядка  </w:t>
      </w:r>
      <w:r w:rsidRPr="00C85AF8">
        <w:rPr>
          <w:rFonts w:ascii="Times New Roman" w:hAnsi="Times New Roman" w:cs="Times New Roman"/>
        </w:rPr>
        <w:t>представления лицами, замещающими муниципальные должности, муниципальными служащими сведений о своих расходах, а также о расходах своих супруг (супругов)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80281A" w:rsidRPr="00C85AF8" w:rsidRDefault="0080281A" w:rsidP="0080281A">
      <w:pPr>
        <w:tabs>
          <w:tab w:val="left" w:pos="-851"/>
          <w:tab w:val="left" w:pos="720"/>
        </w:tabs>
        <w:ind w:right="21"/>
        <w:rPr>
          <w:sz w:val="20"/>
          <w:szCs w:val="20"/>
        </w:rPr>
      </w:pPr>
      <w:r w:rsidRPr="00C85AF8">
        <w:rPr>
          <w:sz w:val="20"/>
          <w:szCs w:val="20"/>
        </w:rPr>
        <w:tab/>
        <w:t>2. Управлению делами администрации Куйбышевского района (Дирибасова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80281A" w:rsidRPr="00C85AF8" w:rsidRDefault="0080281A" w:rsidP="0080281A">
      <w:pPr>
        <w:tabs>
          <w:tab w:val="left" w:pos="7605"/>
        </w:tabs>
        <w:autoSpaceDE w:val="0"/>
        <w:autoSpaceDN w:val="0"/>
        <w:adjustRightInd w:val="0"/>
        <w:rPr>
          <w:sz w:val="20"/>
          <w:szCs w:val="20"/>
        </w:rPr>
      </w:pPr>
    </w:p>
    <w:p w:rsidR="0080281A" w:rsidRPr="00C85AF8" w:rsidRDefault="0080281A" w:rsidP="0080281A">
      <w:pPr>
        <w:tabs>
          <w:tab w:val="left" w:pos="7605"/>
        </w:tabs>
        <w:autoSpaceDE w:val="0"/>
        <w:autoSpaceDN w:val="0"/>
        <w:adjustRightInd w:val="0"/>
        <w:rPr>
          <w:sz w:val="20"/>
          <w:szCs w:val="20"/>
        </w:rPr>
      </w:pPr>
      <w:r w:rsidRPr="00C85AF8">
        <w:rPr>
          <w:sz w:val="20"/>
          <w:szCs w:val="20"/>
        </w:rPr>
        <w:t>Глава Куйбышевского района                                                                                                                      О.В. Караваев</w:t>
      </w:r>
    </w:p>
    <w:p w:rsidR="00F12A3F" w:rsidRPr="00C85AF8" w:rsidRDefault="00F12A3F" w:rsidP="00F12A3F">
      <w:pPr>
        <w:pStyle w:val="ConsPlusNormal"/>
        <w:ind w:firstLine="709"/>
        <w:jc w:val="both"/>
        <w:rPr>
          <w:rFonts w:ascii="Times New Roman" w:hAnsi="Times New Roman" w:cs="Times New Roman"/>
        </w:rPr>
      </w:pPr>
    </w:p>
    <w:p w:rsidR="00F12A3F" w:rsidRPr="00C85AF8" w:rsidRDefault="00F12A3F"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80281A" w:rsidRPr="00C85AF8" w:rsidRDefault="0080281A" w:rsidP="00F12A3F">
      <w:pPr>
        <w:pStyle w:val="ConsPlusNormal"/>
        <w:ind w:firstLine="709"/>
        <w:jc w:val="both"/>
        <w:rPr>
          <w:rFonts w:ascii="Times New Roman" w:hAnsi="Times New Roman" w:cs="Times New Roman"/>
        </w:rPr>
      </w:pPr>
    </w:p>
    <w:p w:rsidR="00F12A3F" w:rsidRPr="00C85AF8" w:rsidRDefault="00F12A3F" w:rsidP="00F12A3F">
      <w:pPr>
        <w:autoSpaceDE w:val="0"/>
        <w:autoSpaceDN w:val="0"/>
        <w:adjustRightInd w:val="0"/>
        <w:ind w:firstLine="540"/>
        <w:rPr>
          <w:sz w:val="20"/>
          <w:szCs w:val="20"/>
        </w:rPr>
      </w:pPr>
    </w:p>
    <w:p w:rsidR="0080281A" w:rsidRPr="00C85AF8" w:rsidRDefault="0080281A" w:rsidP="0080281A">
      <w:pPr>
        <w:pStyle w:val="af5"/>
        <w:rPr>
          <w:b w:val="0"/>
          <w:bCs w:val="0"/>
          <w:sz w:val="20"/>
          <w:szCs w:val="20"/>
        </w:rPr>
      </w:pPr>
      <w:r w:rsidRPr="00C85AF8">
        <w:rPr>
          <w:b w:val="0"/>
          <w:bCs w:val="0"/>
          <w:sz w:val="20"/>
          <w:szCs w:val="20"/>
        </w:rPr>
        <w:t>ГЛАВА КУЙБЫШЕВСКОГО РАЙОНА</w:t>
      </w:r>
    </w:p>
    <w:p w:rsidR="0080281A" w:rsidRPr="00C85AF8" w:rsidRDefault="0080281A" w:rsidP="0080281A">
      <w:pPr>
        <w:pStyle w:val="1a"/>
        <w:ind w:firstLine="540"/>
        <w:rPr>
          <w:b w:val="0"/>
          <w:sz w:val="20"/>
          <w:szCs w:val="20"/>
        </w:rPr>
      </w:pPr>
    </w:p>
    <w:p w:rsidR="0080281A" w:rsidRPr="00C85AF8" w:rsidRDefault="0080281A" w:rsidP="0080281A">
      <w:pPr>
        <w:pStyle w:val="1a"/>
        <w:rPr>
          <w:b w:val="0"/>
          <w:sz w:val="20"/>
          <w:szCs w:val="20"/>
        </w:rPr>
      </w:pPr>
      <w:r w:rsidRPr="00C85AF8">
        <w:rPr>
          <w:b w:val="0"/>
          <w:sz w:val="20"/>
          <w:szCs w:val="20"/>
        </w:rPr>
        <w:t>ПОСТАНОВЛЕНИЕ</w:t>
      </w:r>
    </w:p>
    <w:p w:rsidR="0080281A" w:rsidRPr="00C85AF8" w:rsidRDefault="0080281A" w:rsidP="0080281A">
      <w:pPr>
        <w:jc w:val="center"/>
        <w:rPr>
          <w:sz w:val="20"/>
          <w:szCs w:val="20"/>
        </w:rPr>
      </w:pPr>
    </w:p>
    <w:p w:rsidR="0080281A" w:rsidRPr="00C85AF8" w:rsidRDefault="0080281A" w:rsidP="0080281A">
      <w:pPr>
        <w:jc w:val="center"/>
        <w:rPr>
          <w:sz w:val="20"/>
          <w:szCs w:val="20"/>
        </w:rPr>
      </w:pPr>
      <w:r w:rsidRPr="00C85AF8">
        <w:rPr>
          <w:sz w:val="20"/>
          <w:szCs w:val="20"/>
        </w:rPr>
        <w:t>г. Куйбышев</w:t>
      </w:r>
    </w:p>
    <w:p w:rsidR="0080281A" w:rsidRPr="00C85AF8" w:rsidRDefault="0080281A" w:rsidP="0080281A">
      <w:pPr>
        <w:jc w:val="center"/>
        <w:rPr>
          <w:sz w:val="20"/>
          <w:szCs w:val="20"/>
        </w:rPr>
      </w:pPr>
      <w:r w:rsidRPr="00C85AF8">
        <w:rPr>
          <w:sz w:val="20"/>
          <w:szCs w:val="20"/>
        </w:rPr>
        <w:t>Новосибирская область</w:t>
      </w:r>
    </w:p>
    <w:p w:rsidR="0080281A" w:rsidRPr="00C85AF8" w:rsidRDefault="0080281A" w:rsidP="0080281A">
      <w:pPr>
        <w:tabs>
          <w:tab w:val="center" w:pos="-1843"/>
          <w:tab w:val="left" w:pos="-1418"/>
          <w:tab w:val="right" w:pos="11907"/>
        </w:tabs>
        <w:autoSpaceDE w:val="0"/>
        <w:autoSpaceDN w:val="0"/>
        <w:ind w:right="-1"/>
        <w:jc w:val="both"/>
        <w:rPr>
          <w:sz w:val="20"/>
          <w:szCs w:val="20"/>
        </w:rPr>
      </w:pPr>
    </w:p>
    <w:p w:rsidR="0080281A" w:rsidRPr="00C85AF8" w:rsidRDefault="0080281A" w:rsidP="0080281A">
      <w:pPr>
        <w:tabs>
          <w:tab w:val="center" w:pos="-1843"/>
          <w:tab w:val="left" w:pos="-1418"/>
          <w:tab w:val="right" w:pos="11907"/>
        </w:tabs>
        <w:autoSpaceDE w:val="0"/>
        <w:autoSpaceDN w:val="0"/>
        <w:ind w:right="-1"/>
        <w:jc w:val="center"/>
        <w:rPr>
          <w:sz w:val="20"/>
          <w:szCs w:val="20"/>
        </w:rPr>
      </w:pPr>
      <w:r w:rsidRPr="00C85AF8">
        <w:rPr>
          <w:sz w:val="20"/>
          <w:szCs w:val="20"/>
        </w:rPr>
        <w:t>28.01.2020 №  45</w:t>
      </w:r>
    </w:p>
    <w:p w:rsidR="0080281A" w:rsidRPr="00C85AF8" w:rsidRDefault="0080281A" w:rsidP="0080281A">
      <w:pPr>
        <w:tabs>
          <w:tab w:val="center" w:pos="-1843"/>
          <w:tab w:val="left" w:pos="-1418"/>
          <w:tab w:val="right" w:pos="11907"/>
        </w:tabs>
        <w:autoSpaceDE w:val="0"/>
        <w:autoSpaceDN w:val="0"/>
        <w:ind w:right="-1"/>
        <w:jc w:val="both"/>
        <w:rPr>
          <w:sz w:val="20"/>
          <w:szCs w:val="20"/>
        </w:rPr>
      </w:pPr>
    </w:p>
    <w:p w:rsidR="0080281A" w:rsidRPr="00C85AF8" w:rsidRDefault="0080281A" w:rsidP="0080281A">
      <w:pPr>
        <w:autoSpaceDE w:val="0"/>
        <w:autoSpaceDN w:val="0"/>
        <w:adjustRightInd w:val="0"/>
        <w:jc w:val="center"/>
        <w:rPr>
          <w:bCs/>
          <w:sz w:val="20"/>
          <w:szCs w:val="20"/>
        </w:rPr>
      </w:pPr>
      <w:r w:rsidRPr="00C85AF8">
        <w:rPr>
          <w:bCs/>
          <w:sz w:val="20"/>
          <w:szCs w:val="20"/>
        </w:rPr>
        <w:t>Об отмене постановления Главы Куйбышевского района</w:t>
      </w:r>
    </w:p>
    <w:p w:rsidR="0080281A" w:rsidRPr="00C85AF8" w:rsidRDefault="0080281A" w:rsidP="0080281A">
      <w:pPr>
        <w:ind w:left="360"/>
        <w:jc w:val="center"/>
        <w:rPr>
          <w:sz w:val="20"/>
          <w:szCs w:val="20"/>
        </w:rPr>
      </w:pPr>
      <w:r w:rsidRPr="00C85AF8">
        <w:rPr>
          <w:sz w:val="20"/>
          <w:szCs w:val="20"/>
        </w:rPr>
        <w:t>от 11.07.2019 № 585 «Об учреждении премии Главы Куйбышевского района»</w:t>
      </w:r>
    </w:p>
    <w:p w:rsidR="0080281A" w:rsidRPr="00C85AF8" w:rsidRDefault="0080281A" w:rsidP="0080281A">
      <w:pPr>
        <w:pStyle w:val="ConsPlusNormal"/>
        <w:widowControl/>
        <w:ind w:firstLine="0"/>
        <w:rPr>
          <w:rFonts w:ascii="Times New Roman" w:hAnsi="Times New Roman" w:cs="Times New Roman"/>
        </w:rPr>
      </w:pPr>
    </w:p>
    <w:p w:rsidR="0080281A" w:rsidRPr="00C85AF8" w:rsidRDefault="0080281A" w:rsidP="0080281A">
      <w:pPr>
        <w:pStyle w:val="ConsPlusNormal"/>
        <w:widowControl/>
        <w:ind w:firstLine="0"/>
        <w:rPr>
          <w:rFonts w:ascii="Times New Roman" w:hAnsi="Times New Roman" w:cs="Times New Roman"/>
        </w:rPr>
      </w:pPr>
    </w:p>
    <w:p w:rsidR="0080281A" w:rsidRPr="00C85AF8" w:rsidRDefault="0080281A" w:rsidP="0080281A">
      <w:pPr>
        <w:autoSpaceDE w:val="0"/>
        <w:autoSpaceDN w:val="0"/>
        <w:adjustRightInd w:val="0"/>
        <w:ind w:firstLine="709"/>
        <w:jc w:val="both"/>
        <w:rPr>
          <w:sz w:val="20"/>
          <w:szCs w:val="20"/>
        </w:rPr>
      </w:pPr>
      <w:r w:rsidRPr="00C85AF8">
        <w:rPr>
          <w:sz w:val="20"/>
          <w:szCs w:val="20"/>
        </w:rPr>
        <w:t>В целях приведения муниципальных правовых актов в соответствие с действующим законодательством</w:t>
      </w:r>
    </w:p>
    <w:p w:rsidR="0080281A" w:rsidRPr="00C85AF8" w:rsidRDefault="0080281A" w:rsidP="0080281A">
      <w:pPr>
        <w:autoSpaceDE w:val="0"/>
        <w:autoSpaceDN w:val="0"/>
        <w:adjustRightInd w:val="0"/>
        <w:ind w:firstLine="709"/>
        <w:jc w:val="both"/>
        <w:rPr>
          <w:sz w:val="20"/>
          <w:szCs w:val="20"/>
        </w:rPr>
      </w:pPr>
      <w:r w:rsidRPr="00C85AF8">
        <w:rPr>
          <w:sz w:val="20"/>
          <w:szCs w:val="20"/>
        </w:rPr>
        <w:t>ПОСТАНОВЛЯЮ:</w:t>
      </w:r>
    </w:p>
    <w:p w:rsidR="0080281A" w:rsidRPr="00C85AF8" w:rsidRDefault="0080281A" w:rsidP="0080281A">
      <w:pPr>
        <w:ind w:hanging="360"/>
        <w:jc w:val="both"/>
        <w:rPr>
          <w:sz w:val="20"/>
          <w:szCs w:val="20"/>
        </w:rPr>
      </w:pPr>
      <w:r w:rsidRPr="00C85AF8">
        <w:rPr>
          <w:sz w:val="20"/>
          <w:szCs w:val="20"/>
        </w:rPr>
        <w:t xml:space="preserve">  </w:t>
      </w:r>
      <w:r w:rsidRPr="00C85AF8">
        <w:rPr>
          <w:sz w:val="20"/>
          <w:szCs w:val="20"/>
        </w:rPr>
        <w:tab/>
      </w:r>
      <w:r w:rsidRPr="00C85AF8">
        <w:rPr>
          <w:sz w:val="20"/>
          <w:szCs w:val="20"/>
        </w:rPr>
        <w:tab/>
        <w:t>1. </w:t>
      </w:r>
      <w:r w:rsidRPr="00C85AF8">
        <w:rPr>
          <w:bCs/>
          <w:sz w:val="20"/>
          <w:szCs w:val="20"/>
        </w:rPr>
        <w:t xml:space="preserve">Постановление Главы Куйбышевского района от </w:t>
      </w:r>
      <w:r w:rsidRPr="00C85AF8">
        <w:rPr>
          <w:sz w:val="20"/>
          <w:szCs w:val="20"/>
        </w:rPr>
        <w:t>11.07.2019 № 585 «Об учреждении премии Главы Куйбышевского района» отменить.</w:t>
      </w:r>
    </w:p>
    <w:p w:rsidR="0080281A" w:rsidRPr="00C85AF8" w:rsidRDefault="0080281A" w:rsidP="0080281A">
      <w:pPr>
        <w:suppressAutoHyphens/>
        <w:ind w:firstLine="700"/>
        <w:jc w:val="both"/>
        <w:rPr>
          <w:sz w:val="20"/>
          <w:szCs w:val="20"/>
        </w:rPr>
      </w:pPr>
      <w:r w:rsidRPr="00C85AF8">
        <w:rPr>
          <w:sz w:val="20"/>
          <w:szCs w:val="20"/>
        </w:rPr>
        <w:tab/>
        <w:t>2. Управлению делами администрации Куйбышевского района (Дирибасова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80281A" w:rsidRPr="00C85AF8" w:rsidRDefault="0080281A" w:rsidP="0080281A">
      <w:pPr>
        <w:ind w:firstLine="709"/>
        <w:rPr>
          <w:sz w:val="20"/>
          <w:szCs w:val="20"/>
        </w:rPr>
      </w:pPr>
      <w:r w:rsidRPr="00C85AF8">
        <w:rPr>
          <w:color w:val="000000"/>
          <w:sz w:val="20"/>
          <w:szCs w:val="20"/>
        </w:rPr>
        <w:t xml:space="preserve">3. </w:t>
      </w:r>
      <w:r w:rsidRPr="00C85AF8">
        <w:rPr>
          <w:sz w:val="20"/>
          <w:szCs w:val="20"/>
        </w:rPr>
        <w:t>Контроль за исполнением настоящего постановления оставляю за собой.</w:t>
      </w:r>
    </w:p>
    <w:p w:rsidR="0080281A" w:rsidRPr="00C85AF8" w:rsidRDefault="0080281A" w:rsidP="0080281A">
      <w:pPr>
        <w:rPr>
          <w:sz w:val="20"/>
          <w:szCs w:val="20"/>
        </w:rPr>
      </w:pPr>
    </w:p>
    <w:p w:rsidR="0080281A" w:rsidRPr="00C85AF8" w:rsidRDefault="0080281A" w:rsidP="0080281A">
      <w:pPr>
        <w:pStyle w:val="ConsPlusNormal"/>
        <w:widowControl/>
        <w:ind w:firstLine="0"/>
        <w:jc w:val="right"/>
        <w:rPr>
          <w:rFonts w:ascii="Times New Roman" w:hAnsi="Times New Roman" w:cs="Times New Roman"/>
        </w:rPr>
      </w:pPr>
      <w:r w:rsidRPr="00C85AF8">
        <w:rPr>
          <w:rFonts w:ascii="Times New Roman" w:hAnsi="Times New Roman" w:cs="Times New Roman"/>
        </w:rPr>
        <w:t>О.В.Караваев</w:t>
      </w:r>
    </w:p>
    <w:p w:rsidR="007E74AD" w:rsidRPr="00C85AF8" w:rsidRDefault="007E74AD" w:rsidP="007E74AD">
      <w:pPr>
        <w:rPr>
          <w:sz w:val="20"/>
          <w:szCs w:val="20"/>
        </w:rPr>
      </w:pPr>
    </w:p>
    <w:p w:rsidR="007E74AD" w:rsidRPr="00C85AF8" w:rsidRDefault="007E74AD" w:rsidP="007E74AD">
      <w:pPr>
        <w:rPr>
          <w:sz w:val="20"/>
          <w:szCs w:val="20"/>
        </w:rPr>
      </w:pPr>
    </w:p>
    <w:p w:rsidR="007C307F" w:rsidRPr="00C85AF8" w:rsidRDefault="007C307F" w:rsidP="007E74AD">
      <w:pPr>
        <w:rPr>
          <w:sz w:val="20"/>
          <w:szCs w:val="20"/>
        </w:rPr>
      </w:pPr>
    </w:p>
    <w:p w:rsidR="007C307F" w:rsidRPr="00C85AF8" w:rsidRDefault="007C307F" w:rsidP="007E74AD">
      <w:pPr>
        <w:rPr>
          <w:sz w:val="20"/>
          <w:szCs w:val="20"/>
        </w:rPr>
      </w:pPr>
    </w:p>
    <w:p w:rsidR="007C307F" w:rsidRPr="007C307F" w:rsidRDefault="007C307F" w:rsidP="007C307F">
      <w:pPr>
        <w:jc w:val="center"/>
        <w:rPr>
          <w:sz w:val="20"/>
          <w:szCs w:val="20"/>
        </w:rPr>
      </w:pPr>
      <w:r w:rsidRPr="007C307F">
        <w:rPr>
          <w:sz w:val="20"/>
          <w:szCs w:val="20"/>
        </w:rPr>
        <w:t>АДМИНИСТРАЦИЯ КУЙБЫШЕВСКОГО РАЙОНА</w:t>
      </w:r>
    </w:p>
    <w:p w:rsidR="007C307F" w:rsidRPr="007C307F" w:rsidRDefault="007C307F" w:rsidP="007C307F">
      <w:pPr>
        <w:jc w:val="center"/>
        <w:rPr>
          <w:sz w:val="20"/>
          <w:szCs w:val="20"/>
        </w:rPr>
      </w:pPr>
    </w:p>
    <w:p w:rsidR="007C307F" w:rsidRPr="007C307F" w:rsidRDefault="007C307F" w:rsidP="007C307F">
      <w:pPr>
        <w:jc w:val="center"/>
        <w:rPr>
          <w:sz w:val="20"/>
          <w:szCs w:val="20"/>
        </w:rPr>
      </w:pPr>
      <w:r w:rsidRPr="007C307F">
        <w:rPr>
          <w:sz w:val="20"/>
          <w:szCs w:val="20"/>
        </w:rPr>
        <w:t>ПОСТАНОВЛЕНИЕ</w:t>
      </w:r>
    </w:p>
    <w:p w:rsidR="007C307F" w:rsidRPr="007C307F" w:rsidRDefault="007C307F" w:rsidP="007C307F">
      <w:pPr>
        <w:jc w:val="center"/>
        <w:rPr>
          <w:sz w:val="20"/>
          <w:szCs w:val="20"/>
        </w:rPr>
      </w:pPr>
    </w:p>
    <w:p w:rsidR="007C307F" w:rsidRPr="007C307F" w:rsidRDefault="007C307F" w:rsidP="007C307F">
      <w:pPr>
        <w:jc w:val="center"/>
        <w:rPr>
          <w:sz w:val="20"/>
          <w:szCs w:val="20"/>
        </w:rPr>
      </w:pPr>
      <w:r w:rsidRPr="007C307F">
        <w:rPr>
          <w:sz w:val="20"/>
          <w:szCs w:val="20"/>
        </w:rPr>
        <w:t>г. Куйбышев</w:t>
      </w:r>
    </w:p>
    <w:p w:rsidR="007C307F" w:rsidRPr="007C307F" w:rsidRDefault="007C307F" w:rsidP="007C307F">
      <w:pPr>
        <w:jc w:val="center"/>
        <w:rPr>
          <w:sz w:val="20"/>
          <w:szCs w:val="20"/>
        </w:rPr>
      </w:pPr>
      <w:r w:rsidRPr="007C307F">
        <w:rPr>
          <w:sz w:val="20"/>
          <w:szCs w:val="20"/>
        </w:rPr>
        <w:t>Новосибирская область</w:t>
      </w:r>
    </w:p>
    <w:p w:rsidR="007C307F" w:rsidRPr="007C307F" w:rsidRDefault="007C307F" w:rsidP="007C307F">
      <w:pPr>
        <w:jc w:val="center"/>
        <w:rPr>
          <w:sz w:val="20"/>
          <w:szCs w:val="20"/>
        </w:rPr>
      </w:pPr>
    </w:p>
    <w:p w:rsidR="007C307F" w:rsidRPr="007C307F" w:rsidRDefault="007C307F" w:rsidP="007C307F">
      <w:pPr>
        <w:jc w:val="center"/>
        <w:rPr>
          <w:sz w:val="20"/>
          <w:szCs w:val="20"/>
        </w:rPr>
      </w:pPr>
      <w:r w:rsidRPr="007C307F">
        <w:rPr>
          <w:sz w:val="20"/>
          <w:szCs w:val="20"/>
        </w:rPr>
        <w:t>30.01.2020 № 49</w:t>
      </w:r>
    </w:p>
    <w:p w:rsidR="007C307F" w:rsidRPr="007C307F" w:rsidRDefault="007C307F" w:rsidP="007C307F">
      <w:pPr>
        <w:jc w:val="center"/>
        <w:rPr>
          <w:sz w:val="20"/>
          <w:szCs w:val="20"/>
        </w:rPr>
      </w:pPr>
    </w:p>
    <w:p w:rsidR="007C307F" w:rsidRPr="007C307F" w:rsidRDefault="007C307F" w:rsidP="007C307F">
      <w:pPr>
        <w:jc w:val="center"/>
        <w:rPr>
          <w:sz w:val="20"/>
          <w:szCs w:val="20"/>
        </w:rPr>
      </w:pPr>
      <w:r w:rsidRPr="007C307F">
        <w:rPr>
          <w:sz w:val="20"/>
          <w:szCs w:val="20"/>
        </w:rPr>
        <w:t xml:space="preserve">О внесении изменений в постановление администрации Куйбышевского района от 30.01.2018 № 61 «Об утверждении инструкции о порядке организации работы </w:t>
      </w:r>
    </w:p>
    <w:p w:rsidR="007C307F" w:rsidRPr="007C307F" w:rsidRDefault="007C307F" w:rsidP="007C307F">
      <w:pPr>
        <w:jc w:val="center"/>
        <w:rPr>
          <w:sz w:val="20"/>
          <w:szCs w:val="20"/>
        </w:rPr>
      </w:pPr>
      <w:r w:rsidRPr="007C307F">
        <w:rPr>
          <w:sz w:val="20"/>
          <w:szCs w:val="20"/>
        </w:rPr>
        <w:t>с обращениями граждан в администрации Куйбышевского района»</w:t>
      </w:r>
    </w:p>
    <w:p w:rsidR="007C307F" w:rsidRPr="007C307F" w:rsidRDefault="007C307F" w:rsidP="007C307F">
      <w:pPr>
        <w:jc w:val="center"/>
        <w:rPr>
          <w:sz w:val="20"/>
          <w:szCs w:val="20"/>
        </w:rPr>
      </w:pPr>
    </w:p>
    <w:p w:rsidR="007C307F" w:rsidRPr="007C307F" w:rsidRDefault="007C307F" w:rsidP="007C307F">
      <w:pPr>
        <w:jc w:val="center"/>
        <w:rPr>
          <w:sz w:val="20"/>
          <w:szCs w:val="20"/>
        </w:rPr>
      </w:pPr>
    </w:p>
    <w:p w:rsidR="007C307F" w:rsidRPr="007C307F" w:rsidRDefault="007C307F" w:rsidP="007C307F">
      <w:pPr>
        <w:ind w:firstLine="567"/>
        <w:jc w:val="both"/>
        <w:rPr>
          <w:sz w:val="20"/>
          <w:szCs w:val="20"/>
        </w:rPr>
      </w:pPr>
      <w:r w:rsidRPr="007C307F">
        <w:rPr>
          <w:sz w:val="20"/>
          <w:szCs w:val="20"/>
        </w:rPr>
        <w:t>В целях приведения муниципальных правовых актов Куйбышевского района в соответствие с действующим законодательством, администрация Куйбышевского района:</w:t>
      </w:r>
    </w:p>
    <w:p w:rsidR="007C307F" w:rsidRPr="007C307F" w:rsidRDefault="007C307F" w:rsidP="007C307F">
      <w:pPr>
        <w:ind w:firstLine="567"/>
        <w:jc w:val="both"/>
        <w:rPr>
          <w:sz w:val="20"/>
          <w:szCs w:val="20"/>
        </w:rPr>
      </w:pPr>
      <w:r w:rsidRPr="007C307F">
        <w:rPr>
          <w:sz w:val="20"/>
          <w:szCs w:val="20"/>
        </w:rPr>
        <w:t>ПОСТАНОВЛЯЕТ:</w:t>
      </w:r>
    </w:p>
    <w:p w:rsidR="007C307F" w:rsidRPr="007C307F" w:rsidRDefault="007C307F" w:rsidP="007C307F">
      <w:pPr>
        <w:ind w:firstLine="567"/>
        <w:jc w:val="both"/>
        <w:rPr>
          <w:sz w:val="20"/>
          <w:szCs w:val="20"/>
        </w:rPr>
      </w:pPr>
      <w:r w:rsidRPr="007C307F">
        <w:rPr>
          <w:sz w:val="20"/>
          <w:szCs w:val="20"/>
        </w:rPr>
        <w:t>1. Внести в Инструкцию о порядке организации работы с обращениями граждан в администрации Куйбышевского района утвержденную постановлением администрации Куйбышевского района от 30.01.2018 № 61 следующие изменения:</w:t>
      </w:r>
    </w:p>
    <w:p w:rsidR="007C307F" w:rsidRPr="007C307F" w:rsidRDefault="007C307F" w:rsidP="007C307F">
      <w:pPr>
        <w:ind w:firstLine="567"/>
        <w:jc w:val="both"/>
        <w:rPr>
          <w:sz w:val="20"/>
          <w:szCs w:val="20"/>
        </w:rPr>
      </w:pPr>
      <w:r w:rsidRPr="007C307F">
        <w:rPr>
          <w:sz w:val="20"/>
          <w:szCs w:val="20"/>
        </w:rPr>
        <w:t>1)  в пункте 30 слова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заменить словами «территориальный орган федерального органа исполнительной власти в сфере внутренних дел».</w:t>
      </w:r>
    </w:p>
    <w:p w:rsidR="007C307F" w:rsidRPr="007C307F" w:rsidRDefault="007C307F" w:rsidP="007C307F">
      <w:pPr>
        <w:jc w:val="both"/>
        <w:rPr>
          <w:sz w:val="20"/>
          <w:szCs w:val="20"/>
        </w:rPr>
      </w:pPr>
      <w:r w:rsidRPr="007C307F">
        <w:rPr>
          <w:sz w:val="20"/>
          <w:szCs w:val="20"/>
        </w:rPr>
        <w:t xml:space="preserve">        2.</w:t>
      </w:r>
      <w:r w:rsidRPr="007C307F">
        <w:rPr>
          <w:sz w:val="20"/>
          <w:szCs w:val="20"/>
          <w:lang w:val="en-US"/>
        </w:rPr>
        <w:t> </w:t>
      </w:r>
      <w:r w:rsidRPr="007C307F">
        <w:rPr>
          <w:sz w:val="20"/>
          <w:szCs w:val="20"/>
        </w:rPr>
        <w:t>Управления делами администрации Куйбышевского района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7C307F" w:rsidRPr="007C307F" w:rsidRDefault="007C307F" w:rsidP="007C307F">
      <w:pPr>
        <w:ind w:firstLine="567"/>
        <w:jc w:val="both"/>
        <w:rPr>
          <w:sz w:val="20"/>
          <w:szCs w:val="20"/>
        </w:rPr>
      </w:pPr>
      <w:r w:rsidRPr="007C307F">
        <w:rPr>
          <w:sz w:val="20"/>
          <w:szCs w:val="20"/>
        </w:rPr>
        <w:t>3. Контроль за исполнением настоящего постановления оставляю за собой.</w:t>
      </w:r>
    </w:p>
    <w:p w:rsidR="007C307F" w:rsidRPr="007C307F" w:rsidRDefault="007C307F" w:rsidP="007C307F">
      <w:pPr>
        <w:autoSpaceDE w:val="0"/>
        <w:autoSpaceDN w:val="0"/>
        <w:adjustRightInd w:val="0"/>
        <w:rPr>
          <w:bCs/>
          <w:sz w:val="20"/>
          <w:szCs w:val="20"/>
        </w:rPr>
      </w:pPr>
    </w:p>
    <w:p w:rsidR="007C307F" w:rsidRPr="007C307F" w:rsidRDefault="007C307F" w:rsidP="007C307F">
      <w:pPr>
        <w:autoSpaceDE w:val="0"/>
        <w:autoSpaceDN w:val="0"/>
        <w:adjustRightInd w:val="0"/>
        <w:rPr>
          <w:bCs/>
          <w:sz w:val="20"/>
          <w:szCs w:val="20"/>
        </w:rPr>
      </w:pPr>
      <w:r w:rsidRPr="007C307F">
        <w:rPr>
          <w:bCs/>
          <w:sz w:val="20"/>
          <w:szCs w:val="20"/>
        </w:rPr>
        <w:t xml:space="preserve">Главы Куйбышевского района                    </w:t>
      </w:r>
      <w:r w:rsidRPr="00C85AF8">
        <w:rPr>
          <w:bCs/>
          <w:sz w:val="20"/>
          <w:szCs w:val="20"/>
        </w:rPr>
        <w:t xml:space="preserve">                                                      </w:t>
      </w:r>
      <w:r w:rsidRPr="007C307F">
        <w:rPr>
          <w:bCs/>
          <w:sz w:val="20"/>
          <w:szCs w:val="20"/>
        </w:rPr>
        <w:t xml:space="preserve">                                            О.В. Караваев </w:t>
      </w:r>
    </w:p>
    <w:p w:rsidR="007C307F" w:rsidRPr="007C307F" w:rsidRDefault="007C307F" w:rsidP="007C307F">
      <w:pPr>
        <w:spacing w:line="300" w:lineRule="auto"/>
        <w:rPr>
          <w:sz w:val="28"/>
          <w:szCs w:val="28"/>
        </w:rPr>
      </w:pPr>
    </w:p>
    <w:p w:rsidR="007E74AD" w:rsidRPr="00C85AF8" w:rsidRDefault="007E74AD" w:rsidP="007E74AD">
      <w:pPr>
        <w:rPr>
          <w:sz w:val="20"/>
          <w:szCs w:val="20"/>
        </w:rPr>
      </w:pPr>
    </w:p>
    <w:p w:rsidR="007E74AD" w:rsidRPr="00C85AF8" w:rsidRDefault="007E74AD" w:rsidP="007E74AD">
      <w:pPr>
        <w:rPr>
          <w:sz w:val="20"/>
          <w:szCs w:val="20"/>
        </w:rPr>
      </w:pPr>
    </w:p>
    <w:p w:rsidR="007E74AD" w:rsidRPr="00C85AF8" w:rsidRDefault="007E74AD" w:rsidP="007E74AD">
      <w:pPr>
        <w:rPr>
          <w:sz w:val="20"/>
          <w:szCs w:val="20"/>
        </w:rPr>
      </w:pPr>
    </w:p>
    <w:p w:rsidR="007E74AD" w:rsidRPr="00C85AF8" w:rsidRDefault="007E74AD" w:rsidP="007E74AD">
      <w:pPr>
        <w:rPr>
          <w:sz w:val="20"/>
          <w:szCs w:val="20"/>
        </w:rPr>
      </w:pPr>
    </w:p>
    <w:p w:rsidR="009D4E21" w:rsidRPr="00C85AF8" w:rsidRDefault="009D4E21" w:rsidP="009D4E21">
      <w:pPr>
        <w:pStyle w:val="10"/>
        <w:jc w:val="center"/>
        <w:rPr>
          <w:sz w:val="20"/>
        </w:rPr>
      </w:pPr>
      <w:r w:rsidRPr="00C85AF8">
        <w:rPr>
          <w:sz w:val="20"/>
        </w:rPr>
        <w:lastRenderedPageBreak/>
        <w:t>АДМИНИСТРАЦИИ КУЙБЫШЕВСКОГО РАЙОНА</w:t>
      </w:r>
    </w:p>
    <w:p w:rsidR="009D4E21" w:rsidRPr="00C85AF8" w:rsidRDefault="009D4E21" w:rsidP="009D4E21">
      <w:pPr>
        <w:rPr>
          <w:sz w:val="20"/>
          <w:szCs w:val="20"/>
        </w:rPr>
      </w:pPr>
    </w:p>
    <w:p w:rsidR="009D4E21" w:rsidRPr="00C85AF8" w:rsidRDefault="009D4E21" w:rsidP="009D4E21">
      <w:pPr>
        <w:pStyle w:val="20"/>
        <w:jc w:val="center"/>
        <w:rPr>
          <w:sz w:val="20"/>
        </w:rPr>
      </w:pPr>
      <w:r w:rsidRPr="00C85AF8">
        <w:rPr>
          <w:sz w:val="20"/>
        </w:rPr>
        <w:t>ПОСТАНОВЛЕНИЕ</w:t>
      </w:r>
    </w:p>
    <w:p w:rsidR="009D4E21" w:rsidRPr="00C85AF8" w:rsidRDefault="009D4E21" w:rsidP="009D4E21">
      <w:pPr>
        <w:rPr>
          <w:sz w:val="20"/>
          <w:szCs w:val="20"/>
        </w:rPr>
      </w:pPr>
    </w:p>
    <w:p w:rsidR="009D4E21" w:rsidRPr="00C85AF8" w:rsidRDefault="009D4E21" w:rsidP="009D4E21">
      <w:pPr>
        <w:jc w:val="center"/>
        <w:rPr>
          <w:sz w:val="20"/>
          <w:szCs w:val="20"/>
        </w:rPr>
      </w:pPr>
      <w:r w:rsidRPr="00C85AF8">
        <w:rPr>
          <w:sz w:val="20"/>
          <w:szCs w:val="20"/>
        </w:rPr>
        <w:t>г. Куйбышев</w:t>
      </w:r>
    </w:p>
    <w:p w:rsidR="009D4E21" w:rsidRPr="00C85AF8" w:rsidRDefault="009D4E21" w:rsidP="009D4E21">
      <w:pPr>
        <w:jc w:val="center"/>
        <w:rPr>
          <w:sz w:val="20"/>
          <w:szCs w:val="20"/>
        </w:rPr>
      </w:pPr>
      <w:r w:rsidRPr="00C85AF8">
        <w:rPr>
          <w:sz w:val="20"/>
          <w:szCs w:val="20"/>
        </w:rPr>
        <w:t>Новосибирская область</w:t>
      </w:r>
    </w:p>
    <w:p w:rsidR="009D4E21" w:rsidRPr="00C85AF8" w:rsidRDefault="009D4E21" w:rsidP="009D4E21">
      <w:pPr>
        <w:jc w:val="center"/>
        <w:rPr>
          <w:sz w:val="20"/>
          <w:szCs w:val="20"/>
        </w:rPr>
      </w:pPr>
    </w:p>
    <w:p w:rsidR="009D4E21" w:rsidRPr="00C85AF8" w:rsidRDefault="009D4E21" w:rsidP="009D4E21">
      <w:pPr>
        <w:jc w:val="center"/>
        <w:rPr>
          <w:sz w:val="20"/>
          <w:szCs w:val="20"/>
        </w:rPr>
      </w:pPr>
      <w:r w:rsidRPr="00C85AF8">
        <w:rPr>
          <w:sz w:val="20"/>
          <w:szCs w:val="20"/>
        </w:rPr>
        <w:t>30.01.2020 № 58</w:t>
      </w:r>
    </w:p>
    <w:p w:rsidR="009D4E21" w:rsidRPr="00C85AF8" w:rsidRDefault="009D4E21" w:rsidP="009D4E21">
      <w:pPr>
        <w:jc w:val="center"/>
        <w:rPr>
          <w:sz w:val="20"/>
          <w:szCs w:val="20"/>
        </w:rPr>
      </w:pPr>
    </w:p>
    <w:p w:rsidR="009D4E21" w:rsidRPr="00C85AF8" w:rsidRDefault="009D4E21" w:rsidP="009D4E21">
      <w:pPr>
        <w:jc w:val="center"/>
        <w:rPr>
          <w:sz w:val="20"/>
          <w:szCs w:val="20"/>
        </w:rPr>
      </w:pPr>
      <w:r w:rsidRPr="00C85AF8">
        <w:rPr>
          <w:sz w:val="20"/>
          <w:szCs w:val="20"/>
        </w:rPr>
        <w:t>О признании утратившим силу постановления администрации Куйбышевского района от 18.07.2018 № 643 «Об утверждении Порядка осуществления органом внутреннего муниципального финансового контроля администрации Куйбышевского района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9D4E21" w:rsidRPr="00C85AF8" w:rsidRDefault="009D4E21" w:rsidP="009D4E21">
      <w:pPr>
        <w:jc w:val="center"/>
        <w:rPr>
          <w:sz w:val="20"/>
          <w:szCs w:val="20"/>
        </w:rPr>
      </w:pPr>
    </w:p>
    <w:p w:rsidR="009D4E21" w:rsidRPr="00C85AF8" w:rsidRDefault="009D4E21" w:rsidP="009D4E21">
      <w:pPr>
        <w:jc w:val="both"/>
        <w:rPr>
          <w:sz w:val="20"/>
          <w:szCs w:val="20"/>
        </w:rPr>
      </w:pPr>
      <w:r w:rsidRPr="00C85AF8">
        <w:rPr>
          <w:sz w:val="20"/>
          <w:szCs w:val="20"/>
        </w:rPr>
        <w:tab/>
        <w:t xml:space="preserve">В целях приведения муниципальных правовых актов в соответствие с действующим законодательством, администрация Куйбышевского района </w:t>
      </w:r>
    </w:p>
    <w:p w:rsidR="009D4E21" w:rsidRPr="00C85AF8" w:rsidRDefault="009D4E21" w:rsidP="009D4E21">
      <w:pPr>
        <w:jc w:val="both"/>
        <w:rPr>
          <w:sz w:val="20"/>
          <w:szCs w:val="20"/>
        </w:rPr>
      </w:pPr>
      <w:r w:rsidRPr="00C85AF8">
        <w:rPr>
          <w:sz w:val="20"/>
          <w:szCs w:val="20"/>
        </w:rPr>
        <w:tab/>
        <w:t>ПОСТАНОВЛЯЕТ:</w:t>
      </w:r>
    </w:p>
    <w:p w:rsidR="009D4E21" w:rsidRPr="00C85AF8" w:rsidRDefault="009D4E21" w:rsidP="009D4E21">
      <w:pPr>
        <w:ind w:firstLine="708"/>
        <w:jc w:val="both"/>
        <w:rPr>
          <w:sz w:val="20"/>
          <w:szCs w:val="20"/>
        </w:rPr>
      </w:pPr>
      <w:r w:rsidRPr="00C85AF8">
        <w:rPr>
          <w:sz w:val="20"/>
          <w:szCs w:val="20"/>
        </w:rPr>
        <w:t>1. Признать утратившим силу постановление администрации Куйбышевского района от 18.07.2018 № 643 «Об утверждении Порядка осуществления органом внутреннего муниципального финансового контроля администрации Куйбышевского района контроля за соблюдением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9D4E21" w:rsidRPr="00C85AF8" w:rsidRDefault="009D4E21" w:rsidP="009D4E21">
      <w:pPr>
        <w:ind w:firstLine="708"/>
        <w:jc w:val="both"/>
        <w:rPr>
          <w:sz w:val="20"/>
          <w:szCs w:val="20"/>
        </w:rPr>
      </w:pPr>
      <w:r w:rsidRPr="00C85AF8">
        <w:rPr>
          <w:sz w:val="20"/>
          <w:szCs w:val="20"/>
        </w:rPr>
        <w:t>2.    План мероприятий по контролю в сфере закупок в соответствии с ч.8 ст.99 Федерального закона от 05.04.2013 № 44-ФЗ «О контрактной системе в сфере закупок товаров, работ, услуг для обеспечения государственных и муниципальных нужд» на 2020 год отменить.</w:t>
      </w:r>
    </w:p>
    <w:p w:rsidR="009D4E21" w:rsidRPr="00C85AF8" w:rsidRDefault="009D4E21" w:rsidP="009D4E21">
      <w:pPr>
        <w:ind w:firstLine="708"/>
        <w:jc w:val="both"/>
        <w:rPr>
          <w:sz w:val="20"/>
          <w:szCs w:val="20"/>
        </w:rPr>
      </w:pPr>
      <w:r w:rsidRPr="00C85AF8">
        <w:rPr>
          <w:sz w:val="20"/>
          <w:szCs w:val="20"/>
        </w:rPr>
        <w:t>3. Управлению делами администрации Куйбышевского района (Дирибасова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9D4E21" w:rsidRPr="00C85AF8" w:rsidRDefault="009D4E21" w:rsidP="009D4E21">
      <w:pPr>
        <w:ind w:firstLine="708"/>
        <w:jc w:val="both"/>
        <w:rPr>
          <w:sz w:val="20"/>
          <w:szCs w:val="20"/>
        </w:rPr>
      </w:pPr>
      <w:r w:rsidRPr="00C85AF8">
        <w:rPr>
          <w:sz w:val="20"/>
          <w:szCs w:val="20"/>
        </w:rPr>
        <w:t>4. Контроль за исполнением настоящего постановления оставляю за собой.</w:t>
      </w:r>
    </w:p>
    <w:p w:rsidR="009D4E21" w:rsidRPr="00C85AF8" w:rsidRDefault="009D4E21" w:rsidP="009D4E21">
      <w:pPr>
        <w:ind w:firstLine="708"/>
        <w:jc w:val="both"/>
        <w:rPr>
          <w:sz w:val="20"/>
          <w:szCs w:val="20"/>
        </w:rPr>
      </w:pPr>
    </w:p>
    <w:p w:rsidR="009D4E21" w:rsidRPr="00C85AF8" w:rsidRDefault="009D4E21" w:rsidP="009D4E21">
      <w:pPr>
        <w:jc w:val="both"/>
        <w:rPr>
          <w:sz w:val="20"/>
          <w:szCs w:val="20"/>
        </w:rPr>
      </w:pPr>
      <w:r w:rsidRPr="00C85AF8">
        <w:rPr>
          <w:sz w:val="20"/>
          <w:szCs w:val="20"/>
        </w:rPr>
        <w:t>Глава Куйбышевского района                                                                                                                     О.В. Караваев</w:t>
      </w:r>
    </w:p>
    <w:p w:rsidR="007E74AD" w:rsidRPr="00C85AF8" w:rsidRDefault="007E74AD" w:rsidP="007E74AD">
      <w:pPr>
        <w:rPr>
          <w:sz w:val="20"/>
          <w:szCs w:val="20"/>
        </w:rPr>
      </w:pPr>
    </w:p>
    <w:p w:rsidR="007E74AD" w:rsidRPr="00C85AF8" w:rsidRDefault="007E74AD" w:rsidP="007E74AD">
      <w:pPr>
        <w:rPr>
          <w:sz w:val="20"/>
          <w:szCs w:val="20"/>
        </w:rPr>
      </w:pPr>
    </w:p>
    <w:p w:rsidR="007E74AD" w:rsidRPr="00C85AF8" w:rsidRDefault="007E74AD" w:rsidP="007E74AD">
      <w:pPr>
        <w:rPr>
          <w:sz w:val="20"/>
          <w:szCs w:val="20"/>
        </w:rPr>
      </w:pPr>
    </w:p>
    <w:p w:rsidR="00B102A9" w:rsidRPr="00C85AF8" w:rsidRDefault="00B102A9" w:rsidP="00B102A9">
      <w:pPr>
        <w:pStyle w:val="10"/>
        <w:jc w:val="center"/>
        <w:rPr>
          <w:sz w:val="20"/>
        </w:rPr>
      </w:pPr>
      <w:r w:rsidRPr="00C85AF8">
        <w:rPr>
          <w:sz w:val="20"/>
        </w:rPr>
        <w:t>ГЛАВА КУЙБЫШЕВСКОГО РАЙОНА</w:t>
      </w:r>
    </w:p>
    <w:p w:rsidR="00B102A9" w:rsidRPr="00C85AF8" w:rsidRDefault="00B102A9" w:rsidP="00B102A9">
      <w:pPr>
        <w:pStyle w:val="20"/>
        <w:jc w:val="center"/>
        <w:rPr>
          <w:i/>
          <w:sz w:val="20"/>
        </w:rPr>
      </w:pPr>
      <w:r w:rsidRPr="00C85AF8">
        <w:rPr>
          <w:i/>
          <w:sz w:val="20"/>
        </w:rPr>
        <w:t>ПОСТАНОВЛЕНИЕ</w:t>
      </w:r>
    </w:p>
    <w:p w:rsidR="00B102A9" w:rsidRPr="00C85AF8" w:rsidRDefault="00B102A9" w:rsidP="00B102A9">
      <w:pPr>
        <w:jc w:val="center"/>
        <w:rPr>
          <w:sz w:val="20"/>
          <w:szCs w:val="20"/>
        </w:rPr>
      </w:pPr>
    </w:p>
    <w:p w:rsidR="00B102A9" w:rsidRPr="00C85AF8" w:rsidRDefault="00B102A9" w:rsidP="00B102A9">
      <w:pPr>
        <w:jc w:val="center"/>
        <w:rPr>
          <w:sz w:val="20"/>
          <w:szCs w:val="20"/>
        </w:rPr>
      </w:pPr>
      <w:r w:rsidRPr="00C85AF8">
        <w:rPr>
          <w:sz w:val="20"/>
          <w:szCs w:val="20"/>
        </w:rPr>
        <w:t>г. Куйбышев</w:t>
      </w:r>
    </w:p>
    <w:p w:rsidR="00B102A9" w:rsidRPr="00C85AF8" w:rsidRDefault="00B102A9" w:rsidP="00B102A9">
      <w:pPr>
        <w:tabs>
          <w:tab w:val="left" w:pos="1761"/>
          <w:tab w:val="center" w:pos="5173"/>
        </w:tabs>
        <w:jc w:val="center"/>
        <w:rPr>
          <w:sz w:val="20"/>
          <w:szCs w:val="20"/>
        </w:rPr>
      </w:pPr>
      <w:r w:rsidRPr="00C85AF8">
        <w:rPr>
          <w:sz w:val="20"/>
          <w:szCs w:val="20"/>
        </w:rPr>
        <w:t>Новосибирская область</w:t>
      </w:r>
    </w:p>
    <w:p w:rsidR="00B102A9" w:rsidRPr="00C85AF8" w:rsidRDefault="00B102A9" w:rsidP="00B102A9">
      <w:pPr>
        <w:rPr>
          <w:sz w:val="20"/>
          <w:szCs w:val="20"/>
        </w:rPr>
      </w:pPr>
    </w:p>
    <w:p w:rsidR="00B102A9" w:rsidRPr="00C85AF8" w:rsidRDefault="00B102A9" w:rsidP="00B102A9">
      <w:pPr>
        <w:jc w:val="center"/>
        <w:rPr>
          <w:sz w:val="20"/>
          <w:szCs w:val="20"/>
        </w:rPr>
      </w:pPr>
      <w:r w:rsidRPr="00C85AF8">
        <w:rPr>
          <w:sz w:val="20"/>
          <w:szCs w:val="20"/>
        </w:rPr>
        <w:t>03.02.2020 № 68</w:t>
      </w:r>
    </w:p>
    <w:p w:rsidR="00B102A9" w:rsidRPr="00C85AF8" w:rsidRDefault="00B102A9" w:rsidP="00B102A9">
      <w:pPr>
        <w:jc w:val="center"/>
        <w:rPr>
          <w:sz w:val="20"/>
          <w:szCs w:val="20"/>
        </w:rPr>
      </w:pPr>
    </w:p>
    <w:p w:rsidR="00B102A9" w:rsidRPr="00C85AF8" w:rsidRDefault="00B102A9" w:rsidP="00B102A9">
      <w:pPr>
        <w:jc w:val="center"/>
        <w:rPr>
          <w:bCs/>
          <w:color w:val="000000"/>
          <w:sz w:val="20"/>
          <w:szCs w:val="20"/>
        </w:rPr>
      </w:pPr>
      <w:r w:rsidRPr="00C85AF8">
        <w:rPr>
          <w:bCs/>
          <w:color w:val="000000"/>
          <w:sz w:val="20"/>
          <w:szCs w:val="20"/>
        </w:rPr>
        <w:t>О признании утратившим силу постановления Главы Куйбышевского района от 14.10.2008 № 1243 «Об организации работ по срочному захоронению трупов в период военных действий или природных катастрофах»</w:t>
      </w:r>
    </w:p>
    <w:p w:rsidR="00B102A9" w:rsidRPr="00C85AF8" w:rsidRDefault="00B102A9" w:rsidP="00B102A9">
      <w:pPr>
        <w:shd w:val="clear" w:color="auto" w:fill="FFFFFF"/>
        <w:jc w:val="center"/>
        <w:rPr>
          <w:color w:val="000000"/>
          <w:sz w:val="20"/>
          <w:szCs w:val="20"/>
        </w:rPr>
      </w:pPr>
    </w:p>
    <w:p w:rsidR="00B102A9" w:rsidRPr="00C85AF8" w:rsidRDefault="00B102A9" w:rsidP="00B102A9">
      <w:pPr>
        <w:pStyle w:val="ConsPlusNormal"/>
        <w:widowControl/>
        <w:ind w:firstLine="709"/>
        <w:jc w:val="both"/>
        <w:rPr>
          <w:rFonts w:ascii="Times New Roman" w:hAnsi="Times New Roman" w:cs="Times New Roman"/>
        </w:rPr>
      </w:pPr>
      <w:r w:rsidRPr="00C85AF8">
        <w:rPr>
          <w:rFonts w:ascii="Times New Roman" w:hAnsi="Times New Roman" w:cs="Times New Roman"/>
        </w:rPr>
        <w:t>В целях приведения в соответствие с действующим законодательством нормативно-правовых актов</w:t>
      </w:r>
    </w:p>
    <w:p w:rsidR="00B102A9" w:rsidRPr="00C85AF8" w:rsidRDefault="00B102A9" w:rsidP="00B102A9">
      <w:pPr>
        <w:shd w:val="clear" w:color="auto" w:fill="FFFFFF"/>
        <w:ind w:firstLine="709"/>
        <w:jc w:val="both"/>
        <w:rPr>
          <w:sz w:val="20"/>
          <w:szCs w:val="20"/>
        </w:rPr>
      </w:pPr>
      <w:r w:rsidRPr="00C85AF8">
        <w:rPr>
          <w:sz w:val="20"/>
          <w:szCs w:val="20"/>
        </w:rPr>
        <w:t>ПОСТАНОВЛЯЮ:</w:t>
      </w:r>
    </w:p>
    <w:p w:rsidR="00B102A9" w:rsidRPr="00C85AF8" w:rsidRDefault="00B102A9" w:rsidP="00B102A9">
      <w:pPr>
        <w:pStyle w:val="ConsPlusNormal"/>
        <w:widowControl/>
        <w:ind w:firstLine="709"/>
        <w:jc w:val="both"/>
      </w:pPr>
      <w:r w:rsidRPr="00C85AF8">
        <w:rPr>
          <w:rFonts w:ascii="Times New Roman" w:hAnsi="Times New Roman" w:cs="Times New Roman"/>
        </w:rPr>
        <w:t>1.</w:t>
      </w:r>
      <w:r w:rsidRPr="00C85AF8">
        <w:t xml:space="preserve"> </w:t>
      </w:r>
      <w:r w:rsidRPr="00C85AF8">
        <w:rPr>
          <w:rFonts w:ascii="Times New Roman" w:hAnsi="Times New Roman" w:cs="Times New Roman"/>
        </w:rPr>
        <w:t>Признать утратившим силу постановление Главы Куйбышевского района от 14.10.2008 № 1243 «Об организации работ по срочному захоронению трупов в период военных действий или природных катастрофах»</w:t>
      </w:r>
      <w:r w:rsidRPr="00C85AF8">
        <w:t>.</w:t>
      </w:r>
    </w:p>
    <w:p w:rsidR="00B102A9" w:rsidRPr="00C85AF8" w:rsidRDefault="00B102A9" w:rsidP="00B102A9">
      <w:pPr>
        <w:shd w:val="clear" w:color="auto" w:fill="FFFFFF"/>
        <w:ind w:firstLine="709"/>
        <w:jc w:val="both"/>
        <w:rPr>
          <w:color w:val="000000"/>
          <w:sz w:val="20"/>
          <w:szCs w:val="20"/>
        </w:rPr>
      </w:pPr>
      <w:r w:rsidRPr="00C85AF8">
        <w:rPr>
          <w:sz w:val="20"/>
          <w:szCs w:val="20"/>
        </w:rPr>
        <w:t>2. Управлению делами администрации Куйбышевского района (Дирибасовой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B102A9" w:rsidRPr="00C85AF8" w:rsidRDefault="00B102A9" w:rsidP="00B102A9">
      <w:pPr>
        <w:pStyle w:val="ConsPlusNormal"/>
        <w:widowControl/>
        <w:ind w:firstLine="709"/>
        <w:jc w:val="both"/>
        <w:rPr>
          <w:rFonts w:ascii="Times New Roman" w:hAnsi="Times New Roman" w:cs="Times New Roman"/>
        </w:rPr>
      </w:pPr>
      <w:r w:rsidRPr="00C85AF8">
        <w:rPr>
          <w:rFonts w:ascii="Times New Roman" w:eastAsia="SimSun" w:hAnsi="Times New Roman" w:cs="Times New Roman"/>
          <w:lang w:eastAsia="zh-CN"/>
        </w:rPr>
        <w:t>3. Контроль исполнения настоящего постановления оставляю за собой.</w:t>
      </w:r>
    </w:p>
    <w:p w:rsidR="00B102A9" w:rsidRPr="00C85AF8" w:rsidRDefault="00B102A9" w:rsidP="00B102A9">
      <w:pPr>
        <w:rPr>
          <w:sz w:val="20"/>
          <w:szCs w:val="20"/>
        </w:rPr>
      </w:pPr>
    </w:p>
    <w:p w:rsidR="00B102A9" w:rsidRPr="00C85AF8" w:rsidRDefault="00B102A9" w:rsidP="00B102A9">
      <w:pPr>
        <w:rPr>
          <w:sz w:val="20"/>
          <w:szCs w:val="20"/>
        </w:rPr>
      </w:pPr>
      <w:r w:rsidRPr="00C85AF8">
        <w:rPr>
          <w:sz w:val="20"/>
          <w:szCs w:val="20"/>
        </w:rPr>
        <w:t>Глава Куйбышевского района                                                                                                                       О.В.Караваев</w:t>
      </w:r>
    </w:p>
    <w:p w:rsidR="00B102A9" w:rsidRPr="00C85AF8" w:rsidRDefault="00B102A9" w:rsidP="00B102A9">
      <w:pPr>
        <w:rPr>
          <w:sz w:val="28"/>
          <w:szCs w:val="28"/>
        </w:rPr>
      </w:pPr>
    </w:p>
    <w:p w:rsidR="00B102A9" w:rsidRPr="00C85AF8" w:rsidRDefault="00B102A9" w:rsidP="00B102A9"/>
    <w:p w:rsidR="00B102A9" w:rsidRPr="00C85AF8" w:rsidRDefault="00B102A9" w:rsidP="00B102A9">
      <w:pPr>
        <w:ind w:left="5529"/>
        <w:jc w:val="center"/>
        <w:rPr>
          <w:sz w:val="28"/>
          <w:szCs w:val="28"/>
        </w:rPr>
      </w:pPr>
    </w:p>
    <w:p w:rsidR="00B102A9" w:rsidRPr="00C85AF8" w:rsidRDefault="00B102A9" w:rsidP="00B102A9">
      <w:pPr>
        <w:pStyle w:val="10"/>
        <w:jc w:val="center"/>
        <w:rPr>
          <w:sz w:val="20"/>
        </w:rPr>
      </w:pPr>
    </w:p>
    <w:p w:rsidR="00B102A9" w:rsidRPr="00C85AF8" w:rsidRDefault="00B102A9" w:rsidP="00B102A9"/>
    <w:p w:rsidR="00B102A9" w:rsidRPr="00C85AF8" w:rsidRDefault="00B102A9" w:rsidP="00B102A9">
      <w:pPr>
        <w:pStyle w:val="10"/>
        <w:jc w:val="center"/>
        <w:rPr>
          <w:sz w:val="20"/>
        </w:rPr>
      </w:pPr>
      <w:r w:rsidRPr="00C85AF8">
        <w:rPr>
          <w:sz w:val="20"/>
        </w:rPr>
        <w:lastRenderedPageBreak/>
        <w:t>АДМИНИСТРАЦИЯ КУЙБЫШЕВСКОГО РАЙОНА</w:t>
      </w:r>
    </w:p>
    <w:p w:rsidR="00B102A9" w:rsidRPr="00C85AF8" w:rsidRDefault="00B102A9" w:rsidP="00B102A9">
      <w:pPr>
        <w:pStyle w:val="20"/>
        <w:jc w:val="center"/>
        <w:rPr>
          <w:i/>
          <w:sz w:val="20"/>
        </w:rPr>
      </w:pPr>
      <w:r w:rsidRPr="00C85AF8">
        <w:rPr>
          <w:i/>
          <w:sz w:val="20"/>
        </w:rPr>
        <w:t>ПОСТАНОВЛЕНИЕ</w:t>
      </w:r>
    </w:p>
    <w:p w:rsidR="00B102A9" w:rsidRPr="00C85AF8" w:rsidRDefault="00B102A9" w:rsidP="00B102A9">
      <w:pPr>
        <w:jc w:val="center"/>
        <w:rPr>
          <w:sz w:val="20"/>
          <w:szCs w:val="20"/>
        </w:rPr>
      </w:pPr>
    </w:p>
    <w:p w:rsidR="00B102A9" w:rsidRPr="00C85AF8" w:rsidRDefault="00B102A9" w:rsidP="00B102A9">
      <w:pPr>
        <w:jc w:val="center"/>
        <w:rPr>
          <w:sz w:val="20"/>
          <w:szCs w:val="20"/>
        </w:rPr>
      </w:pPr>
      <w:r w:rsidRPr="00C85AF8">
        <w:rPr>
          <w:sz w:val="20"/>
          <w:szCs w:val="20"/>
        </w:rPr>
        <w:t>г. Куйбышев</w:t>
      </w:r>
    </w:p>
    <w:p w:rsidR="00B102A9" w:rsidRPr="00C85AF8" w:rsidRDefault="00B102A9" w:rsidP="00B102A9">
      <w:pPr>
        <w:tabs>
          <w:tab w:val="left" w:pos="1761"/>
          <w:tab w:val="center" w:pos="5173"/>
        </w:tabs>
        <w:jc w:val="center"/>
        <w:rPr>
          <w:sz w:val="20"/>
          <w:szCs w:val="20"/>
        </w:rPr>
      </w:pPr>
      <w:r w:rsidRPr="00C85AF8">
        <w:rPr>
          <w:sz w:val="20"/>
          <w:szCs w:val="20"/>
        </w:rPr>
        <w:t>Новосибирская область</w:t>
      </w:r>
    </w:p>
    <w:p w:rsidR="00B102A9" w:rsidRPr="00C85AF8" w:rsidRDefault="00B102A9" w:rsidP="00B102A9">
      <w:pPr>
        <w:rPr>
          <w:sz w:val="20"/>
          <w:szCs w:val="20"/>
        </w:rPr>
      </w:pPr>
    </w:p>
    <w:p w:rsidR="00B102A9" w:rsidRPr="00C85AF8" w:rsidRDefault="00B102A9" w:rsidP="00B102A9">
      <w:pPr>
        <w:jc w:val="center"/>
        <w:rPr>
          <w:sz w:val="20"/>
          <w:szCs w:val="20"/>
        </w:rPr>
      </w:pPr>
      <w:r w:rsidRPr="00C85AF8">
        <w:rPr>
          <w:sz w:val="20"/>
          <w:szCs w:val="20"/>
        </w:rPr>
        <w:t>03.02.2020 № 69</w:t>
      </w:r>
    </w:p>
    <w:p w:rsidR="00B102A9" w:rsidRPr="00C85AF8" w:rsidRDefault="00B102A9" w:rsidP="00B102A9">
      <w:pPr>
        <w:jc w:val="center"/>
        <w:rPr>
          <w:sz w:val="20"/>
          <w:szCs w:val="20"/>
        </w:rPr>
      </w:pPr>
    </w:p>
    <w:p w:rsidR="00B102A9" w:rsidRPr="00C85AF8" w:rsidRDefault="00B102A9" w:rsidP="00B102A9">
      <w:pPr>
        <w:jc w:val="center"/>
        <w:rPr>
          <w:bCs/>
          <w:color w:val="000000"/>
          <w:sz w:val="20"/>
          <w:szCs w:val="20"/>
        </w:rPr>
      </w:pPr>
      <w:r w:rsidRPr="00C85AF8">
        <w:rPr>
          <w:bCs/>
          <w:color w:val="000000"/>
          <w:sz w:val="20"/>
          <w:szCs w:val="20"/>
        </w:rPr>
        <w:t>О внесении изменений в постановление администрации Куйбышевского района от 04.09.2019 № 783 «Об организации срочного захоронения трупов в период военных действий и при чрезвычайных ситуация на территории Куйбышевского района».</w:t>
      </w:r>
    </w:p>
    <w:p w:rsidR="00B102A9" w:rsidRPr="00C85AF8" w:rsidRDefault="00B102A9" w:rsidP="00B102A9">
      <w:pPr>
        <w:shd w:val="clear" w:color="auto" w:fill="FFFFFF"/>
        <w:jc w:val="center"/>
        <w:rPr>
          <w:color w:val="000000"/>
          <w:sz w:val="20"/>
          <w:szCs w:val="20"/>
        </w:rPr>
      </w:pPr>
    </w:p>
    <w:p w:rsidR="00B102A9" w:rsidRPr="00C85AF8" w:rsidRDefault="00B102A9" w:rsidP="00B102A9">
      <w:pPr>
        <w:shd w:val="clear" w:color="auto" w:fill="FFFFFF"/>
        <w:jc w:val="center"/>
        <w:rPr>
          <w:color w:val="000000"/>
          <w:sz w:val="20"/>
          <w:szCs w:val="20"/>
        </w:rPr>
      </w:pPr>
    </w:p>
    <w:p w:rsidR="00B102A9" w:rsidRPr="00C85AF8" w:rsidRDefault="00B102A9" w:rsidP="00B102A9">
      <w:pPr>
        <w:pStyle w:val="ConsPlusNormal"/>
        <w:widowControl/>
        <w:ind w:firstLine="709"/>
        <w:jc w:val="both"/>
        <w:rPr>
          <w:rFonts w:ascii="Times New Roman" w:hAnsi="Times New Roman" w:cs="Times New Roman"/>
        </w:rPr>
      </w:pPr>
      <w:r w:rsidRPr="00C85AF8">
        <w:rPr>
          <w:rFonts w:ascii="Times New Roman" w:hAnsi="Times New Roman" w:cs="Times New Roman"/>
        </w:rPr>
        <w:t>В целях приведения в соответствие с действующим законодательством нормативно-правовых актов, администрация Куйбышевского района</w:t>
      </w:r>
    </w:p>
    <w:p w:rsidR="00B102A9" w:rsidRPr="00C85AF8" w:rsidRDefault="00B102A9" w:rsidP="00B102A9">
      <w:pPr>
        <w:shd w:val="clear" w:color="auto" w:fill="FFFFFF"/>
        <w:ind w:firstLine="709"/>
        <w:jc w:val="both"/>
        <w:rPr>
          <w:sz w:val="20"/>
          <w:szCs w:val="20"/>
        </w:rPr>
      </w:pPr>
      <w:r w:rsidRPr="00C85AF8">
        <w:rPr>
          <w:sz w:val="20"/>
          <w:szCs w:val="20"/>
        </w:rPr>
        <w:t>ПОСТАНОВЛЯЕТ:</w:t>
      </w:r>
    </w:p>
    <w:p w:rsidR="00B102A9" w:rsidRPr="00C85AF8" w:rsidRDefault="00B102A9" w:rsidP="00B102A9">
      <w:pPr>
        <w:pStyle w:val="ConsPlusNormal"/>
        <w:widowControl/>
        <w:ind w:firstLine="709"/>
        <w:jc w:val="both"/>
      </w:pPr>
      <w:r w:rsidRPr="00C85AF8">
        <w:rPr>
          <w:rFonts w:ascii="Times New Roman" w:hAnsi="Times New Roman" w:cs="Times New Roman"/>
        </w:rPr>
        <w:t>1.</w:t>
      </w:r>
      <w:r w:rsidRPr="00C85AF8">
        <w:t xml:space="preserve"> </w:t>
      </w:r>
      <w:r w:rsidRPr="00C85AF8">
        <w:rPr>
          <w:rFonts w:ascii="Times New Roman" w:hAnsi="Times New Roman" w:cs="Times New Roman"/>
        </w:rPr>
        <w:t xml:space="preserve">Пункт 6 постановления </w:t>
      </w:r>
      <w:r w:rsidRPr="00C85AF8">
        <w:rPr>
          <w:rFonts w:ascii="Times New Roman" w:hAnsi="Times New Roman" w:cs="Times New Roman"/>
          <w:bCs/>
        </w:rPr>
        <w:t>администрации Куйбышевского района от 04.09.2019 № 783 «Об организации срочного захоронения трупов в период военных действий и при чрезвычайных ситуация на территории Куйбышевского района» исключить</w:t>
      </w:r>
      <w:r w:rsidRPr="00C85AF8">
        <w:t>.</w:t>
      </w:r>
    </w:p>
    <w:p w:rsidR="00B102A9" w:rsidRPr="00C85AF8" w:rsidRDefault="00B102A9" w:rsidP="00B102A9">
      <w:pPr>
        <w:shd w:val="clear" w:color="auto" w:fill="FFFFFF"/>
        <w:ind w:firstLine="709"/>
        <w:jc w:val="both"/>
        <w:rPr>
          <w:color w:val="000000"/>
          <w:sz w:val="20"/>
          <w:szCs w:val="20"/>
        </w:rPr>
      </w:pPr>
      <w:r w:rsidRPr="00C85AF8">
        <w:rPr>
          <w:sz w:val="20"/>
          <w:szCs w:val="20"/>
        </w:rPr>
        <w:t>2. Управлению делами администрации Куйбышевского района (Дирибасовой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B102A9" w:rsidRPr="00C85AF8" w:rsidRDefault="00B102A9" w:rsidP="00B102A9">
      <w:pPr>
        <w:pStyle w:val="ConsPlusNormal"/>
        <w:widowControl/>
        <w:ind w:firstLine="709"/>
        <w:jc w:val="both"/>
        <w:rPr>
          <w:rFonts w:ascii="Times New Roman" w:hAnsi="Times New Roman" w:cs="Times New Roman"/>
        </w:rPr>
      </w:pPr>
      <w:r w:rsidRPr="00C85AF8">
        <w:rPr>
          <w:rFonts w:ascii="Times New Roman" w:eastAsia="SimSun" w:hAnsi="Times New Roman" w:cs="Times New Roman"/>
          <w:lang w:eastAsia="zh-CN"/>
        </w:rPr>
        <w:t>3. Контроль исполнения настоящего постановления оставляю за собой.</w:t>
      </w:r>
    </w:p>
    <w:p w:rsidR="00B102A9" w:rsidRPr="00C85AF8" w:rsidRDefault="00B102A9" w:rsidP="00B102A9">
      <w:pPr>
        <w:rPr>
          <w:sz w:val="20"/>
          <w:szCs w:val="20"/>
        </w:rPr>
      </w:pPr>
    </w:p>
    <w:p w:rsidR="00B102A9" w:rsidRPr="00C85AF8" w:rsidRDefault="00B102A9" w:rsidP="00B102A9">
      <w:pPr>
        <w:rPr>
          <w:sz w:val="20"/>
          <w:szCs w:val="20"/>
        </w:rPr>
      </w:pPr>
      <w:r w:rsidRPr="00C85AF8">
        <w:rPr>
          <w:sz w:val="20"/>
          <w:szCs w:val="20"/>
        </w:rPr>
        <w:t>Глава Куйбышевского района                                                                                                                       О.В.Караваев</w:t>
      </w:r>
    </w:p>
    <w:p w:rsidR="007E74AD" w:rsidRPr="00C85AF8" w:rsidRDefault="007E74AD" w:rsidP="00B102A9">
      <w:pPr>
        <w:rPr>
          <w:sz w:val="20"/>
          <w:szCs w:val="20"/>
        </w:rPr>
      </w:pPr>
    </w:p>
    <w:p w:rsidR="007E74AD" w:rsidRPr="00C85AF8" w:rsidRDefault="007E74AD" w:rsidP="007E74AD">
      <w:pPr>
        <w:rPr>
          <w:sz w:val="20"/>
          <w:szCs w:val="20"/>
        </w:rPr>
      </w:pPr>
    </w:p>
    <w:p w:rsidR="007E74AD" w:rsidRPr="00C85AF8" w:rsidRDefault="007E74AD" w:rsidP="007E74AD">
      <w:pPr>
        <w:rPr>
          <w:sz w:val="20"/>
          <w:szCs w:val="20"/>
        </w:rPr>
      </w:pPr>
    </w:p>
    <w:p w:rsidR="00DD047C" w:rsidRPr="00C85AF8" w:rsidRDefault="00DD047C" w:rsidP="009D7681">
      <w:pPr>
        <w:jc w:val="center"/>
        <w:outlineLvl w:val="0"/>
        <w:rPr>
          <w:rFonts w:eastAsia="Arial"/>
          <w:bCs/>
          <w:sz w:val="20"/>
          <w:szCs w:val="20"/>
        </w:rPr>
      </w:pPr>
    </w:p>
    <w:p w:rsidR="00DD047C" w:rsidRPr="00C85AF8" w:rsidRDefault="00FC054A" w:rsidP="009D7681">
      <w:pPr>
        <w:jc w:val="center"/>
        <w:outlineLvl w:val="0"/>
        <w:rPr>
          <w:rFonts w:eastAsia="Arial"/>
          <w:bCs/>
          <w:sz w:val="20"/>
          <w:szCs w:val="20"/>
        </w:rPr>
      </w:pPr>
      <w:r w:rsidRPr="00C85AF8">
        <w:rPr>
          <w:sz w:val="20"/>
          <w:szCs w:val="20"/>
          <w:lang w:val="en-US"/>
        </w:rPr>
        <w:t>I</w:t>
      </w:r>
      <w:r w:rsidR="009E70D4" w:rsidRPr="00C85AF8">
        <w:rPr>
          <w:sz w:val="20"/>
          <w:szCs w:val="20"/>
        </w:rPr>
        <w:t>II. ОФИЦИАЛЬНЫЕ СООБЩЕНИЯ И МАТЕРИАЛЫ ОРГАНОВ МЕСТНОГО САМОУПРАВЛЕНИЯ КУЙБЫШЕВСКОГО РАЙОНА</w:t>
      </w: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B102A9" w:rsidRPr="00C85AF8" w:rsidRDefault="00B102A9" w:rsidP="00B102A9">
      <w:pPr>
        <w:jc w:val="center"/>
        <w:rPr>
          <w:sz w:val="20"/>
          <w:szCs w:val="20"/>
        </w:rPr>
      </w:pPr>
      <w:r w:rsidRPr="00C85AF8">
        <w:rPr>
          <w:sz w:val="20"/>
          <w:szCs w:val="20"/>
        </w:rPr>
        <w:t>ИНФОРМАЦИОННОЕ СООБЩЕНИЕ</w:t>
      </w:r>
    </w:p>
    <w:p w:rsidR="00B102A9" w:rsidRPr="00C85AF8" w:rsidRDefault="00B102A9" w:rsidP="00B102A9">
      <w:pPr>
        <w:jc w:val="center"/>
        <w:rPr>
          <w:sz w:val="20"/>
          <w:szCs w:val="20"/>
        </w:rPr>
      </w:pPr>
      <w:r w:rsidRPr="00C85AF8">
        <w:rPr>
          <w:sz w:val="20"/>
          <w:szCs w:val="20"/>
        </w:rPr>
        <w:t xml:space="preserve">о несостоявшемся аукционе на право заключения договора аренды земельного участка, находящегося в государственной собственности, дата проведения которого определена на 05.02.2020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34" w:history="1">
        <w:r w:rsidRPr="00C85AF8">
          <w:rPr>
            <w:rStyle w:val="afa"/>
            <w:sz w:val="20"/>
            <w:szCs w:val="20"/>
            <w:lang w:val="en-US"/>
          </w:rPr>
          <w:t>www</w:t>
        </w:r>
        <w:r w:rsidRPr="00C85AF8">
          <w:rPr>
            <w:rStyle w:val="afa"/>
            <w:sz w:val="20"/>
            <w:szCs w:val="20"/>
          </w:rPr>
          <w:t>.</w:t>
        </w:r>
        <w:r w:rsidRPr="00C85AF8">
          <w:rPr>
            <w:rStyle w:val="afa"/>
            <w:sz w:val="20"/>
            <w:szCs w:val="20"/>
            <w:lang w:val="en-US"/>
          </w:rPr>
          <w:t>torgi</w:t>
        </w:r>
        <w:r w:rsidRPr="00C85AF8">
          <w:rPr>
            <w:rStyle w:val="afa"/>
            <w:sz w:val="20"/>
            <w:szCs w:val="20"/>
          </w:rPr>
          <w:t>.</w:t>
        </w:r>
        <w:r w:rsidRPr="00C85AF8">
          <w:rPr>
            <w:rStyle w:val="afa"/>
            <w:sz w:val="20"/>
            <w:szCs w:val="20"/>
            <w:lang w:val="en-US"/>
          </w:rPr>
          <w:t>gov</w:t>
        </w:r>
        <w:r w:rsidRPr="00C85AF8">
          <w:rPr>
            <w:rStyle w:val="afa"/>
            <w:sz w:val="20"/>
            <w:szCs w:val="20"/>
          </w:rPr>
          <w:t>.</w:t>
        </w:r>
        <w:r w:rsidRPr="00C85AF8">
          <w:rPr>
            <w:rStyle w:val="afa"/>
            <w:sz w:val="20"/>
            <w:szCs w:val="20"/>
            <w:lang w:val="en-US"/>
          </w:rPr>
          <w:t>ru</w:t>
        </w:r>
      </w:hyperlink>
      <w:r w:rsidRPr="00C85AF8">
        <w:rPr>
          <w:sz w:val="20"/>
          <w:szCs w:val="20"/>
          <w:u w:val="single"/>
        </w:rPr>
        <w:t xml:space="preserve"> </w:t>
      </w:r>
      <w:r w:rsidRPr="00C85AF8">
        <w:rPr>
          <w:sz w:val="20"/>
          <w:szCs w:val="20"/>
        </w:rPr>
        <w:t>и на официальном сайте Куйбышевского района 27 декабря 2019 года)</w:t>
      </w:r>
    </w:p>
    <w:p w:rsidR="00B102A9" w:rsidRPr="00C85AF8" w:rsidRDefault="00B102A9" w:rsidP="00B102A9">
      <w:pPr>
        <w:ind w:left="-540" w:firstLine="720"/>
        <w:jc w:val="center"/>
        <w:rPr>
          <w:sz w:val="20"/>
          <w:szCs w:val="20"/>
        </w:rPr>
      </w:pPr>
    </w:p>
    <w:p w:rsidR="00B102A9" w:rsidRPr="00C85AF8" w:rsidRDefault="00B102A9" w:rsidP="00B102A9">
      <w:pPr>
        <w:pStyle w:val="3a"/>
        <w:spacing w:after="0"/>
        <w:ind w:right="486"/>
        <w:rPr>
          <w:sz w:val="20"/>
          <w:szCs w:val="20"/>
        </w:rPr>
      </w:pPr>
      <w:r w:rsidRPr="00C85AF8">
        <w:rPr>
          <w:sz w:val="20"/>
          <w:szCs w:val="20"/>
        </w:rPr>
        <w:t xml:space="preserve">       </w:t>
      </w:r>
    </w:p>
    <w:p w:rsidR="00B102A9" w:rsidRPr="00C85AF8" w:rsidRDefault="00B102A9" w:rsidP="00B102A9">
      <w:pPr>
        <w:ind w:left="720"/>
        <w:jc w:val="both"/>
        <w:rPr>
          <w:sz w:val="20"/>
          <w:szCs w:val="20"/>
        </w:rPr>
      </w:pPr>
      <w:r w:rsidRPr="00C85AF8">
        <w:rPr>
          <w:sz w:val="20"/>
          <w:szCs w:val="20"/>
        </w:rPr>
        <w:t xml:space="preserve"> ЛОТ № 1 </w:t>
      </w:r>
    </w:p>
    <w:p w:rsidR="00B102A9" w:rsidRPr="00C85AF8" w:rsidRDefault="00B102A9" w:rsidP="00B102A9">
      <w:pPr>
        <w:suppressAutoHyphens/>
        <w:ind w:firstLine="567"/>
        <w:jc w:val="both"/>
        <w:rPr>
          <w:sz w:val="20"/>
          <w:szCs w:val="20"/>
        </w:rPr>
      </w:pPr>
      <w:r w:rsidRPr="00C85AF8">
        <w:rPr>
          <w:sz w:val="20"/>
          <w:szCs w:val="20"/>
        </w:rPr>
        <w:t xml:space="preserve">Земельный участок с кадастровым номером 54:14:025509:1193, адрес: Новосибирская область, Куйбышевский район, в районе с. Абрамово, площадью 26973 кв.м. из земель сельскохозяйственного назначения, разрешенное использование: животноводство, находящийся в государственной неразграниченной собственности. Начальная цена предмета аукциона (размер ежегодной арендной платы): </w:t>
      </w:r>
      <w:r w:rsidRPr="00C85AF8">
        <w:rPr>
          <w:rStyle w:val="afff"/>
          <w:b w:val="0"/>
          <w:sz w:val="20"/>
          <w:szCs w:val="20"/>
        </w:rPr>
        <w:t xml:space="preserve">2702 </w:t>
      </w:r>
      <w:r w:rsidRPr="00C85AF8">
        <w:rPr>
          <w:sz w:val="20"/>
          <w:szCs w:val="20"/>
        </w:rPr>
        <w:t>(Две тысячи семьсот два) рубля 00 коп.</w:t>
      </w:r>
    </w:p>
    <w:p w:rsidR="00B102A9" w:rsidRPr="00C85AF8" w:rsidRDefault="00B102A9" w:rsidP="00B102A9">
      <w:pPr>
        <w:pStyle w:val="Default"/>
        <w:ind w:firstLine="567"/>
        <w:jc w:val="both"/>
        <w:rPr>
          <w:sz w:val="20"/>
          <w:szCs w:val="20"/>
        </w:rPr>
      </w:pPr>
      <w:r w:rsidRPr="00C85AF8">
        <w:rPr>
          <w:color w:val="auto"/>
          <w:sz w:val="20"/>
          <w:szCs w:val="20"/>
        </w:rPr>
        <w:t xml:space="preserve">На момент окончания приема заявок на участие </w:t>
      </w:r>
      <w:r w:rsidRPr="00C85AF8">
        <w:rPr>
          <w:sz w:val="20"/>
          <w:szCs w:val="20"/>
        </w:rPr>
        <w:t xml:space="preserve">в аукционе по продаже земельного участка </w:t>
      </w:r>
      <w:r w:rsidRPr="00C85AF8">
        <w:rPr>
          <w:color w:val="auto"/>
          <w:sz w:val="20"/>
          <w:szCs w:val="20"/>
        </w:rPr>
        <w:t>зарегистрирована 1 (Одна) заявка.</w:t>
      </w:r>
    </w:p>
    <w:p w:rsidR="00B102A9" w:rsidRPr="00C85AF8" w:rsidRDefault="00B102A9" w:rsidP="00B102A9">
      <w:pPr>
        <w:ind w:firstLine="567"/>
        <w:jc w:val="both"/>
        <w:rPr>
          <w:sz w:val="20"/>
          <w:szCs w:val="20"/>
        </w:rPr>
      </w:pPr>
      <w:r w:rsidRPr="00C85AF8">
        <w:rPr>
          <w:sz w:val="20"/>
          <w:szCs w:val="20"/>
        </w:rPr>
        <w:t>Отозванных заявок нет.</w:t>
      </w:r>
    </w:p>
    <w:p w:rsidR="00B102A9" w:rsidRPr="00C85AF8" w:rsidRDefault="00B102A9" w:rsidP="00B102A9">
      <w:pPr>
        <w:pStyle w:val="Default"/>
        <w:ind w:firstLine="567"/>
        <w:jc w:val="both"/>
        <w:rPr>
          <w:color w:val="auto"/>
          <w:sz w:val="20"/>
          <w:szCs w:val="20"/>
        </w:rPr>
      </w:pPr>
      <w:r w:rsidRPr="00C85AF8">
        <w:rPr>
          <w:color w:val="auto"/>
          <w:sz w:val="20"/>
          <w:szCs w:val="20"/>
        </w:rPr>
        <w:t xml:space="preserve">Комиссия </w:t>
      </w:r>
      <w:r w:rsidRPr="00C85AF8">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C85AF8">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C85AF8">
        <w:rPr>
          <w:sz w:val="20"/>
          <w:szCs w:val="20"/>
        </w:rPr>
        <w:t>аукционе на право заключения договора аренды земельного участка</w:t>
      </w:r>
      <w:r w:rsidRPr="00C85AF8">
        <w:rPr>
          <w:color w:val="auto"/>
          <w:sz w:val="20"/>
          <w:szCs w:val="20"/>
        </w:rPr>
        <w:t>) и прилагаемые к ней документы,</w:t>
      </w:r>
    </w:p>
    <w:p w:rsidR="00B102A9" w:rsidRPr="00C85AF8" w:rsidRDefault="00B102A9" w:rsidP="00B102A9">
      <w:pPr>
        <w:pStyle w:val="Default"/>
        <w:ind w:firstLine="567"/>
        <w:rPr>
          <w:color w:val="auto"/>
          <w:sz w:val="20"/>
          <w:szCs w:val="20"/>
        </w:rPr>
      </w:pPr>
      <w:r w:rsidRPr="00C85AF8">
        <w:rPr>
          <w:color w:val="auto"/>
          <w:sz w:val="20"/>
          <w:szCs w:val="20"/>
        </w:rPr>
        <w:t>РЕШИЛА:</w:t>
      </w:r>
    </w:p>
    <w:p w:rsidR="00B102A9" w:rsidRPr="00C85AF8" w:rsidRDefault="00B102A9" w:rsidP="00B102A9">
      <w:pPr>
        <w:pStyle w:val="Default"/>
        <w:ind w:firstLine="219"/>
        <w:jc w:val="both"/>
        <w:rPr>
          <w:sz w:val="20"/>
          <w:szCs w:val="20"/>
        </w:rPr>
      </w:pPr>
      <w:r w:rsidRPr="00C85AF8">
        <w:rPr>
          <w:color w:val="auto"/>
          <w:sz w:val="20"/>
          <w:szCs w:val="20"/>
        </w:rPr>
        <w:t xml:space="preserve">1. Признать участником </w:t>
      </w:r>
      <w:r w:rsidRPr="00C85AF8">
        <w:rPr>
          <w:sz w:val="20"/>
          <w:szCs w:val="20"/>
        </w:rPr>
        <w:t>аукциона на право заключения договора аренды земельного участка (лот № 1) претендента – Терехова Алексея Геннадьевича.</w:t>
      </w:r>
    </w:p>
    <w:p w:rsidR="00B102A9" w:rsidRPr="00C85AF8" w:rsidRDefault="00B102A9" w:rsidP="00B102A9">
      <w:pPr>
        <w:pStyle w:val="Default"/>
        <w:ind w:firstLine="207"/>
        <w:jc w:val="both"/>
        <w:rPr>
          <w:color w:val="auto"/>
          <w:sz w:val="20"/>
          <w:szCs w:val="20"/>
        </w:rPr>
      </w:pPr>
      <w:r w:rsidRPr="00C85AF8">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rsidR="00B102A9" w:rsidRPr="00C85AF8" w:rsidRDefault="00B102A9" w:rsidP="00B102A9">
      <w:pPr>
        <w:pStyle w:val="Default"/>
        <w:jc w:val="both"/>
        <w:rPr>
          <w:sz w:val="20"/>
          <w:szCs w:val="20"/>
        </w:rPr>
      </w:pPr>
      <w:r w:rsidRPr="00C85AF8">
        <w:rPr>
          <w:color w:val="auto"/>
          <w:sz w:val="20"/>
          <w:szCs w:val="20"/>
        </w:rPr>
        <w:t xml:space="preserve">    3. Направить единственному признанному участнику аукциона </w:t>
      </w:r>
      <w:r w:rsidRPr="00C85AF8">
        <w:rPr>
          <w:sz w:val="20"/>
          <w:szCs w:val="20"/>
        </w:rPr>
        <w:t xml:space="preserve">Терехову Алексею Геннадьевичу </w:t>
      </w:r>
      <w:r w:rsidRPr="00C85AF8">
        <w:rPr>
          <w:rStyle w:val="afff"/>
          <w:b w:val="0"/>
          <w:sz w:val="20"/>
          <w:szCs w:val="20"/>
        </w:rPr>
        <w:t xml:space="preserve">три экземпляра подписанных проектов договоров аренды земельных участков </w:t>
      </w:r>
      <w:r w:rsidRPr="00C85AF8">
        <w:rPr>
          <w:sz w:val="20"/>
          <w:szCs w:val="20"/>
        </w:rPr>
        <w:t>в десятидневный срок со дня составления настоящего протокола по начальной цене предмета аукциона (размер ежегодной арендной платы).</w:t>
      </w:r>
    </w:p>
    <w:p w:rsidR="00B102A9" w:rsidRPr="00C85AF8" w:rsidRDefault="00B102A9" w:rsidP="00B102A9">
      <w:pPr>
        <w:pStyle w:val="Default"/>
        <w:ind w:firstLine="567"/>
        <w:jc w:val="both"/>
        <w:rPr>
          <w:color w:val="auto"/>
          <w:sz w:val="20"/>
          <w:szCs w:val="20"/>
        </w:rPr>
      </w:pPr>
      <w:r w:rsidRPr="00C85AF8">
        <w:rPr>
          <w:color w:val="auto"/>
          <w:sz w:val="20"/>
          <w:szCs w:val="20"/>
        </w:rPr>
        <w:lastRenderedPageBreak/>
        <w:t>Принято решение о заключении договора аренды земельного участка с единственным признанным участником аукциона.</w:t>
      </w:r>
    </w:p>
    <w:p w:rsidR="00B102A9" w:rsidRPr="00C85AF8" w:rsidRDefault="00B102A9" w:rsidP="00B102A9">
      <w:pPr>
        <w:pStyle w:val="Default"/>
        <w:ind w:firstLine="567"/>
        <w:jc w:val="both"/>
        <w:rPr>
          <w:sz w:val="20"/>
          <w:szCs w:val="20"/>
        </w:rPr>
      </w:pPr>
      <w:r w:rsidRPr="00C85AF8">
        <w:rPr>
          <w:sz w:val="20"/>
          <w:szCs w:val="20"/>
        </w:rPr>
        <w:t>(ПРОТОКОЛ № 1 рассмотрения заявок от 03.02.2020).</w:t>
      </w: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C85AF8" w:rsidRPr="00C85AF8" w:rsidRDefault="00C85AF8" w:rsidP="00C85AF8">
      <w:pPr>
        <w:jc w:val="center"/>
        <w:rPr>
          <w:sz w:val="20"/>
          <w:szCs w:val="20"/>
        </w:rPr>
      </w:pPr>
      <w:r w:rsidRPr="00C85AF8">
        <w:rPr>
          <w:sz w:val="20"/>
          <w:szCs w:val="20"/>
        </w:rPr>
        <w:t>ИНФОРМАЦИОННОЕ СООБЩЕНИЕ</w:t>
      </w:r>
    </w:p>
    <w:p w:rsidR="00C85AF8" w:rsidRPr="00C85AF8" w:rsidRDefault="00C85AF8" w:rsidP="00C85AF8">
      <w:pPr>
        <w:jc w:val="center"/>
        <w:rPr>
          <w:sz w:val="20"/>
          <w:szCs w:val="20"/>
        </w:rPr>
      </w:pPr>
      <w:r w:rsidRPr="00C85AF8">
        <w:rPr>
          <w:sz w:val="20"/>
          <w:szCs w:val="20"/>
        </w:rPr>
        <w:t xml:space="preserve">о несостоявшемся аукционе по продаже  земельного участка, находящегося в государственной собственности, дата проведения которого определена на 31.01.2020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35" w:history="1">
        <w:r w:rsidRPr="00C85AF8">
          <w:rPr>
            <w:rStyle w:val="afa"/>
            <w:sz w:val="20"/>
            <w:szCs w:val="20"/>
            <w:lang w:val="en-US"/>
          </w:rPr>
          <w:t>www</w:t>
        </w:r>
        <w:r w:rsidRPr="00C85AF8">
          <w:rPr>
            <w:rStyle w:val="afa"/>
            <w:sz w:val="20"/>
            <w:szCs w:val="20"/>
          </w:rPr>
          <w:t>.</w:t>
        </w:r>
        <w:r w:rsidRPr="00C85AF8">
          <w:rPr>
            <w:rStyle w:val="afa"/>
            <w:sz w:val="20"/>
            <w:szCs w:val="20"/>
            <w:lang w:val="en-US"/>
          </w:rPr>
          <w:t>torgi</w:t>
        </w:r>
        <w:r w:rsidRPr="00C85AF8">
          <w:rPr>
            <w:rStyle w:val="afa"/>
            <w:sz w:val="20"/>
            <w:szCs w:val="20"/>
          </w:rPr>
          <w:t>.</w:t>
        </w:r>
        <w:r w:rsidRPr="00C85AF8">
          <w:rPr>
            <w:rStyle w:val="afa"/>
            <w:sz w:val="20"/>
            <w:szCs w:val="20"/>
            <w:lang w:val="en-US"/>
          </w:rPr>
          <w:t>gov</w:t>
        </w:r>
        <w:r w:rsidRPr="00C85AF8">
          <w:rPr>
            <w:rStyle w:val="afa"/>
            <w:sz w:val="20"/>
            <w:szCs w:val="20"/>
          </w:rPr>
          <w:t>.</w:t>
        </w:r>
        <w:r w:rsidRPr="00C85AF8">
          <w:rPr>
            <w:rStyle w:val="afa"/>
            <w:sz w:val="20"/>
            <w:szCs w:val="20"/>
            <w:lang w:val="en-US"/>
          </w:rPr>
          <w:t>ru</w:t>
        </w:r>
      </w:hyperlink>
      <w:r w:rsidRPr="00C85AF8">
        <w:rPr>
          <w:sz w:val="20"/>
          <w:szCs w:val="20"/>
          <w:u w:val="single"/>
        </w:rPr>
        <w:t xml:space="preserve"> </w:t>
      </w:r>
      <w:r w:rsidRPr="00C85AF8">
        <w:rPr>
          <w:sz w:val="20"/>
          <w:szCs w:val="20"/>
        </w:rPr>
        <w:t>и на официальном сайте Куйбышевского района 20 декабря 2019 года)</w:t>
      </w:r>
    </w:p>
    <w:p w:rsidR="00C85AF8" w:rsidRPr="00C85AF8" w:rsidRDefault="00C85AF8" w:rsidP="00C85AF8">
      <w:pPr>
        <w:ind w:left="-540" w:firstLine="720"/>
        <w:jc w:val="center"/>
        <w:rPr>
          <w:sz w:val="20"/>
          <w:szCs w:val="20"/>
        </w:rPr>
      </w:pPr>
    </w:p>
    <w:p w:rsidR="00C85AF8" w:rsidRPr="00C85AF8" w:rsidRDefault="00C85AF8" w:rsidP="00C85AF8">
      <w:pPr>
        <w:pStyle w:val="3a"/>
        <w:spacing w:after="0"/>
        <w:ind w:right="486"/>
        <w:rPr>
          <w:sz w:val="20"/>
          <w:szCs w:val="20"/>
        </w:rPr>
      </w:pPr>
      <w:r w:rsidRPr="00C85AF8">
        <w:rPr>
          <w:sz w:val="20"/>
          <w:szCs w:val="20"/>
        </w:rPr>
        <w:t xml:space="preserve">       </w:t>
      </w:r>
    </w:p>
    <w:p w:rsidR="00C85AF8" w:rsidRPr="00C85AF8" w:rsidRDefault="00C85AF8" w:rsidP="00C85AF8">
      <w:pPr>
        <w:ind w:left="720"/>
        <w:jc w:val="both"/>
        <w:rPr>
          <w:sz w:val="20"/>
          <w:szCs w:val="20"/>
        </w:rPr>
      </w:pPr>
      <w:r w:rsidRPr="00C85AF8">
        <w:rPr>
          <w:sz w:val="20"/>
          <w:szCs w:val="20"/>
        </w:rPr>
        <w:t xml:space="preserve"> ЛОТ № 1 </w:t>
      </w:r>
    </w:p>
    <w:p w:rsidR="00C85AF8" w:rsidRPr="00C85AF8" w:rsidRDefault="00C85AF8" w:rsidP="00C85AF8">
      <w:pPr>
        <w:pStyle w:val="Default"/>
        <w:ind w:firstLine="567"/>
        <w:jc w:val="both"/>
        <w:rPr>
          <w:rFonts w:eastAsia="Times New Roman"/>
          <w:color w:val="auto"/>
          <w:sz w:val="20"/>
          <w:szCs w:val="20"/>
          <w:lang w:eastAsia="ru-RU"/>
        </w:rPr>
      </w:pPr>
      <w:r w:rsidRPr="00C85AF8">
        <w:rPr>
          <w:rFonts w:eastAsia="Times New Roman"/>
          <w:color w:val="auto"/>
          <w:sz w:val="20"/>
          <w:szCs w:val="20"/>
          <w:lang w:eastAsia="ru-RU"/>
        </w:rPr>
        <w:t xml:space="preserve">Земельный участок с кадастровым номером: 54:14:020801:118, адрес: установлено относительно ориентира, расположенного в границах участка. Почтовый адрес ориентира: обл. Новосибирская, р-н Куйбышевский, с. Нагорное, ул. Снежная, дом 3, площадь 1000 кв.м, категория земель: земли населенных пунктов, вид разрешенного использования: строительство индивидуального жилого дома. Начальная цена – </w:t>
      </w:r>
      <w:r w:rsidRPr="00C85AF8">
        <w:rPr>
          <w:sz w:val="20"/>
          <w:szCs w:val="20"/>
        </w:rPr>
        <w:t xml:space="preserve">32236,00 </w:t>
      </w:r>
      <w:r w:rsidRPr="00C85AF8">
        <w:rPr>
          <w:rFonts w:eastAsia="Times New Roman"/>
          <w:color w:val="auto"/>
          <w:sz w:val="20"/>
          <w:szCs w:val="20"/>
          <w:lang w:eastAsia="ru-RU"/>
        </w:rPr>
        <w:t>рублей.</w:t>
      </w:r>
    </w:p>
    <w:p w:rsidR="00C85AF8" w:rsidRPr="00C85AF8" w:rsidRDefault="00C85AF8" w:rsidP="00C85AF8">
      <w:pPr>
        <w:pStyle w:val="Default"/>
        <w:ind w:firstLine="567"/>
        <w:jc w:val="both"/>
        <w:rPr>
          <w:sz w:val="20"/>
          <w:szCs w:val="20"/>
        </w:rPr>
      </w:pPr>
      <w:r w:rsidRPr="00C85AF8">
        <w:rPr>
          <w:color w:val="auto"/>
          <w:sz w:val="20"/>
          <w:szCs w:val="20"/>
        </w:rPr>
        <w:t xml:space="preserve">На момент окончания приема заявок на участие </w:t>
      </w:r>
      <w:r w:rsidRPr="00C85AF8">
        <w:rPr>
          <w:sz w:val="20"/>
          <w:szCs w:val="20"/>
        </w:rPr>
        <w:t xml:space="preserve">в аукционе по продаже земельного участка </w:t>
      </w:r>
      <w:r w:rsidRPr="00C85AF8">
        <w:rPr>
          <w:color w:val="auto"/>
          <w:sz w:val="20"/>
          <w:szCs w:val="20"/>
        </w:rPr>
        <w:t>зарегистрирована 1 (Одна) заявка.</w:t>
      </w:r>
    </w:p>
    <w:p w:rsidR="00C85AF8" w:rsidRPr="00C85AF8" w:rsidRDefault="00C85AF8" w:rsidP="00C85AF8">
      <w:pPr>
        <w:ind w:firstLine="567"/>
        <w:jc w:val="both"/>
        <w:rPr>
          <w:sz w:val="20"/>
          <w:szCs w:val="20"/>
        </w:rPr>
      </w:pPr>
      <w:r w:rsidRPr="00C85AF8">
        <w:rPr>
          <w:sz w:val="20"/>
          <w:szCs w:val="20"/>
        </w:rPr>
        <w:t>Отозванных заявок нет.</w:t>
      </w:r>
    </w:p>
    <w:p w:rsidR="00C85AF8" w:rsidRPr="00C85AF8" w:rsidRDefault="00C85AF8" w:rsidP="00C85AF8">
      <w:pPr>
        <w:pStyle w:val="Default"/>
        <w:ind w:firstLine="567"/>
        <w:jc w:val="both"/>
        <w:rPr>
          <w:color w:val="auto"/>
          <w:sz w:val="20"/>
          <w:szCs w:val="20"/>
        </w:rPr>
      </w:pPr>
      <w:r w:rsidRPr="00C85AF8">
        <w:rPr>
          <w:color w:val="auto"/>
          <w:sz w:val="20"/>
          <w:szCs w:val="20"/>
        </w:rPr>
        <w:t xml:space="preserve">Комиссия </w:t>
      </w:r>
      <w:r w:rsidRPr="00C85AF8">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C85AF8">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C85AF8">
        <w:rPr>
          <w:sz w:val="20"/>
          <w:szCs w:val="20"/>
        </w:rPr>
        <w:t>аукционе по продаже земельного участка</w:t>
      </w:r>
      <w:r w:rsidRPr="00C85AF8">
        <w:rPr>
          <w:color w:val="auto"/>
          <w:sz w:val="20"/>
          <w:szCs w:val="20"/>
        </w:rPr>
        <w:t>) и прилагаемые к ней документы,</w:t>
      </w:r>
    </w:p>
    <w:p w:rsidR="00C85AF8" w:rsidRPr="00C85AF8" w:rsidRDefault="00C85AF8" w:rsidP="00C85AF8">
      <w:pPr>
        <w:pStyle w:val="Default"/>
        <w:ind w:firstLine="567"/>
        <w:rPr>
          <w:color w:val="auto"/>
          <w:sz w:val="20"/>
          <w:szCs w:val="20"/>
        </w:rPr>
      </w:pPr>
      <w:r w:rsidRPr="00C85AF8">
        <w:rPr>
          <w:color w:val="auto"/>
          <w:sz w:val="20"/>
          <w:szCs w:val="20"/>
        </w:rPr>
        <w:t>РЕШИЛА:</w:t>
      </w:r>
    </w:p>
    <w:p w:rsidR="00C85AF8" w:rsidRPr="00C85AF8" w:rsidRDefault="00C85AF8" w:rsidP="00C85AF8">
      <w:pPr>
        <w:pStyle w:val="Default"/>
        <w:ind w:firstLine="219"/>
        <w:jc w:val="both"/>
        <w:rPr>
          <w:sz w:val="20"/>
          <w:szCs w:val="20"/>
        </w:rPr>
      </w:pPr>
      <w:r w:rsidRPr="00C85AF8">
        <w:rPr>
          <w:color w:val="auto"/>
          <w:sz w:val="20"/>
          <w:szCs w:val="20"/>
        </w:rPr>
        <w:t xml:space="preserve">1. Признать участником </w:t>
      </w:r>
      <w:r w:rsidRPr="00C85AF8">
        <w:rPr>
          <w:sz w:val="20"/>
          <w:szCs w:val="20"/>
        </w:rPr>
        <w:t>аукциона по продаже земельного участка (лот № 1) претендента – Крюкля Андрея Владимировича.</w:t>
      </w:r>
    </w:p>
    <w:p w:rsidR="00C85AF8" w:rsidRPr="00C85AF8" w:rsidRDefault="00C85AF8" w:rsidP="00C85AF8">
      <w:pPr>
        <w:pStyle w:val="Default"/>
        <w:ind w:firstLine="207"/>
        <w:jc w:val="both"/>
        <w:rPr>
          <w:color w:val="auto"/>
          <w:sz w:val="20"/>
          <w:szCs w:val="20"/>
        </w:rPr>
      </w:pPr>
      <w:r w:rsidRPr="00C85AF8">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rsidR="00C85AF8" w:rsidRPr="00C85AF8" w:rsidRDefault="00C85AF8" w:rsidP="00C85AF8">
      <w:pPr>
        <w:pStyle w:val="Default"/>
        <w:jc w:val="both"/>
        <w:rPr>
          <w:sz w:val="20"/>
          <w:szCs w:val="20"/>
        </w:rPr>
      </w:pPr>
      <w:r w:rsidRPr="00C85AF8">
        <w:rPr>
          <w:color w:val="auto"/>
          <w:sz w:val="20"/>
          <w:szCs w:val="20"/>
        </w:rPr>
        <w:t xml:space="preserve">    3. Направить единственному признанному участнику аукциона </w:t>
      </w:r>
      <w:r w:rsidRPr="00C85AF8">
        <w:rPr>
          <w:sz w:val="20"/>
          <w:szCs w:val="20"/>
        </w:rPr>
        <w:t xml:space="preserve">Крюкля Андрею Владимировичу </w:t>
      </w:r>
      <w:r w:rsidRPr="00C85AF8">
        <w:rPr>
          <w:rStyle w:val="afff"/>
          <w:b w:val="0"/>
          <w:sz w:val="20"/>
          <w:szCs w:val="20"/>
        </w:rPr>
        <w:t xml:space="preserve">три экземпляра подписанных проектов купли-продажи земельного участка </w:t>
      </w:r>
      <w:r w:rsidRPr="00C85AF8">
        <w:rPr>
          <w:sz w:val="20"/>
          <w:szCs w:val="20"/>
        </w:rPr>
        <w:t>в десятидневный срок со дня составления настоящего протокола по начальной цене предмета аукциона (цена земельного).</w:t>
      </w:r>
    </w:p>
    <w:p w:rsidR="00C85AF8" w:rsidRPr="00C85AF8" w:rsidRDefault="00C85AF8" w:rsidP="00C85AF8">
      <w:pPr>
        <w:pStyle w:val="Default"/>
        <w:ind w:firstLine="567"/>
        <w:jc w:val="both"/>
        <w:rPr>
          <w:color w:val="auto"/>
          <w:sz w:val="20"/>
          <w:szCs w:val="20"/>
        </w:rPr>
      </w:pPr>
      <w:r w:rsidRPr="00C85AF8">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rsidR="00C85AF8" w:rsidRPr="00C85AF8" w:rsidRDefault="00C85AF8" w:rsidP="00C85AF8">
      <w:pPr>
        <w:pStyle w:val="Default"/>
        <w:ind w:firstLine="567"/>
        <w:jc w:val="both"/>
        <w:rPr>
          <w:sz w:val="20"/>
          <w:szCs w:val="20"/>
        </w:rPr>
      </w:pPr>
      <w:r w:rsidRPr="00C85AF8">
        <w:rPr>
          <w:sz w:val="20"/>
          <w:szCs w:val="20"/>
        </w:rPr>
        <w:t>(ПРОТОКОЛ № 1 рассмотрения заявок от 29.01.2020).</w:t>
      </w: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Default="00DD047C"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Pr="00C85AF8" w:rsidRDefault="000C0A60"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DD047C" w:rsidRPr="00C85AF8" w:rsidRDefault="00DD047C" w:rsidP="009D7681">
      <w:pPr>
        <w:jc w:val="center"/>
        <w:outlineLvl w:val="0"/>
        <w:rPr>
          <w:rFonts w:eastAsia="Arial"/>
          <w:bCs/>
          <w:sz w:val="20"/>
          <w:szCs w:val="20"/>
        </w:rPr>
      </w:pPr>
    </w:p>
    <w:p w:rsidR="00EB60E6" w:rsidRPr="00C85AF8" w:rsidRDefault="00EB60E6" w:rsidP="009D7681">
      <w:pPr>
        <w:jc w:val="center"/>
        <w:outlineLvl w:val="0"/>
        <w:rPr>
          <w:rFonts w:eastAsia="Arial"/>
          <w:bCs/>
          <w:sz w:val="20"/>
          <w:szCs w:val="20"/>
        </w:rPr>
      </w:pPr>
    </w:p>
    <w:p w:rsidR="001D0C0D" w:rsidRDefault="001D0C0D"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Default="000C0A60" w:rsidP="009D7681">
      <w:pPr>
        <w:jc w:val="center"/>
        <w:outlineLvl w:val="0"/>
        <w:rPr>
          <w:rFonts w:eastAsia="Arial"/>
          <w:bCs/>
          <w:sz w:val="20"/>
          <w:szCs w:val="20"/>
        </w:rPr>
      </w:pPr>
    </w:p>
    <w:p w:rsidR="000C0A60" w:rsidRPr="00C85AF8" w:rsidRDefault="000C0A60" w:rsidP="009D7681">
      <w:pPr>
        <w:jc w:val="center"/>
        <w:outlineLvl w:val="0"/>
        <w:rPr>
          <w:rFonts w:eastAsia="Arial"/>
          <w:bCs/>
          <w:sz w:val="20"/>
          <w:szCs w:val="20"/>
        </w:rPr>
      </w:pPr>
    </w:p>
    <w:p w:rsidR="00B2204A" w:rsidRPr="00C85AF8" w:rsidRDefault="00B2204A" w:rsidP="009D7681">
      <w:pPr>
        <w:pStyle w:val="aff5"/>
        <w:tabs>
          <w:tab w:val="left" w:pos="0"/>
        </w:tabs>
        <w:ind w:left="0" w:right="-56"/>
        <w:jc w:val="both"/>
        <w:rPr>
          <w:rFonts w:ascii="Times New Roman" w:hAnsi="Times New Roman"/>
          <w:sz w:val="20"/>
        </w:rPr>
      </w:pPr>
    </w:p>
    <w:p w:rsidR="001144B7" w:rsidRPr="00C85AF8" w:rsidRDefault="00B955EE" w:rsidP="009D7681">
      <w:pPr>
        <w:jc w:val="center"/>
        <w:rPr>
          <w:color w:val="000000" w:themeColor="text1"/>
          <w:sz w:val="20"/>
          <w:szCs w:val="20"/>
        </w:rPr>
      </w:pPr>
      <w:r w:rsidRPr="00C85AF8">
        <w:rPr>
          <w:color w:val="000000" w:themeColor="text1"/>
          <w:sz w:val="20"/>
          <w:szCs w:val="20"/>
        </w:rPr>
        <w:t>Р</w:t>
      </w:r>
      <w:r w:rsidR="001144B7" w:rsidRPr="00C85AF8">
        <w:rPr>
          <w:color w:val="000000" w:themeColor="text1"/>
          <w:sz w:val="20"/>
          <w:szCs w:val="20"/>
        </w:rPr>
        <w:t>едакционный совет:</w:t>
      </w:r>
    </w:p>
    <w:p w:rsidR="001144B7" w:rsidRPr="00C85AF8" w:rsidRDefault="001144B7" w:rsidP="009D7681">
      <w:pPr>
        <w:jc w:val="center"/>
        <w:rPr>
          <w:color w:val="000000" w:themeColor="text1"/>
          <w:sz w:val="20"/>
          <w:szCs w:val="20"/>
        </w:rPr>
      </w:pPr>
    </w:p>
    <w:p w:rsidR="001144B7" w:rsidRPr="00C85AF8" w:rsidRDefault="002F1091" w:rsidP="009D7681">
      <w:pPr>
        <w:jc w:val="center"/>
        <w:rPr>
          <w:color w:val="000000" w:themeColor="text1"/>
          <w:sz w:val="20"/>
          <w:szCs w:val="20"/>
        </w:rPr>
      </w:pPr>
      <w:r w:rsidRPr="00C85AF8">
        <w:rPr>
          <w:color w:val="000000" w:themeColor="text1"/>
          <w:sz w:val="20"/>
          <w:szCs w:val="20"/>
        </w:rPr>
        <w:t>Дирибасова Т.О.</w:t>
      </w:r>
    </w:p>
    <w:p w:rsidR="001144B7" w:rsidRPr="00C85AF8" w:rsidRDefault="001144B7" w:rsidP="009D7681">
      <w:pPr>
        <w:jc w:val="center"/>
        <w:rPr>
          <w:color w:val="000000" w:themeColor="text1"/>
          <w:sz w:val="20"/>
          <w:szCs w:val="20"/>
        </w:rPr>
      </w:pPr>
      <w:r w:rsidRPr="00C85AF8">
        <w:rPr>
          <w:color w:val="000000" w:themeColor="text1"/>
          <w:sz w:val="20"/>
          <w:szCs w:val="20"/>
        </w:rPr>
        <w:t>(председатель редакционного совета)</w:t>
      </w:r>
    </w:p>
    <w:p w:rsidR="001144B7" w:rsidRPr="00C85AF8" w:rsidRDefault="001144B7" w:rsidP="009D7681">
      <w:pPr>
        <w:jc w:val="center"/>
        <w:rPr>
          <w:color w:val="000000" w:themeColor="text1"/>
          <w:sz w:val="20"/>
          <w:szCs w:val="20"/>
        </w:rPr>
      </w:pPr>
    </w:p>
    <w:p w:rsidR="001144B7" w:rsidRPr="00C85AF8" w:rsidRDefault="00FF7AE3" w:rsidP="009D7681">
      <w:pPr>
        <w:jc w:val="center"/>
        <w:rPr>
          <w:color w:val="000000" w:themeColor="text1"/>
          <w:sz w:val="20"/>
          <w:szCs w:val="20"/>
        </w:rPr>
      </w:pPr>
      <w:r w:rsidRPr="00C85AF8">
        <w:rPr>
          <w:color w:val="000000" w:themeColor="text1"/>
          <w:sz w:val="20"/>
          <w:szCs w:val="20"/>
        </w:rPr>
        <w:t>Булюктов Р.В.</w:t>
      </w:r>
    </w:p>
    <w:p w:rsidR="001144B7" w:rsidRPr="00C85AF8" w:rsidRDefault="001144B7" w:rsidP="009D7681">
      <w:pPr>
        <w:jc w:val="center"/>
        <w:rPr>
          <w:color w:val="000000" w:themeColor="text1"/>
          <w:sz w:val="20"/>
          <w:szCs w:val="20"/>
        </w:rPr>
      </w:pPr>
      <w:r w:rsidRPr="00C85AF8">
        <w:rPr>
          <w:color w:val="000000" w:themeColor="text1"/>
          <w:sz w:val="20"/>
          <w:szCs w:val="20"/>
        </w:rPr>
        <w:t>(заместитель председателя редакционного совета)</w:t>
      </w: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r w:rsidRPr="00C85AF8">
        <w:rPr>
          <w:color w:val="000000" w:themeColor="text1"/>
          <w:sz w:val="20"/>
          <w:szCs w:val="20"/>
        </w:rPr>
        <w:t>Василенко О.А.</w:t>
      </w:r>
    </w:p>
    <w:p w:rsidR="001144B7" w:rsidRPr="00C85AF8" w:rsidRDefault="001144B7" w:rsidP="009D7681">
      <w:pPr>
        <w:jc w:val="center"/>
        <w:rPr>
          <w:color w:val="000000" w:themeColor="text1"/>
          <w:sz w:val="20"/>
          <w:szCs w:val="20"/>
        </w:rPr>
      </w:pPr>
      <w:r w:rsidRPr="00C85AF8">
        <w:rPr>
          <w:color w:val="000000" w:themeColor="text1"/>
          <w:sz w:val="20"/>
          <w:szCs w:val="20"/>
        </w:rPr>
        <w:t>(секретарь редакционного совета)</w:t>
      </w:r>
    </w:p>
    <w:p w:rsidR="00430CFA" w:rsidRPr="00C85AF8" w:rsidRDefault="00430CFA" w:rsidP="009D7681">
      <w:pPr>
        <w:jc w:val="center"/>
        <w:rPr>
          <w:color w:val="000000" w:themeColor="text1"/>
          <w:sz w:val="20"/>
          <w:szCs w:val="20"/>
        </w:rPr>
      </w:pPr>
    </w:p>
    <w:p w:rsidR="003D79E4" w:rsidRPr="00C85AF8" w:rsidRDefault="003D79E4" w:rsidP="009D7681">
      <w:pPr>
        <w:jc w:val="center"/>
        <w:rPr>
          <w:color w:val="000000" w:themeColor="text1"/>
          <w:sz w:val="20"/>
          <w:szCs w:val="20"/>
        </w:rPr>
      </w:pPr>
      <w:r w:rsidRPr="00C85AF8">
        <w:rPr>
          <w:color w:val="000000" w:themeColor="text1"/>
          <w:sz w:val="20"/>
          <w:szCs w:val="20"/>
        </w:rPr>
        <w:t>Абдрахманова И.Н.</w:t>
      </w:r>
    </w:p>
    <w:p w:rsidR="001144B7" w:rsidRPr="00C85AF8" w:rsidRDefault="001144B7" w:rsidP="009D7681">
      <w:pPr>
        <w:jc w:val="center"/>
        <w:rPr>
          <w:color w:val="000000" w:themeColor="text1"/>
          <w:sz w:val="20"/>
          <w:szCs w:val="20"/>
        </w:rPr>
      </w:pPr>
      <w:r w:rsidRPr="00C85AF8">
        <w:rPr>
          <w:color w:val="000000" w:themeColor="text1"/>
          <w:sz w:val="20"/>
          <w:szCs w:val="20"/>
        </w:rPr>
        <w:t>Мусатов А.М.</w:t>
      </w:r>
    </w:p>
    <w:p w:rsidR="001144B7" w:rsidRPr="00C85AF8" w:rsidRDefault="001144B7" w:rsidP="009D7681">
      <w:pPr>
        <w:jc w:val="center"/>
        <w:rPr>
          <w:color w:val="000000" w:themeColor="text1"/>
          <w:sz w:val="20"/>
          <w:szCs w:val="20"/>
        </w:rPr>
      </w:pPr>
      <w:r w:rsidRPr="00C85AF8">
        <w:rPr>
          <w:color w:val="000000" w:themeColor="text1"/>
          <w:sz w:val="20"/>
          <w:szCs w:val="20"/>
        </w:rPr>
        <w:t>Максиманова Т.В.</w:t>
      </w:r>
    </w:p>
    <w:p w:rsidR="00C71973" w:rsidRPr="00C85AF8" w:rsidRDefault="00C71973" w:rsidP="009D7681">
      <w:pPr>
        <w:jc w:val="center"/>
        <w:rPr>
          <w:color w:val="000000" w:themeColor="text1"/>
          <w:sz w:val="20"/>
          <w:szCs w:val="20"/>
        </w:rPr>
      </w:pPr>
      <w:r w:rsidRPr="00C85AF8">
        <w:rPr>
          <w:color w:val="000000" w:themeColor="text1"/>
          <w:sz w:val="20"/>
          <w:szCs w:val="20"/>
        </w:rPr>
        <w:t>Орлова Л.В.</w:t>
      </w:r>
    </w:p>
    <w:p w:rsidR="00CF4504" w:rsidRPr="00C85AF8" w:rsidRDefault="00CF4504" w:rsidP="009D7681">
      <w:pPr>
        <w:jc w:val="center"/>
        <w:rPr>
          <w:color w:val="000000" w:themeColor="text1"/>
          <w:sz w:val="20"/>
          <w:szCs w:val="20"/>
        </w:rPr>
      </w:pPr>
      <w:r w:rsidRPr="00C85AF8">
        <w:rPr>
          <w:color w:val="000000" w:themeColor="text1"/>
          <w:sz w:val="20"/>
          <w:szCs w:val="20"/>
        </w:rPr>
        <w:t>Остапенко Ю.А.</w:t>
      </w:r>
    </w:p>
    <w:p w:rsidR="001144B7" w:rsidRPr="00C85AF8" w:rsidRDefault="001144B7" w:rsidP="009D7681">
      <w:pPr>
        <w:jc w:val="center"/>
        <w:rPr>
          <w:color w:val="000000" w:themeColor="text1"/>
          <w:sz w:val="20"/>
          <w:szCs w:val="20"/>
        </w:rPr>
      </w:pPr>
      <w:r w:rsidRPr="00C85AF8">
        <w:rPr>
          <w:color w:val="000000" w:themeColor="text1"/>
          <w:sz w:val="20"/>
          <w:szCs w:val="20"/>
        </w:rPr>
        <w:t>Попова М.А.</w:t>
      </w: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r w:rsidRPr="00C85AF8">
        <w:rPr>
          <w:color w:val="000000" w:themeColor="text1"/>
          <w:sz w:val="20"/>
          <w:szCs w:val="20"/>
        </w:rPr>
        <w:t>Адрес издателя:</w:t>
      </w: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r w:rsidRPr="00C85AF8">
        <w:rPr>
          <w:color w:val="000000" w:themeColor="text1"/>
          <w:sz w:val="20"/>
          <w:szCs w:val="20"/>
        </w:rPr>
        <w:t>632387 город Куйбышев, ул. Краскома, 37</w:t>
      </w:r>
    </w:p>
    <w:p w:rsidR="001144B7" w:rsidRPr="00C85AF8" w:rsidRDefault="001144B7" w:rsidP="009D7681">
      <w:pPr>
        <w:jc w:val="center"/>
        <w:rPr>
          <w:color w:val="000000" w:themeColor="text1"/>
          <w:sz w:val="20"/>
          <w:szCs w:val="20"/>
        </w:rPr>
      </w:pPr>
      <w:r w:rsidRPr="00C85AF8">
        <w:rPr>
          <w:color w:val="000000" w:themeColor="text1"/>
          <w:sz w:val="20"/>
          <w:szCs w:val="20"/>
        </w:rPr>
        <w:t>Тел. 50-789, факс 50-798</w:t>
      </w:r>
    </w:p>
    <w:p w:rsidR="001144B7" w:rsidRPr="00C85AF8" w:rsidRDefault="001144B7" w:rsidP="009D7681">
      <w:pPr>
        <w:jc w:val="center"/>
        <w:rPr>
          <w:color w:val="000000" w:themeColor="text1"/>
          <w:sz w:val="20"/>
          <w:szCs w:val="20"/>
        </w:rPr>
      </w:pPr>
      <w:r w:rsidRPr="00C85AF8">
        <w:rPr>
          <w:color w:val="000000" w:themeColor="text1"/>
          <w:sz w:val="20"/>
          <w:szCs w:val="20"/>
          <w:lang w:val="en-US"/>
        </w:rPr>
        <w:t>e</w:t>
      </w:r>
      <w:r w:rsidRPr="00C85AF8">
        <w:rPr>
          <w:color w:val="000000" w:themeColor="text1"/>
          <w:sz w:val="20"/>
          <w:szCs w:val="20"/>
        </w:rPr>
        <w:t>-</w:t>
      </w:r>
      <w:r w:rsidRPr="00C85AF8">
        <w:rPr>
          <w:color w:val="000000" w:themeColor="text1"/>
          <w:sz w:val="20"/>
          <w:szCs w:val="20"/>
          <w:lang w:val="en-US"/>
        </w:rPr>
        <w:t>mail</w:t>
      </w:r>
      <w:r w:rsidRPr="00C85AF8">
        <w:rPr>
          <w:color w:val="000000" w:themeColor="text1"/>
          <w:sz w:val="20"/>
          <w:szCs w:val="20"/>
        </w:rPr>
        <w:t xml:space="preserve">: </w:t>
      </w:r>
      <w:r w:rsidRPr="00C85AF8">
        <w:rPr>
          <w:color w:val="000000" w:themeColor="text1"/>
          <w:sz w:val="20"/>
          <w:szCs w:val="20"/>
          <w:lang w:val="en-US"/>
        </w:rPr>
        <w:t>kainsk</w:t>
      </w:r>
      <w:r w:rsidRPr="00C85AF8">
        <w:rPr>
          <w:color w:val="000000" w:themeColor="text1"/>
          <w:sz w:val="20"/>
          <w:szCs w:val="20"/>
        </w:rPr>
        <w:t>@</w:t>
      </w:r>
      <w:r w:rsidRPr="00C85AF8">
        <w:rPr>
          <w:color w:val="000000" w:themeColor="text1"/>
          <w:sz w:val="20"/>
          <w:szCs w:val="20"/>
          <w:lang w:val="en-US"/>
        </w:rPr>
        <w:t>nso</w:t>
      </w:r>
      <w:r w:rsidRPr="00C85AF8">
        <w:rPr>
          <w:color w:val="000000" w:themeColor="text1"/>
          <w:sz w:val="20"/>
          <w:szCs w:val="20"/>
        </w:rPr>
        <w:t>.</w:t>
      </w:r>
      <w:r w:rsidRPr="00C85AF8">
        <w:rPr>
          <w:color w:val="000000" w:themeColor="text1"/>
          <w:sz w:val="20"/>
          <w:szCs w:val="20"/>
          <w:lang w:val="en-US"/>
        </w:rPr>
        <w:t>ru</w:t>
      </w: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p>
    <w:p w:rsidR="001144B7" w:rsidRPr="00C85AF8" w:rsidRDefault="001144B7" w:rsidP="009D7681">
      <w:pPr>
        <w:jc w:val="center"/>
        <w:rPr>
          <w:color w:val="000000" w:themeColor="text1"/>
          <w:sz w:val="20"/>
          <w:szCs w:val="20"/>
        </w:rPr>
      </w:pPr>
    </w:p>
    <w:p w:rsidR="00620F9D" w:rsidRPr="00C85AF8" w:rsidRDefault="001144B7" w:rsidP="009D7681">
      <w:pPr>
        <w:jc w:val="center"/>
        <w:rPr>
          <w:color w:val="000000" w:themeColor="text1"/>
          <w:sz w:val="20"/>
          <w:szCs w:val="20"/>
        </w:rPr>
      </w:pPr>
      <w:r w:rsidRPr="00C85AF8">
        <w:rPr>
          <w:color w:val="000000" w:themeColor="text1"/>
          <w:sz w:val="20"/>
          <w:szCs w:val="20"/>
        </w:rPr>
        <w:t>Тираж 25 экземпляров</w:t>
      </w:r>
    </w:p>
    <w:p w:rsidR="00620F9D" w:rsidRPr="00C85AF8" w:rsidRDefault="00620F9D" w:rsidP="009D7681">
      <w:pPr>
        <w:jc w:val="center"/>
        <w:rPr>
          <w:sz w:val="20"/>
          <w:szCs w:val="20"/>
        </w:rPr>
      </w:pPr>
    </w:p>
    <w:p w:rsidR="00620F9D" w:rsidRPr="00C85AF8" w:rsidRDefault="00620F9D" w:rsidP="009D7681">
      <w:pPr>
        <w:jc w:val="center"/>
        <w:rPr>
          <w:sz w:val="20"/>
          <w:szCs w:val="20"/>
        </w:rPr>
      </w:pPr>
    </w:p>
    <w:p w:rsidR="00620F9D" w:rsidRPr="00C85AF8" w:rsidRDefault="00620F9D" w:rsidP="009D7681">
      <w:pPr>
        <w:jc w:val="center"/>
        <w:rPr>
          <w:sz w:val="20"/>
          <w:szCs w:val="20"/>
        </w:rPr>
      </w:pPr>
    </w:p>
    <w:p w:rsidR="00620F9D" w:rsidRPr="00C85AF8" w:rsidRDefault="00620F9D" w:rsidP="009D7681">
      <w:pPr>
        <w:jc w:val="center"/>
        <w:rPr>
          <w:sz w:val="20"/>
          <w:szCs w:val="20"/>
        </w:rPr>
      </w:pPr>
    </w:p>
    <w:p w:rsidR="001144B7" w:rsidRPr="00C85AF8" w:rsidRDefault="00620F9D" w:rsidP="009D7681">
      <w:pPr>
        <w:tabs>
          <w:tab w:val="left" w:pos="8698"/>
        </w:tabs>
        <w:jc w:val="both"/>
        <w:rPr>
          <w:sz w:val="20"/>
          <w:szCs w:val="20"/>
        </w:rPr>
      </w:pPr>
      <w:r w:rsidRPr="00C85AF8">
        <w:rPr>
          <w:sz w:val="20"/>
          <w:szCs w:val="20"/>
        </w:rPr>
        <w:tab/>
      </w:r>
    </w:p>
    <w:sectPr w:rsidR="001144B7" w:rsidRPr="00C85AF8" w:rsidSect="008A52F4">
      <w:footerReference w:type="default" r:id="rId36"/>
      <w:pgSz w:w="11906" w:h="16838"/>
      <w:pgMar w:top="709" w:right="851" w:bottom="567" w:left="1276"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1923" w:rsidRDefault="009D1923" w:rsidP="00225EB9">
      <w:r>
        <w:separator/>
      </w:r>
    </w:p>
  </w:endnote>
  <w:endnote w:type="continuationSeparator" w:id="0">
    <w:p w:rsidR="009D1923" w:rsidRDefault="009D1923"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Unicode MS"/>
    <w:charset w:val="CC"/>
    <w:family w:val="swiss"/>
    <w:pitch w:val="variable"/>
    <w:sig w:usb0="E7001EFF" w:usb1="5200FDFF" w:usb2="00042021" w:usb3="00000000" w:csb0="000001B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mp;quo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2976576"/>
      <w:docPartObj>
        <w:docPartGallery w:val="Page Numbers (Bottom of Page)"/>
        <w:docPartUnique/>
      </w:docPartObj>
    </w:sdtPr>
    <w:sdtEndPr/>
    <w:sdtContent>
      <w:p w:rsidR="00E1187C" w:rsidRDefault="00E1187C">
        <w:pPr>
          <w:pStyle w:val="aff3"/>
          <w:jc w:val="center"/>
        </w:pPr>
        <w:r>
          <w:fldChar w:fldCharType="begin"/>
        </w:r>
        <w:r>
          <w:instrText>PAGE   \* MERGEFORMAT</w:instrText>
        </w:r>
        <w:r>
          <w:fldChar w:fldCharType="separate"/>
        </w:r>
        <w:r w:rsidR="00F16788">
          <w:rPr>
            <w:noProof/>
          </w:rPr>
          <w:t>10</w:t>
        </w:r>
        <w:r>
          <w:fldChar w:fldCharType="end"/>
        </w:r>
      </w:p>
    </w:sdtContent>
  </w:sdt>
  <w:p w:rsidR="00E1187C" w:rsidRDefault="00E118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1923" w:rsidRDefault="009D1923" w:rsidP="00225EB9">
      <w:r>
        <w:separator/>
      </w:r>
    </w:p>
  </w:footnote>
  <w:footnote w:type="continuationSeparator" w:id="0">
    <w:p w:rsidR="009D1923" w:rsidRDefault="009D1923"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7796B43"/>
    <w:multiLevelType w:val="hybridMultilevel"/>
    <w:tmpl w:val="715EA810"/>
    <w:lvl w:ilvl="0" w:tplc="1024A8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DF1860"/>
    <w:multiLevelType w:val="hybridMultilevel"/>
    <w:tmpl w:val="9C56042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8B1654"/>
    <w:multiLevelType w:val="hybridMultilevel"/>
    <w:tmpl w:val="6C2EC3D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9902A9A"/>
    <w:multiLevelType w:val="hybridMultilevel"/>
    <w:tmpl w:val="5C081534"/>
    <w:lvl w:ilvl="0" w:tplc="0FC2FCC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9FA6356"/>
    <w:multiLevelType w:val="singleLevel"/>
    <w:tmpl w:val="5DE0B258"/>
    <w:lvl w:ilvl="0">
      <w:start w:val="1"/>
      <w:numFmt w:val="decimal"/>
      <w:lvlText w:val="%1)"/>
      <w:legacy w:legacy="1" w:legacySpace="0" w:legacyIndent="341"/>
      <w:lvlJc w:val="left"/>
      <w:rPr>
        <w:rFonts w:ascii="Times New Roman" w:hAnsi="Times New Roman" w:cs="Times New Roman" w:hint="default"/>
      </w:rPr>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3D645BA9"/>
    <w:multiLevelType w:val="hybridMultilevel"/>
    <w:tmpl w:val="D49E5534"/>
    <w:lvl w:ilvl="0" w:tplc="E84AFA46">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26C7D02"/>
    <w:multiLevelType w:val="hybridMultilevel"/>
    <w:tmpl w:val="A8B018F8"/>
    <w:lvl w:ilvl="0" w:tplc="E77C1EF2">
      <w:start w:val="1"/>
      <w:numFmt w:val="decimal"/>
      <w:lvlText w:val="%1)"/>
      <w:lvlJc w:val="left"/>
      <w:pPr>
        <w:ind w:left="2110" w:hanging="114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abstractNum w:abstractNumId="22"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3"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15:restartNumberingAfterBreak="0">
    <w:nsid w:val="47901AB9"/>
    <w:multiLevelType w:val="singleLevel"/>
    <w:tmpl w:val="5588B81E"/>
    <w:lvl w:ilvl="0">
      <w:start w:val="2012"/>
      <w:numFmt w:val="decimal"/>
      <w:lvlText w:val="%1"/>
      <w:legacy w:legacy="1" w:legacySpace="0" w:legacyIndent="629"/>
      <w:lvlJc w:val="left"/>
      <w:rPr>
        <w:rFonts w:ascii="Times New Roman" w:hAnsi="Times New Roman" w:cs="Times New Roman" w:hint="default"/>
      </w:rPr>
    </w:lvl>
  </w:abstractNum>
  <w:abstractNum w:abstractNumId="26" w15:restartNumberingAfterBreak="0">
    <w:nsid w:val="49A158A1"/>
    <w:multiLevelType w:val="singleLevel"/>
    <w:tmpl w:val="C5422088"/>
    <w:lvl w:ilvl="0">
      <w:start w:val="1"/>
      <w:numFmt w:val="decimal"/>
      <w:lvlText w:val="%1."/>
      <w:legacy w:legacy="1" w:legacySpace="0" w:legacyIndent="350"/>
      <w:lvlJc w:val="left"/>
      <w:rPr>
        <w:rFonts w:ascii="Times New Roman" w:hAnsi="Times New Roman" w:cs="Times New Roman" w:hint="default"/>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2" w15:restartNumberingAfterBreak="0">
    <w:nsid w:val="5D570ADB"/>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4" w15:restartNumberingAfterBreak="0">
    <w:nsid w:val="66DF43A6"/>
    <w:multiLevelType w:val="hybridMultilevel"/>
    <w:tmpl w:val="60866452"/>
    <w:lvl w:ilvl="0" w:tplc="08C48BA2">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8" w15:restartNumberingAfterBreak="0">
    <w:nsid w:val="766C4E45"/>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
  </w:num>
  <w:num w:numId="3">
    <w:abstractNumId w:val="0"/>
  </w:num>
  <w:num w:numId="4">
    <w:abstractNumId w:val="27"/>
  </w:num>
  <w:num w:numId="5">
    <w:abstractNumId w:val="16"/>
  </w:num>
  <w:num w:numId="6">
    <w:abstractNumId w:val="24"/>
  </w:num>
  <w:num w:numId="7">
    <w:abstractNumId w:val="37"/>
  </w:num>
  <w:num w:numId="8">
    <w:abstractNumId w:val="28"/>
  </w:num>
  <w:num w:numId="9">
    <w:abstractNumId w:val="12"/>
  </w:num>
  <w:num w:numId="10">
    <w:abstractNumId w:val="30"/>
  </w:num>
  <w:num w:numId="11">
    <w:abstractNumId w:val="5"/>
  </w:num>
  <w:num w:numId="12">
    <w:abstractNumId w:val="19"/>
  </w:num>
  <w:num w:numId="13">
    <w:abstractNumId w:val="22"/>
  </w:num>
  <w:num w:numId="14">
    <w:abstractNumId w:val="15"/>
  </w:num>
  <w:num w:numId="15">
    <w:abstractNumId w:val="31"/>
  </w:num>
  <w:num w:numId="16">
    <w:abstractNumId w:val="35"/>
  </w:num>
  <w:num w:numId="17">
    <w:abstractNumId w:val="13"/>
  </w:num>
  <w:num w:numId="18">
    <w:abstractNumId w:val="23"/>
  </w:num>
  <w:num w:numId="19">
    <w:abstractNumId w:val="7"/>
  </w:num>
  <w:num w:numId="20">
    <w:abstractNumId w:val="10"/>
  </w:num>
  <w:num w:numId="21">
    <w:abstractNumId w:val="33"/>
  </w:num>
  <w:num w:numId="22">
    <w:abstractNumId w:val="29"/>
  </w:num>
  <w:num w:numId="23">
    <w:abstractNumId w:val="11"/>
  </w:num>
  <w:num w:numId="24">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2"/>
    <w:lvlOverride w:ilvl="0">
      <w:lvl w:ilvl="0">
        <w:numFmt w:val="bullet"/>
        <w:lvlText w:val="-"/>
        <w:legacy w:legacy="1" w:legacySpace="0" w:legacyIndent="163"/>
        <w:lvlJc w:val="left"/>
        <w:rPr>
          <w:rFonts w:ascii="Times New Roman" w:hAnsi="Times New Roman" w:hint="default"/>
        </w:rPr>
      </w:lvl>
    </w:lvlOverride>
  </w:num>
  <w:num w:numId="30">
    <w:abstractNumId w:val="25"/>
  </w:num>
  <w:num w:numId="31">
    <w:abstractNumId w:val="26"/>
  </w:num>
  <w:num w:numId="32">
    <w:abstractNumId w:val="18"/>
  </w:num>
  <w:num w:numId="33">
    <w:abstractNumId w:val="26"/>
    <w:lvlOverride w:ilvl="0">
      <w:startOverride w:val="1"/>
    </w:lvlOverride>
  </w:num>
  <w:num w:numId="34">
    <w:abstractNumId w:val="21"/>
  </w:num>
  <w:num w:numId="35">
    <w:abstractNumId w:val="38"/>
  </w:num>
  <w:num w:numId="36">
    <w:abstractNumId w:val="34"/>
  </w:num>
  <w:num w:numId="37">
    <w:abstractNumId w:val="14"/>
  </w:num>
  <w:num w:numId="38">
    <w:abstractNumId w:val="3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0A60"/>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68C0"/>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974A9"/>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097E"/>
    <w:rsid w:val="00201DD7"/>
    <w:rsid w:val="00204B1A"/>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3C60"/>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033D"/>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1F4B"/>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2DA9"/>
    <w:rsid w:val="005639F0"/>
    <w:rsid w:val="00564565"/>
    <w:rsid w:val="00564F67"/>
    <w:rsid w:val="005656A8"/>
    <w:rsid w:val="00567737"/>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A31"/>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C519A"/>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07F"/>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4AD"/>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1A"/>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27F0"/>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2F4"/>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2D41"/>
    <w:rsid w:val="009440DB"/>
    <w:rsid w:val="00944D8B"/>
    <w:rsid w:val="00945E1C"/>
    <w:rsid w:val="009479CB"/>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ABF"/>
    <w:rsid w:val="009C6D24"/>
    <w:rsid w:val="009C6EDA"/>
    <w:rsid w:val="009C7C6B"/>
    <w:rsid w:val="009D1331"/>
    <w:rsid w:val="009D1923"/>
    <w:rsid w:val="009D1BD5"/>
    <w:rsid w:val="009D242C"/>
    <w:rsid w:val="009D3F6D"/>
    <w:rsid w:val="009D4E21"/>
    <w:rsid w:val="009D74BD"/>
    <w:rsid w:val="009D7681"/>
    <w:rsid w:val="009D7A53"/>
    <w:rsid w:val="009E0247"/>
    <w:rsid w:val="009E14C4"/>
    <w:rsid w:val="009E38EB"/>
    <w:rsid w:val="009E3E90"/>
    <w:rsid w:val="009E4345"/>
    <w:rsid w:val="009E5BFE"/>
    <w:rsid w:val="009E70D4"/>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77C62"/>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02A9"/>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58B4"/>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5E26"/>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4C11"/>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57DDA"/>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AF8"/>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1BAD"/>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5877"/>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1764"/>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DBF"/>
    <w:rsid w:val="00E07F9D"/>
    <w:rsid w:val="00E1001D"/>
    <w:rsid w:val="00E106C0"/>
    <w:rsid w:val="00E1187C"/>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1D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4AD1"/>
    <w:rsid w:val="00F10885"/>
    <w:rsid w:val="00F11726"/>
    <w:rsid w:val="00F12A3F"/>
    <w:rsid w:val="00F12E6F"/>
    <w:rsid w:val="00F13B3F"/>
    <w:rsid w:val="00F13DA6"/>
    <w:rsid w:val="00F142FF"/>
    <w:rsid w:val="00F14AD5"/>
    <w:rsid w:val="00F16788"/>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54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03">
    <w:name w:val="Без интервала10"/>
    <w:rsid w:val="009D7681"/>
    <w:pPr>
      <w:widowControl w:val="0"/>
      <w:suppressAutoHyphens/>
    </w:pPr>
    <w:rPr>
      <w:rFonts w:ascii="Calibri" w:eastAsia="DejaVu Sans" w:hAnsi="Calibri" w:cs="Times New Roman"/>
      <w:kern w:val="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81D8CE64B554174008568ABA11619B66A9E1A92406436830DC860C94F922048672AC17C35CBDAAD95FF93DDA1EB955E1415A2610338BB74WAHFF" TargetMode="External"/><Relationship Id="rId18" Type="http://schemas.openxmlformats.org/officeDocument/2006/relationships/hyperlink" Target="consultantplus://offline/ref=0A00B67D99EB058168A3B8879B806AB5F44C0BCDB744A95E7DFCF43D78962CC27CCC0ACEE2DBECC59C51C953AF3C79F25C1B715910A5B0E437oEC" TargetMode="External"/><Relationship Id="rId26" Type="http://schemas.openxmlformats.org/officeDocument/2006/relationships/hyperlink" Target="consultantplus://offline/ref=0A00B67D99EB058168A3B8879B806AB5F44C0BCDB744A95E7DFCF43D78962CC27CCC0ACEE2DBECC09A51C953AF3C79F25C1B715910A5B0E437oEC" TargetMode="External"/><Relationship Id="rId21" Type="http://schemas.openxmlformats.org/officeDocument/2006/relationships/hyperlink" Target="consultantplus://offline/ref=0A00B67D99EB058168A3B8879B806AB5F44C0BCDB744A95E7DFCF43D78962CC27CCC0ACEE2DBECC59B51C953AF3C79F25C1B715910A5B0E437oEC" TargetMode="External"/><Relationship Id="rId34" Type="http://schemas.openxmlformats.org/officeDocument/2006/relationships/hyperlink" Target="http://www.torgi.gov.ru/" TargetMode="External"/><Relationship Id="rId7" Type="http://schemas.openxmlformats.org/officeDocument/2006/relationships/endnotes" Target="endnotes.xml"/><Relationship Id="rId12" Type="http://schemas.openxmlformats.org/officeDocument/2006/relationships/hyperlink" Target="consultantplus://offline/ref=548492ADFB5825C0ADFA75B3F076EF35DC6FD4986943E1E388BD26617612C30A37028FB777FA485C8797722CB5E2EAH" TargetMode="External"/><Relationship Id="rId17" Type="http://schemas.openxmlformats.org/officeDocument/2006/relationships/hyperlink" Target="http://docs.cntd.ru/document/9004937" TargetMode="External"/><Relationship Id="rId25" Type="http://schemas.openxmlformats.org/officeDocument/2006/relationships/hyperlink" Target="consultantplus://offline/ref=0A00B67D99EB058168A3B8879B806AB5F44C0BCDB744A95E7DFCF43D78962CC27CCC0ACEE2DBECC49E51C953AF3C79F25C1B715910A5B0E437oEC" TargetMode="External"/><Relationship Id="rId33" Type="http://schemas.openxmlformats.org/officeDocument/2006/relationships/hyperlink" Target="consultantplus://offline/ref=209E7FA19E9C3E5A08BEFC4B67691F63AE11C06EC431B2C8B6BA02A227E5D602CDC4AE3880E3444BA6BCCCzBL8E"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881D8CE64B554174008568ABA11619B66A991D9B4A6036830DC860C94F922048752A997037C3C4AF94EAC58CE7WBHEF" TargetMode="External"/><Relationship Id="rId20" Type="http://schemas.openxmlformats.org/officeDocument/2006/relationships/hyperlink" Target="consultantplus://offline/ref=0A00B67D99EB058168A3B8879B806AB5F44C0BCDB744A95E7DFCF43D78962CC27CCC0ACEE2DBEDC89D51C953AF3C79F25C1B715910A5B0E437oEC" TargetMode="External"/><Relationship Id="rId29" Type="http://schemas.openxmlformats.org/officeDocument/2006/relationships/hyperlink" Target="consultantplus://offline/ref=9D11DDDEC7D16195B8A747ABDC0FF322C9EE50C5D2B7807983E907A6E33063F5DB3877557C201AE096ADD814C8599BFCF977B5A5CC2D34D0D06770qCAB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59B6ED36F9B96D51F0BA52111E4E2E51ABECA8D6597C2AD913C3D33BC0120DE53237B0D0F3A4CEDC42AB6A5D73DF01D3B042EBA49CD2384469409B761qDB" TargetMode="External"/><Relationship Id="rId24" Type="http://schemas.openxmlformats.org/officeDocument/2006/relationships/hyperlink" Target="consultantplus://offline/ref=0A00B67D99EB058168A3B8879B806AB5F44C0BCDB744A95E7DFCF43D78962CC27CCC0ACEE2DBECC59B51C953AF3C79F25C1B715910A5B0E437oEC" TargetMode="External"/><Relationship Id="rId32" Type="http://schemas.openxmlformats.org/officeDocument/2006/relationships/hyperlink" Target="consultantplus://offline/ref=209E7FA19E9C3E5A08BEFC487505416AA6199666C730BE9FEDE559FF70ECDC558A8BF77AC4EE454EzAL6E"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881D8CE64B554174008576A6B77A47BF6096419648613FD2519F669E10C2261D276AC729768FD7AE95F4C68DE6B5CC0D585EAF621524BB77B119F974W5H7F" TargetMode="External"/><Relationship Id="rId23" Type="http://schemas.openxmlformats.org/officeDocument/2006/relationships/hyperlink" Target="consultantplus://offline/ref=0A00B67D99EB058168A3B8879B806AB5F44C0BCDB744A95E7DFCF43D78962CC27CCC0ACEE2DBEDC89D51C953AF3C79F25C1B715910A5B0E437oEC" TargetMode="External"/><Relationship Id="rId28" Type="http://schemas.openxmlformats.org/officeDocument/2006/relationships/hyperlink" Target="consultantplus://offline/ref=F32CB36E1FCB66E99AF05237E23C633D9419A757E45F78236EA9ADF6B076649FDEF54C08488A335F0D7A163F8BE013067C96D73AE11414776895A5I6u2H" TargetMode="External"/><Relationship Id="rId36" Type="http://schemas.openxmlformats.org/officeDocument/2006/relationships/footer" Target="footer1.xml"/><Relationship Id="rId10" Type="http://schemas.openxmlformats.org/officeDocument/2006/relationships/hyperlink" Target="consultantplus://offline/ref=F18E749A83A77D2436D7A0406C9C0F87B845C6EF876A1B3BECA00052AF824F1FA822D559AD41C342E282EC0AA5A3F4705E567EEB236EE65DcEZ1D" TargetMode="External"/><Relationship Id="rId19" Type="http://schemas.openxmlformats.org/officeDocument/2006/relationships/hyperlink" Target="consultantplus://offline/ref=0A00B67D99EB058168A3B8879B806AB5F44C0BCDB744A95E7DFCF43D78962CC27CCC0ACEE2DBECC59E51C953AF3C79F25C1B715910A5B0E437oEC" TargetMode="External"/><Relationship Id="rId31" Type="http://schemas.openxmlformats.org/officeDocument/2006/relationships/hyperlink" Target="consultantplus://offline/ref=209E7FA19E9C3E5A08BEFC487505416AA6199666C730BE9FEDE559FF70ECDC558A8BF77AC4EE4549zALFE" TargetMode="External"/><Relationship Id="rId4" Type="http://schemas.openxmlformats.org/officeDocument/2006/relationships/settings" Target="settings.xml"/><Relationship Id="rId9" Type="http://schemas.openxmlformats.org/officeDocument/2006/relationships/hyperlink" Target="consultantplus://offline/ref=B59C4B35277E1AD141A218F65D52858336D0307B90BCAA69929436A2361680039C1C696A0834B9DE3F23C52521D5D0B1EE14892B3CA5DF6DG7u4G" TargetMode="External"/><Relationship Id="rId14" Type="http://schemas.openxmlformats.org/officeDocument/2006/relationships/hyperlink" Target="consultantplus://offline/ref=881D8CE64B554174008568ABA11619B66B9F1E984A6236830DC860C94F922048672AC17C3E9F8BEBC0F9C584FBBE99421E0BA0W6H0F" TargetMode="External"/><Relationship Id="rId22" Type="http://schemas.openxmlformats.org/officeDocument/2006/relationships/hyperlink" Target="consultantplus://offline/ref=0A00B67D99EB058168A3B8879B806AB5F44C0BCDB744A95E7DFCF43D78962CC27CCC0ACEE2DBECC49E51C953AF3C79F25C1B715910A5B0E437oEC" TargetMode="External"/><Relationship Id="rId27" Type="http://schemas.openxmlformats.org/officeDocument/2006/relationships/hyperlink" Target="consultantplus://offline/ref=7BA8B452C2A8DFF3595A457208C2460F4DAB0F1996A2000D751A666407981373866B6AB5A3666C2AY3t4H" TargetMode="External"/><Relationship Id="rId30" Type="http://schemas.openxmlformats.org/officeDocument/2006/relationships/hyperlink" Target="consultantplus://offline/ref=209E7FA19E9C3E5A08BEFC487505416AA6199666C730BE9FEDE559FF70ECDC558A8BF77AC4EE4549zAL0E" TargetMode="External"/><Relationship Id="rId35" Type="http://schemas.openxmlformats.org/officeDocument/2006/relationships/hyperlink" Target="http://www.torgi.gov.ru/" TargetMode="External"/><Relationship Id="rId8" Type="http://schemas.openxmlformats.org/officeDocument/2006/relationships/hyperlink" Target="consultantplus://offline/ref=B59C4B35277E1AD141A218F65D52858337DC347B9EB7AA69929436A2361680039C1C696A0830B0D46B79D5216882DAADE90B972822A5GDuFG"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7DC8AC-5D17-431A-B34E-1D7AAA2CF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3035</TotalTime>
  <Pages>1</Pages>
  <Words>31998</Words>
  <Characters>182392</Characters>
  <Application>Microsoft Office Word</Application>
  <DocSecurity>0</DocSecurity>
  <Lines>1519</Lines>
  <Paragraphs>427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509</cp:revision>
  <cp:lastPrinted>2020-02-04T04:54:00Z</cp:lastPrinted>
  <dcterms:created xsi:type="dcterms:W3CDTF">2018-11-27T00:26:00Z</dcterms:created>
  <dcterms:modified xsi:type="dcterms:W3CDTF">2020-02-21T08:02:00Z</dcterms:modified>
</cp:coreProperties>
</file>