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2B5" w:rsidRDefault="00D842B5" w:rsidP="00663098">
      <w:pPr>
        <w:spacing w:after="0" w:line="240" w:lineRule="auto"/>
      </w:pPr>
    </w:p>
    <w:p w:rsidR="00622947" w:rsidRDefault="00622947" w:rsidP="00622947">
      <w:pPr>
        <w:pStyle w:val="1"/>
        <w:numPr>
          <w:ilvl w:val="0"/>
          <w:numId w:val="0"/>
        </w:numPr>
        <w:jc w:val="center"/>
      </w:pPr>
      <w:r>
        <w:rPr>
          <w:b w:val="0"/>
          <w:noProof/>
          <w:color w:val="000000"/>
          <w:lang w:eastAsia="ru-RU"/>
        </w:rPr>
        <w:drawing>
          <wp:inline distT="0" distB="0" distL="0" distR="0">
            <wp:extent cx="523875" cy="628650"/>
            <wp:effectExtent l="19050" t="0" r="9525" b="0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2947" w:rsidRPr="00622947" w:rsidRDefault="00622947" w:rsidP="00622947">
      <w:pPr>
        <w:pStyle w:val="1"/>
        <w:numPr>
          <w:ilvl w:val="0"/>
          <w:numId w:val="0"/>
        </w:numPr>
        <w:spacing w:before="0"/>
        <w:jc w:val="center"/>
        <w:rPr>
          <w:rFonts w:ascii="Times New Roman" w:hAnsi="Times New Roman"/>
          <w:color w:val="auto"/>
        </w:rPr>
      </w:pPr>
      <w:r w:rsidRPr="00622947">
        <w:rPr>
          <w:rFonts w:ascii="Times New Roman" w:hAnsi="Times New Roman"/>
          <w:color w:val="auto"/>
        </w:rPr>
        <w:t>АДМИНИСТРАЦИЯ</w:t>
      </w:r>
    </w:p>
    <w:p w:rsidR="00622947" w:rsidRPr="00622947" w:rsidRDefault="00622947" w:rsidP="00622947">
      <w:pPr>
        <w:pStyle w:val="1"/>
        <w:numPr>
          <w:ilvl w:val="0"/>
          <w:numId w:val="0"/>
        </w:numPr>
        <w:spacing w:before="0"/>
        <w:jc w:val="center"/>
        <w:rPr>
          <w:rFonts w:ascii="Times New Roman" w:hAnsi="Times New Roman"/>
          <w:color w:val="auto"/>
        </w:rPr>
      </w:pPr>
      <w:r w:rsidRPr="00622947">
        <w:rPr>
          <w:rFonts w:ascii="Times New Roman" w:hAnsi="Times New Roman"/>
          <w:color w:val="auto"/>
        </w:rPr>
        <w:t xml:space="preserve"> КУЙБЫШЕВСКОГО МУНИЦИПАЛЬНОГО РАЙОНА</w:t>
      </w:r>
    </w:p>
    <w:p w:rsidR="00622947" w:rsidRPr="00622947" w:rsidRDefault="00622947" w:rsidP="00622947">
      <w:pPr>
        <w:pStyle w:val="1"/>
        <w:numPr>
          <w:ilvl w:val="0"/>
          <w:numId w:val="0"/>
        </w:numPr>
        <w:spacing w:before="0"/>
        <w:jc w:val="center"/>
        <w:rPr>
          <w:rFonts w:ascii="Times New Roman" w:hAnsi="Times New Roman"/>
          <w:color w:val="auto"/>
        </w:rPr>
      </w:pPr>
      <w:r w:rsidRPr="00622947">
        <w:rPr>
          <w:rFonts w:ascii="Times New Roman" w:hAnsi="Times New Roman"/>
          <w:color w:val="auto"/>
        </w:rPr>
        <w:t xml:space="preserve"> НОВОСИБИРСКОЙ ОБЛАСТИ</w:t>
      </w:r>
    </w:p>
    <w:p w:rsidR="00622947" w:rsidRPr="00622947" w:rsidRDefault="00622947" w:rsidP="00622947">
      <w:pPr>
        <w:pStyle w:val="2"/>
        <w:jc w:val="center"/>
        <w:rPr>
          <w:rFonts w:ascii="Times New Roman" w:hAnsi="Times New Roman"/>
          <w:color w:val="auto"/>
          <w:sz w:val="32"/>
        </w:rPr>
      </w:pPr>
      <w:r w:rsidRPr="00622947">
        <w:rPr>
          <w:rFonts w:ascii="Times New Roman" w:hAnsi="Times New Roman"/>
          <w:color w:val="auto"/>
          <w:sz w:val="32"/>
        </w:rPr>
        <w:t xml:space="preserve">      ПОСТАНОВЛЕНИЕ</w:t>
      </w:r>
    </w:p>
    <w:p w:rsidR="00622947" w:rsidRDefault="00622947" w:rsidP="0062294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22947" w:rsidRPr="00622947" w:rsidRDefault="00622947" w:rsidP="0062294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22947">
        <w:rPr>
          <w:rFonts w:ascii="Times New Roman" w:hAnsi="Times New Roman" w:cs="Times New Roman"/>
        </w:rPr>
        <w:t>г. Куйбышев</w:t>
      </w:r>
    </w:p>
    <w:p w:rsidR="00622947" w:rsidRPr="00622947" w:rsidRDefault="00622947" w:rsidP="0062294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22947">
        <w:rPr>
          <w:rFonts w:ascii="Times New Roman" w:hAnsi="Times New Roman" w:cs="Times New Roman"/>
        </w:rPr>
        <w:t>Новосибирская область</w:t>
      </w:r>
    </w:p>
    <w:p w:rsidR="00622947" w:rsidRPr="00622947" w:rsidRDefault="00622947" w:rsidP="0062294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22947" w:rsidRPr="00622947" w:rsidRDefault="00462C9C" w:rsidP="0062294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10.05.2023</w:t>
      </w:r>
      <w:r w:rsidR="00622947" w:rsidRPr="00622947">
        <w:rPr>
          <w:rFonts w:ascii="Times New Roman" w:hAnsi="Times New Roman" w:cs="Times New Roman"/>
          <w:sz w:val="28"/>
          <w:szCs w:val="28"/>
        </w:rPr>
        <w:t xml:space="preserve">  № </w:t>
      </w:r>
      <w:r>
        <w:rPr>
          <w:rFonts w:ascii="Times New Roman" w:hAnsi="Times New Roman" w:cs="Times New Roman"/>
          <w:sz w:val="28"/>
          <w:szCs w:val="28"/>
        </w:rPr>
        <w:t>305</w:t>
      </w:r>
    </w:p>
    <w:p w:rsidR="0045025A" w:rsidRDefault="0045025A" w:rsidP="00663098">
      <w:pPr>
        <w:spacing w:after="0" w:line="240" w:lineRule="auto"/>
      </w:pPr>
    </w:p>
    <w:p w:rsidR="00622947" w:rsidRPr="00622947" w:rsidRDefault="00622947" w:rsidP="00622947">
      <w:pPr>
        <w:spacing w:after="0" w:line="240" w:lineRule="auto"/>
        <w:ind w:right="140"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622947">
        <w:rPr>
          <w:rFonts w:ascii="Times New Roman" w:hAnsi="Times New Roman" w:cs="Times New Roman"/>
          <w:sz w:val="28"/>
          <w:szCs w:val="28"/>
        </w:rPr>
        <w:t>Об утверждении схемы размещения рекламных конструкций на территории Куйбышевского муниципального района Новосибирской области</w:t>
      </w:r>
    </w:p>
    <w:p w:rsidR="00622947" w:rsidRPr="00622947" w:rsidRDefault="00622947" w:rsidP="00622947">
      <w:pPr>
        <w:tabs>
          <w:tab w:val="left" w:pos="360"/>
          <w:tab w:val="left" w:pos="1080"/>
        </w:tabs>
        <w:spacing w:after="0" w:line="240" w:lineRule="auto"/>
        <w:ind w:firstLine="1031"/>
        <w:jc w:val="both"/>
        <w:rPr>
          <w:rFonts w:ascii="Times New Roman" w:hAnsi="Times New Roman" w:cs="Times New Roman"/>
        </w:rPr>
      </w:pPr>
    </w:p>
    <w:p w:rsidR="00622947" w:rsidRPr="00622947" w:rsidRDefault="00AB54F1" w:rsidP="00AB54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Федерального закона</w:t>
      </w:r>
      <w:r w:rsidRPr="00622947">
        <w:rPr>
          <w:rFonts w:ascii="Times New Roman" w:hAnsi="Times New Roman" w:cs="Times New Roman"/>
          <w:sz w:val="28"/>
          <w:szCs w:val="28"/>
        </w:rPr>
        <w:t xml:space="preserve"> от 13.03.2006 № 38-ФЗ «О рекламе»,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622947" w:rsidRPr="00622947">
        <w:rPr>
          <w:rFonts w:ascii="Times New Roman" w:hAnsi="Times New Roman" w:cs="Times New Roman"/>
          <w:sz w:val="28"/>
          <w:szCs w:val="28"/>
        </w:rPr>
        <w:t xml:space="preserve"> соответствии с Федеральным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622947" w:rsidRPr="00622947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2947" w:rsidRPr="00622947">
        <w:rPr>
          <w:rFonts w:ascii="Times New Roman" w:hAnsi="Times New Roman" w:cs="Times New Roman"/>
          <w:sz w:val="28"/>
          <w:szCs w:val="28"/>
        </w:rPr>
        <w:t>администрация Куйбышевского муниципального района Новосибирской области</w:t>
      </w:r>
    </w:p>
    <w:p w:rsidR="00622947" w:rsidRPr="00622947" w:rsidRDefault="00622947" w:rsidP="00622947">
      <w:pPr>
        <w:tabs>
          <w:tab w:val="left" w:pos="360"/>
        </w:tabs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622947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22947" w:rsidRPr="00622947" w:rsidRDefault="00622947" w:rsidP="00622947">
      <w:pPr>
        <w:widowControl w:val="0"/>
        <w:numPr>
          <w:ilvl w:val="0"/>
          <w:numId w:val="7"/>
        </w:numPr>
        <w:tabs>
          <w:tab w:val="left" w:pos="360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22947">
        <w:rPr>
          <w:rFonts w:ascii="Times New Roman" w:hAnsi="Times New Roman" w:cs="Times New Roman"/>
          <w:sz w:val="28"/>
          <w:szCs w:val="28"/>
        </w:rPr>
        <w:t>Утвердить схему размещения рекламных конструкций на территории Куйбышевского муниципального района Новосибирской области (приложение).</w:t>
      </w:r>
    </w:p>
    <w:p w:rsidR="00622947" w:rsidRPr="00622947" w:rsidRDefault="00622947" w:rsidP="00622947">
      <w:pPr>
        <w:widowControl w:val="0"/>
        <w:numPr>
          <w:ilvl w:val="0"/>
          <w:numId w:val="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22947">
        <w:rPr>
          <w:rFonts w:ascii="Times New Roman" w:hAnsi="Times New Roman" w:cs="Times New Roman"/>
          <w:sz w:val="28"/>
          <w:szCs w:val="28"/>
        </w:rPr>
        <w:t>Постановление администрации Куйбышевского района от 2</w:t>
      </w:r>
      <w:r w:rsidR="00C74BC1">
        <w:rPr>
          <w:rFonts w:ascii="Times New Roman" w:hAnsi="Times New Roman" w:cs="Times New Roman"/>
          <w:sz w:val="28"/>
          <w:szCs w:val="28"/>
        </w:rPr>
        <w:t>4</w:t>
      </w:r>
      <w:r w:rsidRPr="00622947">
        <w:rPr>
          <w:rFonts w:ascii="Times New Roman" w:hAnsi="Times New Roman" w:cs="Times New Roman"/>
          <w:sz w:val="28"/>
          <w:szCs w:val="28"/>
        </w:rPr>
        <w:t>.0</w:t>
      </w:r>
      <w:r w:rsidR="00C74BC1">
        <w:rPr>
          <w:rFonts w:ascii="Times New Roman" w:hAnsi="Times New Roman" w:cs="Times New Roman"/>
          <w:sz w:val="28"/>
          <w:szCs w:val="28"/>
        </w:rPr>
        <w:t>1</w:t>
      </w:r>
      <w:r w:rsidRPr="00622947">
        <w:rPr>
          <w:rFonts w:ascii="Times New Roman" w:hAnsi="Times New Roman" w:cs="Times New Roman"/>
          <w:sz w:val="28"/>
          <w:szCs w:val="28"/>
        </w:rPr>
        <w:t>.20</w:t>
      </w:r>
      <w:r w:rsidR="00C74BC1">
        <w:rPr>
          <w:rFonts w:ascii="Times New Roman" w:hAnsi="Times New Roman" w:cs="Times New Roman"/>
          <w:sz w:val="28"/>
          <w:szCs w:val="28"/>
        </w:rPr>
        <w:t>22</w:t>
      </w:r>
      <w:r w:rsidRPr="00622947">
        <w:rPr>
          <w:rFonts w:ascii="Times New Roman" w:hAnsi="Times New Roman" w:cs="Times New Roman"/>
          <w:sz w:val="28"/>
          <w:szCs w:val="28"/>
        </w:rPr>
        <w:t xml:space="preserve"> № </w:t>
      </w:r>
      <w:r w:rsidR="00C74BC1">
        <w:rPr>
          <w:rFonts w:ascii="Times New Roman" w:hAnsi="Times New Roman" w:cs="Times New Roman"/>
          <w:sz w:val="28"/>
          <w:szCs w:val="28"/>
        </w:rPr>
        <w:t>47</w:t>
      </w:r>
      <w:r w:rsidRPr="00622947">
        <w:rPr>
          <w:rFonts w:ascii="Times New Roman" w:hAnsi="Times New Roman" w:cs="Times New Roman"/>
          <w:sz w:val="28"/>
          <w:szCs w:val="28"/>
        </w:rPr>
        <w:t xml:space="preserve"> «Об утверждении схемы размещения рекламных конструкций на территории Куйбышевского района» признать утратившим силу.</w:t>
      </w:r>
    </w:p>
    <w:p w:rsidR="00622947" w:rsidRPr="00622947" w:rsidRDefault="00622947" w:rsidP="00622947">
      <w:pPr>
        <w:widowControl w:val="0"/>
        <w:numPr>
          <w:ilvl w:val="0"/>
          <w:numId w:val="7"/>
        </w:numPr>
        <w:tabs>
          <w:tab w:val="left" w:pos="360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22947">
        <w:rPr>
          <w:rFonts w:ascii="Times New Roman" w:hAnsi="Times New Roman" w:cs="Times New Roman"/>
          <w:sz w:val="28"/>
          <w:szCs w:val="28"/>
        </w:rPr>
        <w:t>Управлению делами администрации Куйбышевского муниципального района Новосибирской области (Орлова Л.В.)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«Информационный вестник» и разместить на официальном сайте администрации Куйбышевского муниципального района Новосибирской области.</w:t>
      </w:r>
    </w:p>
    <w:p w:rsidR="00622947" w:rsidRPr="00622947" w:rsidRDefault="00622947" w:rsidP="00622947">
      <w:pPr>
        <w:widowControl w:val="0"/>
        <w:numPr>
          <w:ilvl w:val="0"/>
          <w:numId w:val="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2294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22947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 начальника управления строительства, коммунального, дорожного хозяйства и транспорта  администрации Куйбышевского муниципального района Новосибирской области </w:t>
      </w:r>
      <w:r w:rsidR="00C74BC1">
        <w:rPr>
          <w:rFonts w:ascii="Times New Roman" w:hAnsi="Times New Roman" w:cs="Times New Roman"/>
          <w:sz w:val="28"/>
          <w:szCs w:val="28"/>
        </w:rPr>
        <w:t xml:space="preserve">С.Ф. </w:t>
      </w:r>
      <w:proofErr w:type="spellStart"/>
      <w:r w:rsidR="00C74BC1">
        <w:rPr>
          <w:rFonts w:ascii="Times New Roman" w:hAnsi="Times New Roman" w:cs="Times New Roman"/>
          <w:sz w:val="28"/>
          <w:szCs w:val="28"/>
        </w:rPr>
        <w:t>Ильюхина</w:t>
      </w:r>
      <w:proofErr w:type="spellEnd"/>
      <w:r w:rsidRPr="00622947">
        <w:rPr>
          <w:rFonts w:ascii="Times New Roman" w:hAnsi="Times New Roman" w:cs="Times New Roman"/>
          <w:sz w:val="28"/>
          <w:szCs w:val="28"/>
        </w:rPr>
        <w:t>.</w:t>
      </w:r>
    </w:p>
    <w:p w:rsidR="00622947" w:rsidRPr="00622947" w:rsidRDefault="00622947" w:rsidP="00622947">
      <w:pPr>
        <w:pStyle w:val="ae"/>
        <w:rPr>
          <w:szCs w:val="28"/>
        </w:rPr>
      </w:pPr>
    </w:p>
    <w:p w:rsidR="00622947" w:rsidRPr="00622947" w:rsidRDefault="00622947" w:rsidP="00622947">
      <w:pPr>
        <w:pStyle w:val="ae"/>
        <w:rPr>
          <w:szCs w:val="28"/>
        </w:rPr>
      </w:pPr>
    </w:p>
    <w:p w:rsidR="00622947" w:rsidRPr="00352ABF" w:rsidRDefault="00622947" w:rsidP="00622947">
      <w:pPr>
        <w:pStyle w:val="ae"/>
        <w:rPr>
          <w:szCs w:val="28"/>
        </w:rPr>
      </w:pPr>
    </w:p>
    <w:p w:rsidR="00622947" w:rsidRDefault="00622947" w:rsidP="00622947">
      <w:pPr>
        <w:pStyle w:val="ae"/>
        <w:rPr>
          <w:szCs w:val="28"/>
        </w:rPr>
      </w:pPr>
      <w:r>
        <w:rPr>
          <w:szCs w:val="28"/>
        </w:rPr>
        <w:t xml:space="preserve"> Г</w:t>
      </w:r>
      <w:r w:rsidRPr="00352ABF">
        <w:rPr>
          <w:szCs w:val="28"/>
        </w:rPr>
        <w:t>лав</w:t>
      </w:r>
      <w:r>
        <w:rPr>
          <w:szCs w:val="28"/>
        </w:rPr>
        <w:t>а</w:t>
      </w:r>
      <w:r w:rsidRPr="00352ABF">
        <w:rPr>
          <w:szCs w:val="28"/>
        </w:rPr>
        <w:t xml:space="preserve"> </w:t>
      </w:r>
      <w:proofErr w:type="gramStart"/>
      <w:r w:rsidRPr="00352ABF">
        <w:rPr>
          <w:szCs w:val="28"/>
        </w:rPr>
        <w:t>Куйбышевского</w:t>
      </w:r>
      <w:proofErr w:type="gramEnd"/>
      <w:r w:rsidRPr="00352ABF">
        <w:rPr>
          <w:szCs w:val="28"/>
        </w:rPr>
        <w:t xml:space="preserve"> </w:t>
      </w:r>
      <w:r>
        <w:rPr>
          <w:szCs w:val="28"/>
        </w:rPr>
        <w:t>муниципального</w:t>
      </w:r>
    </w:p>
    <w:p w:rsidR="00622947" w:rsidRPr="00352ABF" w:rsidRDefault="00622947" w:rsidP="00622947">
      <w:pPr>
        <w:pStyle w:val="ae"/>
        <w:rPr>
          <w:szCs w:val="28"/>
        </w:rPr>
      </w:pPr>
      <w:r>
        <w:rPr>
          <w:szCs w:val="28"/>
        </w:rPr>
        <w:t xml:space="preserve"> района Новосибирской области</w:t>
      </w:r>
      <w:r w:rsidRPr="00352ABF">
        <w:rPr>
          <w:szCs w:val="28"/>
        </w:rPr>
        <w:t xml:space="preserve">                            </w:t>
      </w:r>
      <w:r w:rsidRPr="00352ABF">
        <w:rPr>
          <w:szCs w:val="28"/>
        </w:rPr>
        <w:tab/>
        <w:t xml:space="preserve">   </w:t>
      </w:r>
      <w:r>
        <w:rPr>
          <w:szCs w:val="28"/>
        </w:rPr>
        <w:t xml:space="preserve">     О.В. Караваев</w:t>
      </w:r>
      <w:r w:rsidRPr="00352ABF">
        <w:rPr>
          <w:szCs w:val="28"/>
        </w:rPr>
        <w:t xml:space="preserve"> </w:t>
      </w:r>
    </w:p>
    <w:p w:rsidR="00622947" w:rsidRDefault="00622947" w:rsidP="00663098">
      <w:pPr>
        <w:spacing w:after="0" w:line="240" w:lineRule="auto"/>
      </w:pPr>
    </w:p>
    <w:p w:rsidR="00622947" w:rsidRPr="00622947" w:rsidRDefault="00622947" w:rsidP="005A7D0A">
      <w:pPr>
        <w:pStyle w:val="1"/>
        <w:numPr>
          <w:ilvl w:val="0"/>
          <w:numId w:val="0"/>
        </w:numPr>
        <w:ind w:left="4820"/>
        <w:jc w:val="center"/>
        <w:rPr>
          <w:rFonts w:ascii="Times New Roman" w:hAnsi="Times New Roman"/>
          <w:b w:val="0"/>
          <w:color w:val="auto"/>
        </w:rPr>
      </w:pPr>
      <w:r w:rsidRPr="00622947">
        <w:rPr>
          <w:rFonts w:ascii="Times New Roman" w:hAnsi="Times New Roman"/>
          <w:b w:val="0"/>
          <w:color w:val="auto"/>
        </w:rPr>
        <w:lastRenderedPageBreak/>
        <w:t>ПРИЛОЖЕНИЕ</w:t>
      </w:r>
    </w:p>
    <w:p w:rsidR="00622947" w:rsidRPr="00347580" w:rsidRDefault="00622947" w:rsidP="005A7D0A">
      <w:pPr>
        <w:pStyle w:val="Default"/>
        <w:widowControl w:val="0"/>
        <w:numPr>
          <w:ilvl w:val="0"/>
          <w:numId w:val="4"/>
        </w:numPr>
        <w:ind w:left="4820" w:firstLine="0"/>
        <w:jc w:val="center"/>
        <w:rPr>
          <w:color w:val="auto"/>
          <w:sz w:val="28"/>
          <w:szCs w:val="28"/>
        </w:rPr>
      </w:pPr>
      <w:r w:rsidRPr="00347580">
        <w:rPr>
          <w:color w:val="auto"/>
          <w:sz w:val="28"/>
          <w:szCs w:val="28"/>
        </w:rPr>
        <w:t xml:space="preserve">к </w:t>
      </w:r>
      <w:r>
        <w:rPr>
          <w:color w:val="auto"/>
          <w:sz w:val="28"/>
          <w:szCs w:val="28"/>
        </w:rPr>
        <w:t>постановлению</w:t>
      </w:r>
      <w:r w:rsidRPr="00347580">
        <w:rPr>
          <w:color w:val="auto"/>
          <w:sz w:val="28"/>
          <w:szCs w:val="28"/>
        </w:rPr>
        <w:t xml:space="preserve"> администрации</w:t>
      </w:r>
    </w:p>
    <w:p w:rsidR="00622947" w:rsidRPr="00B9797A" w:rsidRDefault="00622947" w:rsidP="005A7D0A">
      <w:pPr>
        <w:pStyle w:val="Default"/>
        <w:widowControl w:val="0"/>
        <w:numPr>
          <w:ilvl w:val="0"/>
          <w:numId w:val="4"/>
        </w:numPr>
        <w:ind w:left="4820" w:firstLine="0"/>
        <w:jc w:val="center"/>
        <w:rPr>
          <w:sz w:val="28"/>
          <w:szCs w:val="28"/>
        </w:rPr>
      </w:pPr>
      <w:r w:rsidRPr="00B9797A">
        <w:rPr>
          <w:color w:val="auto"/>
          <w:sz w:val="28"/>
          <w:szCs w:val="28"/>
        </w:rPr>
        <w:t xml:space="preserve">Куйбышевского муниципального района      </w:t>
      </w:r>
    </w:p>
    <w:p w:rsidR="00622947" w:rsidRPr="00B9797A" w:rsidRDefault="00622947" w:rsidP="005A7D0A">
      <w:pPr>
        <w:pStyle w:val="Default"/>
        <w:widowControl w:val="0"/>
        <w:numPr>
          <w:ilvl w:val="0"/>
          <w:numId w:val="4"/>
        </w:numPr>
        <w:ind w:left="4820" w:firstLine="0"/>
        <w:jc w:val="center"/>
        <w:rPr>
          <w:sz w:val="28"/>
          <w:szCs w:val="28"/>
        </w:rPr>
      </w:pPr>
      <w:r w:rsidRPr="00B9797A">
        <w:rPr>
          <w:color w:val="auto"/>
          <w:sz w:val="28"/>
          <w:szCs w:val="28"/>
        </w:rPr>
        <w:t>Новосибирской области</w:t>
      </w:r>
      <w:r>
        <w:rPr>
          <w:color w:val="auto"/>
          <w:sz w:val="28"/>
          <w:szCs w:val="28"/>
        </w:rPr>
        <w:t xml:space="preserve"> </w:t>
      </w:r>
    </w:p>
    <w:p w:rsidR="0045025A" w:rsidRPr="00622947" w:rsidRDefault="00622947" w:rsidP="005A7D0A">
      <w:pPr>
        <w:spacing w:after="0" w:line="240" w:lineRule="auto"/>
        <w:ind w:left="4820"/>
        <w:jc w:val="center"/>
        <w:rPr>
          <w:rFonts w:ascii="Times New Roman" w:hAnsi="Times New Roman" w:cs="Times New Roman"/>
        </w:rPr>
      </w:pPr>
      <w:r w:rsidRPr="00622947">
        <w:rPr>
          <w:rFonts w:ascii="Times New Roman" w:hAnsi="Times New Roman" w:cs="Times New Roman"/>
          <w:sz w:val="28"/>
          <w:szCs w:val="28"/>
        </w:rPr>
        <w:t xml:space="preserve">от </w:t>
      </w:r>
      <w:r w:rsidR="00462C9C">
        <w:rPr>
          <w:rFonts w:ascii="Times New Roman" w:hAnsi="Times New Roman" w:cs="Times New Roman"/>
          <w:sz w:val="28"/>
          <w:szCs w:val="28"/>
        </w:rPr>
        <w:t>10.05.2023</w:t>
      </w:r>
      <w:r w:rsidRPr="00622947">
        <w:rPr>
          <w:rFonts w:ascii="Times New Roman" w:hAnsi="Times New Roman" w:cs="Times New Roman"/>
          <w:sz w:val="28"/>
          <w:szCs w:val="28"/>
        </w:rPr>
        <w:t xml:space="preserve">  № </w:t>
      </w:r>
      <w:r w:rsidR="00462C9C">
        <w:rPr>
          <w:rFonts w:ascii="Times New Roman" w:hAnsi="Times New Roman" w:cs="Times New Roman"/>
          <w:sz w:val="28"/>
          <w:szCs w:val="28"/>
        </w:rPr>
        <w:t>305</w:t>
      </w:r>
    </w:p>
    <w:p w:rsidR="0045025A" w:rsidRDefault="0045025A" w:rsidP="00663098">
      <w:pPr>
        <w:spacing w:after="0" w:line="240" w:lineRule="auto"/>
      </w:pPr>
    </w:p>
    <w:p w:rsidR="0045025A" w:rsidRDefault="0045025A" w:rsidP="00663098">
      <w:pPr>
        <w:spacing w:after="0" w:line="240" w:lineRule="auto"/>
      </w:pPr>
    </w:p>
    <w:p w:rsidR="0045025A" w:rsidRDefault="0045025A" w:rsidP="00663098">
      <w:pPr>
        <w:spacing w:after="0" w:line="240" w:lineRule="auto"/>
      </w:pPr>
    </w:p>
    <w:p w:rsidR="0045025A" w:rsidRDefault="0045025A" w:rsidP="00663098">
      <w:pPr>
        <w:spacing w:after="0" w:line="240" w:lineRule="auto"/>
      </w:pPr>
    </w:p>
    <w:p w:rsidR="00D842B5" w:rsidRDefault="00D842B5" w:rsidP="00D842B5"/>
    <w:p w:rsidR="00663098" w:rsidRDefault="00663098" w:rsidP="00D842B5"/>
    <w:p w:rsidR="00D842B5" w:rsidRPr="00D842B5" w:rsidRDefault="00D842B5" w:rsidP="00D842B5"/>
    <w:p w:rsidR="005B5E85" w:rsidRDefault="005B5E85" w:rsidP="00D842B5">
      <w:pPr>
        <w:pStyle w:val="1"/>
        <w:numPr>
          <w:ilvl w:val="0"/>
          <w:numId w:val="0"/>
        </w:numPr>
        <w:spacing w:before="0"/>
        <w:ind w:left="720" w:hanging="360"/>
        <w:jc w:val="center"/>
        <w:rPr>
          <w:rStyle w:val="a8"/>
          <w:rFonts w:ascii="Times New Roman" w:hAnsi="Times New Roman"/>
          <w:i w:val="0"/>
          <w:color w:val="595959"/>
          <w:sz w:val="48"/>
          <w:szCs w:val="48"/>
        </w:rPr>
      </w:pPr>
    </w:p>
    <w:p w:rsidR="00D842B5" w:rsidRPr="00D842B5" w:rsidRDefault="00D842B5" w:rsidP="00D842B5"/>
    <w:p w:rsidR="00C74BC1" w:rsidRPr="00434CB2" w:rsidRDefault="00C74BC1" w:rsidP="00C74BC1">
      <w:pPr>
        <w:pStyle w:val="1"/>
        <w:numPr>
          <w:ilvl w:val="0"/>
          <w:numId w:val="4"/>
        </w:numPr>
        <w:spacing w:before="0"/>
        <w:ind w:left="0" w:firstLine="0"/>
        <w:jc w:val="center"/>
        <w:rPr>
          <w:rStyle w:val="a8"/>
          <w:rFonts w:ascii="Times New Roman" w:hAnsi="Times New Roman"/>
          <w:b/>
          <w:i w:val="0"/>
          <w:color w:val="auto"/>
          <w:sz w:val="48"/>
          <w:szCs w:val="48"/>
        </w:rPr>
      </w:pPr>
      <w:r w:rsidRPr="00434CB2">
        <w:rPr>
          <w:rStyle w:val="a8"/>
          <w:rFonts w:ascii="Times New Roman" w:hAnsi="Times New Roman"/>
          <w:b/>
          <w:i w:val="0"/>
          <w:color w:val="auto"/>
          <w:sz w:val="48"/>
          <w:szCs w:val="48"/>
        </w:rPr>
        <w:t xml:space="preserve">СХЕМА РАЗМЕЩЕНИЯ РЕКЛАМНЫХ КОНСТРУКЦИЙ </w:t>
      </w:r>
    </w:p>
    <w:p w:rsidR="00C74BC1" w:rsidRDefault="00C74BC1" w:rsidP="00C74BC1">
      <w:pPr>
        <w:pStyle w:val="1"/>
        <w:numPr>
          <w:ilvl w:val="0"/>
          <w:numId w:val="4"/>
        </w:numPr>
        <w:spacing w:before="0"/>
        <w:ind w:left="0" w:firstLine="0"/>
        <w:jc w:val="center"/>
        <w:rPr>
          <w:rStyle w:val="a8"/>
          <w:rFonts w:ascii="Times New Roman" w:hAnsi="Times New Roman"/>
          <w:i w:val="0"/>
          <w:color w:val="595959"/>
          <w:sz w:val="40"/>
          <w:szCs w:val="40"/>
        </w:rPr>
      </w:pPr>
      <w:r>
        <w:rPr>
          <w:rStyle w:val="a8"/>
          <w:rFonts w:ascii="Times New Roman" w:hAnsi="Times New Roman"/>
          <w:i w:val="0"/>
          <w:color w:val="595959"/>
          <w:sz w:val="40"/>
          <w:szCs w:val="40"/>
        </w:rPr>
        <w:t xml:space="preserve">на территории Куйбышевского муниципального района </w:t>
      </w:r>
    </w:p>
    <w:p w:rsidR="00C74BC1" w:rsidRDefault="00C74BC1" w:rsidP="00C74BC1">
      <w:pPr>
        <w:pStyle w:val="1"/>
        <w:numPr>
          <w:ilvl w:val="0"/>
          <w:numId w:val="4"/>
        </w:numPr>
        <w:spacing w:before="0"/>
        <w:ind w:left="0" w:firstLine="0"/>
        <w:jc w:val="center"/>
        <w:rPr>
          <w:rStyle w:val="a8"/>
          <w:rFonts w:ascii="Times New Roman" w:hAnsi="Times New Roman"/>
          <w:i w:val="0"/>
          <w:color w:val="595959"/>
          <w:sz w:val="40"/>
          <w:szCs w:val="40"/>
        </w:rPr>
      </w:pPr>
      <w:r>
        <w:rPr>
          <w:rStyle w:val="a8"/>
          <w:rFonts w:ascii="Times New Roman" w:hAnsi="Times New Roman"/>
          <w:i w:val="0"/>
          <w:color w:val="595959"/>
          <w:sz w:val="40"/>
          <w:szCs w:val="40"/>
        </w:rPr>
        <w:t>Новосибирской области</w:t>
      </w:r>
    </w:p>
    <w:p w:rsidR="00C74BC1" w:rsidRDefault="00C74BC1" w:rsidP="00C74BC1"/>
    <w:p w:rsidR="00C74BC1" w:rsidRDefault="00C74BC1" w:rsidP="00C74BC1"/>
    <w:p w:rsidR="00C74BC1" w:rsidRDefault="00C74BC1" w:rsidP="00C74BC1"/>
    <w:p w:rsidR="00C74BC1" w:rsidRDefault="00C74BC1" w:rsidP="00C74BC1"/>
    <w:p w:rsidR="00C74BC1" w:rsidRDefault="00C74BC1" w:rsidP="00C74BC1"/>
    <w:p w:rsidR="00C74BC1" w:rsidRDefault="00C74BC1" w:rsidP="00C74BC1"/>
    <w:p w:rsidR="00C74BC1" w:rsidRDefault="00C74BC1" w:rsidP="00C74BC1"/>
    <w:p w:rsidR="00C74BC1" w:rsidRDefault="00C74BC1" w:rsidP="00C74BC1"/>
    <w:p w:rsidR="00C74BC1" w:rsidRDefault="00C74BC1" w:rsidP="00C74BC1"/>
    <w:p w:rsidR="00C74BC1" w:rsidRDefault="00C74BC1" w:rsidP="00C74BC1"/>
    <w:p w:rsidR="00C74BC1" w:rsidRDefault="00C74BC1" w:rsidP="00C74BC1"/>
    <w:p w:rsidR="00C74BC1" w:rsidRDefault="00C74BC1" w:rsidP="00C74BC1"/>
    <w:p w:rsidR="00C74BC1" w:rsidRDefault="00C74BC1" w:rsidP="00C74BC1"/>
    <w:p w:rsidR="00C74BC1" w:rsidRPr="00D842B5" w:rsidRDefault="00C74BC1" w:rsidP="00C74BC1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г</w:t>
      </w:r>
      <w:r w:rsidRPr="00D842B5">
        <w:rPr>
          <w:rFonts w:ascii="Times New Roman" w:hAnsi="Times New Roman" w:cs="Times New Roman"/>
          <w:sz w:val="32"/>
          <w:szCs w:val="32"/>
        </w:rPr>
        <w:t xml:space="preserve">. Куйбышев </w:t>
      </w:r>
    </w:p>
    <w:p w:rsidR="00C74BC1" w:rsidRDefault="00C74BC1" w:rsidP="00C74BC1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2023</w:t>
      </w:r>
      <w:r w:rsidRPr="00D842B5">
        <w:rPr>
          <w:rFonts w:ascii="Times New Roman" w:hAnsi="Times New Roman" w:cs="Times New Roman"/>
          <w:sz w:val="32"/>
          <w:szCs w:val="32"/>
        </w:rPr>
        <w:t>г.</w:t>
      </w:r>
    </w:p>
    <w:p w:rsidR="00C74BC1" w:rsidRPr="00D842B5" w:rsidRDefault="00C74BC1" w:rsidP="00C74BC1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:rsidR="00C74BC1" w:rsidRDefault="00C74BC1" w:rsidP="00C74B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C74BC1" w:rsidRPr="00225A17" w:rsidRDefault="00C74BC1" w:rsidP="00C74BC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25A17">
        <w:rPr>
          <w:rFonts w:ascii="Times New Roman" w:hAnsi="Times New Roman" w:cs="Times New Roman"/>
          <w:sz w:val="24"/>
          <w:szCs w:val="24"/>
        </w:rPr>
        <w:t>ПОЯСНИТЕЛЬНАЯ ЗАПИСКА</w:t>
      </w:r>
    </w:p>
    <w:p w:rsidR="00C74BC1" w:rsidRPr="00225A17" w:rsidRDefault="00C74BC1" w:rsidP="00C74BC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25A17">
        <w:rPr>
          <w:rFonts w:ascii="Times New Roman" w:hAnsi="Times New Roman" w:cs="Times New Roman"/>
          <w:sz w:val="24"/>
          <w:szCs w:val="24"/>
        </w:rPr>
        <w:t xml:space="preserve"> к Схеме размещения рекламных конструкций </w:t>
      </w:r>
      <w:r w:rsidR="00D04944">
        <w:rPr>
          <w:rFonts w:ascii="Times New Roman" w:hAnsi="Times New Roman" w:cs="Times New Roman"/>
          <w:sz w:val="24"/>
          <w:szCs w:val="24"/>
        </w:rPr>
        <w:t>на территории</w:t>
      </w:r>
      <w:r w:rsidRPr="00225A17">
        <w:rPr>
          <w:rFonts w:ascii="Times New Roman" w:hAnsi="Times New Roman" w:cs="Times New Roman"/>
          <w:sz w:val="24"/>
          <w:szCs w:val="24"/>
        </w:rPr>
        <w:t xml:space="preserve"> Куйбышевско</w:t>
      </w:r>
      <w:r w:rsidR="00D04944">
        <w:rPr>
          <w:rFonts w:ascii="Times New Roman" w:hAnsi="Times New Roman" w:cs="Times New Roman"/>
          <w:sz w:val="24"/>
          <w:szCs w:val="24"/>
        </w:rPr>
        <w:t>го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D04944">
        <w:rPr>
          <w:rFonts w:ascii="Times New Roman" w:hAnsi="Times New Roman" w:cs="Times New Roman"/>
          <w:sz w:val="24"/>
          <w:szCs w:val="24"/>
        </w:rPr>
        <w:t>го</w:t>
      </w:r>
      <w:r w:rsidRPr="00225A1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D04944">
        <w:rPr>
          <w:rFonts w:ascii="Times New Roman" w:hAnsi="Times New Roman" w:cs="Times New Roman"/>
          <w:sz w:val="24"/>
          <w:szCs w:val="24"/>
        </w:rPr>
        <w:t>а</w:t>
      </w:r>
      <w:r w:rsidRPr="00225A17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</w:p>
    <w:p w:rsidR="00C74BC1" w:rsidRPr="00225A17" w:rsidRDefault="00C74BC1" w:rsidP="00C74BC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25A17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225A17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225A17">
        <w:rPr>
          <w:rFonts w:ascii="Times New Roman" w:hAnsi="Times New Roman" w:cs="Times New Roman"/>
          <w:sz w:val="24"/>
          <w:szCs w:val="24"/>
        </w:rPr>
        <w:t xml:space="preserve">. Куйбышев) </w:t>
      </w:r>
    </w:p>
    <w:p w:rsidR="00C74BC1" w:rsidRPr="00225A17" w:rsidRDefault="00C74BC1" w:rsidP="00C74BC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25A17">
        <w:rPr>
          <w:rFonts w:ascii="Times New Roman" w:hAnsi="Times New Roman" w:cs="Times New Roman"/>
          <w:sz w:val="24"/>
          <w:szCs w:val="24"/>
        </w:rPr>
        <w:t>Схема размещения рекламных конструкций является документом, определяющим места размещения рекламных конструкций, типы и виды рекламных конструкций, установка которых допускается на данных местах.</w:t>
      </w:r>
    </w:p>
    <w:p w:rsidR="00C74BC1" w:rsidRPr="00225A17" w:rsidRDefault="00C74BC1" w:rsidP="00C74BC1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25A1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Размещение рекламных конструкций на земельных участках, зданиях и иных объектах недвижимости, находящихся в федеральной собственности Российской Федерации и государственной собственности </w:t>
      </w:r>
      <w:r w:rsidRPr="00225A17">
        <w:rPr>
          <w:rFonts w:ascii="Times New Roman" w:hAnsi="Times New Roman" w:cs="Times New Roman"/>
          <w:color w:val="000000"/>
          <w:sz w:val="24"/>
          <w:szCs w:val="24"/>
        </w:rPr>
        <w:t>Новосибирской</w:t>
      </w:r>
      <w:r w:rsidRPr="00225A1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области и на объектах культурного наследия Схемой не предусмотрено.</w:t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225A17">
        <w:rPr>
          <w:rFonts w:ascii="Times New Roman" w:eastAsia="Calibri" w:hAnsi="Times New Roman" w:cs="Times New Roman"/>
          <w:sz w:val="24"/>
          <w:szCs w:val="24"/>
        </w:rPr>
        <w:t>Схема разработана на основании Федерального закона от 13 марта 2006 года N 38-ФЗ "О рекламе", Федерального закона от 25 июня 2002 года N 73-ФЗ "Об объектах культурного наследия (памятниках истории и культуры) народов Российской Федерации" и постановления Правительства Российской Федерации от 26 апреля 2008 года N 315 "Об утверждении Положения о зонах охраны объектов культурного наследия (памятников истории и культуры</w:t>
      </w:r>
      <w:proofErr w:type="gramEnd"/>
      <w:r w:rsidRPr="00225A17">
        <w:rPr>
          <w:rFonts w:ascii="Times New Roman" w:eastAsia="Calibri" w:hAnsi="Times New Roman" w:cs="Times New Roman"/>
          <w:sz w:val="24"/>
          <w:szCs w:val="24"/>
        </w:rPr>
        <w:t xml:space="preserve">) народов Российской Федерации", </w:t>
      </w:r>
      <w:proofErr w:type="spellStart"/>
      <w:r w:rsidRPr="00225A17">
        <w:rPr>
          <w:rFonts w:ascii="Times New Roman" w:eastAsia="Calibri" w:hAnsi="Times New Roman" w:cs="Times New Roman"/>
          <w:sz w:val="24"/>
          <w:szCs w:val="24"/>
        </w:rPr>
        <w:t>СНиПа</w:t>
      </w:r>
      <w:proofErr w:type="spellEnd"/>
      <w:r w:rsidRPr="00225A17">
        <w:rPr>
          <w:rFonts w:ascii="Times New Roman" w:eastAsia="Calibri" w:hAnsi="Times New Roman" w:cs="Times New Roman"/>
          <w:sz w:val="24"/>
          <w:szCs w:val="24"/>
        </w:rPr>
        <w:t xml:space="preserve"> 2.07.01-89 "Градостроительство. Планировка и застройка </w:t>
      </w:r>
      <w:r w:rsidRPr="00225A17">
        <w:rPr>
          <w:rFonts w:ascii="Times New Roman" w:hAnsi="Times New Roman" w:cs="Times New Roman"/>
          <w:sz w:val="24"/>
          <w:szCs w:val="24"/>
        </w:rPr>
        <w:t xml:space="preserve">городских и сельских поселений", постановления Правительства Новосибирской области от 13.11.2013 № 489-п «Об утверждении </w:t>
      </w:r>
      <w:proofErr w:type="gramStart"/>
      <w:r w:rsidRPr="00225A17">
        <w:rPr>
          <w:rFonts w:ascii="Times New Roman" w:hAnsi="Times New Roman" w:cs="Times New Roman"/>
          <w:sz w:val="24"/>
          <w:szCs w:val="24"/>
        </w:rPr>
        <w:t>Порядка предварительного согласования схем размещения рекламных конструкций</w:t>
      </w:r>
      <w:proofErr w:type="gramEnd"/>
      <w:r w:rsidRPr="00225A17">
        <w:rPr>
          <w:rFonts w:ascii="Times New Roman" w:hAnsi="Times New Roman" w:cs="Times New Roman"/>
          <w:sz w:val="24"/>
          <w:szCs w:val="24"/>
        </w:rPr>
        <w:t xml:space="preserve"> и вносимых в них изменений», постановления правительства Новосибирской области от 15.02.2016 № 47-п «О внесении изменений в постановление Правительства Новосибирской области от 13.11.2013 № 489-п».</w:t>
      </w:r>
    </w:p>
    <w:p w:rsidR="00C74BC1" w:rsidRPr="00225A17" w:rsidRDefault="00C74BC1" w:rsidP="00C74BC1">
      <w:pPr>
        <w:tabs>
          <w:tab w:val="left" w:pos="0"/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5A17">
        <w:rPr>
          <w:rFonts w:ascii="Times New Roman" w:hAnsi="Times New Roman" w:cs="Times New Roman"/>
          <w:sz w:val="24"/>
          <w:szCs w:val="24"/>
        </w:rPr>
        <w:tab/>
        <w:t xml:space="preserve">Схема разработана в соответствии с техническими требованиями к средствам наружной рекламы, установленными ГОСТ </w:t>
      </w:r>
      <w:proofErr w:type="gramStart"/>
      <w:r w:rsidRPr="00225A1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225A17">
        <w:rPr>
          <w:rFonts w:ascii="Times New Roman" w:hAnsi="Times New Roman" w:cs="Times New Roman"/>
          <w:sz w:val="24"/>
          <w:szCs w:val="24"/>
        </w:rPr>
        <w:t xml:space="preserve"> 52044-2003 «Наружная реклама на автомобильных дорогах и территориях городских и сельских поселений. Общие технические требования к средствам наружной рекламы. </w:t>
      </w:r>
      <w:proofErr w:type="gramStart"/>
      <w:r w:rsidRPr="00225A17">
        <w:rPr>
          <w:rFonts w:ascii="Times New Roman" w:hAnsi="Times New Roman" w:cs="Times New Roman"/>
          <w:sz w:val="24"/>
          <w:szCs w:val="24"/>
        </w:rPr>
        <w:t>Правила размещения» (принят и введен постановлением Госстандарта РФ от 22 апреля 2003 N 124-ст, с изменениями от 30.06.2005, 24.03.2009, 29.02.2016), с учетом размещения от перекрестков, расстояний между рекламными конструкциями, проекта организации дорожного движения и обустройства улично-дорожной сети города Куйбышева Куйбышевского района, существующих инженерных коммуникаций, внешнего архитектурного облика сложившейся застройки и перспективных планов развития города.</w:t>
      </w:r>
      <w:proofErr w:type="gramEnd"/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25A17">
        <w:rPr>
          <w:rFonts w:ascii="Times New Roman" w:hAnsi="Times New Roman" w:cs="Times New Roman"/>
          <w:sz w:val="24"/>
          <w:szCs w:val="24"/>
        </w:rPr>
        <w:t>Дополнения, изменения схемы размещения рекламных конструкций рассматриваются и утверждаются не чаще 1 (одного) раза в год.</w:t>
      </w:r>
    </w:p>
    <w:p w:rsidR="00C74BC1" w:rsidRPr="00CD58A9" w:rsidRDefault="00C74BC1" w:rsidP="00C74BC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D58A9">
        <w:rPr>
          <w:rFonts w:ascii="Times New Roman" w:hAnsi="Times New Roman" w:cs="Times New Roman"/>
          <w:sz w:val="24"/>
          <w:szCs w:val="24"/>
        </w:rPr>
        <w:t xml:space="preserve">Схема размещения рекламных конструкций содержит карты размещения рекламных конструкций вида «отдельно стоящие», трех типов: </w:t>
      </w:r>
    </w:p>
    <w:p w:rsidR="00C74BC1" w:rsidRPr="00CD58A9" w:rsidRDefault="00C74BC1" w:rsidP="00C74BC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58A9">
        <w:rPr>
          <w:rFonts w:ascii="Times New Roman" w:hAnsi="Times New Roman" w:cs="Times New Roman"/>
          <w:sz w:val="24"/>
          <w:szCs w:val="24"/>
        </w:rPr>
        <w:t>Рекламные конструкции «Сити-формат» (пилоны),</w:t>
      </w:r>
    </w:p>
    <w:p w:rsidR="00C74BC1" w:rsidRPr="00CD58A9" w:rsidRDefault="00C74BC1" w:rsidP="00C74BC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58A9">
        <w:rPr>
          <w:rFonts w:ascii="Times New Roman" w:hAnsi="Times New Roman" w:cs="Times New Roman"/>
          <w:bCs/>
          <w:iCs/>
          <w:sz w:val="24"/>
          <w:szCs w:val="24"/>
        </w:rPr>
        <w:t>Щитовая рекламная конструкция (рекламный щит),</w:t>
      </w:r>
    </w:p>
    <w:p w:rsidR="00C74BC1" w:rsidRPr="00CD58A9" w:rsidRDefault="00C74BC1" w:rsidP="00C74BC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58A9">
        <w:rPr>
          <w:rFonts w:ascii="Times New Roman" w:hAnsi="Times New Roman" w:cs="Times New Roman"/>
          <w:color w:val="000000"/>
        </w:rPr>
        <w:t>Рекламная конструкция Стела</w:t>
      </w:r>
      <w:r w:rsidRPr="00CD58A9">
        <w:rPr>
          <w:rFonts w:ascii="Times New Roman" w:hAnsi="Times New Roman" w:cs="Times New Roman"/>
          <w:sz w:val="24"/>
          <w:szCs w:val="24"/>
        </w:rPr>
        <w:t>,</w:t>
      </w:r>
    </w:p>
    <w:p w:rsidR="00C74BC1" w:rsidRPr="00CD58A9" w:rsidRDefault="00C74BC1" w:rsidP="00C74BC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CD58A9">
        <w:rPr>
          <w:rFonts w:ascii="Times New Roman" w:hAnsi="Times New Roman" w:cs="Times New Roman"/>
          <w:sz w:val="24"/>
          <w:szCs w:val="24"/>
        </w:rPr>
        <w:t>а также  площади информационных полей и технических характеристик рекламных конструкций.</w:t>
      </w:r>
    </w:p>
    <w:p w:rsidR="00C74BC1" w:rsidRPr="00D662D5" w:rsidRDefault="00C74BC1" w:rsidP="00C74BC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D58A9">
        <w:rPr>
          <w:rFonts w:ascii="Times New Roman" w:hAnsi="Times New Roman" w:cs="Times New Roman"/>
          <w:sz w:val="24"/>
          <w:szCs w:val="24"/>
        </w:rPr>
        <w:t xml:space="preserve">Схема предусматривает размещение на земельных участках </w:t>
      </w:r>
      <w:r>
        <w:rPr>
          <w:rFonts w:ascii="Times New Roman" w:hAnsi="Times New Roman" w:cs="Times New Roman"/>
          <w:sz w:val="24"/>
          <w:szCs w:val="24"/>
        </w:rPr>
        <w:t>41</w:t>
      </w:r>
      <w:r w:rsidRPr="00CD58A9">
        <w:rPr>
          <w:rFonts w:ascii="Times New Roman" w:hAnsi="Times New Roman" w:cs="Times New Roman"/>
          <w:sz w:val="24"/>
          <w:szCs w:val="24"/>
        </w:rPr>
        <w:t xml:space="preserve"> отдельно стоящ</w:t>
      </w:r>
      <w:r>
        <w:rPr>
          <w:rFonts w:ascii="Times New Roman" w:hAnsi="Times New Roman" w:cs="Times New Roman"/>
          <w:sz w:val="24"/>
          <w:szCs w:val="24"/>
        </w:rPr>
        <w:t>ую</w:t>
      </w:r>
      <w:r w:rsidRPr="00CD58A9">
        <w:rPr>
          <w:rFonts w:ascii="Times New Roman" w:hAnsi="Times New Roman" w:cs="Times New Roman"/>
          <w:sz w:val="24"/>
          <w:szCs w:val="24"/>
        </w:rPr>
        <w:t xml:space="preserve"> рекламн</w:t>
      </w:r>
      <w:r>
        <w:rPr>
          <w:rFonts w:ascii="Times New Roman" w:hAnsi="Times New Roman" w:cs="Times New Roman"/>
          <w:sz w:val="24"/>
          <w:szCs w:val="24"/>
        </w:rPr>
        <w:t>ую</w:t>
      </w:r>
      <w:r w:rsidRPr="00CD58A9">
        <w:rPr>
          <w:rFonts w:ascii="Times New Roman" w:hAnsi="Times New Roman" w:cs="Times New Roman"/>
          <w:sz w:val="24"/>
          <w:szCs w:val="24"/>
        </w:rPr>
        <w:t xml:space="preserve"> конструкци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CD58A9">
        <w:rPr>
          <w:rFonts w:ascii="Times New Roman" w:hAnsi="Times New Roman" w:cs="Times New Roman"/>
          <w:sz w:val="24"/>
          <w:szCs w:val="24"/>
        </w:rPr>
        <w:t>. В том</w:t>
      </w:r>
      <w:r w:rsidRPr="00D662D5">
        <w:rPr>
          <w:rFonts w:ascii="Times New Roman" w:hAnsi="Times New Roman" w:cs="Times New Roman"/>
          <w:sz w:val="24"/>
          <w:szCs w:val="24"/>
        </w:rPr>
        <w:t xml:space="preserve"> числе:</w:t>
      </w:r>
    </w:p>
    <w:p w:rsidR="00C74BC1" w:rsidRPr="00D662D5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62D5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26</w:t>
      </w:r>
      <w:r w:rsidRPr="00D662D5">
        <w:rPr>
          <w:rFonts w:ascii="Times New Roman" w:hAnsi="Times New Roman" w:cs="Times New Roman"/>
          <w:sz w:val="24"/>
          <w:szCs w:val="24"/>
        </w:rPr>
        <w:t xml:space="preserve"> двухсторонн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D662D5">
        <w:rPr>
          <w:rFonts w:ascii="Times New Roman" w:hAnsi="Times New Roman" w:cs="Times New Roman"/>
          <w:sz w:val="24"/>
          <w:szCs w:val="24"/>
        </w:rPr>
        <w:t xml:space="preserve"> отдельно стоящ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D662D5">
        <w:rPr>
          <w:rFonts w:ascii="Times New Roman" w:hAnsi="Times New Roman" w:cs="Times New Roman"/>
          <w:sz w:val="24"/>
          <w:szCs w:val="24"/>
        </w:rPr>
        <w:t xml:space="preserve"> щитов</w:t>
      </w:r>
      <w:r>
        <w:rPr>
          <w:rFonts w:ascii="Times New Roman" w:hAnsi="Times New Roman" w:cs="Times New Roman"/>
          <w:sz w:val="24"/>
          <w:szCs w:val="24"/>
        </w:rPr>
        <w:t>ых</w:t>
      </w:r>
      <w:r w:rsidRPr="00D662D5">
        <w:rPr>
          <w:rFonts w:ascii="Times New Roman" w:hAnsi="Times New Roman" w:cs="Times New Roman"/>
          <w:sz w:val="24"/>
          <w:szCs w:val="24"/>
        </w:rPr>
        <w:t xml:space="preserve"> установ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D662D5">
        <w:rPr>
          <w:rFonts w:ascii="Times New Roman" w:hAnsi="Times New Roman" w:cs="Times New Roman"/>
          <w:sz w:val="24"/>
          <w:szCs w:val="24"/>
        </w:rPr>
        <w:t xml:space="preserve">к (рекламный щит): </w:t>
      </w:r>
      <w:r w:rsidRPr="00CE41CC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662D5">
        <w:rPr>
          <w:rFonts w:ascii="Times New Roman" w:hAnsi="Times New Roman" w:cs="Times New Roman"/>
          <w:sz w:val="24"/>
          <w:szCs w:val="24"/>
        </w:rPr>
        <w:t xml:space="preserve"> с размером информационного поля: 3 м </w:t>
      </w:r>
      <w:proofErr w:type="spellStart"/>
      <w:r w:rsidRPr="00D662D5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Pr="00D662D5">
        <w:rPr>
          <w:rFonts w:ascii="Times New Roman" w:hAnsi="Times New Roman" w:cs="Times New Roman"/>
          <w:sz w:val="24"/>
          <w:szCs w:val="24"/>
        </w:rPr>
        <w:t xml:space="preserve"> 6 м; </w:t>
      </w:r>
      <w:r w:rsidRPr="00CE41CC">
        <w:rPr>
          <w:rFonts w:ascii="Times New Roman" w:hAnsi="Times New Roman" w:cs="Times New Roman"/>
          <w:sz w:val="24"/>
          <w:szCs w:val="24"/>
        </w:rPr>
        <w:t>2</w:t>
      </w:r>
      <w:r w:rsidRPr="00D662D5">
        <w:rPr>
          <w:rFonts w:ascii="Times New Roman" w:hAnsi="Times New Roman" w:cs="Times New Roman"/>
          <w:sz w:val="24"/>
          <w:szCs w:val="24"/>
        </w:rPr>
        <w:t xml:space="preserve"> с размером информационного поля: 1,2 м </w:t>
      </w:r>
      <w:proofErr w:type="spellStart"/>
      <w:r w:rsidRPr="00D662D5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Pr="00D662D5">
        <w:rPr>
          <w:rFonts w:ascii="Times New Roman" w:hAnsi="Times New Roman" w:cs="Times New Roman"/>
          <w:sz w:val="24"/>
          <w:szCs w:val="24"/>
        </w:rPr>
        <w:t xml:space="preserve"> 1,6 м; </w:t>
      </w:r>
      <w:r w:rsidRPr="00CE41CC">
        <w:rPr>
          <w:rFonts w:ascii="Times New Roman" w:hAnsi="Times New Roman" w:cs="Times New Roman"/>
          <w:sz w:val="24"/>
          <w:szCs w:val="24"/>
        </w:rPr>
        <w:t>1</w:t>
      </w:r>
      <w:r w:rsidRPr="00D662D5">
        <w:rPr>
          <w:rFonts w:ascii="Times New Roman" w:hAnsi="Times New Roman" w:cs="Times New Roman"/>
          <w:sz w:val="24"/>
          <w:szCs w:val="24"/>
        </w:rPr>
        <w:t xml:space="preserve"> с размером информационного поля: 1,2 м </w:t>
      </w:r>
      <w:proofErr w:type="spellStart"/>
      <w:r w:rsidRPr="00D662D5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Pr="00D662D5">
        <w:rPr>
          <w:rFonts w:ascii="Times New Roman" w:hAnsi="Times New Roman" w:cs="Times New Roman"/>
          <w:sz w:val="24"/>
          <w:szCs w:val="24"/>
        </w:rPr>
        <w:t xml:space="preserve"> 1,8 м;</w:t>
      </w:r>
    </w:p>
    <w:p w:rsidR="00C74BC1" w:rsidRPr="00D662D5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62D5">
        <w:rPr>
          <w:rFonts w:ascii="Times New Roman" w:hAnsi="Times New Roman" w:cs="Times New Roman"/>
          <w:sz w:val="24"/>
          <w:szCs w:val="24"/>
        </w:rPr>
        <w:t>- 1 отдельно стоящая рекламная конструкция - стела;</w:t>
      </w:r>
    </w:p>
    <w:p w:rsidR="00C74BC1" w:rsidRPr="00D662D5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62D5">
        <w:rPr>
          <w:rFonts w:ascii="Times New Roman" w:hAnsi="Times New Roman" w:cs="Times New Roman"/>
          <w:sz w:val="24"/>
          <w:szCs w:val="24"/>
        </w:rPr>
        <w:t xml:space="preserve">- </w:t>
      </w:r>
      <w:r w:rsidRPr="00CE41CC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662D5">
        <w:rPr>
          <w:rFonts w:ascii="Times New Roman" w:hAnsi="Times New Roman" w:cs="Times New Roman"/>
          <w:sz w:val="24"/>
          <w:szCs w:val="24"/>
        </w:rPr>
        <w:t xml:space="preserve"> рекламно-информационных конструкций «Сити-формат» (пилон) с размером</w:t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62D5">
        <w:rPr>
          <w:rFonts w:ascii="Times New Roman" w:hAnsi="Times New Roman" w:cs="Times New Roman"/>
          <w:sz w:val="24"/>
          <w:szCs w:val="24"/>
        </w:rPr>
        <w:t xml:space="preserve">информационного поля: 1,8 м </w:t>
      </w:r>
      <w:proofErr w:type="spellStart"/>
      <w:r w:rsidRPr="00D662D5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Pr="00D662D5">
        <w:rPr>
          <w:rFonts w:ascii="Times New Roman" w:hAnsi="Times New Roman" w:cs="Times New Roman"/>
          <w:sz w:val="24"/>
          <w:szCs w:val="24"/>
        </w:rPr>
        <w:t xml:space="preserve"> 1,2 м.</w:t>
      </w:r>
    </w:p>
    <w:p w:rsidR="00C74BC1" w:rsidRDefault="00C74BC1" w:rsidP="00C74BC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25A17">
        <w:rPr>
          <w:rFonts w:ascii="Times New Roman" w:hAnsi="Times New Roman" w:cs="Times New Roman"/>
          <w:sz w:val="24"/>
          <w:szCs w:val="24"/>
        </w:rPr>
        <w:t>Типы и вид рекламных конструкций выбраны с учетом компактности планировочной структуры городской застройки. Схемой не предусмотрено размещение громоздких объемно-пространственных конструкций. Выбраны варианты рекламных конструкций среднего формата, соразмерно масштабу планировочной структуры города.</w:t>
      </w:r>
    </w:p>
    <w:p w:rsidR="00C74BC1" w:rsidRDefault="00C74BC1" w:rsidP="00C74BC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C74BC1" w:rsidRPr="00546959" w:rsidRDefault="00C74BC1" w:rsidP="00C74BC1">
      <w:pPr>
        <w:autoSpaceDE w:val="0"/>
        <w:autoSpaceDN w:val="0"/>
        <w:adjustRightInd w:val="0"/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6959">
        <w:rPr>
          <w:rFonts w:ascii="Times New Roman" w:hAnsi="Times New Roman" w:cs="Times New Roman"/>
          <w:b/>
          <w:sz w:val="24"/>
          <w:szCs w:val="24"/>
        </w:rPr>
        <w:t>Технические характеристики</w:t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Рекламные</w:t>
      </w:r>
      <w:r w:rsidRPr="00225A17">
        <w:rPr>
          <w:rFonts w:ascii="Times New Roman" w:hAnsi="Times New Roman" w:cs="Times New Roman"/>
          <w:b/>
          <w:sz w:val="24"/>
          <w:szCs w:val="24"/>
        </w:rPr>
        <w:t xml:space="preserve"> конструкци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 w:rsidRPr="00225A17">
        <w:rPr>
          <w:rFonts w:ascii="Times New Roman" w:hAnsi="Times New Roman" w:cs="Times New Roman"/>
          <w:b/>
          <w:sz w:val="24"/>
          <w:szCs w:val="24"/>
        </w:rPr>
        <w:t xml:space="preserve"> «Сити-формат» (пилон</w:t>
      </w:r>
      <w:r>
        <w:rPr>
          <w:rFonts w:ascii="Times New Roman" w:hAnsi="Times New Roman" w:cs="Times New Roman"/>
          <w:b/>
          <w:sz w:val="24"/>
          <w:szCs w:val="24"/>
        </w:rPr>
        <w:t>ы</w:t>
      </w:r>
      <w:r w:rsidRPr="00225A17">
        <w:rPr>
          <w:rFonts w:ascii="Times New Roman" w:hAnsi="Times New Roman" w:cs="Times New Roman"/>
          <w:b/>
          <w:sz w:val="24"/>
          <w:szCs w:val="24"/>
        </w:rPr>
        <w:t>)</w:t>
      </w:r>
      <w:r w:rsidRPr="00225A17">
        <w:rPr>
          <w:rFonts w:ascii="Times New Roman" w:hAnsi="Times New Roman" w:cs="Times New Roman"/>
          <w:sz w:val="24"/>
          <w:szCs w:val="24"/>
        </w:rPr>
        <w:t xml:space="preserve"> размещены на зеленых зонах улиц, вдоль пешеходных тротуаров, в связи, с чем не влияют на безопасность дорожного движения и размещаются с учетом нормативного отступа от инженерных сетей и коммуникаций.</w:t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5A1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578094" cy="4248150"/>
            <wp:effectExtent l="19050" t="0" r="3306" b="0"/>
            <wp:docPr id="7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5833" cy="42573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74BC1" w:rsidRPr="00C311E5" w:rsidRDefault="00C74BC1" w:rsidP="00C74BC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311E5">
        <w:rPr>
          <w:rFonts w:ascii="Times New Roman" w:hAnsi="Times New Roman" w:cs="Times New Roman"/>
          <w:bCs/>
          <w:iCs/>
          <w:sz w:val="24"/>
          <w:szCs w:val="24"/>
        </w:rPr>
        <w:t xml:space="preserve">Рекламная конструкция «Сити-формат» (пилон) двухсторонний, размер 2,40м </w:t>
      </w:r>
      <w:proofErr w:type="spellStart"/>
      <w:r w:rsidRPr="00C311E5">
        <w:rPr>
          <w:rFonts w:ascii="Times New Roman" w:hAnsi="Times New Roman" w:cs="Times New Roman"/>
          <w:bCs/>
          <w:iCs/>
          <w:sz w:val="24"/>
          <w:szCs w:val="24"/>
        </w:rPr>
        <w:t>х</w:t>
      </w:r>
      <w:proofErr w:type="spellEnd"/>
      <w:r w:rsidRPr="00C311E5">
        <w:rPr>
          <w:rFonts w:ascii="Times New Roman" w:hAnsi="Times New Roman" w:cs="Times New Roman"/>
          <w:bCs/>
          <w:iCs/>
          <w:sz w:val="24"/>
          <w:szCs w:val="24"/>
        </w:rPr>
        <w:t xml:space="preserve"> 1,20м. </w:t>
      </w:r>
      <w:r w:rsidRPr="00225A17">
        <w:rPr>
          <w:rFonts w:ascii="Times New Roman" w:hAnsi="Times New Roman" w:cs="Times New Roman"/>
          <w:i/>
          <w:iCs/>
          <w:sz w:val="24"/>
          <w:szCs w:val="24"/>
        </w:rPr>
        <w:t xml:space="preserve">– </w:t>
      </w:r>
      <w:r w:rsidRPr="00225A17">
        <w:rPr>
          <w:rFonts w:ascii="Times New Roman" w:hAnsi="Times New Roman" w:cs="Times New Roman"/>
          <w:sz w:val="24"/>
          <w:szCs w:val="24"/>
        </w:rPr>
        <w:t xml:space="preserve">рекламный носитель, позволяющий демонстрировать от 1 до 12 изображений, форматом </w:t>
      </w:r>
      <w:r w:rsidRPr="00C311E5">
        <w:rPr>
          <w:rFonts w:ascii="Times New Roman" w:hAnsi="Times New Roman" w:cs="Times New Roman"/>
          <w:sz w:val="24"/>
          <w:szCs w:val="24"/>
        </w:rPr>
        <w:t>информационного поля 1,8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C311E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311E5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Pr="00C311E5">
        <w:rPr>
          <w:rFonts w:ascii="Times New Roman" w:hAnsi="Times New Roman" w:cs="Times New Roman"/>
          <w:sz w:val="24"/>
          <w:szCs w:val="24"/>
        </w:rPr>
        <w:t xml:space="preserve"> 1,2м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C311E5">
        <w:rPr>
          <w:rFonts w:ascii="Times New Roman" w:hAnsi="Times New Roman" w:cs="Times New Roman"/>
          <w:sz w:val="24"/>
          <w:szCs w:val="24"/>
        </w:rPr>
        <w:t xml:space="preserve">последовательно меняющихся друг за другом, посредством перемотки </w:t>
      </w:r>
      <w:proofErr w:type="spellStart"/>
      <w:r w:rsidRPr="00C311E5">
        <w:rPr>
          <w:rFonts w:ascii="Times New Roman" w:hAnsi="Times New Roman" w:cs="Times New Roman"/>
          <w:sz w:val="24"/>
          <w:szCs w:val="24"/>
        </w:rPr>
        <w:t>постеров</w:t>
      </w:r>
      <w:proofErr w:type="spellEnd"/>
      <w:r w:rsidRPr="00C311E5">
        <w:rPr>
          <w:rFonts w:ascii="Times New Roman" w:hAnsi="Times New Roman" w:cs="Times New Roman"/>
          <w:sz w:val="24"/>
          <w:szCs w:val="24"/>
        </w:rPr>
        <w:t xml:space="preserve"> с одного вала на другой. После демонстрации крайнего </w:t>
      </w:r>
      <w:proofErr w:type="spellStart"/>
      <w:r w:rsidRPr="00C311E5">
        <w:rPr>
          <w:rFonts w:ascii="Times New Roman" w:hAnsi="Times New Roman" w:cs="Times New Roman"/>
          <w:sz w:val="24"/>
          <w:szCs w:val="24"/>
        </w:rPr>
        <w:t>постера</w:t>
      </w:r>
      <w:proofErr w:type="spellEnd"/>
      <w:r w:rsidRPr="00C311E5">
        <w:rPr>
          <w:rFonts w:ascii="Times New Roman" w:hAnsi="Times New Roman" w:cs="Times New Roman"/>
          <w:sz w:val="24"/>
          <w:szCs w:val="24"/>
        </w:rPr>
        <w:t>, перемотка производится в обратном порядке. Механизм перемотки работает на основе шаговых двигателей и рассчитан на эксплуатацию в температурном режиме от +50 до -40 градусов;</w:t>
      </w:r>
    </w:p>
    <w:p w:rsidR="00C74BC1" w:rsidRPr="00C311E5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311E5">
        <w:rPr>
          <w:rFonts w:ascii="Times New Roman" w:hAnsi="Times New Roman" w:cs="Times New Roman"/>
          <w:bCs/>
          <w:sz w:val="24"/>
          <w:szCs w:val="24"/>
        </w:rPr>
        <w:t>Характеристики:</w:t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Металлический короб и</w:t>
      </w:r>
      <w:r w:rsidRPr="00225A17">
        <w:rPr>
          <w:rFonts w:ascii="Times New Roman" w:hAnsi="Times New Roman" w:cs="Times New Roman"/>
          <w:sz w:val="24"/>
          <w:szCs w:val="24"/>
        </w:rPr>
        <w:t xml:space="preserve">зготавливается из листовой стали с ребрами жесткости, окрашивается полимерной краской, а скрытые полости обрабатываются </w:t>
      </w:r>
      <w:proofErr w:type="spellStart"/>
      <w:r w:rsidRPr="00225A17">
        <w:rPr>
          <w:rFonts w:ascii="Times New Roman" w:hAnsi="Times New Roman" w:cs="Times New Roman"/>
          <w:sz w:val="24"/>
          <w:szCs w:val="24"/>
        </w:rPr>
        <w:t>антикором</w:t>
      </w:r>
      <w:proofErr w:type="spellEnd"/>
      <w:r w:rsidRPr="00225A17">
        <w:rPr>
          <w:rFonts w:ascii="Times New Roman" w:hAnsi="Times New Roman" w:cs="Times New Roman"/>
          <w:sz w:val="24"/>
          <w:szCs w:val="24"/>
        </w:rPr>
        <w:t>.</w:t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Двери с</w:t>
      </w:r>
      <w:r w:rsidRPr="00225A17">
        <w:rPr>
          <w:rFonts w:ascii="Times New Roman" w:hAnsi="Times New Roman" w:cs="Times New Roman"/>
          <w:sz w:val="24"/>
          <w:szCs w:val="24"/>
        </w:rPr>
        <w:t>остоят из алюминиевого профиля с защитным стеклом.</w:t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Опора</w:t>
      </w:r>
      <w:r w:rsidRPr="00225A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225A17">
        <w:rPr>
          <w:rFonts w:ascii="Times New Roman" w:hAnsi="Times New Roman" w:cs="Times New Roman"/>
          <w:sz w:val="24"/>
          <w:szCs w:val="24"/>
        </w:rPr>
        <w:t>зготавливается из листовой стали высотой 0,6м. Крепится к коробу при помощи шпилек, окрашивается в цвет короба полимерной краской.</w:t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74BC1" w:rsidRPr="008C6937" w:rsidRDefault="00C74BC1" w:rsidP="00C74B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 w:rsidRPr="00225A17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419475" cy="2815813"/>
            <wp:effectExtent l="19050" t="0" r="9525" b="0"/>
            <wp:docPr id="7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1153" cy="28254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225A17">
        <w:rPr>
          <w:rFonts w:ascii="Times New Roman" w:hAnsi="Times New Roman" w:cs="Times New Roman"/>
          <w:b/>
          <w:bCs/>
          <w:iCs/>
          <w:sz w:val="24"/>
          <w:szCs w:val="24"/>
        </w:rPr>
        <w:t>Щитовая рекламная конструкция (рекламный щит)</w:t>
      </w:r>
      <w:r w:rsidRPr="00225A17">
        <w:rPr>
          <w:rFonts w:ascii="Times New Roman" w:hAnsi="Times New Roman" w:cs="Times New Roman"/>
          <w:bCs/>
          <w:iCs/>
          <w:sz w:val="24"/>
          <w:szCs w:val="24"/>
        </w:rPr>
        <w:t>, среднего формата, состоящая из фундамента, каркаса, опоры и имеющая одно или два информационных поля.</w:t>
      </w:r>
    </w:p>
    <w:p w:rsidR="00C74BC1" w:rsidRPr="00C311E5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93E5F">
        <w:rPr>
          <w:rFonts w:ascii="Times New Roman" w:hAnsi="Times New Roman" w:cs="Times New Roman"/>
          <w:bCs/>
          <w:sz w:val="24"/>
          <w:szCs w:val="24"/>
        </w:rPr>
        <w:t>Характеристики</w:t>
      </w:r>
      <w:r w:rsidRPr="00C311E5">
        <w:rPr>
          <w:rFonts w:ascii="Times New Roman" w:hAnsi="Times New Roman" w:cs="Times New Roman"/>
          <w:bCs/>
          <w:sz w:val="24"/>
          <w:szCs w:val="24"/>
        </w:rPr>
        <w:t>:</w:t>
      </w:r>
    </w:p>
    <w:p w:rsidR="00C74BC1" w:rsidRPr="00C311E5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11E5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C311E5">
        <w:rPr>
          <w:rFonts w:ascii="Times New Roman" w:hAnsi="Times New Roman" w:cs="Times New Roman"/>
          <w:sz w:val="24"/>
          <w:szCs w:val="24"/>
        </w:rPr>
        <w:t>лощадь информационного поля одной стороны: 18 кв. м (</w:t>
      </w:r>
      <w:r>
        <w:rPr>
          <w:rFonts w:ascii="Times New Roman" w:hAnsi="Times New Roman" w:cs="Times New Roman"/>
          <w:bCs/>
          <w:iCs/>
          <w:sz w:val="24"/>
          <w:szCs w:val="24"/>
        </w:rPr>
        <w:t>3,0м * 6,0</w:t>
      </w:r>
      <w:r w:rsidRPr="00C311E5">
        <w:rPr>
          <w:rFonts w:ascii="Times New Roman" w:hAnsi="Times New Roman" w:cs="Times New Roman"/>
          <w:bCs/>
          <w:iCs/>
          <w:sz w:val="24"/>
          <w:szCs w:val="24"/>
        </w:rPr>
        <w:t>м)</w:t>
      </w:r>
      <w:r w:rsidRPr="00C311E5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2,16 кв. м (1,2м * 1,8м);  1,92 кв. м (1,2м * 1,6м);</w:t>
      </w:r>
    </w:p>
    <w:p w:rsidR="00C74BC1" w:rsidRPr="00C311E5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11E5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C311E5">
        <w:rPr>
          <w:rFonts w:ascii="Times New Roman" w:hAnsi="Times New Roman" w:cs="Times New Roman"/>
          <w:sz w:val="24"/>
          <w:szCs w:val="24"/>
        </w:rPr>
        <w:t>оличество сторон щита: не более двух;</w:t>
      </w:r>
    </w:p>
    <w:p w:rsidR="00C74BC1" w:rsidRPr="00C311E5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11E5"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C311E5">
        <w:rPr>
          <w:rFonts w:ascii="Times New Roman" w:hAnsi="Times New Roman" w:cs="Times New Roman"/>
          <w:sz w:val="24"/>
          <w:szCs w:val="24"/>
        </w:rPr>
        <w:t xml:space="preserve">нешние габариты рекламной панели: не более 3,4 м </w:t>
      </w:r>
      <w:proofErr w:type="spellStart"/>
      <w:r w:rsidRPr="00C311E5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Pr="00C311E5">
        <w:rPr>
          <w:rFonts w:ascii="Times New Roman" w:hAnsi="Times New Roman" w:cs="Times New Roman"/>
          <w:sz w:val="24"/>
          <w:szCs w:val="24"/>
        </w:rPr>
        <w:t xml:space="preserve"> 6,4 м.</w:t>
      </w:r>
    </w:p>
    <w:p w:rsidR="00C74BC1" w:rsidRPr="00C311E5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4. Опорная стойка</w:t>
      </w:r>
      <w:r w:rsidRPr="00C311E5">
        <w:rPr>
          <w:rFonts w:ascii="Times New Roman" w:hAnsi="Times New Roman" w:cs="Times New Roman"/>
          <w:sz w:val="24"/>
          <w:szCs w:val="24"/>
        </w:rPr>
        <w:t xml:space="preserve"> выполнена из прямоугольной профильной или круглой профильной трубы,</w:t>
      </w:r>
    </w:p>
    <w:p w:rsidR="00C74BC1" w:rsidRPr="00C311E5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11E5">
        <w:rPr>
          <w:rFonts w:ascii="Times New Roman" w:hAnsi="Times New Roman" w:cs="Times New Roman"/>
          <w:sz w:val="24"/>
          <w:szCs w:val="24"/>
        </w:rPr>
        <w:t>возможно, выполнение опоры из двух и трех рядом стоящих стоек</w:t>
      </w:r>
      <w:r>
        <w:rPr>
          <w:rFonts w:ascii="Times New Roman" w:hAnsi="Times New Roman" w:cs="Times New Roman"/>
          <w:sz w:val="24"/>
          <w:szCs w:val="24"/>
        </w:rPr>
        <w:t>. Д</w:t>
      </w:r>
      <w:r w:rsidRPr="00C311E5">
        <w:rPr>
          <w:rFonts w:ascii="Times New Roman" w:hAnsi="Times New Roman" w:cs="Times New Roman"/>
          <w:sz w:val="24"/>
          <w:szCs w:val="24"/>
        </w:rPr>
        <w:t xml:space="preserve">опустимая высота </w:t>
      </w:r>
      <w:r>
        <w:rPr>
          <w:rFonts w:ascii="Times New Roman" w:hAnsi="Times New Roman" w:cs="Times New Roman"/>
          <w:sz w:val="24"/>
          <w:szCs w:val="24"/>
        </w:rPr>
        <w:t>опорной стойки рекламной конструкции с информационным полем площадью 18 кв. м от 4,5 до 7,0 м; с площадью 2,16 кв. м до 3,0 м; с площадью 1,92 кв. м до 2,0 м. У</w:t>
      </w:r>
      <w:r w:rsidRPr="00C311E5">
        <w:rPr>
          <w:rFonts w:ascii="Times New Roman" w:hAnsi="Times New Roman" w:cs="Times New Roman"/>
          <w:sz w:val="24"/>
          <w:szCs w:val="24"/>
        </w:rPr>
        <w:t>станавливается под прямым углом к нижней кромке рекламной панели.</w:t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5. Р</w:t>
      </w:r>
      <w:r w:rsidRPr="00225A17">
        <w:rPr>
          <w:rFonts w:ascii="Times New Roman" w:hAnsi="Times New Roman" w:cs="Times New Roman"/>
          <w:sz w:val="24"/>
          <w:szCs w:val="24"/>
        </w:rPr>
        <w:t>екламная конструкция имеет внешний подсвет (при технической возможности).</w:t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74BC1" w:rsidRPr="00225A17" w:rsidRDefault="00C74BC1" w:rsidP="00C74BC1">
      <w:pPr>
        <w:pStyle w:val="consplusnormal"/>
        <w:spacing w:before="0" w:beforeAutospacing="0" w:after="0" w:afterAutospacing="0"/>
        <w:ind w:firstLine="284"/>
        <w:jc w:val="both"/>
        <w:rPr>
          <w:color w:val="000000"/>
        </w:rPr>
      </w:pPr>
      <w:r w:rsidRPr="00225A17">
        <w:rPr>
          <w:b/>
          <w:color w:val="000000"/>
        </w:rPr>
        <w:t xml:space="preserve">Рекламная конструкция Стела - </w:t>
      </w:r>
      <w:r w:rsidRPr="00225A17">
        <w:rPr>
          <w:color w:val="000000"/>
        </w:rPr>
        <w:t>состоит из фундамента, опоры, каркаса, информационных полей. Количество сторон стелы не может быть менее двух</w:t>
      </w:r>
      <w:r>
        <w:rPr>
          <w:color w:val="000000"/>
        </w:rPr>
        <w:t xml:space="preserve">. </w:t>
      </w:r>
      <w:r w:rsidRPr="00225A17">
        <w:rPr>
          <w:color w:val="000000"/>
        </w:rPr>
        <w:t xml:space="preserve">Стела имеет внутренний или внешний подсвет </w:t>
      </w:r>
      <w:r w:rsidRPr="00225A17">
        <w:t>(при технической возможности)</w:t>
      </w:r>
      <w:r w:rsidRPr="00225A17">
        <w:rPr>
          <w:color w:val="000000"/>
        </w:rPr>
        <w:t>.</w:t>
      </w:r>
    </w:p>
    <w:p w:rsidR="00C74BC1" w:rsidRDefault="00C74BC1" w:rsidP="00C74BC1">
      <w:pPr>
        <w:spacing w:after="0" w:line="240" w:lineRule="auto"/>
        <w:jc w:val="both"/>
        <w:rPr>
          <w:rStyle w:val="a7"/>
          <w:rFonts w:ascii="Times New Roman" w:hAnsi="Times New Roman" w:cs="Times New Roman"/>
          <w:caps/>
          <w:color w:val="000000"/>
          <w:sz w:val="24"/>
          <w:szCs w:val="24"/>
          <w:bdr w:val="none" w:sz="0" w:space="0" w:color="auto" w:frame="1"/>
        </w:rPr>
      </w:pPr>
      <w:r>
        <w:rPr>
          <w:rFonts w:ascii="Times New Roman" w:hAnsi="Times New Roman" w:cs="Times New Roman"/>
          <w:sz w:val="24"/>
          <w:szCs w:val="24"/>
        </w:rPr>
        <w:t>Характеристики</w:t>
      </w:r>
      <w:r w:rsidRPr="00593463">
        <w:rPr>
          <w:rStyle w:val="a7"/>
          <w:rFonts w:ascii="Times New Roman" w:hAnsi="Times New Roman" w:cs="Times New Roman"/>
          <w:caps/>
          <w:color w:val="000000"/>
          <w:sz w:val="24"/>
          <w:szCs w:val="24"/>
          <w:bdr w:val="none" w:sz="0" w:space="0" w:color="auto" w:frame="1"/>
        </w:rPr>
        <w:t>:</w:t>
      </w:r>
    </w:p>
    <w:p w:rsidR="00C74BC1" w:rsidRPr="00593463" w:rsidRDefault="00C74BC1" w:rsidP="00C74B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3463">
        <w:rPr>
          <w:rFonts w:ascii="Times New Roman" w:hAnsi="Times New Roman" w:cs="Times New Roman"/>
          <w:sz w:val="24"/>
          <w:szCs w:val="24"/>
        </w:rPr>
        <w:t>2-х или 3-х сторонняя  конструкция, установленная  на собственной опоре.</w:t>
      </w:r>
    </w:p>
    <w:p w:rsidR="00C74BC1" w:rsidRPr="00593463" w:rsidRDefault="00C74BC1" w:rsidP="00C74B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3463">
        <w:rPr>
          <w:rFonts w:ascii="Times New Roman" w:hAnsi="Times New Roman" w:cs="Times New Roman"/>
          <w:sz w:val="24"/>
          <w:szCs w:val="24"/>
        </w:rPr>
        <w:t>Каркас:</w:t>
      </w:r>
      <w:r w:rsidRPr="00593463">
        <w:rPr>
          <w:rStyle w:val="apple-converted-space"/>
          <w:rFonts w:ascii="Times New Roman" w:hAnsi="Times New Roman" w:cs="Times New Roman"/>
          <w:caps/>
          <w:color w:val="000000"/>
          <w:sz w:val="24"/>
          <w:szCs w:val="24"/>
        </w:rPr>
        <w:t> </w:t>
      </w:r>
      <w:r w:rsidRPr="00593463">
        <w:rPr>
          <w:rFonts w:ascii="Times New Roman" w:hAnsi="Times New Roman" w:cs="Times New Roman"/>
          <w:sz w:val="24"/>
          <w:szCs w:val="24"/>
        </w:rPr>
        <w:t>металлический швеллер.</w:t>
      </w:r>
    </w:p>
    <w:p w:rsidR="00C74BC1" w:rsidRPr="00593463" w:rsidRDefault="00C74BC1" w:rsidP="00C74B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3463">
        <w:rPr>
          <w:rFonts w:ascii="Times New Roman" w:hAnsi="Times New Roman" w:cs="Times New Roman"/>
          <w:sz w:val="24"/>
          <w:szCs w:val="24"/>
        </w:rPr>
        <w:t>Опорная стойка</w:t>
      </w:r>
      <w:r w:rsidRPr="00593463">
        <w:rPr>
          <w:rStyle w:val="a7"/>
          <w:rFonts w:ascii="Times New Roman" w:hAnsi="Times New Roman" w:cs="Times New Roman"/>
          <w:caps/>
          <w:color w:val="000000"/>
          <w:sz w:val="24"/>
          <w:szCs w:val="24"/>
          <w:bdr w:val="none" w:sz="0" w:space="0" w:color="auto" w:frame="1"/>
        </w:rPr>
        <w:t>:</w:t>
      </w:r>
      <w:r w:rsidRPr="00593463">
        <w:rPr>
          <w:rStyle w:val="apple-converted-space"/>
          <w:rFonts w:ascii="Times New Roman" w:hAnsi="Times New Roman" w:cs="Times New Roman"/>
          <w:caps/>
          <w:color w:val="000000"/>
          <w:sz w:val="24"/>
          <w:szCs w:val="24"/>
        </w:rPr>
        <w:t> </w:t>
      </w:r>
      <w:r w:rsidRPr="00593463">
        <w:rPr>
          <w:rFonts w:ascii="Times New Roman" w:hAnsi="Times New Roman" w:cs="Times New Roman"/>
          <w:sz w:val="24"/>
          <w:szCs w:val="24"/>
        </w:rPr>
        <w:t>профильная труба прямоугольного или круглого сечения.</w:t>
      </w:r>
    </w:p>
    <w:p w:rsidR="00C74BC1" w:rsidRPr="00593463" w:rsidRDefault="00C74BC1" w:rsidP="00C74B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3463">
        <w:rPr>
          <w:rFonts w:ascii="Times New Roman" w:hAnsi="Times New Roman" w:cs="Times New Roman"/>
          <w:sz w:val="24"/>
          <w:szCs w:val="24"/>
        </w:rPr>
        <w:t>Фундамент</w:t>
      </w:r>
      <w:r w:rsidRPr="00593463">
        <w:rPr>
          <w:rStyle w:val="a7"/>
          <w:rFonts w:ascii="Times New Roman" w:hAnsi="Times New Roman" w:cs="Times New Roman"/>
          <w:caps/>
          <w:color w:val="000000"/>
          <w:sz w:val="24"/>
          <w:szCs w:val="24"/>
          <w:bdr w:val="none" w:sz="0" w:space="0" w:color="auto" w:frame="1"/>
        </w:rPr>
        <w:t>:</w:t>
      </w:r>
      <w:r w:rsidRPr="00593463">
        <w:rPr>
          <w:rStyle w:val="apple-converted-space"/>
          <w:rFonts w:ascii="Times New Roman" w:hAnsi="Times New Roman" w:cs="Times New Roman"/>
          <w:caps/>
          <w:color w:val="000000"/>
          <w:sz w:val="24"/>
          <w:szCs w:val="24"/>
        </w:rPr>
        <w:t> </w:t>
      </w:r>
      <w:r w:rsidRPr="00593463">
        <w:rPr>
          <w:rFonts w:ascii="Times New Roman" w:hAnsi="Times New Roman" w:cs="Times New Roman"/>
          <w:sz w:val="24"/>
          <w:szCs w:val="24"/>
        </w:rPr>
        <w:t>заглубляемый металлический лист.</w:t>
      </w:r>
    </w:p>
    <w:p w:rsidR="00C74BC1" w:rsidRPr="00225A17" w:rsidRDefault="00C74BC1" w:rsidP="00C74B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3463">
        <w:rPr>
          <w:rFonts w:ascii="Times New Roman" w:hAnsi="Times New Roman" w:cs="Times New Roman"/>
          <w:sz w:val="24"/>
          <w:szCs w:val="24"/>
        </w:rPr>
        <w:t>Освещение</w:t>
      </w:r>
      <w:r w:rsidRPr="00593463">
        <w:rPr>
          <w:rStyle w:val="a7"/>
          <w:rFonts w:ascii="Times New Roman" w:hAnsi="Times New Roman" w:cs="Times New Roman"/>
          <w:caps/>
          <w:color w:val="000000"/>
          <w:sz w:val="24"/>
          <w:szCs w:val="24"/>
          <w:bdr w:val="none" w:sz="0" w:space="0" w:color="auto" w:frame="1"/>
        </w:rPr>
        <w:t>:</w:t>
      </w:r>
      <w:r w:rsidRPr="00593463">
        <w:rPr>
          <w:rStyle w:val="apple-converted-space"/>
          <w:rFonts w:ascii="Times New Roman" w:hAnsi="Times New Roman" w:cs="Times New Roman"/>
          <w:caps/>
          <w:color w:val="000000"/>
          <w:sz w:val="24"/>
          <w:szCs w:val="24"/>
        </w:rPr>
        <w:t> </w:t>
      </w:r>
      <w:r w:rsidRPr="00593463">
        <w:rPr>
          <w:rFonts w:ascii="Times New Roman" w:hAnsi="Times New Roman" w:cs="Times New Roman"/>
          <w:sz w:val="24"/>
          <w:szCs w:val="24"/>
        </w:rPr>
        <w:t>внешняя</w:t>
      </w:r>
      <w:r w:rsidRPr="00225A17">
        <w:rPr>
          <w:rFonts w:ascii="Times New Roman" w:hAnsi="Times New Roman" w:cs="Times New Roman"/>
          <w:sz w:val="24"/>
          <w:szCs w:val="24"/>
        </w:rPr>
        <w:t xml:space="preserve"> подсветка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678CF">
        <w:rPr>
          <w:rFonts w:ascii="Times New Roman" w:hAnsi="Times New Roman" w:cs="Times New Roman"/>
          <w:sz w:val="24"/>
          <w:szCs w:val="24"/>
        </w:rPr>
        <w:t>(при технической возможности)</w:t>
      </w:r>
      <w:r w:rsidRPr="00225A17">
        <w:rPr>
          <w:rFonts w:ascii="Times New Roman" w:hAnsi="Times New Roman" w:cs="Times New Roman"/>
          <w:sz w:val="24"/>
          <w:szCs w:val="24"/>
        </w:rPr>
        <w:t>.</w:t>
      </w:r>
    </w:p>
    <w:p w:rsidR="00C74BC1" w:rsidRDefault="00C74BC1" w:rsidP="00C74BC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4BC1" w:rsidRPr="00CD58A9" w:rsidRDefault="00C74BC1" w:rsidP="00C74BC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D58A9">
        <w:rPr>
          <w:rFonts w:ascii="Times New Roman" w:hAnsi="Times New Roman" w:cs="Times New Roman"/>
          <w:b/>
          <w:sz w:val="26"/>
          <w:szCs w:val="26"/>
        </w:rPr>
        <w:lastRenderedPageBreak/>
        <w:t xml:space="preserve">Перечень </w:t>
      </w:r>
    </w:p>
    <w:p w:rsidR="00C74BC1" w:rsidRPr="00225A17" w:rsidRDefault="00C74BC1" w:rsidP="00C74BC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D58A9">
        <w:rPr>
          <w:rFonts w:ascii="Times New Roman" w:hAnsi="Times New Roman" w:cs="Times New Roman"/>
          <w:b/>
          <w:sz w:val="26"/>
          <w:szCs w:val="26"/>
        </w:rPr>
        <w:t>адресных ориентиров установки и эксплуатации рекламных конструкций</w:t>
      </w:r>
      <w:r w:rsidRPr="00225A17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C74BC1" w:rsidRDefault="00C74BC1" w:rsidP="00C74BC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25A17">
        <w:rPr>
          <w:rFonts w:ascii="Times New Roman" w:hAnsi="Times New Roman" w:cs="Times New Roman"/>
          <w:sz w:val="26"/>
          <w:szCs w:val="26"/>
        </w:rPr>
        <w:t xml:space="preserve">на земельных участках независимо от форм собственности </w:t>
      </w:r>
    </w:p>
    <w:p w:rsidR="00C74BC1" w:rsidRPr="00225A17" w:rsidRDefault="00C74BC1" w:rsidP="00C74BC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25A17">
        <w:rPr>
          <w:rFonts w:ascii="Times New Roman" w:hAnsi="Times New Roman" w:cs="Times New Roman"/>
          <w:sz w:val="26"/>
          <w:szCs w:val="26"/>
        </w:rPr>
        <w:t xml:space="preserve">на территории Куйбышевского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225A17">
        <w:rPr>
          <w:rFonts w:ascii="Times New Roman" w:hAnsi="Times New Roman" w:cs="Times New Roman"/>
          <w:sz w:val="26"/>
          <w:szCs w:val="26"/>
        </w:rPr>
        <w:t>района Новосибирской области</w:t>
      </w:r>
    </w:p>
    <w:p w:rsidR="00C74BC1" w:rsidRPr="00225A17" w:rsidRDefault="00C74BC1" w:rsidP="00C7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-Identity-H" w:hAnsi="Times New Roman-Identity-H" w:cs="Times New Roman-Identity-H"/>
          <w:sz w:val="26"/>
          <w:szCs w:val="26"/>
        </w:rPr>
      </w:pPr>
    </w:p>
    <w:tbl>
      <w:tblPr>
        <w:tblStyle w:val="ad"/>
        <w:tblW w:w="10773" w:type="dxa"/>
        <w:tblInd w:w="-318" w:type="dxa"/>
        <w:tblLayout w:type="fixed"/>
        <w:tblLook w:val="04A0"/>
      </w:tblPr>
      <w:tblGrid>
        <w:gridCol w:w="675"/>
        <w:gridCol w:w="4429"/>
        <w:gridCol w:w="850"/>
        <w:gridCol w:w="2977"/>
        <w:gridCol w:w="1842"/>
      </w:tblGrid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Адрес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ная характеристика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 размещения рекламной конструкции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ind w:right="-10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 РК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Тип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рекламной</w:t>
            </w:r>
            <w:proofErr w:type="gramEnd"/>
          </w:p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онструкции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размер, количество сторон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Площадь информационного поля одной стороны, кв.м.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/>
                <w:sz w:val="26"/>
                <w:szCs w:val="26"/>
              </w:rPr>
              <w:t xml:space="preserve">г. Куйбышев, в 1м по направлению на запад от ориентира здания магазина № 21 (ул. </w:t>
            </w:r>
            <w:proofErr w:type="spellStart"/>
            <w:r w:rsidRPr="00225A17">
              <w:rPr>
                <w:rFonts w:ascii="Times New Roman" w:hAnsi="Times New Roman"/>
                <w:sz w:val="26"/>
                <w:szCs w:val="26"/>
              </w:rPr>
              <w:t>Краскома</w:t>
            </w:r>
            <w:proofErr w:type="spellEnd"/>
            <w:r w:rsidRPr="00225A17">
              <w:rPr>
                <w:rFonts w:ascii="Times New Roman" w:hAnsi="Times New Roman"/>
                <w:sz w:val="26"/>
                <w:szCs w:val="26"/>
              </w:rPr>
              <w:t>, 2)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850" w:type="dxa"/>
          </w:tcPr>
          <w:p w:rsidR="00C74BC1" w:rsidRPr="00714803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977" w:type="dxa"/>
          </w:tcPr>
          <w:p w:rsidR="00C74BC1" w:rsidRPr="00714803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714803">
              <w:rPr>
                <w:rFonts w:ascii="Times New Roman" w:hAnsi="Times New Roman" w:cs="Times New Roman"/>
                <w:sz w:val="26"/>
                <w:szCs w:val="26"/>
              </w:rPr>
              <w:t>екламн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ый</w:t>
            </w:r>
            <w:r w:rsidRPr="0071480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щит</w:t>
            </w:r>
            <w:r w:rsidRPr="00714803">
              <w:rPr>
                <w:rFonts w:ascii="Times New Roman" w:hAnsi="Times New Roman" w:cs="Times New Roman"/>
                <w:sz w:val="26"/>
                <w:szCs w:val="26"/>
              </w:rPr>
              <w:t xml:space="preserve"> 1,2м*1,8м высотой (верхняя отметка от земли) не более 3,0 метров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/>
                <w:sz w:val="26"/>
                <w:szCs w:val="26"/>
              </w:rPr>
              <w:t>г. Куйбышев</w:t>
            </w:r>
            <w:r w:rsidRPr="00DF0E45">
              <w:rPr>
                <w:rFonts w:ascii="Times New Roman" w:hAnsi="Times New Roman"/>
                <w:sz w:val="26"/>
                <w:szCs w:val="26"/>
              </w:rPr>
              <w:t>, в районе здания</w:t>
            </w:r>
            <w:r w:rsidRPr="00225A17">
              <w:rPr>
                <w:rFonts w:ascii="Times New Roman" w:hAnsi="Times New Roman"/>
                <w:sz w:val="26"/>
                <w:szCs w:val="26"/>
              </w:rPr>
              <w:t xml:space="preserve"> по ул. </w:t>
            </w:r>
            <w:proofErr w:type="spellStart"/>
            <w:r w:rsidRPr="00225A17">
              <w:rPr>
                <w:rFonts w:ascii="Times New Roman" w:hAnsi="Times New Roman"/>
                <w:sz w:val="26"/>
                <w:szCs w:val="26"/>
              </w:rPr>
              <w:t>Краскома</w:t>
            </w:r>
            <w:proofErr w:type="spellEnd"/>
            <w:r w:rsidRPr="00225A17">
              <w:rPr>
                <w:rFonts w:ascii="Times New Roman" w:hAnsi="Times New Roman"/>
                <w:sz w:val="26"/>
                <w:szCs w:val="26"/>
              </w:rPr>
              <w:t>, 24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850" w:type="dxa"/>
          </w:tcPr>
          <w:p w:rsidR="00C74BC1" w:rsidRPr="00714803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977" w:type="dxa"/>
          </w:tcPr>
          <w:p w:rsidR="00C74BC1" w:rsidRPr="00714803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714803">
              <w:rPr>
                <w:rFonts w:ascii="Times New Roman" w:hAnsi="Times New Roman" w:cs="Times New Roman"/>
                <w:sz w:val="26"/>
                <w:szCs w:val="26"/>
              </w:rPr>
              <w:t>екламн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ый</w:t>
            </w:r>
            <w:r w:rsidRPr="0071480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щит</w:t>
            </w:r>
            <w:r w:rsidRPr="00714803">
              <w:rPr>
                <w:rFonts w:ascii="Times New Roman" w:hAnsi="Times New Roman" w:cs="Times New Roman"/>
                <w:sz w:val="26"/>
                <w:szCs w:val="26"/>
              </w:rPr>
              <w:t xml:space="preserve"> 1,2м*1,6м высотой (верхняя отметка от земли) не более 2,0 метров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1,92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6F7236" w:rsidRDefault="00C74BC1" w:rsidP="00C74BC1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 Куйбышев, ул. </w:t>
            </w:r>
            <w:proofErr w:type="gramStart"/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>Коммунистическая</w:t>
            </w:r>
            <w:proofErr w:type="gramEnd"/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 районе дома № 11 квартала 11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/>
                <w:sz w:val="26"/>
                <w:szCs w:val="26"/>
              </w:rPr>
              <w:t>г. Куйбышев, в 88 м по направлению на юго-запад от ориентира здания, спорткомплекс «Олимп»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/>
                <w:sz w:val="26"/>
                <w:szCs w:val="26"/>
              </w:rPr>
              <w:t xml:space="preserve">г. Куйбышев, в районе спорткомплекса «Олимп», ул. </w:t>
            </w:r>
            <w:proofErr w:type="gramStart"/>
            <w:r w:rsidRPr="00225A17">
              <w:rPr>
                <w:rFonts w:ascii="Times New Roman" w:hAnsi="Times New Roman"/>
                <w:sz w:val="26"/>
                <w:szCs w:val="26"/>
              </w:rPr>
              <w:t>Партизанская</w:t>
            </w:r>
            <w:proofErr w:type="gramEnd"/>
            <w:r w:rsidRPr="00225A17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>г. Куйбышев, в районе ул. Володарского, 19 (кафе «Смак»).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>г. Куйбышев, в 25м севернее жилого дома № 7 квартала 11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 Куйбышев, ул. </w:t>
            </w:r>
            <w:proofErr w:type="spellStart"/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>Закраевского</w:t>
            </w:r>
            <w:proofErr w:type="spellEnd"/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>, в районе жилого дома № 21 квартала 11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/>
                <w:sz w:val="26"/>
                <w:szCs w:val="26"/>
              </w:rPr>
              <w:t xml:space="preserve">г. Куйбышев, в 80 м по направлению на северо-запад от ориентира ПС </w:t>
            </w:r>
            <w:proofErr w:type="gramStart"/>
            <w:r w:rsidRPr="00225A17">
              <w:rPr>
                <w:rFonts w:ascii="Times New Roman" w:hAnsi="Times New Roman"/>
                <w:sz w:val="26"/>
                <w:szCs w:val="26"/>
              </w:rPr>
              <w:t>Куйбышевская</w:t>
            </w:r>
            <w:proofErr w:type="gramEnd"/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349A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/>
                <w:sz w:val="26"/>
                <w:szCs w:val="26"/>
              </w:rPr>
              <w:t>г. Куйбышев, трасса Куйбышев-</w:t>
            </w:r>
            <w:r w:rsidRPr="00225A17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Барабинск (напротив шиномонтажного центра) </w:t>
            </w:r>
            <w:r>
              <w:rPr>
                <w:rFonts w:ascii="Times New Roman" w:hAnsi="Times New Roman"/>
                <w:sz w:val="26"/>
                <w:szCs w:val="26"/>
              </w:rPr>
              <w:t>правая</w:t>
            </w:r>
            <w:r w:rsidRPr="00225A1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gramStart"/>
            <w:r w:rsidRPr="00225A17">
              <w:rPr>
                <w:rFonts w:ascii="Times New Roman" w:hAnsi="Times New Roman"/>
                <w:sz w:val="26"/>
                <w:szCs w:val="26"/>
              </w:rPr>
              <w:t>сторона</w:t>
            </w:r>
            <w:proofErr w:type="gramEnd"/>
            <w:r w:rsidRPr="00225A17">
              <w:rPr>
                <w:rFonts w:ascii="Times New Roman" w:hAnsi="Times New Roman"/>
                <w:sz w:val="26"/>
                <w:szCs w:val="26"/>
              </w:rPr>
              <w:t xml:space="preserve"> а/</w:t>
            </w:r>
            <w:proofErr w:type="spellStart"/>
            <w:r w:rsidRPr="00225A17">
              <w:rPr>
                <w:rFonts w:ascii="Times New Roman" w:hAnsi="Times New Roman"/>
                <w:sz w:val="26"/>
                <w:szCs w:val="26"/>
              </w:rPr>
              <w:t>д</w:t>
            </w:r>
            <w:proofErr w:type="spellEnd"/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12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349A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/>
                <w:sz w:val="26"/>
                <w:szCs w:val="26"/>
              </w:rPr>
              <w:t>г. Куйбышев, трасса Куйбышев-Барабинск (район шиномонтажного центра)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43748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>г. Куйбышев, ул. Гуляева, в районе АЗС № 36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4374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>г. Куйбышев, ул. Гуляева, в районе АЗС № 107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 Куйбышев, в </w:t>
            </w:r>
            <w:proofErr w:type="gramStart"/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>районе</w:t>
            </w:r>
            <w:proofErr w:type="gramEnd"/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а/</w:t>
            </w:r>
            <w:proofErr w:type="spellStart"/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proofErr w:type="spellEnd"/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Куйбышев – Барабинск напротив ул. Гуляева, 59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 Куйбышев, </w:t>
            </w:r>
            <w:r w:rsidRPr="00225A17">
              <w:rPr>
                <w:rFonts w:ascii="Times New Roman" w:hAnsi="Times New Roman"/>
                <w:sz w:val="26"/>
                <w:szCs w:val="26"/>
              </w:rPr>
              <w:t>пересечение ул. Войкова и ул. Тихая</w:t>
            </w:r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(в районе </w:t>
            </w:r>
            <w:r w:rsidRPr="00225A17">
              <w:rPr>
                <w:rFonts w:ascii="Times New Roman" w:hAnsi="Times New Roman"/>
                <w:sz w:val="26"/>
                <w:szCs w:val="26"/>
              </w:rPr>
              <w:t>гаражей)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В районе п. Заречный,  а/</w:t>
            </w:r>
            <w:proofErr w:type="spell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proofErr w:type="spell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 Куйбышев -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Северное</w:t>
            </w:r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FB2FE2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А. Невского, в районе бывшей АЗС, напротив дома № 13 ул.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Зеленая</w:t>
            </w:r>
            <w:proofErr w:type="gramEnd"/>
            <w:r w:rsidRPr="00225A17">
              <w:rPr>
                <w:noProof/>
                <w:sz w:val="26"/>
                <w:szCs w:val="26"/>
              </w:rPr>
              <w:t xml:space="preserve"> 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г. Куйбышев ул. Каинская, в районе территории Птицевод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г. Куйбышев ул. Каинская (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перекресток</w:t>
            </w:r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 а/</w:t>
            </w:r>
            <w:proofErr w:type="spell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proofErr w:type="spell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Куйбышев-Чумаково-Балман</w:t>
            </w:r>
            <w:proofErr w:type="spell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 Куйбышев, </w:t>
            </w:r>
            <w:r w:rsidRPr="00225A17">
              <w:rPr>
                <w:rFonts w:ascii="Times New Roman" w:hAnsi="Times New Roman"/>
                <w:sz w:val="26"/>
                <w:szCs w:val="26"/>
              </w:rPr>
              <w:t>пересечение ул. Володарского и ул. Шишкова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Стела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не более </w:t>
            </w:r>
            <w:r w:rsidRPr="00CD58A9">
              <w:rPr>
                <w:rFonts w:ascii="Times New Roman" w:hAnsi="Times New Roman" w:cs="Times New Roman"/>
                <w:sz w:val="26"/>
                <w:szCs w:val="26"/>
              </w:rPr>
              <w:t>6,0м*2,5м, допустимая высота 7,0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м, не менее двух сторон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C74BC1" w:rsidRPr="00225A17" w:rsidTr="00C74BC1">
        <w:trPr>
          <w:trHeight w:val="699"/>
        </w:trPr>
        <w:tc>
          <w:tcPr>
            <w:tcW w:w="675" w:type="dxa"/>
            <w:tcBorders>
              <w:bottom w:val="single" w:sz="4" w:space="0" w:color="auto"/>
            </w:tcBorders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429" w:type="dxa"/>
            <w:tcBorders>
              <w:left w:val="single" w:sz="4" w:space="0" w:color="auto"/>
              <w:bottom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г. Куйбышев ул. Гуляева в районе магазина «</w:t>
            </w:r>
            <w:proofErr w:type="spell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Низкоцен</w:t>
            </w:r>
            <w:proofErr w:type="spell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FB2FE2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proofErr w:type="spellEnd"/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а/</w:t>
            </w:r>
            <w:proofErr w:type="spell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proofErr w:type="spell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Нагорное</w:t>
            </w:r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 – Куйбышев в районе старого кладбища 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Промышленная</w:t>
            </w:r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 в районе территории </w:t>
            </w:r>
            <w:proofErr w:type="spell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ГОРТОПа</w:t>
            </w:r>
            <w:proofErr w:type="spellEnd"/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г. Куйбышев в районе ул. Гуляева 47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FB2FE2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 Куйбышев, ул. </w:t>
            </w:r>
            <w:proofErr w:type="gramStart"/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>Коммунистическая</w:t>
            </w:r>
            <w:proofErr w:type="gramEnd"/>
            <w:r w:rsidRPr="00225A1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41</w:t>
            </w:r>
          </w:p>
        </w:tc>
        <w:tc>
          <w:tcPr>
            <w:tcW w:w="850" w:type="dxa"/>
          </w:tcPr>
          <w:p w:rsidR="00C74BC1" w:rsidRPr="00714803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2977" w:type="dxa"/>
          </w:tcPr>
          <w:p w:rsidR="00C74BC1" w:rsidRPr="003B7661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714803">
              <w:rPr>
                <w:rFonts w:ascii="Times New Roman" w:hAnsi="Times New Roman" w:cs="Times New Roman"/>
                <w:sz w:val="26"/>
                <w:szCs w:val="26"/>
              </w:rPr>
              <w:t>екламн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ый</w:t>
            </w:r>
            <w:r w:rsidRPr="0071480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щит </w:t>
            </w:r>
            <w:r w:rsidRPr="00714803">
              <w:rPr>
                <w:rFonts w:ascii="Times New Roman" w:hAnsi="Times New Roman" w:cs="Times New Roman"/>
                <w:sz w:val="26"/>
                <w:szCs w:val="26"/>
              </w:rPr>
              <w:t>1,2м*1,6м высотой (верхняя отметка от земли) не более 2,0 метров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1,92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Коммунистическая</w:t>
            </w:r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 в районе дома № 9 квартала 11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spell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Краскома</w:t>
            </w:r>
            <w:proofErr w:type="spell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 в районе сквера «Центральный» 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7203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Пилон 1,8м*1,2м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225A17" w:rsidRDefault="00C74BC1" w:rsidP="00C74B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Новосибирская</w:t>
            </w:r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, в районе дома № 10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Пилон 1,8м*1,2м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Партизанская</w:t>
            </w:r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, в районе дома № 4 квартала 9 (слева)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Пилон 1,8м*1,2м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225A17" w:rsidRDefault="00C74BC1" w:rsidP="00C74BC1">
            <w:pPr>
              <w:jc w:val="both"/>
              <w:rPr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г. Куйбышев ул. Партизанская, в районе дома № 4 квартала 9 (справа)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Пилон 1,8м*1,2м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077D4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7D4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077D4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77D4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077D47">
              <w:rPr>
                <w:rFonts w:ascii="Times New Roman" w:hAnsi="Times New Roman" w:cs="Times New Roman"/>
                <w:sz w:val="26"/>
                <w:szCs w:val="26"/>
              </w:rPr>
              <w:t>Коммунистическая</w:t>
            </w:r>
            <w:proofErr w:type="gramEnd"/>
            <w:r w:rsidRPr="00077D47">
              <w:rPr>
                <w:rFonts w:ascii="Times New Roman" w:hAnsi="Times New Roman" w:cs="Times New Roman"/>
                <w:sz w:val="26"/>
                <w:szCs w:val="26"/>
              </w:rPr>
              <w:t xml:space="preserve">, в районе дома № 4 квартала 10 </w:t>
            </w:r>
          </w:p>
        </w:tc>
        <w:tc>
          <w:tcPr>
            <w:tcW w:w="850" w:type="dxa"/>
          </w:tcPr>
          <w:p w:rsidR="00C74BC1" w:rsidRPr="00077D4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2977" w:type="dxa"/>
          </w:tcPr>
          <w:p w:rsidR="00C74BC1" w:rsidRPr="00077D4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77D47">
              <w:rPr>
                <w:rFonts w:ascii="Times New Roman" w:hAnsi="Times New Roman" w:cs="Times New Roman"/>
                <w:sz w:val="26"/>
                <w:szCs w:val="26"/>
              </w:rPr>
              <w:t>Пилон 1,8м*1,2м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077D47" w:rsidRDefault="00C74BC1" w:rsidP="00C74BC1">
            <w:pPr>
              <w:jc w:val="both"/>
              <w:rPr>
                <w:sz w:val="26"/>
                <w:szCs w:val="26"/>
              </w:rPr>
            </w:pPr>
            <w:r w:rsidRPr="00077D4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077D47" w:rsidRDefault="00C74BC1" w:rsidP="00C74BC1">
            <w:pPr>
              <w:jc w:val="center"/>
              <w:rPr>
                <w:sz w:val="26"/>
                <w:szCs w:val="26"/>
              </w:rPr>
            </w:pPr>
            <w:r w:rsidRPr="00077D47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077D4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7D4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077D4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77D4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Володарского, в районе дома № 2 квартала 10 </w:t>
            </w:r>
          </w:p>
        </w:tc>
        <w:tc>
          <w:tcPr>
            <w:tcW w:w="850" w:type="dxa"/>
          </w:tcPr>
          <w:p w:rsidR="00C74BC1" w:rsidRPr="00077D4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37</w:t>
            </w:r>
          </w:p>
        </w:tc>
        <w:tc>
          <w:tcPr>
            <w:tcW w:w="2977" w:type="dxa"/>
          </w:tcPr>
          <w:p w:rsidR="00C74BC1" w:rsidRPr="00077D4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77D47">
              <w:rPr>
                <w:rFonts w:ascii="Times New Roman" w:hAnsi="Times New Roman" w:cs="Times New Roman"/>
                <w:sz w:val="26"/>
                <w:szCs w:val="26"/>
              </w:rPr>
              <w:t>Рекламный щит 3м*6м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допустимая высота опорной стойки от 4,5 м до 7,0 м, </w:t>
            </w:r>
            <w:r w:rsidRPr="00077D4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077D47" w:rsidRDefault="00C74BC1" w:rsidP="00C74BC1">
            <w:pPr>
              <w:jc w:val="center"/>
              <w:rPr>
                <w:sz w:val="26"/>
                <w:szCs w:val="26"/>
              </w:rPr>
            </w:pPr>
            <w:r w:rsidRPr="00077D47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Партизанская</w:t>
            </w:r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, в районе дома № 4 квартала 7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Пилон 1,8м*1,2м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225A17" w:rsidRDefault="00C74BC1" w:rsidP="00C74BC1">
            <w:pPr>
              <w:jc w:val="both"/>
              <w:rPr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Коммунистическая</w:t>
            </w:r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, в районе дома № 9 квартала 11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Пилон 1,8м*1,2м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Партизанская</w:t>
            </w:r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, в районе дома № 5 квартала 9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Пилон 1,8м*1,2м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Партизанская</w:t>
            </w:r>
            <w:proofErr w:type="gramEnd"/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, в районе дома № 3 квартала 9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Пилон 1,8м*1,2м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37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3B165F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B165F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3B165F">
              <w:rPr>
                <w:rFonts w:ascii="Times New Roman" w:hAnsi="Times New Roman" w:cs="Times New Roman"/>
                <w:sz w:val="26"/>
                <w:szCs w:val="26"/>
              </w:rPr>
              <w:t>Коммунистическая</w:t>
            </w:r>
            <w:proofErr w:type="gramEnd"/>
            <w:r w:rsidRPr="003B165F">
              <w:rPr>
                <w:rFonts w:ascii="Times New Roman" w:hAnsi="Times New Roman" w:cs="Times New Roman"/>
                <w:sz w:val="26"/>
                <w:szCs w:val="26"/>
              </w:rPr>
              <w:t>, в районе дома № 9 квартала 11</w:t>
            </w:r>
          </w:p>
        </w:tc>
        <w:tc>
          <w:tcPr>
            <w:tcW w:w="850" w:type="dxa"/>
          </w:tcPr>
          <w:p w:rsidR="00C74BC1" w:rsidRPr="00746012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1309B">
              <w:rPr>
                <w:rFonts w:ascii="Times New Roman" w:hAnsi="Times New Roman" w:cs="Times New Roman"/>
                <w:sz w:val="26"/>
                <w:szCs w:val="26"/>
              </w:rPr>
              <w:t>42</w:t>
            </w:r>
          </w:p>
        </w:tc>
        <w:tc>
          <w:tcPr>
            <w:tcW w:w="2977" w:type="dxa"/>
          </w:tcPr>
          <w:p w:rsidR="00C74BC1" w:rsidRPr="00746012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46012">
              <w:rPr>
                <w:rFonts w:ascii="Times New Roman" w:hAnsi="Times New Roman" w:cs="Times New Roman"/>
                <w:sz w:val="26"/>
                <w:szCs w:val="26"/>
              </w:rPr>
              <w:t>Пилон 1,8м*1,2м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746012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46012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746012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46012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3B165F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B165F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3B165F">
              <w:rPr>
                <w:rFonts w:ascii="Times New Roman" w:hAnsi="Times New Roman" w:cs="Times New Roman"/>
                <w:sz w:val="26"/>
                <w:szCs w:val="26"/>
              </w:rPr>
              <w:t>Коммунистическая</w:t>
            </w:r>
            <w:proofErr w:type="gramEnd"/>
            <w:r w:rsidRPr="003B165F">
              <w:rPr>
                <w:rFonts w:ascii="Times New Roman" w:hAnsi="Times New Roman" w:cs="Times New Roman"/>
                <w:sz w:val="26"/>
                <w:szCs w:val="26"/>
              </w:rPr>
              <w:t>, в районе дома № 9 квартала 11</w:t>
            </w:r>
          </w:p>
        </w:tc>
        <w:tc>
          <w:tcPr>
            <w:tcW w:w="850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</w:t>
            </w:r>
          </w:p>
        </w:tc>
        <w:tc>
          <w:tcPr>
            <w:tcW w:w="2977" w:type="dxa"/>
          </w:tcPr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Пилон 1,8м*1,2м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C74BC1" w:rsidRPr="00225A17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225A17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5A17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CD58A9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D58A9"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gramStart"/>
            <w:r w:rsidRPr="00CD58A9">
              <w:rPr>
                <w:rFonts w:ascii="Times New Roman" w:hAnsi="Times New Roman" w:cs="Times New Roman"/>
                <w:sz w:val="26"/>
                <w:szCs w:val="26"/>
              </w:rPr>
              <w:t>Коммунистическая</w:t>
            </w:r>
            <w:proofErr w:type="gramEnd"/>
            <w:r w:rsidRPr="00CD58A9">
              <w:rPr>
                <w:rFonts w:ascii="Times New Roman" w:hAnsi="Times New Roman" w:cs="Times New Roman"/>
                <w:sz w:val="26"/>
                <w:szCs w:val="26"/>
              </w:rPr>
              <w:t xml:space="preserve">, в районе дома № 6 квартала 10 </w:t>
            </w:r>
          </w:p>
        </w:tc>
        <w:tc>
          <w:tcPr>
            <w:tcW w:w="850" w:type="dxa"/>
          </w:tcPr>
          <w:p w:rsidR="00C74BC1" w:rsidRPr="00CD58A9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58A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977" w:type="dxa"/>
          </w:tcPr>
          <w:p w:rsidR="00C74BC1" w:rsidRPr="00CD58A9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D58A9">
              <w:rPr>
                <w:rFonts w:ascii="Times New Roman" w:hAnsi="Times New Roman" w:cs="Times New Roman"/>
                <w:sz w:val="26"/>
                <w:szCs w:val="26"/>
              </w:rPr>
              <w:t>Пилон 1,8м*1,2м,</w:t>
            </w:r>
          </w:p>
          <w:p w:rsidR="00C74BC1" w:rsidRPr="00CD58A9" w:rsidRDefault="00C74BC1" w:rsidP="00C74BC1">
            <w:pPr>
              <w:jc w:val="both"/>
              <w:rPr>
                <w:sz w:val="26"/>
                <w:szCs w:val="26"/>
              </w:rPr>
            </w:pPr>
            <w:r w:rsidRPr="00CD58A9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CD58A9" w:rsidRDefault="00C74BC1" w:rsidP="00C74BC1">
            <w:pPr>
              <w:jc w:val="center"/>
              <w:rPr>
                <w:sz w:val="26"/>
                <w:szCs w:val="26"/>
              </w:rPr>
            </w:pPr>
            <w:r w:rsidRPr="00CD58A9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CD58A9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ул.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Краскома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районе здания 12а квартала 11 (кафе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Додо-пицца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»)</w:t>
            </w:r>
          </w:p>
        </w:tc>
        <w:tc>
          <w:tcPr>
            <w:tcW w:w="850" w:type="dxa"/>
          </w:tcPr>
          <w:p w:rsidR="00C74BC1" w:rsidRPr="00CD58A9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2977" w:type="dxa"/>
          </w:tcPr>
          <w:p w:rsidR="00C74BC1" w:rsidRPr="00CD58A9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D58A9">
              <w:rPr>
                <w:rFonts w:ascii="Times New Roman" w:hAnsi="Times New Roman" w:cs="Times New Roman"/>
                <w:sz w:val="26"/>
                <w:szCs w:val="26"/>
              </w:rPr>
              <w:t>Пилон 1,8м*1,2м,</w:t>
            </w:r>
          </w:p>
          <w:p w:rsidR="00C74BC1" w:rsidRPr="00CD58A9" w:rsidRDefault="00C74BC1" w:rsidP="00C74BC1">
            <w:pPr>
              <w:jc w:val="both"/>
              <w:rPr>
                <w:sz w:val="26"/>
                <w:szCs w:val="26"/>
              </w:rPr>
            </w:pPr>
            <w:r w:rsidRPr="00CD58A9">
              <w:rPr>
                <w:rFonts w:ascii="Times New Roman" w:hAnsi="Times New Roman" w:cs="Times New Roman"/>
                <w:sz w:val="26"/>
                <w:szCs w:val="26"/>
              </w:rPr>
              <w:t>две стороны</w:t>
            </w:r>
          </w:p>
        </w:tc>
        <w:tc>
          <w:tcPr>
            <w:tcW w:w="1842" w:type="dxa"/>
          </w:tcPr>
          <w:p w:rsidR="00C74BC1" w:rsidRPr="00CD58A9" w:rsidRDefault="00C74BC1" w:rsidP="00C74BC1">
            <w:pPr>
              <w:jc w:val="center"/>
              <w:rPr>
                <w:sz w:val="26"/>
                <w:szCs w:val="26"/>
              </w:rPr>
            </w:pPr>
            <w:r w:rsidRPr="00CD58A9">
              <w:rPr>
                <w:rFonts w:ascii="Times New Roman" w:hAnsi="Times New Roman" w:cs="Times New Roman"/>
                <w:sz w:val="26"/>
                <w:szCs w:val="26"/>
              </w:rPr>
              <w:t>2,16</w:t>
            </w:r>
          </w:p>
        </w:tc>
      </w:tr>
      <w:tr w:rsidR="00C74BC1" w:rsidRPr="00225A17" w:rsidTr="00C74BC1">
        <w:tc>
          <w:tcPr>
            <w:tcW w:w="675" w:type="dxa"/>
          </w:tcPr>
          <w:p w:rsidR="00C74BC1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  <w:tc>
          <w:tcPr>
            <w:tcW w:w="4429" w:type="dxa"/>
            <w:tcBorders>
              <w:left w:val="single" w:sz="4" w:space="0" w:color="auto"/>
            </w:tcBorders>
          </w:tcPr>
          <w:p w:rsidR="00C74BC1" w:rsidRPr="00CD58A9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г. Куйбышев в районе ул.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Краскома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№ 5А</w:t>
            </w:r>
          </w:p>
        </w:tc>
        <w:tc>
          <w:tcPr>
            <w:tcW w:w="850" w:type="dxa"/>
          </w:tcPr>
          <w:p w:rsidR="00C74BC1" w:rsidRPr="00CD58A9" w:rsidRDefault="00C74BC1" w:rsidP="00C74B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46</w:t>
            </w:r>
          </w:p>
        </w:tc>
        <w:tc>
          <w:tcPr>
            <w:tcW w:w="2977" w:type="dxa"/>
          </w:tcPr>
          <w:p w:rsidR="00C74BC1" w:rsidRPr="00CD58A9" w:rsidRDefault="00C74BC1" w:rsidP="00C74B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D58A9">
              <w:rPr>
                <w:rFonts w:ascii="Times New Roman" w:hAnsi="Times New Roman" w:cs="Times New Roman"/>
                <w:sz w:val="26"/>
                <w:szCs w:val="26"/>
              </w:rPr>
              <w:t>Пилон 1,8м*1,2м,</w:t>
            </w:r>
          </w:p>
          <w:p w:rsidR="00C74BC1" w:rsidRPr="00CD58A9" w:rsidRDefault="00C74BC1" w:rsidP="00C74BC1">
            <w:pPr>
              <w:jc w:val="both"/>
              <w:rPr>
                <w:sz w:val="26"/>
                <w:szCs w:val="26"/>
              </w:rPr>
            </w:pPr>
            <w:r w:rsidRPr="00CD58A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две стороны</w:t>
            </w:r>
          </w:p>
        </w:tc>
        <w:tc>
          <w:tcPr>
            <w:tcW w:w="1842" w:type="dxa"/>
          </w:tcPr>
          <w:p w:rsidR="00C74BC1" w:rsidRPr="00CD58A9" w:rsidRDefault="00C74BC1" w:rsidP="00C74BC1">
            <w:pPr>
              <w:jc w:val="center"/>
              <w:rPr>
                <w:sz w:val="26"/>
                <w:szCs w:val="26"/>
              </w:rPr>
            </w:pPr>
            <w:r w:rsidRPr="00CD58A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2,16</w:t>
            </w:r>
          </w:p>
        </w:tc>
      </w:tr>
    </w:tbl>
    <w:p w:rsidR="00C74BC1" w:rsidRDefault="00C74BC1" w:rsidP="00C74BC1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C74BC1" w:rsidRDefault="00C74BC1" w:rsidP="00C74BC1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25A17">
        <w:rPr>
          <w:rFonts w:ascii="Times New Roman" w:hAnsi="Times New Roman" w:cs="Times New Roman"/>
          <w:b/>
          <w:sz w:val="26"/>
          <w:szCs w:val="26"/>
        </w:rPr>
        <w:t>Обозначение рекламной конструкции:</w:t>
      </w:r>
    </w:p>
    <w:p w:rsidR="00C74BC1" w:rsidRPr="00225A17" w:rsidRDefault="009A4290" w:rsidP="00C74BC1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noProof/>
          <w:sz w:val="26"/>
          <w:szCs w:val="26"/>
        </w:rPr>
        <w:pict>
          <v:rect id="_x0000_s1031" style="position:absolute;left:0;text-align:left;margin-left:.3pt;margin-top:9.75pt;width:39.75pt;height:21.75pt;z-index:251666432" fillcolor="#92d050" strokecolor="#eeece1 [3214]">
            <v:shadow on="t" type="perspective" color="#4e6128 [1606]" opacity=".5" offset="1pt" offset2="-1pt"/>
          </v:rect>
        </w:pict>
      </w:r>
    </w:p>
    <w:p w:rsidR="00C74BC1" w:rsidRPr="00225A17" w:rsidRDefault="00C74BC1" w:rsidP="00C74BC1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25A17">
        <w:rPr>
          <w:rFonts w:ascii="Times New Roman" w:hAnsi="Times New Roman" w:cs="Times New Roman"/>
          <w:b/>
          <w:sz w:val="26"/>
          <w:szCs w:val="26"/>
        </w:rPr>
        <w:t xml:space="preserve">                Рекламный щит</w:t>
      </w:r>
      <w:r w:rsidRPr="00225A17">
        <w:rPr>
          <w:rFonts w:ascii="Times New Roman" w:hAnsi="Times New Roman" w:cs="Times New Roman"/>
          <w:sz w:val="26"/>
          <w:szCs w:val="26"/>
        </w:rPr>
        <w:t xml:space="preserve"> – отдельно стоящая рекламная конструкция, </w:t>
      </w:r>
      <w:r w:rsidRPr="00225A17">
        <w:rPr>
          <w:rFonts w:ascii="Times New Roman" w:hAnsi="Times New Roman"/>
          <w:sz w:val="26"/>
          <w:szCs w:val="26"/>
        </w:rPr>
        <w:t xml:space="preserve">имеющая одну или две   внешних поверхности (информационное поле) размером не более 3 м </w:t>
      </w:r>
      <w:proofErr w:type="spellStart"/>
      <w:r w:rsidRPr="00225A17">
        <w:rPr>
          <w:rFonts w:ascii="Times New Roman" w:hAnsi="Times New Roman"/>
          <w:sz w:val="26"/>
          <w:szCs w:val="26"/>
        </w:rPr>
        <w:t>х</w:t>
      </w:r>
      <w:proofErr w:type="spellEnd"/>
      <w:r w:rsidRPr="00225A17">
        <w:rPr>
          <w:rFonts w:ascii="Times New Roman" w:hAnsi="Times New Roman"/>
          <w:sz w:val="26"/>
          <w:szCs w:val="26"/>
        </w:rPr>
        <w:t xml:space="preserve"> 6 м</w:t>
      </w:r>
      <w:r>
        <w:rPr>
          <w:rFonts w:ascii="Times New Roman" w:hAnsi="Times New Roman"/>
          <w:sz w:val="26"/>
          <w:szCs w:val="26"/>
        </w:rPr>
        <w:t xml:space="preserve"> </w:t>
      </w:r>
      <w:r w:rsidRPr="00495FB6">
        <w:rPr>
          <w:rFonts w:ascii="Times New Roman" w:hAnsi="Times New Roman"/>
          <w:sz w:val="26"/>
          <w:szCs w:val="26"/>
        </w:rPr>
        <w:t>(1,2м*1,8м; 1,2м*1,6м),</w:t>
      </w:r>
      <w:r w:rsidRPr="00225A17">
        <w:rPr>
          <w:rFonts w:ascii="Times New Roman" w:hAnsi="Times New Roman"/>
          <w:sz w:val="26"/>
          <w:szCs w:val="26"/>
        </w:rPr>
        <w:t xml:space="preserve"> специально предназначенные для размещения рекламы, оборудованная внешним подсветом (при технической возможности подключения), состоящая из фундамента, каркаса, опоры и информационного поля. Конструктивные элементы жёсткости и крепления (болтовые соединения, элементы опор, и т.п.) рекламной конструкции должны быть закрыты декоративными элементами. Щит, выполненный в одностороннем варианте, должен иметь декоративно оформленную обратную сторону. В случаях установки рекламной конструкции без заглубления фундамента, такой фундамент должен быть закрыт декоративными элементами. </w:t>
      </w:r>
    </w:p>
    <w:p w:rsidR="00C74BC1" w:rsidRPr="00225A17" w:rsidRDefault="009A4290" w:rsidP="00C74BC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9A4290">
        <w:rPr>
          <w:rFonts w:ascii="Times New Roman" w:hAnsi="Times New Roman" w:cs="Times New Roman"/>
          <w:b/>
          <w:noProof/>
          <w:sz w:val="26"/>
          <w:szCs w:val="26"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032" type="#_x0000_t5" style="position:absolute;left:0;text-align:left;margin-left:.3pt;margin-top:-.35pt;width:39.75pt;height:32.75pt;z-index:251667456" fillcolor="#92d050"/>
        </w:pict>
      </w:r>
    </w:p>
    <w:p w:rsidR="00C74BC1" w:rsidRDefault="00C74BC1" w:rsidP="00C74BC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25A17">
        <w:rPr>
          <w:rFonts w:ascii="Times New Roman" w:hAnsi="Times New Roman" w:cs="Times New Roman"/>
          <w:b/>
          <w:sz w:val="26"/>
          <w:szCs w:val="26"/>
        </w:rPr>
        <w:t xml:space="preserve">                Пилон – </w:t>
      </w:r>
      <w:r w:rsidRPr="00225A17">
        <w:rPr>
          <w:rFonts w:ascii="Times New Roman" w:hAnsi="Times New Roman" w:cs="Times New Roman"/>
          <w:sz w:val="26"/>
          <w:szCs w:val="26"/>
        </w:rPr>
        <w:t xml:space="preserve">рекламная плоскостная конструкция напольного (наземного) размещения, башнеобразного типа на опоре. Конструктивно состоящая из металлического каркаса, алюминиевого профиля, листов оргстекла и подсветки </w:t>
      </w:r>
      <w:r w:rsidRPr="00225A17">
        <w:rPr>
          <w:rFonts w:ascii="Times New Roman" w:hAnsi="Times New Roman"/>
          <w:sz w:val="26"/>
          <w:szCs w:val="26"/>
        </w:rPr>
        <w:t>(при технической возможности подключения)</w:t>
      </w:r>
      <w:r w:rsidRPr="00225A17">
        <w:rPr>
          <w:rFonts w:ascii="Times New Roman" w:hAnsi="Times New Roman" w:cs="Times New Roman"/>
          <w:sz w:val="26"/>
          <w:szCs w:val="26"/>
        </w:rPr>
        <w:t xml:space="preserve">, </w:t>
      </w:r>
      <w:r w:rsidRPr="00225A17">
        <w:rPr>
          <w:rFonts w:ascii="Times New Roman" w:hAnsi="Times New Roman"/>
          <w:sz w:val="26"/>
          <w:szCs w:val="26"/>
        </w:rPr>
        <w:t xml:space="preserve">имеющая две  (три)   внешних поверхности (информационное поле) </w:t>
      </w:r>
      <w:r w:rsidRPr="00225A17">
        <w:rPr>
          <w:rFonts w:ascii="Times New Roman" w:hAnsi="Times New Roman" w:cs="Times New Roman"/>
          <w:sz w:val="26"/>
          <w:szCs w:val="26"/>
        </w:rPr>
        <w:t xml:space="preserve">размером 1,8м*1,2м. </w:t>
      </w:r>
      <w:r w:rsidRPr="00225A17">
        <w:rPr>
          <w:rFonts w:ascii="Times New Roman" w:hAnsi="Times New Roman"/>
          <w:sz w:val="26"/>
          <w:szCs w:val="26"/>
        </w:rPr>
        <w:t>В случаях установки рекламной конструкции без заглубления фундамента, такой фундамент должен быть закрыт декоративными элементами.</w:t>
      </w:r>
    </w:p>
    <w:p w:rsidR="00C74BC1" w:rsidRDefault="009A4290" w:rsidP="00C74BC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9A4290">
        <w:rPr>
          <w:rFonts w:ascii="Times New Roman" w:hAnsi="Times New Roman" w:cs="Times New Roman"/>
          <w:b/>
          <w:noProof/>
          <w:sz w:val="26"/>
          <w:szCs w:val="26"/>
        </w:rPr>
        <w:pict>
          <v:oval id="_x0000_s1033" style="position:absolute;left:0;text-align:left;margin-left:.3pt;margin-top:7.3pt;width:41.25pt;height:38.5pt;z-index:251668480" fillcolor="#92d050"/>
        </w:pict>
      </w:r>
    </w:p>
    <w:p w:rsidR="00C74BC1" w:rsidRPr="00225A17" w:rsidRDefault="00C74BC1" w:rsidP="00C74BC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74BC1" w:rsidRPr="00225A17" w:rsidRDefault="00C74BC1" w:rsidP="00C74BC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25A17">
        <w:rPr>
          <w:rFonts w:ascii="Times New Roman" w:hAnsi="Times New Roman" w:cs="Times New Roman"/>
          <w:b/>
          <w:sz w:val="26"/>
          <w:szCs w:val="26"/>
        </w:rPr>
        <w:t xml:space="preserve">                Стела -  </w:t>
      </w:r>
      <w:r>
        <w:rPr>
          <w:rFonts w:ascii="Times New Roman" w:hAnsi="Times New Roman" w:cs="Times New Roman"/>
          <w:sz w:val="26"/>
          <w:szCs w:val="26"/>
        </w:rPr>
        <w:t xml:space="preserve">рекламная конструкция </w:t>
      </w:r>
      <w:r w:rsidRPr="00070F1B">
        <w:rPr>
          <w:rFonts w:ascii="Times New Roman" w:hAnsi="Times New Roman" w:cs="Times New Roman"/>
          <w:sz w:val="26"/>
          <w:szCs w:val="26"/>
        </w:rPr>
        <w:t>(6,0м * 2,5м),</w:t>
      </w:r>
      <w:r w:rsidRPr="00225A17">
        <w:rPr>
          <w:rFonts w:ascii="Times New Roman" w:hAnsi="Times New Roman" w:cs="Times New Roman"/>
          <w:sz w:val="26"/>
          <w:szCs w:val="26"/>
        </w:rPr>
        <w:t xml:space="preserve"> оборудованная системами внутреннего или наружного освещения </w:t>
      </w:r>
      <w:r w:rsidRPr="00225A17">
        <w:rPr>
          <w:rFonts w:ascii="Times New Roman" w:hAnsi="Times New Roman"/>
          <w:sz w:val="26"/>
          <w:szCs w:val="26"/>
        </w:rPr>
        <w:t>(при технической возможности подключения)</w:t>
      </w:r>
      <w:r w:rsidRPr="00225A17">
        <w:rPr>
          <w:rFonts w:ascii="Times New Roman" w:hAnsi="Times New Roman" w:cs="Times New Roman"/>
          <w:sz w:val="26"/>
          <w:szCs w:val="26"/>
        </w:rPr>
        <w:t xml:space="preserve">, съемными или стационарными лицевыми панелями с нанесенными на них изображениями или видеоэкранами, иным техническим оборудованием, имеющие фундамент. </w:t>
      </w:r>
      <w:r w:rsidRPr="00225A17">
        <w:rPr>
          <w:rFonts w:ascii="Times New Roman" w:hAnsi="Times New Roman"/>
          <w:sz w:val="26"/>
          <w:szCs w:val="26"/>
        </w:rPr>
        <w:t>В случаях установки рекламной конструкции без заглубления фундамента, такой фундамент должен быть закрыт декоративными элементами.</w:t>
      </w:r>
    </w:p>
    <w:p w:rsidR="00C74BC1" w:rsidRDefault="00C74BC1" w:rsidP="00C74BC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D842B5" w:rsidRDefault="00D842B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A425CB" w:rsidRDefault="00A425C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Карты</w:t>
      </w:r>
      <w:r w:rsidRPr="003D35CC">
        <w:rPr>
          <w:rFonts w:ascii="Arial" w:hAnsi="Arial" w:cs="Arial"/>
          <w:sz w:val="24"/>
          <w:szCs w:val="24"/>
        </w:rPr>
        <w:t xml:space="preserve"> размещения рекламных конструкций</w:t>
      </w:r>
      <w:r>
        <w:rPr>
          <w:rFonts w:ascii="Arial" w:hAnsi="Arial" w:cs="Arial"/>
          <w:sz w:val="24"/>
          <w:szCs w:val="24"/>
        </w:rPr>
        <w:t xml:space="preserve"> </w:t>
      </w:r>
      <w:r w:rsidR="00D04944">
        <w:rPr>
          <w:rFonts w:ascii="Arial" w:hAnsi="Arial" w:cs="Arial"/>
          <w:sz w:val="24"/>
          <w:szCs w:val="24"/>
        </w:rPr>
        <w:t>на территории</w:t>
      </w:r>
      <w:r>
        <w:rPr>
          <w:rFonts w:ascii="Arial" w:hAnsi="Arial" w:cs="Arial"/>
          <w:sz w:val="24"/>
          <w:szCs w:val="24"/>
        </w:rPr>
        <w:t xml:space="preserve"> Куйбышевско</w:t>
      </w:r>
      <w:r w:rsidR="00D04944">
        <w:rPr>
          <w:rFonts w:ascii="Arial" w:hAnsi="Arial" w:cs="Arial"/>
          <w:sz w:val="24"/>
          <w:szCs w:val="24"/>
        </w:rPr>
        <w:t>го</w:t>
      </w:r>
      <w:r>
        <w:rPr>
          <w:rFonts w:ascii="Arial" w:hAnsi="Arial" w:cs="Arial"/>
          <w:sz w:val="24"/>
          <w:szCs w:val="24"/>
        </w:rPr>
        <w:t xml:space="preserve"> муниципально</w:t>
      </w:r>
      <w:r w:rsidR="00D04944">
        <w:rPr>
          <w:rFonts w:ascii="Arial" w:hAnsi="Arial" w:cs="Arial"/>
          <w:sz w:val="24"/>
          <w:szCs w:val="24"/>
        </w:rPr>
        <w:t>го района</w:t>
      </w:r>
      <w:r>
        <w:rPr>
          <w:rFonts w:ascii="Arial" w:hAnsi="Arial" w:cs="Arial"/>
          <w:sz w:val="24"/>
          <w:szCs w:val="24"/>
        </w:rPr>
        <w:t xml:space="preserve"> Новосибирской области</w:t>
      </w:r>
    </w:p>
    <w:p w:rsidR="00C7463C" w:rsidRDefault="00C7463C" w:rsidP="00C7463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(территория </w:t>
      </w:r>
      <w:proofErr w:type="gramStart"/>
      <w:r>
        <w:rPr>
          <w:rFonts w:ascii="Arial" w:hAnsi="Arial" w:cs="Arial"/>
          <w:sz w:val="24"/>
          <w:szCs w:val="24"/>
        </w:rPr>
        <w:t>г</w:t>
      </w:r>
      <w:proofErr w:type="gramEnd"/>
      <w:r>
        <w:rPr>
          <w:rFonts w:ascii="Arial" w:hAnsi="Arial" w:cs="Arial"/>
          <w:sz w:val="24"/>
          <w:szCs w:val="24"/>
        </w:rPr>
        <w:t>. Куйбышева)</w:t>
      </w:r>
      <w:r w:rsidRPr="003D35CC">
        <w:rPr>
          <w:rFonts w:ascii="Arial" w:hAnsi="Arial" w:cs="Arial"/>
          <w:sz w:val="24"/>
          <w:szCs w:val="24"/>
        </w:rPr>
        <w:t xml:space="preserve"> </w:t>
      </w:r>
    </w:p>
    <w:p w:rsidR="00C7463C" w:rsidRDefault="00C7463C" w:rsidP="00C7463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C7463C" w:rsidRPr="007B16CC" w:rsidRDefault="00C7463C" w:rsidP="00C7463C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/>
          <w:b/>
          <w:noProof/>
        </w:rPr>
      </w:pPr>
      <w:r w:rsidRPr="003D35CC">
        <w:rPr>
          <w:rFonts w:ascii="Arial" w:hAnsi="Arial" w:cs="Arial"/>
          <w:sz w:val="24"/>
        </w:rPr>
        <w:t>Новоси</w:t>
      </w:r>
      <w:r>
        <w:rPr>
          <w:rFonts w:ascii="Arial" w:hAnsi="Arial" w:cs="Arial"/>
          <w:sz w:val="24"/>
        </w:rPr>
        <w:t xml:space="preserve">бирская область, </w:t>
      </w:r>
      <w:proofErr w:type="gramStart"/>
      <w:r>
        <w:rPr>
          <w:rFonts w:ascii="Arial" w:hAnsi="Arial" w:cs="Arial"/>
          <w:sz w:val="24"/>
        </w:rPr>
        <w:t>г</w:t>
      </w:r>
      <w:proofErr w:type="gramEnd"/>
      <w:r>
        <w:rPr>
          <w:rFonts w:ascii="Arial" w:hAnsi="Arial" w:cs="Arial"/>
          <w:sz w:val="24"/>
        </w:rPr>
        <w:t xml:space="preserve">. Куйбышев, </w:t>
      </w:r>
      <w:r w:rsidRPr="003D35CC">
        <w:rPr>
          <w:rFonts w:ascii="Arial" w:hAnsi="Arial" w:cs="Arial"/>
          <w:sz w:val="24"/>
        </w:rPr>
        <w:t xml:space="preserve">1м по направлению на запад от ориентира здания магазина № 21 (ул. </w:t>
      </w:r>
      <w:proofErr w:type="spellStart"/>
      <w:r w:rsidRPr="003D35CC">
        <w:rPr>
          <w:rFonts w:ascii="Arial" w:hAnsi="Arial" w:cs="Arial"/>
          <w:sz w:val="24"/>
        </w:rPr>
        <w:t>Краскома</w:t>
      </w:r>
      <w:proofErr w:type="spellEnd"/>
      <w:r w:rsidRPr="003D35CC">
        <w:rPr>
          <w:rFonts w:ascii="Arial" w:hAnsi="Arial" w:cs="Arial"/>
          <w:sz w:val="24"/>
        </w:rPr>
        <w:t>, 2)</w:t>
      </w:r>
      <w:r>
        <w:rPr>
          <w:rFonts w:ascii="Arial" w:hAnsi="Arial" w:cs="Arial"/>
          <w:sz w:val="24"/>
        </w:rPr>
        <w:t xml:space="preserve"> РК № 1</w:t>
      </w:r>
      <w:r w:rsidRPr="003D35CC">
        <w:rPr>
          <w:rFonts w:ascii="Arial" w:hAnsi="Arial" w:cs="Arial"/>
          <w:sz w:val="24"/>
        </w:rPr>
        <w:t>.</w:t>
      </w:r>
    </w:p>
    <w:p w:rsidR="00C7463C" w:rsidRDefault="00C7463C" w:rsidP="00C7463C">
      <w:pPr>
        <w:pStyle w:val="a3"/>
        <w:spacing w:after="0" w:line="240" w:lineRule="auto"/>
        <w:ind w:left="426"/>
        <w:jc w:val="both"/>
        <w:rPr>
          <w:rFonts w:ascii="Times New Roman" w:hAnsi="Times New Roman"/>
          <w:b/>
          <w:noProof/>
        </w:rPr>
      </w:pPr>
    </w:p>
    <w:p w:rsidR="00C7463C" w:rsidRDefault="00C7463C" w:rsidP="00C7463C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noProof/>
        </w:rPr>
      </w:pPr>
      <w:r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6364498" cy="4105626"/>
            <wp:effectExtent l="19050" t="0" r="0" b="0"/>
            <wp:docPr id="76" name="Рисунок 6" descr="мост растр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ост растр 1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63954" cy="410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noProof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</w:t>
      </w:r>
    </w:p>
    <w:tbl>
      <w:tblPr>
        <w:tblStyle w:val="ad"/>
        <w:tblW w:w="10207" w:type="dxa"/>
        <w:tblInd w:w="-34" w:type="dxa"/>
        <w:tblLayout w:type="fixed"/>
        <w:tblLook w:val="04A0"/>
      </w:tblPr>
      <w:tblGrid>
        <w:gridCol w:w="2943"/>
        <w:gridCol w:w="7264"/>
      </w:tblGrid>
      <w:tr w:rsidR="00C7463C" w:rsidTr="004E7E06">
        <w:trPr>
          <w:trHeight w:val="4977"/>
        </w:trPr>
        <w:tc>
          <w:tcPr>
            <w:tcW w:w="2943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 высотой (верхняя отметка от земли) не более 3,0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Площадь информационного поля – 1,2 м * 1,8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</w:p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</w:p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64" w:type="dxa"/>
          </w:tcPr>
          <w:p w:rsidR="00C7463C" w:rsidRDefault="00C7463C" w:rsidP="004E7E06">
            <w:pPr>
              <w:ind w:right="-108" w:hanging="74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509818" cy="3148642"/>
                  <wp:effectExtent l="19050" t="0" r="5032" b="0"/>
                  <wp:docPr id="77" name="Рисунок 98" descr="мост отредактированн после замечаний РК 1 с номеро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ост отредактированн после замечаний РК 1 с номером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1223" cy="3163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</w:t>
      </w: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Pr="008843C1" w:rsidRDefault="00C7463C" w:rsidP="00C7463C">
      <w:pPr>
        <w:pStyle w:val="ConsPlusNormal0"/>
        <w:widowControl/>
        <w:numPr>
          <w:ilvl w:val="0"/>
          <w:numId w:val="3"/>
        </w:numPr>
        <w:ind w:left="0" w:firstLine="426"/>
        <w:rPr>
          <w:b/>
          <w:sz w:val="22"/>
          <w:szCs w:val="22"/>
          <w:highlight w:val="lightGray"/>
        </w:rPr>
      </w:pPr>
      <w:r>
        <w:rPr>
          <w:sz w:val="24"/>
          <w:szCs w:val="24"/>
        </w:rPr>
        <w:lastRenderedPageBreak/>
        <w:t xml:space="preserve"> </w:t>
      </w:r>
      <w:r w:rsidRPr="00FA641B">
        <w:rPr>
          <w:sz w:val="24"/>
          <w:szCs w:val="24"/>
        </w:rPr>
        <w:t xml:space="preserve">Новосибирская область, </w:t>
      </w:r>
      <w:proofErr w:type="gramStart"/>
      <w:r w:rsidRPr="00FA641B">
        <w:rPr>
          <w:sz w:val="24"/>
          <w:szCs w:val="24"/>
        </w:rPr>
        <w:t>г</w:t>
      </w:r>
      <w:proofErr w:type="gramEnd"/>
      <w:r w:rsidRPr="00FA641B">
        <w:rPr>
          <w:sz w:val="24"/>
          <w:szCs w:val="24"/>
        </w:rPr>
        <w:t xml:space="preserve">. Куйбышев, в </w:t>
      </w:r>
      <w:r w:rsidRPr="007B3CD4">
        <w:rPr>
          <w:sz w:val="24"/>
          <w:szCs w:val="24"/>
        </w:rPr>
        <w:t>районе здания по</w:t>
      </w:r>
      <w:r w:rsidRPr="00FA641B">
        <w:rPr>
          <w:sz w:val="24"/>
          <w:szCs w:val="24"/>
        </w:rPr>
        <w:t xml:space="preserve"> ул. </w:t>
      </w:r>
      <w:proofErr w:type="spellStart"/>
      <w:r w:rsidRPr="00FA641B">
        <w:rPr>
          <w:sz w:val="24"/>
          <w:szCs w:val="24"/>
        </w:rPr>
        <w:t>Краскома</w:t>
      </w:r>
      <w:proofErr w:type="spellEnd"/>
      <w:r w:rsidRPr="00FA641B">
        <w:rPr>
          <w:sz w:val="24"/>
          <w:szCs w:val="24"/>
        </w:rPr>
        <w:t>, 24</w:t>
      </w:r>
      <w:r>
        <w:rPr>
          <w:sz w:val="24"/>
          <w:szCs w:val="24"/>
        </w:rPr>
        <w:t xml:space="preserve">, </w:t>
      </w:r>
    </w:p>
    <w:p w:rsidR="00C7463C" w:rsidRDefault="00C7463C" w:rsidP="00C7463C">
      <w:pPr>
        <w:pStyle w:val="ConsPlusNormal0"/>
        <w:widowControl/>
        <w:tabs>
          <w:tab w:val="left" w:pos="0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РК № 2</w:t>
      </w:r>
      <w:r w:rsidRPr="00FA641B">
        <w:rPr>
          <w:sz w:val="24"/>
          <w:szCs w:val="24"/>
        </w:rPr>
        <w:t>.</w:t>
      </w:r>
    </w:p>
    <w:p w:rsidR="00C7463C" w:rsidRPr="00FA641B" w:rsidRDefault="00C7463C" w:rsidP="00C7463C">
      <w:pPr>
        <w:pStyle w:val="ConsPlusNormal0"/>
        <w:widowControl/>
        <w:ind w:left="426" w:firstLine="0"/>
        <w:jc w:val="both"/>
        <w:rPr>
          <w:b/>
          <w:sz w:val="22"/>
          <w:szCs w:val="22"/>
          <w:highlight w:val="lightGray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12739" cy="3766936"/>
            <wp:effectExtent l="19050" t="0" r="0" b="0"/>
            <wp:docPr id="79" name="Рисунок 1" descr="комета растр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омета растр 1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16802" cy="3769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43"/>
        <w:gridCol w:w="7122"/>
      </w:tblGrid>
      <w:tr w:rsidR="00C7463C" w:rsidTr="004E7E06">
        <w:trPr>
          <w:trHeight w:val="5160"/>
        </w:trPr>
        <w:tc>
          <w:tcPr>
            <w:tcW w:w="2943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рекламный щит высотой (верхняя отметка от земли) не более </w:t>
            </w:r>
            <w:r>
              <w:rPr>
                <w:rFonts w:ascii="Arial" w:hAnsi="Arial" w:cs="Arial"/>
              </w:rPr>
              <w:t>2</w:t>
            </w:r>
            <w:r w:rsidRPr="007B16CC">
              <w:rPr>
                <w:rFonts w:ascii="Arial" w:hAnsi="Arial" w:cs="Arial"/>
              </w:rPr>
              <w:t>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Площадь информационного поля – 1,2 м * 1,</w:t>
            </w:r>
            <w:r>
              <w:rPr>
                <w:rFonts w:ascii="Arial" w:hAnsi="Arial" w:cs="Arial"/>
              </w:rPr>
              <w:t>6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(1,92 кв. м)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  <w:p w:rsidR="00C7463C" w:rsidRDefault="00C7463C" w:rsidP="004E7E0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2" w:type="dxa"/>
          </w:tcPr>
          <w:p w:rsidR="00C7463C" w:rsidRDefault="00C7463C" w:rsidP="004E7E06">
            <w:pPr>
              <w:ind w:right="-71" w:hanging="74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23554" cy="3295290"/>
                  <wp:effectExtent l="19050" t="0" r="0" b="0"/>
                  <wp:docPr id="80" name="Рисунок 96" descr="комета отредактированный РК 2 с номеро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омета отредактированный РК 2 с номером.jp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28664" cy="3299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pStyle w:val="a3"/>
        <w:spacing w:after="0" w:line="240" w:lineRule="auto"/>
        <w:ind w:left="425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spacing w:after="0" w:line="240" w:lineRule="auto"/>
        <w:ind w:left="425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spacing w:after="0" w:line="240" w:lineRule="auto"/>
        <w:ind w:left="425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spacing w:after="0" w:line="240" w:lineRule="auto"/>
        <w:ind w:left="425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spacing w:after="0" w:line="240" w:lineRule="auto"/>
        <w:ind w:left="425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numPr>
          <w:ilvl w:val="0"/>
          <w:numId w:val="3"/>
        </w:numPr>
        <w:spacing w:after="0" w:line="240" w:lineRule="auto"/>
        <w:ind w:left="0" w:firstLine="425"/>
        <w:jc w:val="both"/>
        <w:rPr>
          <w:rFonts w:ascii="Arial" w:hAnsi="Arial" w:cs="Arial"/>
          <w:sz w:val="24"/>
        </w:rPr>
      </w:pPr>
      <w:r w:rsidRPr="002F253E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2F253E">
        <w:rPr>
          <w:rFonts w:ascii="Arial" w:hAnsi="Arial" w:cs="Arial"/>
          <w:sz w:val="24"/>
        </w:rPr>
        <w:t>г</w:t>
      </w:r>
      <w:proofErr w:type="gramEnd"/>
      <w:r w:rsidRPr="002F253E">
        <w:rPr>
          <w:rFonts w:ascii="Arial" w:hAnsi="Arial" w:cs="Arial"/>
          <w:sz w:val="24"/>
        </w:rPr>
        <w:t>. Куйбышев, ул.</w:t>
      </w:r>
      <w:r w:rsidRPr="002F253E">
        <w:rPr>
          <w:rFonts w:ascii="Arial" w:hAnsi="Arial" w:cs="Arial"/>
          <w:sz w:val="26"/>
          <w:szCs w:val="26"/>
        </w:rPr>
        <w:t xml:space="preserve"> </w:t>
      </w:r>
      <w:r w:rsidRPr="002F253E">
        <w:rPr>
          <w:rFonts w:ascii="Arial" w:hAnsi="Arial" w:cs="Arial"/>
          <w:sz w:val="24"/>
        </w:rPr>
        <w:t>Коммунистическая в районе д</w:t>
      </w:r>
      <w:r>
        <w:rPr>
          <w:rFonts w:ascii="Arial" w:hAnsi="Arial" w:cs="Arial"/>
          <w:sz w:val="24"/>
        </w:rPr>
        <w:t>ома №</w:t>
      </w:r>
      <w:r w:rsidRPr="002F253E">
        <w:rPr>
          <w:rFonts w:ascii="Arial" w:hAnsi="Arial" w:cs="Arial"/>
          <w:sz w:val="24"/>
        </w:rPr>
        <w:t xml:space="preserve"> 11 квартала 11</w:t>
      </w:r>
      <w:r>
        <w:rPr>
          <w:rFonts w:ascii="Arial" w:hAnsi="Arial" w:cs="Arial"/>
          <w:sz w:val="24"/>
        </w:rPr>
        <w:t>, РК № 3</w:t>
      </w:r>
      <w:r w:rsidRPr="002F253E">
        <w:rPr>
          <w:rFonts w:ascii="Arial" w:hAnsi="Arial" w:cs="Arial"/>
          <w:sz w:val="24"/>
        </w:rPr>
        <w:t>.</w:t>
      </w:r>
    </w:p>
    <w:p w:rsidR="00C7463C" w:rsidRDefault="00C7463C" w:rsidP="00C7463C">
      <w:pPr>
        <w:pStyle w:val="a3"/>
        <w:spacing w:after="0" w:line="240" w:lineRule="auto"/>
        <w:ind w:left="425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  <w:lang w:eastAsia="ru-RU"/>
        </w:rPr>
        <w:drawing>
          <wp:inline distT="0" distB="0" distL="0" distR="0">
            <wp:extent cx="6321366" cy="4230884"/>
            <wp:effectExtent l="19050" t="0" r="3234" b="0"/>
            <wp:docPr id="81" name="Рисунок 16" descr="11 11 растр РК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 11 растр РК 3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28818" cy="4235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778"/>
        <w:gridCol w:w="7287"/>
      </w:tblGrid>
      <w:tr w:rsidR="00C7463C" w:rsidTr="004E7E06">
        <w:tc>
          <w:tcPr>
            <w:tcW w:w="2778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  <w:p w:rsidR="00C7463C" w:rsidRDefault="00C7463C" w:rsidP="004E7E06">
            <w:pPr>
              <w:jc w:val="both"/>
              <w:rPr>
                <w:rFonts w:ascii="Arial" w:hAnsi="Arial" w:cs="Arial"/>
                <w:sz w:val="24"/>
              </w:rPr>
            </w:pPr>
          </w:p>
        </w:tc>
        <w:tc>
          <w:tcPr>
            <w:tcW w:w="7287" w:type="dxa"/>
          </w:tcPr>
          <w:p w:rsidR="00C7463C" w:rsidRDefault="00C7463C" w:rsidP="004E7E06">
            <w:pPr>
              <w:ind w:right="-108" w:hanging="51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570203" cy="3467818"/>
                  <wp:effectExtent l="19050" t="0" r="1797" b="0"/>
                  <wp:docPr id="83" name="Рисунок 21" descr="11-11 фото РК 3 об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1-11 фото РК 3 обр.jp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3146" cy="34700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3"/>
        </w:numPr>
        <w:spacing w:after="0" w:line="240" w:lineRule="auto"/>
        <w:ind w:left="0" w:firstLine="425"/>
        <w:jc w:val="both"/>
        <w:rPr>
          <w:rFonts w:ascii="Arial" w:hAnsi="Arial" w:cs="Arial"/>
          <w:sz w:val="24"/>
        </w:rPr>
      </w:pPr>
      <w:r w:rsidRPr="0094776D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94776D">
        <w:rPr>
          <w:rFonts w:ascii="Arial" w:hAnsi="Arial" w:cs="Arial"/>
          <w:sz w:val="24"/>
        </w:rPr>
        <w:t>г</w:t>
      </w:r>
      <w:proofErr w:type="gramEnd"/>
      <w:r w:rsidRPr="0094776D">
        <w:rPr>
          <w:rFonts w:ascii="Arial" w:hAnsi="Arial" w:cs="Arial"/>
          <w:sz w:val="24"/>
        </w:rPr>
        <w:t>. Куйбышев, в 88 м по направлению на юго-запад от ориентира здания, спорткомплекс «Олимп»</w:t>
      </w:r>
      <w:r>
        <w:rPr>
          <w:rFonts w:ascii="Arial" w:hAnsi="Arial" w:cs="Arial"/>
          <w:sz w:val="24"/>
        </w:rPr>
        <w:t>, РК № 4</w:t>
      </w:r>
    </w:p>
    <w:p w:rsidR="00C7463C" w:rsidRDefault="00C7463C" w:rsidP="00C7463C">
      <w:pPr>
        <w:pStyle w:val="a3"/>
        <w:spacing w:after="0" w:line="240" w:lineRule="auto"/>
        <w:ind w:left="425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  <w:lang w:eastAsia="ru-RU"/>
        </w:rPr>
        <w:drawing>
          <wp:inline distT="0" distB="0" distL="0" distR="0">
            <wp:extent cx="6321366" cy="4356339"/>
            <wp:effectExtent l="19050" t="0" r="3234" b="0"/>
            <wp:docPr id="84" name="Рисунок 19" descr="квартал 11 дом 9  РК 31 и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вартал 11 дом 9  РК 31 и 4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28391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849"/>
        <w:gridCol w:w="7216"/>
      </w:tblGrid>
      <w:tr w:rsidR="00C7463C" w:rsidTr="004E7E06">
        <w:trPr>
          <w:trHeight w:val="5500"/>
        </w:trPr>
        <w:tc>
          <w:tcPr>
            <w:tcW w:w="2849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  <w:p w:rsidR="00C7463C" w:rsidRDefault="00C7463C" w:rsidP="004E7E06">
            <w:pPr>
              <w:tabs>
                <w:tab w:val="left" w:pos="2633"/>
              </w:tabs>
              <w:jc w:val="both"/>
              <w:rPr>
                <w:rFonts w:ascii="Arial" w:hAnsi="Arial" w:cs="Arial"/>
                <w:sz w:val="24"/>
              </w:rPr>
            </w:pPr>
          </w:p>
        </w:tc>
        <w:tc>
          <w:tcPr>
            <w:tcW w:w="7216" w:type="dxa"/>
          </w:tcPr>
          <w:p w:rsidR="00C7463C" w:rsidRDefault="00C7463C" w:rsidP="004E7E06">
            <w:pPr>
              <w:ind w:right="-108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noProof/>
                <w:sz w:val="24"/>
              </w:rPr>
              <w:drawing>
                <wp:inline distT="0" distB="0" distL="0" distR="0">
                  <wp:extent cx="4488120" cy="3459193"/>
                  <wp:effectExtent l="19050" t="0" r="7680" b="0"/>
                  <wp:docPr id="87" name="Рисунок 27" descr="11-8 перекресток РК 4 об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1-8 перекресток РК 4 обр.jp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99473" cy="34679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3"/>
        </w:numPr>
        <w:spacing w:after="0" w:line="240" w:lineRule="auto"/>
        <w:ind w:left="0" w:firstLine="425"/>
        <w:jc w:val="both"/>
        <w:rPr>
          <w:rFonts w:ascii="Arial" w:hAnsi="Arial" w:cs="Arial"/>
          <w:sz w:val="24"/>
        </w:rPr>
      </w:pPr>
      <w:r w:rsidRPr="00563207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563207">
        <w:rPr>
          <w:rFonts w:ascii="Arial" w:hAnsi="Arial" w:cs="Arial"/>
          <w:sz w:val="24"/>
        </w:rPr>
        <w:t>г</w:t>
      </w:r>
      <w:proofErr w:type="gramEnd"/>
      <w:r w:rsidRPr="00563207">
        <w:rPr>
          <w:rFonts w:ascii="Arial" w:hAnsi="Arial" w:cs="Arial"/>
          <w:sz w:val="24"/>
        </w:rPr>
        <w:t>. Куйбышев, в районе спорткомплекса «Олимп», ул. Партизанская</w:t>
      </w:r>
      <w:r>
        <w:rPr>
          <w:rFonts w:ascii="Arial" w:hAnsi="Arial" w:cs="Arial"/>
          <w:sz w:val="24"/>
        </w:rPr>
        <w:t>, РК № 5</w:t>
      </w:r>
      <w:r w:rsidRPr="00563207">
        <w:rPr>
          <w:rFonts w:ascii="Arial" w:hAnsi="Arial" w:cs="Arial"/>
          <w:sz w:val="24"/>
        </w:rPr>
        <w:t>.</w:t>
      </w:r>
    </w:p>
    <w:p w:rsidR="00C7463C" w:rsidRPr="00563207" w:rsidRDefault="00C7463C" w:rsidP="00C7463C">
      <w:pPr>
        <w:pStyle w:val="a3"/>
        <w:spacing w:after="0" w:line="240" w:lineRule="auto"/>
        <w:ind w:left="425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  <w:lang w:eastAsia="ru-RU"/>
        </w:rPr>
        <w:drawing>
          <wp:inline distT="0" distB="0" distL="0" distR="0">
            <wp:extent cx="6347245" cy="3881162"/>
            <wp:effectExtent l="19050" t="0" r="0" b="0"/>
            <wp:docPr id="89" name="Рисунок 31" descr="кольцо спорткомплекс растр РК 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ольцо спорткомплекс растр РК 5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1331" cy="3883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860"/>
        <w:gridCol w:w="7205"/>
      </w:tblGrid>
      <w:tr w:rsidR="00C7463C" w:rsidTr="004E7E06">
        <w:trPr>
          <w:trHeight w:val="5298"/>
        </w:trPr>
        <w:tc>
          <w:tcPr>
            <w:tcW w:w="2860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  <w:p w:rsidR="00C7463C" w:rsidRDefault="00C7463C" w:rsidP="004E7E06">
            <w:pPr>
              <w:tabs>
                <w:tab w:val="left" w:pos="2633"/>
              </w:tabs>
              <w:jc w:val="both"/>
              <w:rPr>
                <w:rFonts w:ascii="Arial" w:hAnsi="Arial" w:cs="Arial"/>
                <w:sz w:val="24"/>
              </w:rPr>
            </w:pPr>
          </w:p>
        </w:tc>
        <w:tc>
          <w:tcPr>
            <w:tcW w:w="7205" w:type="dxa"/>
          </w:tcPr>
          <w:p w:rsidR="00C7463C" w:rsidRDefault="00C7463C" w:rsidP="004E7E06">
            <w:pPr>
              <w:ind w:right="-108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58060" cy="3372928"/>
                  <wp:effectExtent l="19050" t="0" r="0" b="0"/>
                  <wp:docPr id="91" name="Рисунок 32" descr="спорткомплекс кольцо РК 5 об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порткомплекс кольцо РК 5 обр.jp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808" cy="33780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Pr="00981FBD" w:rsidRDefault="00C7463C" w:rsidP="00C7463C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ConsPlusNormal0"/>
        <w:widowControl/>
        <w:numPr>
          <w:ilvl w:val="0"/>
          <w:numId w:val="3"/>
        </w:numPr>
        <w:ind w:left="0" w:right="-2" w:firstLine="426"/>
        <w:jc w:val="both"/>
        <w:rPr>
          <w:sz w:val="24"/>
          <w:szCs w:val="24"/>
        </w:rPr>
      </w:pPr>
      <w:r w:rsidRPr="00B57BBF">
        <w:rPr>
          <w:sz w:val="24"/>
          <w:szCs w:val="24"/>
        </w:rPr>
        <w:lastRenderedPageBreak/>
        <w:t xml:space="preserve">Новосибирская область, </w:t>
      </w:r>
      <w:proofErr w:type="gramStart"/>
      <w:r w:rsidRPr="00B57BBF">
        <w:rPr>
          <w:sz w:val="24"/>
          <w:szCs w:val="24"/>
        </w:rPr>
        <w:t>г</w:t>
      </w:r>
      <w:proofErr w:type="gramEnd"/>
      <w:r w:rsidRPr="00B57BBF">
        <w:rPr>
          <w:sz w:val="24"/>
          <w:szCs w:val="24"/>
        </w:rPr>
        <w:t>. Куйбышев, в районе ул. Володарского, 19 (кафе «Смак»)</w:t>
      </w:r>
      <w:r>
        <w:rPr>
          <w:sz w:val="24"/>
          <w:szCs w:val="24"/>
        </w:rPr>
        <w:t>, РК № 6</w:t>
      </w:r>
      <w:r w:rsidRPr="00B57BBF">
        <w:rPr>
          <w:sz w:val="24"/>
          <w:szCs w:val="24"/>
        </w:rPr>
        <w:t>.</w:t>
      </w:r>
    </w:p>
    <w:p w:rsidR="00C7463C" w:rsidRDefault="00C7463C" w:rsidP="00C7463C">
      <w:pPr>
        <w:pStyle w:val="ConsPlusNormal0"/>
        <w:widowControl/>
        <w:ind w:left="426" w:right="-127" w:firstLine="0"/>
        <w:jc w:val="both"/>
        <w:rPr>
          <w:sz w:val="24"/>
          <w:szCs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18191" cy="3519577"/>
            <wp:effectExtent l="19050" t="0" r="6409" b="0"/>
            <wp:docPr id="92" name="Рисунок 35" descr="смак растр РК 6 об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мак растр РК 6 обр.jp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23160" cy="3522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835"/>
        <w:gridCol w:w="7230"/>
      </w:tblGrid>
      <w:tr w:rsidR="00C7463C" w:rsidTr="004E7E06">
        <w:trPr>
          <w:trHeight w:val="5411"/>
        </w:trPr>
        <w:tc>
          <w:tcPr>
            <w:tcW w:w="2835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  <w:p w:rsidR="00C7463C" w:rsidRDefault="00C7463C" w:rsidP="004E7E0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30" w:type="dxa"/>
          </w:tcPr>
          <w:p w:rsidR="00C7463C" w:rsidRDefault="00C7463C" w:rsidP="004E7E06">
            <w:pPr>
              <w:ind w:left="63" w:right="-108" w:hanging="171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544324" cy="3407433"/>
                  <wp:effectExtent l="19050" t="0" r="8626" b="0"/>
                  <wp:docPr id="93" name="Рисунок 37" descr="смак РК 6 об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мак РК 6 обр.jp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52624" cy="34136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A52D0F">
        <w:rPr>
          <w:rFonts w:ascii="Arial" w:eastAsia="Calibri" w:hAnsi="Arial" w:cs="Arial"/>
          <w:sz w:val="24"/>
          <w:szCs w:val="24"/>
        </w:rPr>
        <w:lastRenderedPageBreak/>
        <w:t xml:space="preserve">Новосибирская область, </w:t>
      </w:r>
      <w:proofErr w:type="gramStart"/>
      <w:r w:rsidRPr="00A52D0F">
        <w:rPr>
          <w:rFonts w:ascii="Arial" w:eastAsia="Calibri" w:hAnsi="Arial" w:cs="Arial"/>
          <w:sz w:val="24"/>
          <w:szCs w:val="24"/>
        </w:rPr>
        <w:t>г</w:t>
      </w:r>
      <w:proofErr w:type="gramEnd"/>
      <w:r w:rsidRPr="00A52D0F">
        <w:rPr>
          <w:rFonts w:ascii="Arial" w:eastAsia="Calibri" w:hAnsi="Arial" w:cs="Arial"/>
          <w:sz w:val="24"/>
          <w:szCs w:val="24"/>
        </w:rPr>
        <w:t>. Куйбышев, в 25</w:t>
      </w:r>
      <w:r>
        <w:rPr>
          <w:rFonts w:ascii="Arial" w:eastAsia="Calibri" w:hAnsi="Arial" w:cs="Arial"/>
          <w:sz w:val="24"/>
          <w:szCs w:val="24"/>
        </w:rPr>
        <w:t xml:space="preserve"> </w:t>
      </w:r>
      <w:r w:rsidRPr="00A52D0F">
        <w:rPr>
          <w:rFonts w:ascii="Arial" w:eastAsia="Calibri" w:hAnsi="Arial" w:cs="Arial"/>
          <w:sz w:val="24"/>
          <w:szCs w:val="24"/>
        </w:rPr>
        <w:t>м севернее жилого дома № 7 квартала 11, РК № 8</w:t>
      </w:r>
      <w:r w:rsidRPr="00A52D0F">
        <w:rPr>
          <w:rFonts w:ascii="Arial" w:hAnsi="Arial" w:cs="Arial"/>
          <w:sz w:val="24"/>
          <w:szCs w:val="24"/>
        </w:rPr>
        <w:t>.</w:t>
      </w:r>
    </w:p>
    <w:p w:rsidR="00C7463C" w:rsidRPr="00A52D0F" w:rsidRDefault="00C7463C" w:rsidP="00C7463C">
      <w:pPr>
        <w:pStyle w:val="a3"/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29992" cy="4226943"/>
            <wp:effectExtent l="19050" t="0" r="0" b="0"/>
            <wp:docPr id="94" name="Рисунок 41" descr="квартал 11 дом 7 ул. Закраевского РК 8 2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вартал 11 дом 7 ул. Закраевского РК 8 2021.jp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43964" cy="4236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811"/>
        <w:gridCol w:w="7254"/>
      </w:tblGrid>
      <w:tr w:rsidR="00C7463C" w:rsidTr="004E7E06">
        <w:trPr>
          <w:trHeight w:val="5143"/>
        </w:trPr>
        <w:tc>
          <w:tcPr>
            <w:tcW w:w="2811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  <w:p w:rsidR="00C7463C" w:rsidRDefault="00C7463C" w:rsidP="004E7E0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4" w:type="dxa"/>
          </w:tcPr>
          <w:p w:rsidR="00C7463C" w:rsidRDefault="00C7463C" w:rsidP="004E7E06">
            <w:pPr>
              <w:ind w:hanging="84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535062" cy="3243532"/>
                  <wp:effectExtent l="19050" t="0" r="0" b="0"/>
                  <wp:docPr id="95" name="Рисунок 124" descr="11-7 РК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1-7 РК 8.jp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178" cy="3244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1F2A2F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     Масштаб 1:1000</w:t>
      </w: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pStyle w:val="ConsPlusNormal0"/>
        <w:widowControl/>
        <w:numPr>
          <w:ilvl w:val="0"/>
          <w:numId w:val="3"/>
        </w:numPr>
        <w:tabs>
          <w:tab w:val="left" w:pos="851"/>
        </w:tabs>
        <w:ind w:left="0" w:right="-127" w:firstLine="426"/>
        <w:jc w:val="both"/>
        <w:rPr>
          <w:sz w:val="24"/>
          <w:szCs w:val="24"/>
        </w:rPr>
      </w:pPr>
      <w:r>
        <w:rPr>
          <w:sz w:val="24"/>
        </w:rPr>
        <w:lastRenderedPageBreak/>
        <w:t xml:space="preserve"> </w:t>
      </w:r>
      <w:r w:rsidRPr="001F2A2F">
        <w:rPr>
          <w:sz w:val="24"/>
        </w:rPr>
        <w:t xml:space="preserve">Новосибирская область, </w:t>
      </w:r>
      <w:proofErr w:type="gramStart"/>
      <w:r w:rsidRPr="001F2A2F">
        <w:rPr>
          <w:sz w:val="24"/>
        </w:rPr>
        <w:t>г</w:t>
      </w:r>
      <w:proofErr w:type="gramEnd"/>
      <w:r w:rsidRPr="001F2A2F">
        <w:rPr>
          <w:sz w:val="24"/>
        </w:rPr>
        <w:t xml:space="preserve">. Куйбышев, </w:t>
      </w:r>
      <w:r w:rsidRPr="001F2A2F">
        <w:rPr>
          <w:sz w:val="24"/>
          <w:szCs w:val="24"/>
        </w:rPr>
        <w:t xml:space="preserve">ул. </w:t>
      </w:r>
      <w:proofErr w:type="spellStart"/>
      <w:r w:rsidRPr="001F2A2F">
        <w:rPr>
          <w:sz w:val="24"/>
          <w:szCs w:val="24"/>
        </w:rPr>
        <w:t>Закраевского</w:t>
      </w:r>
      <w:proofErr w:type="spellEnd"/>
      <w:r w:rsidRPr="001F2A2F">
        <w:rPr>
          <w:sz w:val="24"/>
          <w:szCs w:val="24"/>
        </w:rPr>
        <w:t>, в районе жилого дома № 21 квартала 11</w:t>
      </w:r>
      <w:r>
        <w:rPr>
          <w:sz w:val="24"/>
          <w:szCs w:val="24"/>
        </w:rPr>
        <w:t>, РК № 10</w:t>
      </w:r>
      <w:r w:rsidRPr="001F2A2F">
        <w:rPr>
          <w:sz w:val="24"/>
          <w:szCs w:val="24"/>
        </w:rPr>
        <w:t>.</w:t>
      </w:r>
    </w:p>
    <w:p w:rsidR="00C7463C" w:rsidRDefault="00C7463C" w:rsidP="00C7463C">
      <w:pPr>
        <w:pStyle w:val="ConsPlusNormal0"/>
        <w:widowControl/>
        <w:tabs>
          <w:tab w:val="left" w:pos="851"/>
        </w:tabs>
        <w:ind w:left="426" w:right="-127" w:firstLine="0"/>
        <w:jc w:val="both"/>
        <w:rPr>
          <w:sz w:val="24"/>
          <w:szCs w:val="24"/>
        </w:rPr>
      </w:pPr>
    </w:p>
    <w:p w:rsidR="00C7463C" w:rsidRDefault="00C7463C" w:rsidP="00C7463C">
      <w:pPr>
        <w:pStyle w:val="a3"/>
        <w:spacing w:after="0" w:line="240" w:lineRule="auto"/>
        <w:ind w:left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6286860" cy="3769743"/>
            <wp:effectExtent l="19050" t="0" r="0" b="0"/>
            <wp:docPr id="96" name="Рисунок 2" descr="квартал 11 д 21 растр с номером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вартал 11 д 21 растр с номером 1.jp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1516" cy="3772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pStyle w:val="a3"/>
        <w:spacing w:after="0" w:line="240" w:lineRule="auto"/>
        <w:ind w:left="0"/>
        <w:rPr>
          <w:sz w:val="24"/>
          <w:szCs w:val="24"/>
        </w:rPr>
      </w:pPr>
    </w:p>
    <w:p w:rsidR="00C7463C" w:rsidRDefault="00C7463C" w:rsidP="00C7463C">
      <w:pPr>
        <w:pStyle w:val="a3"/>
        <w:spacing w:after="0" w:line="240" w:lineRule="auto"/>
        <w:ind w:left="0"/>
        <w:rPr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694"/>
        <w:gridCol w:w="7371"/>
      </w:tblGrid>
      <w:tr w:rsidR="00C7463C" w:rsidTr="004E7E06">
        <w:trPr>
          <w:trHeight w:val="5271"/>
        </w:trPr>
        <w:tc>
          <w:tcPr>
            <w:tcW w:w="2694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  <w:p w:rsidR="00C7463C" w:rsidRDefault="00C7463C" w:rsidP="004E7E06">
            <w:pPr>
              <w:pStyle w:val="a3"/>
              <w:ind w:left="0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7463C" w:rsidRDefault="00C7463C" w:rsidP="004E7E06">
            <w:pPr>
              <w:pStyle w:val="a3"/>
              <w:ind w:left="0" w:hanging="108"/>
              <w:rPr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621961" cy="3318891"/>
                  <wp:effectExtent l="19050" t="0" r="7189" b="0"/>
                  <wp:docPr id="97" name="Рисунок 4" descr="11-21 РК 10 об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1-21 РК 10 обр.jp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8724" cy="33237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pStyle w:val="a3"/>
        <w:spacing w:after="0" w:line="240" w:lineRule="auto"/>
        <w:ind w:left="0"/>
        <w:rPr>
          <w:sz w:val="24"/>
          <w:szCs w:val="24"/>
        </w:rPr>
      </w:pPr>
    </w:p>
    <w:p w:rsidR="00C7463C" w:rsidRPr="001F2A2F" w:rsidRDefault="00C7463C" w:rsidP="00C7463C">
      <w:pPr>
        <w:pStyle w:val="ConsPlusNormal0"/>
        <w:widowControl/>
        <w:tabs>
          <w:tab w:val="left" w:pos="851"/>
        </w:tabs>
        <w:ind w:right="-127" w:firstLine="0"/>
        <w:jc w:val="both"/>
        <w:rPr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C7463C" w:rsidRPr="00AC6CB4" w:rsidRDefault="00C7463C" w:rsidP="00C7463C">
      <w:pPr>
        <w:pStyle w:val="a3"/>
        <w:numPr>
          <w:ilvl w:val="0"/>
          <w:numId w:val="3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3C4653">
        <w:rPr>
          <w:rFonts w:ascii="Arial" w:hAnsi="Arial" w:cs="Arial"/>
          <w:sz w:val="24"/>
        </w:rPr>
        <w:lastRenderedPageBreak/>
        <w:t xml:space="preserve"> Новосибирская область, </w:t>
      </w:r>
      <w:proofErr w:type="gramStart"/>
      <w:r w:rsidRPr="003C4653">
        <w:rPr>
          <w:rFonts w:ascii="Arial" w:hAnsi="Arial" w:cs="Arial"/>
          <w:sz w:val="24"/>
        </w:rPr>
        <w:t>г</w:t>
      </w:r>
      <w:proofErr w:type="gramEnd"/>
      <w:r w:rsidRPr="003C4653">
        <w:rPr>
          <w:rFonts w:ascii="Arial" w:hAnsi="Arial" w:cs="Arial"/>
          <w:sz w:val="24"/>
        </w:rPr>
        <w:t>. Куйбышев, в 80 м по направлению на северо-запад от ориентира ПС Куйбышевская, РК № 11.</w:t>
      </w:r>
    </w:p>
    <w:p w:rsidR="00C7463C" w:rsidRPr="003C4653" w:rsidRDefault="00C7463C" w:rsidP="00C7463C">
      <w:pPr>
        <w:pStyle w:val="a3"/>
        <w:tabs>
          <w:tab w:val="left" w:pos="709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79875" cy="3864266"/>
            <wp:effectExtent l="19050" t="0" r="6625" b="0"/>
            <wp:docPr id="98" name="Рисунок 5" descr="ул. Гуляева мостик растр с номером об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л. Гуляева мостик растр с номером обр.jp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86626" cy="3868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9923" w:type="dxa"/>
        <w:tblInd w:w="108" w:type="dxa"/>
        <w:tblLayout w:type="fixed"/>
        <w:tblLook w:val="04A0"/>
      </w:tblPr>
      <w:tblGrid>
        <w:gridCol w:w="2694"/>
        <w:gridCol w:w="7229"/>
      </w:tblGrid>
      <w:tr w:rsidR="00C7463C" w:rsidTr="004E7E06">
        <w:trPr>
          <w:trHeight w:val="4989"/>
        </w:trPr>
        <w:tc>
          <w:tcPr>
            <w:tcW w:w="2694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29" w:type="dxa"/>
          </w:tcPr>
          <w:p w:rsidR="00C7463C" w:rsidRDefault="00C7463C" w:rsidP="004E7E06">
            <w:pPr>
              <w:tabs>
                <w:tab w:val="left" w:pos="851"/>
              </w:tabs>
              <w:ind w:hanging="108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570203" cy="3183147"/>
                  <wp:effectExtent l="19050" t="0" r="1797" b="0"/>
                  <wp:docPr id="99" name="Рисунок 11" descr="РК 11 обрезка ул. Гуляева мости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К 11 обрезка ул. Гуляева мостик.jpg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3145" cy="31851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A52D0F">
        <w:rPr>
          <w:rFonts w:ascii="Arial" w:hAnsi="Arial" w:cs="Arial"/>
          <w:sz w:val="24"/>
        </w:rPr>
        <w:lastRenderedPageBreak/>
        <w:t xml:space="preserve">Новосибирская область, г. Куйбышев, </w:t>
      </w:r>
      <w:r w:rsidRPr="00A52D0F">
        <w:rPr>
          <w:rFonts w:ascii="Arial" w:hAnsi="Arial" w:cs="Arial"/>
          <w:sz w:val="24"/>
          <w:szCs w:val="24"/>
        </w:rPr>
        <w:t xml:space="preserve">трасса Куйбышев-Барабинск (напротив шиномонтажного центра) правая </w:t>
      </w:r>
      <w:proofErr w:type="gramStart"/>
      <w:r w:rsidRPr="00A52D0F">
        <w:rPr>
          <w:rFonts w:ascii="Arial" w:hAnsi="Arial" w:cs="Arial"/>
          <w:sz w:val="24"/>
          <w:szCs w:val="24"/>
        </w:rPr>
        <w:t>сторона</w:t>
      </w:r>
      <w:proofErr w:type="gramEnd"/>
      <w:r w:rsidRPr="00A52D0F">
        <w:rPr>
          <w:rFonts w:ascii="Arial" w:hAnsi="Arial" w:cs="Arial"/>
          <w:sz w:val="24"/>
          <w:szCs w:val="24"/>
        </w:rPr>
        <w:t xml:space="preserve"> а/д. РК № 12</w:t>
      </w:r>
    </w:p>
    <w:p w:rsidR="00C7463C" w:rsidRPr="00A52D0F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29992" cy="4287328"/>
            <wp:effectExtent l="19050" t="0" r="0" b="0"/>
            <wp:docPr id="100" name="Рисунок 44" descr="а. д. Куйбышев Барабинск район шиномонтажки 2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. д. Куйбышев Барабинск район шиномонтажки 2021.jp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37026" cy="4292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694"/>
        <w:gridCol w:w="7371"/>
      </w:tblGrid>
      <w:tr w:rsidR="00C7463C" w:rsidTr="004E7E06">
        <w:trPr>
          <w:trHeight w:val="5187"/>
        </w:trPr>
        <w:tc>
          <w:tcPr>
            <w:tcW w:w="2694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71" w:type="dxa"/>
          </w:tcPr>
          <w:p w:rsidR="00C7463C" w:rsidRDefault="00C7463C" w:rsidP="004E7E06">
            <w:pPr>
              <w:tabs>
                <w:tab w:val="left" w:pos="851"/>
              </w:tabs>
              <w:ind w:hanging="108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665093" cy="3286223"/>
                  <wp:effectExtent l="19050" t="0" r="2157" b="0"/>
                  <wp:docPr id="101" name="Рисунок 123" descr="трасса К-Б напротив шиномонтажного центра левая сторона дороги РК 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трасса К-Б напротив шиномонтажного центра левая сторона дороги РК 12.jpg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69748" cy="3289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Pr="00AC6CB4" w:rsidRDefault="00C7463C" w:rsidP="00C7463C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A52D0F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A52D0F">
        <w:rPr>
          <w:rFonts w:ascii="Arial" w:hAnsi="Arial" w:cs="Arial"/>
          <w:sz w:val="24"/>
        </w:rPr>
        <w:t>г</w:t>
      </w:r>
      <w:proofErr w:type="gramEnd"/>
      <w:r w:rsidRPr="00A52D0F">
        <w:rPr>
          <w:rFonts w:ascii="Arial" w:hAnsi="Arial" w:cs="Arial"/>
          <w:sz w:val="24"/>
        </w:rPr>
        <w:t>. Куйбышев, трасса Куйбышев-Барабинск (район шиномонтажного центра). РК № 13</w:t>
      </w:r>
    </w:p>
    <w:p w:rsidR="00C7463C" w:rsidRPr="00A52D0F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29992" cy="4356339"/>
            <wp:effectExtent l="19050" t="0" r="0" b="0"/>
            <wp:docPr id="102" name="Рисунок 56" descr="а. д. Куйбышев Барабинск район шиномонтажки 2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. д. Куйбышев Барабинск район шиномонтажки 2021.jp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37026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173" w:type="dxa"/>
        <w:tblLayout w:type="fixed"/>
        <w:tblLook w:val="04A0"/>
      </w:tblPr>
      <w:tblGrid>
        <w:gridCol w:w="2943"/>
        <w:gridCol w:w="7230"/>
      </w:tblGrid>
      <w:tr w:rsidR="00C7463C" w:rsidTr="004E7E06">
        <w:trPr>
          <w:trHeight w:val="5079"/>
        </w:trPr>
        <w:tc>
          <w:tcPr>
            <w:tcW w:w="2943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  <w:p w:rsidR="00C7463C" w:rsidRDefault="00C7463C" w:rsidP="004E7E06">
            <w:pPr>
              <w:tabs>
                <w:tab w:val="left" w:pos="851"/>
              </w:tabs>
              <w:ind w:right="-108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30" w:type="dxa"/>
          </w:tcPr>
          <w:p w:rsidR="00C7463C" w:rsidRDefault="00C7463C" w:rsidP="004E7E06">
            <w:pPr>
              <w:tabs>
                <w:tab w:val="left" w:pos="851"/>
              </w:tabs>
              <w:ind w:hanging="108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527071" cy="3209027"/>
                  <wp:effectExtent l="19050" t="0" r="6829" b="0"/>
                  <wp:docPr id="103" name="Рисунок 3" descr="Гуляева район шиномонтажки РК 13 обрезк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уляева район шиномонтажки РК 13 обрезка.jpg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9986" cy="32110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786"/>
        <w:jc w:val="both"/>
        <w:rPr>
          <w:rFonts w:ascii="Arial" w:hAnsi="Arial" w:cs="Arial"/>
          <w:sz w:val="24"/>
          <w:szCs w:val="24"/>
        </w:rPr>
      </w:pPr>
      <w:r w:rsidRPr="00AD4697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AD4697">
        <w:rPr>
          <w:rFonts w:ascii="Arial" w:hAnsi="Arial" w:cs="Arial"/>
          <w:sz w:val="24"/>
        </w:rPr>
        <w:t>г</w:t>
      </w:r>
      <w:proofErr w:type="gramEnd"/>
      <w:r w:rsidRPr="00AD4697">
        <w:rPr>
          <w:rFonts w:ascii="Arial" w:hAnsi="Arial" w:cs="Arial"/>
          <w:sz w:val="24"/>
        </w:rPr>
        <w:t xml:space="preserve">. Куйбышев, </w:t>
      </w:r>
      <w:r w:rsidRPr="00AD4697">
        <w:rPr>
          <w:rFonts w:ascii="Arial" w:hAnsi="Arial" w:cs="Arial"/>
          <w:sz w:val="24"/>
          <w:szCs w:val="24"/>
        </w:rPr>
        <w:t xml:space="preserve">ул. Гуляева, </w:t>
      </w:r>
      <w:r w:rsidRPr="00A52D0F">
        <w:rPr>
          <w:rFonts w:ascii="Arial" w:hAnsi="Arial" w:cs="Arial"/>
          <w:sz w:val="24"/>
          <w:szCs w:val="24"/>
        </w:rPr>
        <w:t>в районе АЗС № 36. РК</w:t>
      </w:r>
      <w:r w:rsidRPr="003C4653">
        <w:rPr>
          <w:rFonts w:ascii="Arial" w:hAnsi="Arial" w:cs="Arial"/>
          <w:sz w:val="24"/>
          <w:szCs w:val="24"/>
        </w:rPr>
        <w:t xml:space="preserve"> № 14</w:t>
      </w:r>
    </w:p>
    <w:p w:rsidR="00C7463C" w:rsidRPr="00AD4697" w:rsidRDefault="00C7463C" w:rsidP="00C7463C">
      <w:pPr>
        <w:pStyle w:val="a3"/>
        <w:tabs>
          <w:tab w:val="left" w:pos="851"/>
        </w:tabs>
        <w:spacing w:after="0" w:line="240" w:lineRule="auto"/>
        <w:ind w:left="78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29992" cy="3681265"/>
            <wp:effectExtent l="19050" t="0" r="0" b="0"/>
            <wp:docPr id="104" name="Рисунок 7" descr="ул. Гуляева АЗС 36 растр с номером об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л. Гуляева АЗС 36 растр с номером обр.jp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34067" cy="3683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173" w:type="dxa"/>
        <w:tblLayout w:type="fixed"/>
        <w:tblLook w:val="04A0"/>
      </w:tblPr>
      <w:tblGrid>
        <w:gridCol w:w="2958"/>
        <w:gridCol w:w="7215"/>
      </w:tblGrid>
      <w:tr w:rsidR="00C7463C" w:rsidTr="004E7E06">
        <w:tc>
          <w:tcPr>
            <w:tcW w:w="2958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215" w:type="dxa"/>
          </w:tcPr>
          <w:p w:rsidR="00C7463C" w:rsidRDefault="009A4290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4290">
              <w:rPr>
                <w:rFonts w:ascii="Times New Roman" w:hAnsi="Times New Roman"/>
                <w:b/>
                <w:noProof/>
                <w:lang w:eastAsia="en-US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4" type="#_x0000_t202" style="position:absolute;left:0;text-align:left;margin-left:229.45pt;margin-top:107.7pt;width:61.1pt;height:33.95pt;z-index:251670528;mso-position-horizontal-relative:text;mso-position-vertical-relative:text" fillcolor="#92d050" strokecolor="black [3213]" strokeweight="1.5pt">
                  <v:textbox style="mso-next-textbox:#_x0000_s1034">
                    <w:txbxContent>
                      <w:p w:rsidR="00C7463C" w:rsidRPr="00CD423A" w:rsidRDefault="00C7463C" w:rsidP="00C7463C">
                        <w:pPr>
                          <w:jc w:val="right"/>
                          <w:rPr>
                            <w:b/>
                            <w:color w:val="FF0000"/>
                          </w:rPr>
                        </w:pPr>
                        <w:r>
                          <w:rPr>
                            <w:b/>
                            <w:color w:val="FF0000"/>
                          </w:rPr>
                          <w:t xml:space="preserve">                                                                                  </w:t>
                        </w:r>
                        <w:r w:rsidRPr="00CD423A">
                          <w:rPr>
                            <w:b/>
                            <w:color w:val="FF0000"/>
                          </w:rPr>
                          <w:t>14</w:t>
                        </w:r>
                      </w:p>
                      <w:p w:rsidR="00C7463C" w:rsidRDefault="00C7463C" w:rsidP="00C7463C">
                        <w:pPr>
                          <w:rPr>
                            <w:b/>
                            <w:color w:val="FF0000"/>
                          </w:rPr>
                        </w:pPr>
                      </w:p>
                      <w:p w:rsidR="00C7463C" w:rsidRDefault="00C7463C" w:rsidP="00C7463C">
                        <w:pPr>
                          <w:rPr>
                            <w:b/>
                            <w:color w:val="FF0000"/>
                          </w:rPr>
                        </w:pPr>
                      </w:p>
                      <w:p w:rsidR="00C7463C" w:rsidRDefault="00C7463C" w:rsidP="00C7463C">
                        <w:pPr>
                          <w:rPr>
                            <w:b/>
                            <w:color w:val="FF0000"/>
                          </w:rPr>
                        </w:pPr>
                      </w:p>
                      <w:p w:rsidR="00C7463C" w:rsidRDefault="00C7463C" w:rsidP="00C7463C">
                        <w:pPr>
                          <w:rPr>
                            <w:b/>
                            <w:color w:val="FF0000"/>
                          </w:rPr>
                        </w:pPr>
                      </w:p>
                      <w:p w:rsidR="00C7463C" w:rsidRDefault="00C7463C" w:rsidP="00C7463C">
                        <w:pPr>
                          <w:rPr>
                            <w:b/>
                            <w:color w:val="FF0000"/>
                          </w:rPr>
                        </w:pPr>
                      </w:p>
                      <w:p w:rsidR="00C7463C" w:rsidRPr="00CD423A" w:rsidRDefault="00C7463C" w:rsidP="00C7463C">
                        <w:pPr>
                          <w:rPr>
                            <w:b/>
                            <w:color w:val="FF0000"/>
                          </w:rPr>
                        </w:pPr>
                      </w:p>
                      <w:p w:rsidR="00C7463C" w:rsidRDefault="00C7463C" w:rsidP="00C7463C">
                        <w:pPr>
                          <w:rPr>
                            <w:b/>
                            <w:color w:val="FF0000"/>
                            <w:sz w:val="32"/>
                            <w:szCs w:val="32"/>
                          </w:rPr>
                        </w:pPr>
                      </w:p>
                      <w:p w:rsidR="00C7463C" w:rsidRPr="00CD423A" w:rsidRDefault="00C7463C" w:rsidP="00C7463C">
                        <w:pPr>
                          <w:rPr>
                            <w:b/>
                            <w:color w:val="FF0000"/>
                            <w:sz w:val="32"/>
                            <w:szCs w:val="32"/>
                          </w:rPr>
                        </w:pPr>
                      </w:p>
                    </w:txbxContent>
                  </v:textbox>
                </v:shape>
              </w:pict>
            </w:r>
            <w:r w:rsidR="00C7463C">
              <w:rPr>
                <w:rFonts w:ascii="Times New Roman" w:hAnsi="Times New Roman"/>
                <w:b/>
                <w:noProof/>
              </w:rPr>
              <w:drawing>
                <wp:inline distT="0" distB="0" distL="0" distR="0">
                  <wp:extent cx="4451709" cy="3360444"/>
                  <wp:effectExtent l="19050" t="19050" r="25041" b="11406"/>
                  <wp:docPr id="105" name="Рисунок 53" descr="щит ул. Гуляева в районе АЗС 36 и поворот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3" descr="щит ул. Гуляева в районе АЗС 36 и поворот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 b="122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5628" cy="3363402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</w:rPr>
      </w:pPr>
      <w:r w:rsidRPr="00927EB5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927EB5">
        <w:rPr>
          <w:rFonts w:ascii="Arial" w:hAnsi="Arial" w:cs="Arial"/>
          <w:sz w:val="24"/>
        </w:rPr>
        <w:t>г</w:t>
      </w:r>
      <w:proofErr w:type="gramEnd"/>
      <w:r w:rsidRPr="00927EB5">
        <w:rPr>
          <w:rFonts w:ascii="Arial" w:hAnsi="Arial" w:cs="Arial"/>
          <w:sz w:val="24"/>
        </w:rPr>
        <w:t xml:space="preserve">. Куйбышев, ул. Гуляева, в районе АЗС № 107. </w:t>
      </w:r>
    </w:p>
    <w:p w:rsidR="00C7463C" w:rsidRPr="00927EB5" w:rsidRDefault="00C7463C" w:rsidP="00C7463C">
      <w:pPr>
        <w:pStyle w:val="a3"/>
        <w:tabs>
          <w:tab w:val="left" w:pos="0"/>
          <w:tab w:val="left" w:pos="426"/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sz w:val="24"/>
        </w:rPr>
      </w:pPr>
      <w:r w:rsidRPr="00927EB5">
        <w:rPr>
          <w:rFonts w:ascii="Arial" w:hAnsi="Arial" w:cs="Arial"/>
          <w:sz w:val="24"/>
        </w:rPr>
        <w:t>РК № 15</w:t>
      </w:r>
    </w:p>
    <w:p w:rsidR="00C7463C" w:rsidRPr="00927EB5" w:rsidRDefault="00C7463C" w:rsidP="00C7463C">
      <w:pPr>
        <w:pStyle w:val="a3"/>
        <w:tabs>
          <w:tab w:val="left" w:pos="851"/>
        </w:tabs>
        <w:spacing w:after="0" w:line="240" w:lineRule="auto"/>
        <w:ind w:left="786"/>
        <w:jc w:val="both"/>
        <w:rPr>
          <w:rFonts w:ascii="Arial" w:hAnsi="Arial" w:cs="Arial"/>
          <w:b/>
          <w:noProof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12739" cy="3579962"/>
            <wp:effectExtent l="19050" t="0" r="0" b="0"/>
            <wp:docPr id="106" name="Рисунок 9" descr="ул. Гулява АЗС 107 с номером растр об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л. Гулява АЗС 107 с номером растр обр.jp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17026" cy="3582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173" w:type="dxa"/>
        <w:tblLayout w:type="fixed"/>
        <w:tblLook w:val="04A0"/>
      </w:tblPr>
      <w:tblGrid>
        <w:gridCol w:w="2802"/>
        <w:gridCol w:w="7371"/>
      </w:tblGrid>
      <w:tr w:rsidR="00C7463C" w:rsidTr="004E7E06">
        <w:trPr>
          <w:trHeight w:val="5436"/>
        </w:trPr>
        <w:tc>
          <w:tcPr>
            <w:tcW w:w="2802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371" w:type="dxa"/>
          </w:tcPr>
          <w:p w:rsidR="00C7463C" w:rsidRDefault="00C7463C" w:rsidP="004E7E06">
            <w:pPr>
              <w:tabs>
                <w:tab w:val="left" w:pos="851"/>
              </w:tabs>
              <w:ind w:hanging="108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654260" cy="3450566"/>
                  <wp:effectExtent l="19050" t="0" r="0" b="0"/>
                  <wp:docPr id="107" name="Рисунок 20" descr="в районе АЗС 107 РК 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в районе АЗС 107 РК 15.jp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60079" cy="3454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27EB5" w:rsidRDefault="00C7463C" w:rsidP="00C7463C">
      <w:pPr>
        <w:pStyle w:val="a3"/>
        <w:numPr>
          <w:ilvl w:val="0"/>
          <w:numId w:val="3"/>
        </w:numPr>
        <w:tabs>
          <w:tab w:val="left" w:pos="567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</w:rPr>
      </w:pPr>
      <w:r w:rsidRPr="00927EB5">
        <w:rPr>
          <w:rFonts w:ascii="Arial" w:hAnsi="Arial" w:cs="Arial"/>
          <w:sz w:val="24"/>
        </w:rPr>
        <w:lastRenderedPageBreak/>
        <w:t xml:space="preserve">Новосибирская область, г. Куйбышев, в </w:t>
      </w:r>
      <w:proofErr w:type="gramStart"/>
      <w:r w:rsidRPr="00927EB5">
        <w:rPr>
          <w:rFonts w:ascii="Arial" w:hAnsi="Arial" w:cs="Arial"/>
          <w:sz w:val="24"/>
        </w:rPr>
        <w:t>районе</w:t>
      </w:r>
      <w:proofErr w:type="gramEnd"/>
      <w:r w:rsidRPr="00927EB5">
        <w:rPr>
          <w:rFonts w:ascii="Arial" w:hAnsi="Arial" w:cs="Arial"/>
          <w:sz w:val="24"/>
        </w:rPr>
        <w:t xml:space="preserve"> а/</w:t>
      </w:r>
      <w:proofErr w:type="spellStart"/>
      <w:r w:rsidRPr="00927EB5">
        <w:rPr>
          <w:rFonts w:ascii="Arial" w:hAnsi="Arial" w:cs="Arial"/>
          <w:sz w:val="24"/>
        </w:rPr>
        <w:t>д</w:t>
      </w:r>
      <w:proofErr w:type="spellEnd"/>
      <w:r w:rsidRPr="00927EB5">
        <w:rPr>
          <w:rFonts w:ascii="Arial" w:hAnsi="Arial" w:cs="Arial"/>
          <w:sz w:val="24"/>
        </w:rPr>
        <w:t xml:space="preserve"> Куйбышев – Барабинск напротив ул. Гуляева, 59. РК № 16</w:t>
      </w:r>
    </w:p>
    <w:p w:rsidR="00C7463C" w:rsidRPr="00927EB5" w:rsidRDefault="00C7463C" w:rsidP="00C7463C">
      <w:pPr>
        <w:pStyle w:val="a3"/>
        <w:tabs>
          <w:tab w:val="left" w:pos="851"/>
        </w:tabs>
        <w:spacing w:after="0" w:line="240" w:lineRule="auto"/>
        <w:ind w:left="78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12739" cy="3554083"/>
            <wp:effectExtent l="19050" t="0" r="0" b="0"/>
            <wp:docPr id="108" name="Рисунок 12" descr="в районе Гуляева 59 с номером об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 районе Гуляева 59 с номером обр.jp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20655" cy="3558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77"/>
        <w:gridCol w:w="7088"/>
      </w:tblGrid>
      <w:tr w:rsidR="00C7463C" w:rsidTr="004E7E06">
        <w:tc>
          <w:tcPr>
            <w:tcW w:w="2977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088" w:type="dxa"/>
          </w:tcPr>
          <w:p w:rsidR="00C7463C" w:rsidRDefault="00C7463C" w:rsidP="004E7E06">
            <w:pPr>
              <w:tabs>
                <w:tab w:val="left" w:pos="851"/>
              </w:tabs>
              <w:ind w:hanging="108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75312" cy="3251907"/>
                  <wp:effectExtent l="19050" t="0" r="1438" b="0"/>
                  <wp:docPr id="109" name="Рисунок 15" descr="в районе АЗС 107 или Гуляева 59 с номером об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в районе АЗС 107 или Гуляева 59 с номером обр.jpg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0663" cy="3255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056B23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A52D0F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A52D0F">
        <w:rPr>
          <w:rFonts w:ascii="Arial" w:hAnsi="Arial" w:cs="Arial"/>
          <w:sz w:val="24"/>
        </w:rPr>
        <w:t>г</w:t>
      </w:r>
      <w:proofErr w:type="gramEnd"/>
      <w:r w:rsidRPr="00A52D0F">
        <w:rPr>
          <w:rFonts w:ascii="Arial" w:hAnsi="Arial" w:cs="Arial"/>
          <w:sz w:val="24"/>
        </w:rPr>
        <w:t xml:space="preserve">. Куйбышев, </w:t>
      </w:r>
      <w:r w:rsidRPr="00A52D0F">
        <w:rPr>
          <w:rFonts w:ascii="Arial" w:hAnsi="Arial" w:cs="Arial"/>
          <w:sz w:val="24"/>
          <w:szCs w:val="24"/>
        </w:rPr>
        <w:t>пересечение ул. Войкова и ул. Тихая</w:t>
      </w:r>
      <w:r w:rsidRPr="00A52D0F">
        <w:rPr>
          <w:rFonts w:ascii="Arial" w:eastAsia="Times New Roman" w:hAnsi="Arial" w:cs="Arial"/>
          <w:sz w:val="24"/>
          <w:szCs w:val="24"/>
        </w:rPr>
        <w:t xml:space="preserve">, в районе </w:t>
      </w:r>
      <w:r w:rsidRPr="00A52D0F">
        <w:rPr>
          <w:rFonts w:ascii="Arial" w:hAnsi="Arial" w:cs="Arial"/>
          <w:sz w:val="24"/>
          <w:szCs w:val="24"/>
        </w:rPr>
        <w:t>гаражей. РК № 17</w:t>
      </w:r>
    </w:p>
    <w:p w:rsidR="00C7463C" w:rsidRPr="00A52D0F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29992" cy="4356339"/>
            <wp:effectExtent l="19050" t="0" r="0" b="0"/>
            <wp:docPr id="110" name="Рисунок 57" descr="пересечение ул. Войкова и ул. Тихая район гаражей РК 17 2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ресечение ул. Войкова и ул. Тихая район гаражей РК 17 2021.jp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37026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0" w:type="auto"/>
        <w:tblInd w:w="108" w:type="dxa"/>
        <w:tblLook w:val="04A0"/>
      </w:tblPr>
      <w:tblGrid>
        <w:gridCol w:w="2370"/>
        <w:gridCol w:w="7661"/>
      </w:tblGrid>
      <w:tr w:rsidR="00C7463C" w:rsidTr="004E7E06">
        <w:trPr>
          <w:trHeight w:val="5217"/>
        </w:trPr>
        <w:tc>
          <w:tcPr>
            <w:tcW w:w="5244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5104" w:type="dxa"/>
          </w:tcPr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708225" cy="3312544"/>
                  <wp:effectExtent l="19050" t="0" r="0" b="0"/>
                  <wp:docPr id="111" name="Рисунок 104" descr="пересечение ул. Войкова и ул Тихая РК 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ересечение ул. Войкова и ул Тихая РК 17.jp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13099" cy="33159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lastRenderedPageBreak/>
        <w:t xml:space="preserve"> </w:t>
      </w:r>
      <w:r w:rsidRPr="00A36260">
        <w:rPr>
          <w:rFonts w:ascii="Arial" w:hAnsi="Arial" w:cs="Arial"/>
          <w:sz w:val="24"/>
        </w:rPr>
        <w:t>Новосибирская область</w:t>
      </w:r>
      <w:r w:rsidRPr="00A36260">
        <w:rPr>
          <w:rFonts w:ascii="Times New Roman" w:hAnsi="Times New Roman" w:cs="Times New Roman"/>
          <w:sz w:val="28"/>
          <w:szCs w:val="28"/>
        </w:rPr>
        <w:t xml:space="preserve"> </w:t>
      </w:r>
      <w:r w:rsidRPr="00A36260">
        <w:rPr>
          <w:rFonts w:ascii="Arial" w:hAnsi="Arial" w:cs="Arial"/>
          <w:sz w:val="24"/>
          <w:szCs w:val="24"/>
        </w:rPr>
        <w:t>в районе п. Заречный,  а/</w:t>
      </w:r>
      <w:proofErr w:type="spellStart"/>
      <w:r w:rsidRPr="00A36260">
        <w:rPr>
          <w:rFonts w:ascii="Arial" w:hAnsi="Arial" w:cs="Arial"/>
          <w:sz w:val="24"/>
          <w:szCs w:val="24"/>
        </w:rPr>
        <w:t>д</w:t>
      </w:r>
      <w:proofErr w:type="spellEnd"/>
      <w:r w:rsidRPr="00A36260">
        <w:rPr>
          <w:rFonts w:ascii="Arial" w:hAnsi="Arial" w:cs="Arial"/>
          <w:sz w:val="24"/>
          <w:szCs w:val="24"/>
        </w:rPr>
        <w:t xml:space="preserve"> Куйбышев </w:t>
      </w:r>
      <w:r>
        <w:rPr>
          <w:rFonts w:ascii="Arial" w:hAnsi="Arial" w:cs="Arial"/>
          <w:sz w:val="24"/>
          <w:szCs w:val="24"/>
        </w:rPr>
        <w:t>–</w:t>
      </w:r>
      <w:r w:rsidRPr="00A3626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A36260">
        <w:rPr>
          <w:rFonts w:ascii="Arial" w:hAnsi="Arial" w:cs="Arial"/>
          <w:sz w:val="24"/>
          <w:szCs w:val="24"/>
        </w:rPr>
        <w:t>Северное</w:t>
      </w:r>
      <w:proofErr w:type="gramEnd"/>
      <w:r>
        <w:rPr>
          <w:rFonts w:ascii="Arial" w:hAnsi="Arial" w:cs="Arial"/>
          <w:sz w:val="24"/>
          <w:szCs w:val="24"/>
        </w:rPr>
        <w:t>. РК № 18</w:t>
      </w: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29992" cy="4356339"/>
            <wp:effectExtent l="19050" t="0" r="0" b="0"/>
            <wp:docPr id="112" name="Рисунок 28" descr="в районе п. Заречный а.д. Куйбышев Северное РК 18 2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 районе п. Заречный а.д. Куйбышев Северное РК 18 2021.jp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37026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0" w:type="auto"/>
        <w:tblInd w:w="108" w:type="dxa"/>
        <w:tblLook w:val="04A0"/>
      </w:tblPr>
      <w:tblGrid>
        <w:gridCol w:w="2291"/>
        <w:gridCol w:w="7740"/>
      </w:tblGrid>
      <w:tr w:rsidR="00C7463C" w:rsidTr="004E7E06">
        <w:trPr>
          <w:trHeight w:val="4930"/>
        </w:trPr>
        <w:tc>
          <w:tcPr>
            <w:tcW w:w="2939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ind w:hanging="108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657" w:type="dxa"/>
          </w:tcPr>
          <w:p w:rsidR="00C7463C" w:rsidRDefault="00C7463C" w:rsidP="004E7E06">
            <w:pPr>
              <w:tabs>
                <w:tab w:val="left" w:pos="851"/>
              </w:tabs>
              <w:ind w:hanging="7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</w:rPr>
              <w:drawing>
                <wp:inline distT="0" distB="0" distL="0" distR="0">
                  <wp:extent cx="4803116" cy="3114136"/>
                  <wp:effectExtent l="19050" t="0" r="0" b="0"/>
                  <wp:docPr id="113" name="Рисунок 102" descr="в районе п Заречный Куйбышев-Северное РК 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в районе п Заречный Куйбышев-Северное РК 18.jp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03114" cy="3114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7728C5">
        <w:rPr>
          <w:rFonts w:ascii="Arial" w:hAnsi="Arial" w:cs="Arial"/>
          <w:sz w:val="24"/>
        </w:rPr>
        <w:lastRenderedPageBreak/>
        <w:t xml:space="preserve"> </w:t>
      </w:r>
      <w:proofErr w:type="gramStart"/>
      <w:r w:rsidRPr="007728C5">
        <w:rPr>
          <w:rFonts w:ascii="Arial" w:hAnsi="Arial" w:cs="Arial"/>
          <w:sz w:val="24"/>
        </w:rPr>
        <w:t xml:space="preserve">Новосибирская область, г. Куйбышев, </w:t>
      </w:r>
      <w:r w:rsidRPr="007728C5">
        <w:rPr>
          <w:rFonts w:ascii="Arial" w:hAnsi="Arial" w:cs="Arial"/>
          <w:sz w:val="24"/>
          <w:szCs w:val="24"/>
        </w:rPr>
        <w:t>ул. А. Невского, в районе бывшей АЗС, напротив дома № 13 ул. Зеленая.</w:t>
      </w:r>
      <w:proofErr w:type="gramEnd"/>
      <w:r w:rsidRPr="007728C5">
        <w:rPr>
          <w:rFonts w:ascii="Arial" w:hAnsi="Arial" w:cs="Arial"/>
          <w:sz w:val="24"/>
          <w:szCs w:val="24"/>
        </w:rPr>
        <w:t xml:space="preserve"> РК № 19</w:t>
      </w:r>
    </w:p>
    <w:p w:rsidR="00C7463C" w:rsidRPr="007728C5" w:rsidRDefault="00C7463C" w:rsidP="00C7463C">
      <w:pPr>
        <w:pStyle w:val="a3"/>
        <w:tabs>
          <w:tab w:val="left" w:pos="851"/>
        </w:tabs>
        <w:spacing w:after="0" w:line="240" w:lineRule="auto"/>
        <w:ind w:left="852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04113" cy="4356339"/>
            <wp:effectExtent l="19050" t="0" r="1437" b="0"/>
            <wp:docPr id="114" name="Рисунок 89" descr="ул. А. Невского напротив д. 13 ул. Зеленая РК 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л. А. Невского напротив д. 13 ул. Зеленая РК 19.jp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11118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3000"/>
        <w:gridCol w:w="7065"/>
      </w:tblGrid>
      <w:tr w:rsidR="00C7463C" w:rsidTr="004E7E06">
        <w:trPr>
          <w:trHeight w:val="5080"/>
        </w:trPr>
        <w:tc>
          <w:tcPr>
            <w:tcW w:w="3000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065" w:type="dxa"/>
          </w:tcPr>
          <w:p w:rsidR="00C7463C" w:rsidRDefault="00C7463C" w:rsidP="004E7E06">
            <w:pPr>
              <w:tabs>
                <w:tab w:val="left" w:pos="851"/>
              </w:tabs>
              <w:ind w:hanging="131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58059" cy="3181848"/>
                  <wp:effectExtent l="19050" t="0" r="0" b="0"/>
                  <wp:docPr id="115" name="Рисунок 106" descr="улНевского в районе бывшей АЗС РК 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лНевского в районе бывшей АЗС РК 19.jpg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471" cy="31864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lastRenderedPageBreak/>
        <w:t xml:space="preserve"> </w:t>
      </w:r>
      <w:r w:rsidRPr="00BA0D9B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BA0D9B">
        <w:rPr>
          <w:rFonts w:ascii="Arial" w:hAnsi="Arial" w:cs="Arial"/>
          <w:sz w:val="24"/>
        </w:rPr>
        <w:t>г</w:t>
      </w:r>
      <w:proofErr w:type="gramEnd"/>
      <w:r w:rsidRPr="00BA0D9B">
        <w:rPr>
          <w:rFonts w:ascii="Arial" w:hAnsi="Arial" w:cs="Arial"/>
          <w:sz w:val="24"/>
        </w:rPr>
        <w:t xml:space="preserve">. Куйбышев, </w:t>
      </w:r>
      <w:r w:rsidRPr="00A96730">
        <w:rPr>
          <w:rFonts w:ascii="Arial" w:hAnsi="Arial" w:cs="Arial"/>
          <w:sz w:val="24"/>
          <w:szCs w:val="24"/>
        </w:rPr>
        <w:t>ул. Каинская, в районе территории Птицевод</w:t>
      </w:r>
      <w:r>
        <w:rPr>
          <w:rFonts w:ascii="Arial" w:hAnsi="Arial" w:cs="Arial"/>
          <w:sz w:val="24"/>
          <w:szCs w:val="24"/>
        </w:rPr>
        <w:t>. РК № 20</w:t>
      </w: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02843" cy="4356339"/>
            <wp:effectExtent l="19050" t="0" r="2707" b="0"/>
            <wp:docPr id="116" name="Рисунок 63" descr="1 ул. Каинская район территории Птицевод 2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ул. Каинская район территории Птицевод 2021.jp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9847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3027"/>
        <w:gridCol w:w="7038"/>
      </w:tblGrid>
      <w:tr w:rsidR="00C7463C" w:rsidTr="004E7E06">
        <w:trPr>
          <w:trHeight w:val="5061"/>
        </w:trPr>
        <w:tc>
          <w:tcPr>
            <w:tcW w:w="3027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038" w:type="dxa"/>
          </w:tcPr>
          <w:p w:rsidR="00C7463C" w:rsidRDefault="00C7463C" w:rsidP="004E7E06">
            <w:pPr>
              <w:tabs>
                <w:tab w:val="left" w:pos="851"/>
              </w:tabs>
              <w:ind w:hanging="16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363169" cy="3191774"/>
                  <wp:effectExtent l="19050" t="0" r="0" b="0"/>
                  <wp:docPr id="117" name="Рисунок 107" descr="ул Каинская в районе территории Птицевод РК 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л Каинская в районе территории Птицевод РК 20.jpg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71882" cy="31981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Pr="00BA0D9B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B80940">
        <w:rPr>
          <w:rFonts w:ascii="Arial" w:hAnsi="Arial" w:cs="Arial"/>
          <w:sz w:val="24"/>
        </w:rPr>
        <w:lastRenderedPageBreak/>
        <w:t xml:space="preserve">Новосибирская область, </w:t>
      </w:r>
      <w:r w:rsidRPr="00B80940">
        <w:rPr>
          <w:rFonts w:ascii="Arial" w:hAnsi="Arial" w:cs="Arial"/>
          <w:sz w:val="24"/>
          <w:szCs w:val="24"/>
        </w:rPr>
        <w:t>г. Куйбышев ул. Каинская (</w:t>
      </w:r>
      <w:proofErr w:type="gramStart"/>
      <w:r w:rsidRPr="00B80940">
        <w:rPr>
          <w:rFonts w:ascii="Arial" w:hAnsi="Arial" w:cs="Arial"/>
          <w:sz w:val="24"/>
          <w:szCs w:val="24"/>
        </w:rPr>
        <w:t>перекресток</w:t>
      </w:r>
      <w:proofErr w:type="gramEnd"/>
      <w:r w:rsidRPr="00B80940">
        <w:rPr>
          <w:rFonts w:ascii="Arial" w:hAnsi="Arial" w:cs="Arial"/>
          <w:sz w:val="24"/>
          <w:szCs w:val="24"/>
        </w:rPr>
        <w:t xml:space="preserve"> а/</w:t>
      </w:r>
      <w:proofErr w:type="spellStart"/>
      <w:r w:rsidRPr="00B80940">
        <w:rPr>
          <w:rFonts w:ascii="Arial" w:hAnsi="Arial" w:cs="Arial"/>
          <w:sz w:val="24"/>
          <w:szCs w:val="24"/>
        </w:rPr>
        <w:t>д</w:t>
      </w:r>
      <w:proofErr w:type="spellEnd"/>
      <w:r w:rsidRPr="00B8094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80940">
        <w:rPr>
          <w:rFonts w:ascii="Arial" w:hAnsi="Arial" w:cs="Arial"/>
          <w:sz w:val="24"/>
          <w:szCs w:val="24"/>
        </w:rPr>
        <w:t>Куйбышев-Чумаково-Балман</w:t>
      </w:r>
      <w:proofErr w:type="spellEnd"/>
      <w:r w:rsidRPr="00B80940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. РК № 21</w:t>
      </w: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95486" cy="4356339"/>
            <wp:effectExtent l="19050" t="0" r="0" b="0"/>
            <wp:docPr id="118" name="Рисунок 64" descr="перекресток в районе Птицевода РК 21 2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рекресток в районе Птицевода РК 21 2021.jp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2482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9923" w:type="dxa"/>
        <w:tblInd w:w="108" w:type="dxa"/>
        <w:tblLayout w:type="fixed"/>
        <w:tblLook w:val="04A0"/>
      </w:tblPr>
      <w:tblGrid>
        <w:gridCol w:w="2835"/>
        <w:gridCol w:w="7088"/>
      </w:tblGrid>
      <w:tr w:rsidR="00C7463C" w:rsidTr="004E7E06">
        <w:trPr>
          <w:trHeight w:val="5080"/>
        </w:trPr>
        <w:tc>
          <w:tcPr>
            <w:tcW w:w="2835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088" w:type="dxa"/>
          </w:tcPr>
          <w:p w:rsidR="00C7463C" w:rsidRDefault="00C7463C" w:rsidP="004E7E06">
            <w:pPr>
              <w:tabs>
                <w:tab w:val="left" w:pos="851"/>
              </w:tabs>
              <w:ind w:hanging="108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92565" cy="3200400"/>
                  <wp:effectExtent l="19050" t="0" r="3235" b="0"/>
                  <wp:docPr id="119" name="Рисунок 103" descr="перекресток куйбышев чумаково балман РК 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ерекресток куйбышев чумаково балман РК 21.jpg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96389" cy="3203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 xml:space="preserve"> </w:t>
      </w:r>
      <w:r w:rsidRPr="00602F7E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602F7E">
        <w:rPr>
          <w:rFonts w:ascii="Arial" w:hAnsi="Arial" w:cs="Arial"/>
          <w:sz w:val="24"/>
          <w:szCs w:val="24"/>
        </w:rPr>
        <w:t>г</w:t>
      </w:r>
      <w:proofErr w:type="gramEnd"/>
      <w:r w:rsidRPr="00602F7E">
        <w:rPr>
          <w:rFonts w:ascii="Arial" w:hAnsi="Arial" w:cs="Arial"/>
          <w:sz w:val="24"/>
          <w:szCs w:val="24"/>
        </w:rPr>
        <w:t>. Куйбышев, пересечение ул. Володарского и ул. Шишкова.</w:t>
      </w:r>
      <w:r>
        <w:rPr>
          <w:rFonts w:ascii="Arial" w:hAnsi="Arial" w:cs="Arial"/>
          <w:sz w:val="24"/>
          <w:szCs w:val="24"/>
        </w:rPr>
        <w:t xml:space="preserve"> РК № 22</w:t>
      </w: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95486" cy="4356339"/>
            <wp:effectExtent l="19050" t="0" r="0" b="0"/>
            <wp:docPr id="120" name="Рисунок 87" descr="стела ул. Володарского РК 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ела ул. Володарского РК 22.jp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2482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876"/>
        <w:gridCol w:w="7189"/>
      </w:tblGrid>
      <w:tr w:rsidR="00C7463C" w:rsidTr="004E7E06">
        <w:trPr>
          <w:trHeight w:val="4941"/>
        </w:trPr>
        <w:tc>
          <w:tcPr>
            <w:tcW w:w="2876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1B0FBA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Вид – отдельно стоящая </w:t>
            </w:r>
            <w:r w:rsidRPr="001B0FBA">
              <w:rPr>
                <w:rFonts w:ascii="Arial" w:hAnsi="Arial" w:cs="Arial"/>
              </w:rPr>
              <w:t>рекламная конструкция</w:t>
            </w:r>
          </w:p>
          <w:p w:rsidR="00C7463C" w:rsidRPr="001B0FBA" w:rsidRDefault="00C7463C" w:rsidP="004E7E06">
            <w:pPr>
              <w:rPr>
                <w:rFonts w:ascii="Arial" w:hAnsi="Arial" w:cs="Arial"/>
              </w:rPr>
            </w:pPr>
            <w:r w:rsidRPr="001B0FBA">
              <w:rPr>
                <w:rFonts w:ascii="Arial" w:hAnsi="Arial" w:cs="Arial"/>
              </w:rPr>
              <w:t xml:space="preserve">Тип – стела, </w:t>
            </w:r>
          </w:p>
          <w:p w:rsidR="00C7463C" w:rsidRPr="001B0FBA" w:rsidRDefault="00C7463C" w:rsidP="004E7E06">
            <w:pPr>
              <w:rPr>
                <w:rFonts w:ascii="Arial" w:hAnsi="Arial" w:cs="Arial"/>
              </w:rPr>
            </w:pPr>
            <w:r w:rsidRPr="001B0FBA">
              <w:rPr>
                <w:rFonts w:ascii="Arial" w:hAnsi="Arial" w:cs="Arial"/>
              </w:rPr>
              <w:t>допустимая высота 7,0 м</w:t>
            </w:r>
          </w:p>
          <w:p w:rsidR="00C7463C" w:rsidRPr="001B0FBA" w:rsidRDefault="00C7463C" w:rsidP="004E7E06">
            <w:pPr>
              <w:rPr>
                <w:rFonts w:ascii="Arial" w:hAnsi="Arial" w:cs="Arial"/>
              </w:rPr>
            </w:pPr>
            <w:r w:rsidRPr="001B0FBA">
              <w:rPr>
                <w:rFonts w:ascii="Arial" w:hAnsi="Arial" w:cs="Arial"/>
              </w:rPr>
              <w:t>Площадь информационного поля – не более 6,0 м * 2,5 м (15,0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1B0FBA">
              <w:rPr>
                <w:rFonts w:ascii="Arial" w:hAnsi="Arial" w:cs="Arial"/>
              </w:rPr>
              <w:t xml:space="preserve">Количество сторон – не менее 2-х </w:t>
            </w:r>
          </w:p>
        </w:tc>
        <w:tc>
          <w:tcPr>
            <w:tcW w:w="7189" w:type="dxa"/>
          </w:tcPr>
          <w:p w:rsidR="00C7463C" w:rsidRDefault="00C7463C" w:rsidP="004E7E06">
            <w:pPr>
              <w:tabs>
                <w:tab w:val="left" w:pos="851"/>
              </w:tabs>
              <w:ind w:left="-7" w:hanging="142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83938" cy="3113719"/>
                  <wp:effectExtent l="19050" t="0" r="0" b="0"/>
                  <wp:docPr id="121" name="Рисунок 108" descr="ул Володарского стела РК 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л Володарского стела РК 22.jpg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90175" cy="3118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lastRenderedPageBreak/>
        <w:t xml:space="preserve"> </w:t>
      </w:r>
      <w:r w:rsidRPr="008065E8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8065E8">
        <w:rPr>
          <w:rFonts w:ascii="Arial" w:hAnsi="Arial" w:cs="Arial"/>
          <w:sz w:val="24"/>
          <w:szCs w:val="24"/>
        </w:rPr>
        <w:t>г</w:t>
      </w:r>
      <w:proofErr w:type="gramEnd"/>
      <w:r w:rsidRPr="008065E8">
        <w:rPr>
          <w:rFonts w:ascii="Arial" w:hAnsi="Arial" w:cs="Arial"/>
          <w:sz w:val="24"/>
          <w:szCs w:val="24"/>
        </w:rPr>
        <w:t>. Куйбышев, ул. Гуляева в районе магазина «</w:t>
      </w:r>
      <w:proofErr w:type="spellStart"/>
      <w:r w:rsidRPr="008065E8">
        <w:rPr>
          <w:rFonts w:ascii="Arial" w:hAnsi="Arial" w:cs="Arial"/>
          <w:sz w:val="24"/>
          <w:szCs w:val="24"/>
        </w:rPr>
        <w:t>Низкоцен</w:t>
      </w:r>
      <w:proofErr w:type="spellEnd"/>
      <w:r w:rsidRPr="008065E8">
        <w:rPr>
          <w:rFonts w:ascii="Arial" w:hAnsi="Arial" w:cs="Arial"/>
          <w:sz w:val="24"/>
          <w:szCs w:val="24"/>
        </w:rPr>
        <w:t>»</w:t>
      </w:r>
      <w:r>
        <w:rPr>
          <w:rFonts w:ascii="Arial" w:hAnsi="Arial" w:cs="Arial"/>
          <w:sz w:val="24"/>
          <w:szCs w:val="24"/>
        </w:rPr>
        <w:t>. РК № 24</w:t>
      </w: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86860" cy="4356339"/>
            <wp:effectExtent l="19050" t="0" r="0" b="0"/>
            <wp:docPr id="122" name="Рисунок 10" descr="магазин низкоцен РК 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агазин низкоцен РК 24.jp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3846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81"/>
        <w:gridCol w:w="7084"/>
      </w:tblGrid>
      <w:tr w:rsidR="00C7463C" w:rsidTr="004E7E06">
        <w:trPr>
          <w:trHeight w:val="5072"/>
        </w:trPr>
        <w:tc>
          <w:tcPr>
            <w:tcW w:w="2981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084" w:type="dxa"/>
          </w:tcPr>
          <w:p w:rsidR="00C7463C" w:rsidRDefault="00C7463C" w:rsidP="004E7E06">
            <w:pPr>
              <w:tabs>
                <w:tab w:val="left" w:pos="851"/>
              </w:tabs>
              <w:ind w:hanging="56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32181" cy="3209027"/>
                  <wp:effectExtent l="19050" t="0" r="6469" b="0"/>
                  <wp:docPr id="123" name="Рисунок 110" descr="маг низкоцен щит РК 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аг низкоцен щит РК 24.jpg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5034" cy="32110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lastRenderedPageBreak/>
        <w:t xml:space="preserve"> </w:t>
      </w:r>
      <w:r w:rsidRPr="001467B3">
        <w:rPr>
          <w:rFonts w:ascii="Arial" w:hAnsi="Arial" w:cs="Arial"/>
          <w:sz w:val="24"/>
        </w:rPr>
        <w:t xml:space="preserve">Новосибирская область, </w:t>
      </w:r>
      <w:r w:rsidRPr="001467B3">
        <w:rPr>
          <w:rFonts w:ascii="Arial" w:hAnsi="Arial" w:cs="Arial"/>
          <w:sz w:val="24"/>
          <w:szCs w:val="24"/>
        </w:rPr>
        <w:t>а/</w:t>
      </w:r>
      <w:proofErr w:type="spellStart"/>
      <w:r w:rsidRPr="001467B3">
        <w:rPr>
          <w:rFonts w:ascii="Arial" w:hAnsi="Arial" w:cs="Arial"/>
          <w:sz w:val="24"/>
          <w:szCs w:val="24"/>
        </w:rPr>
        <w:t>д</w:t>
      </w:r>
      <w:proofErr w:type="spellEnd"/>
      <w:r w:rsidRPr="001467B3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1467B3">
        <w:rPr>
          <w:rFonts w:ascii="Arial" w:hAnsi="Arial" w:cs="Arial"/>
          <w:sz w:val="24"/>
          <w:szCs w:val="24"/>
        </w:rPr>
        <w:t>Нагорное</w:t>
      </w:r>
      <w:proofErr w:type="gramEnd"/>
      <w:r w:rsidRPr="001467B3">
        <w:rPr>
          <w:rFonts w:ascii="Arial" w:hAnsi="Arial" w:cs="Arial"/>
          <w:sz w:val="24"/>
          <w:szCs w:val="24"/>
        </w:rPr>
        <w:t xml:space="preserve"> – Куйбышев в районе старого кладбища.</w:t>
      </w:r>
      <w:r>
        <w:rPr>
          <w:rFonts w:ascii="Arial" w:hAnsi="Arial" w:cs="Arial"/>
          <w:sz w:val="24"/>
          <w:szCs w:val="24"/>
        </w:rPr>
        <w:t xml:space="preserve"> РК № 26</w:t>
      </w: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69607" cy="3584885"/>
            <wp:effectExtent l="19050" t="0" r="0" b="0"/>
            <wp:docPr id="124" name="Рисунок 0" descr="старое кладбище РК 26 раст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арое кладбище РК 26 растр.jp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75728" cy="3588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77"/>
        <w:gridCol w:w="7088"/>
      </w:tblGrid>
      <w:tr w:rsidR="00C7463C" w:rsidTr="004E7E06">
        <w:trPr>
          <w:trHeight w:val="5157"/>
        </w:trPr>
        <w:tc>
          <w:tcPr>
            <w:tcW w:w="2977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088" w:type="dxa"/>
          </w:tcPr>
          <w:p w:rsidR="00C7463C" w:rsidRDefault="00C7463C" w:rsidP="004E7E06">
            <w:pPr>
              <w:tabs>
                <w:tab w:val="left" w:pos="851"/>
              </w:tabs>
              <w:ind w:hanging="108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49433" cy="3260785"/>
                  <wp:effectExtent l="19050" t="0" r="8267" b="0"/>
                  <wp:docPr id="125" name="Рисунок 100" descr="ад Нагорное Куйбыщев район старого кладбища РК 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ад Нагорное Куйбыщев район старого кладбища РК 26.jp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4332" cy="3264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lastRenderedPageBreak/>
        <w:t xml:space="preserve"> </w:t>
      </w:r>
      <w:r w:rsidRPr="003415D5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3415D5">
        <w:rPr>
          <w:rFonts w:ascii="Arial" w:hAnsi="Arial" w:cs="Arial"/>
          <w:sz w:val="24"/>
        </w:rPr>
        <w:t>г</w:t>
      </w:r>
      <w:proofErr w:type="gramEnd"/>
      <w:r w:rsidRPr="003415D5">
        <w:rPr>
          <w:rFonts w:ascii="Arial" w:hAnsi="Arial" w:cs="Arial"/>
          <w:sz w:val="24"/>
        </w:rPr>
        <w:t xml:space="preserve">. Куйбышев, </w:t>
      </w:r>
      <w:r w:rsidRPr="003415D5">
        <w:rPr>
          <w:rFonts w:ascii="Arial" w:hAnsi="Arial" w:cs="Arial"/>
          <w:sz w:val="24"/>
          <w:szCs w:val="24"/>
        </w:rPr>
        <w:t xml:space="preserve">ул. Промышленная в районе территории </w:t>
      </w:r>
      <w:proofErr w:type="spellStart"/>
      <w:r w:rsidRPr="003415D5">
        <w:rPr>
          <w:rFonts w:ascii="Arial" w:hAnsi="Arial" w:cs="Arial"/>
          <w:sz w:val="24"/>
          <w:szCs w:val="24"/>
        </w:rPr>
        <w:t>ГОРТОПа</w:t>
      </w:r>
      <w:proofErr w:type="spellEnd"/>
      <w:r>
        <w:rPr>
          <w:rFonts w:ascii="Arial" w:hAnsi="Arial" w:cs="Arial"/>
          <w:sz w:val="24"/>
          <w:szCs w:val="24"/>
        </w:rPr>
        <w:t>. РК № 27</w:t>
      </w: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69607" cy="4356339"/>
            <wp:effectExtent l="19050" t="0" r="0" b="0"/>
            <wp:docPr id="126" name="Рисунок 85" descr="ул. Промышненная в районе ГОРТОПа РК 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л. Промышненная в районе ГОРТОПа РК 27.jp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76574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0" w:type="auto"/>
        <w:tblInd w:w="108" w:type="dxa"/>
        <w:tblLayout w:type="fixed"/>
        <w:tblLook w:val="04A0"/>
      </w:tblPr>
      <w:tblGrid>
        <w:gridCol w:w="2977"/>
        <w:gridCol w:w="6946"/>
      </w:tblGrid>
      <w:tr w:rsidR="00C7463C" w:rsidTr="004E7E06">
        <w:trPr>
          <w:trHeight w:val="5058"/>
        </w:trPr>
        <w:tc>
          <w:tcPr>
            <w:tcW w:w="2977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6946" w:type="dxa"/>
          </w:tcPr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300879" cy="3191774"/>
                  <wp:effectExtent l="19050" t="0" r="4421" b="0"/>
                  <wp:docPr id="127" name="Рисунок 99" descr="ул. Промышленная район ГОРТОПа РК 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л. Промышленная район ГОРТОПа РК 27.jpg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0836" cy="31991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 xml:space="preserve"> </w:t>
      </w:r>
      <w:r w:rsidRPr="00881548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881548">
        <w:rPr>
          <w:rFonts w:ascii="Arial" w:hAnsi="Arial" w:cs="Arial"/>
          <w:sz w:val="24"/>
        </w:rPr>
        <w:t>г</w:t>
      </w:r>
      <w:proofErr w:type="gramEnd"/>
      <w:r w:rsidRPr="00881548">
        <w:rPr>
          <w:rFonts w:ascii="Arial" w:hAnsi="Arial" w:cs="Arial"/>
          <w:sz w:val="24"/>
        </w:rPr>
        <w:t>. Куйбышев,</w:t>
      </w:r>
      <w:r w:rsidRPr="00881548">
        <w:rPr>
          <w:rFonts w:ascii="Times New Roman" w:hAnsi="Times New Roman" w:cs="Times New Roman"/>
          <w:sz w:val="28"/>
          <w:szCs w:val="28"/>
        </w:rPr>
        <w:t xml:space="preserve"> </w:t>
      </w:r>
      <w:r w:rsidRPr="00881548">
        <w:rPr>
          <w:rFonts w:ascii="Arial" w:hAnsi="Arial" w:cs="Arial"/>
          <w:sz w:val="24"/>
          <w:szCs w:val="24"/>
        </w:rPr>
        <w:t>в районе ул. Гуляева 47</w:t>
      </w:r>
      <w:r>
        <w:rPr>
          <w:rFonts w:ascii="Arial" w:hAnsi="Arial" w:cs="Arial"/>
          <w:sz w:val="24"/>
          <w:szCs w:val="24"/>
        </w:rPr>
        <w:t>. РК № 28</w:t>
      </w:r>
    </w:p>
    <w:p w:rsidR="00C7463C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60981" cy="4358375"/>
            <wp:effectExtent l="19050" t="0" r="6469" b="0"/>
            <wp:docPr id="128" name="Рисунок 84" descr="ул. Гуляева в районе д. 47 РК 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л. Гуляева в районе д. 47 РК 28.jp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65011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77"/>
        <w:gridCol w:w="7088"/>
      </w:tblGrid>
      <w:tr w:rsidR="00C7463C" w:rsidTr="004E7E06">
        <w:trPr>
          <w:trHeight w:val="4770"/>
        </w:trPr>
        <w:tc>
          <w:tcPr>
            <w:tcW w:w="2977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088" w:type="dxa"/>
          </w:tcPr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296434" cy="3010619"/>
                  <wp:effectExtent l="19050" t="0" r="8866" b="0"/>
                  <wp:docPr id="129" name="Рисунок 101" descr="в районе Гуляева 47 РК 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в районе Гуляева 47 РК 28.jpg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02344" cy="3014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</w:p>
    <w:p w:rsidR="00C7463C" w:rsidRPr="00A75930" w:rsidRDefault="00C7463C" w:rsidP="00C7463C">
      <w:pPr>
        <w:pStyle w:val="a3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lastRenderedPageBreak/>
        <w:t xml:space="preserve"> </w:t>
      </w:r>
      <w:r w:rsidRPr="00881548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881548">
        <w:rPr>
          <w:rFonts w:ascii="Arial" w:hAnsi="Arial" w:cs="Arial"/>
          <w:sz w:val="24"/>
        </w:rPr>
        <w:t>г</w:t>
      </w:r>
      <w:proofErr w:type="gramEnd"/>
      <w:r w:rsidRPr="00881548">
        <w:rPr>
          <w:rFonts w:ascii="Arial" w:hAnsi="Arial" w:cs="Arial"/>
          <w:sz w:val="24"/>
        </w:rPr>
        <w:t>. Куйбышев,</w:t>
      </w:r>
      <w:r w:rsidRPr="008815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 xml:space="preserve">ул. Коммунистическая </w:t>
      </w:r>
      <w:r w:rsidRPr="00881548">
        <w:rPr>
          <w:rFonts w:ascii="Arial" w:eastAsia="Times New Roman" w:hAnsi="Arial" w:cs="Arial"/>
          <w:sz w:val="24"/>
          <w:szCs w:val="24"/>
        </w:rPr>
        <w:t>41</w:t>
      </w:r>
      <w:r>
        <w:rPr>
          <w:rFonts w:ascii="Arial" w:eastAsia="Times New Roman" w:hAnsi="Arial" w:cs="Arial"/>
          <w:sz w:val="24"/>
          <w:szCs w:val="24"/>
        </w:rPr>
        <w:t>. РК № 29</w:t>
      </w:r>
    </w:p>
    <w:p w:rsidR="00C7463C" w:rsidRPr="00881548" w:rsidRDefault="00C7463C" w:rsidP="00C7463C">
      <w:pPr>
        <w:pStyle w:val="a3"/>
        <w:tabs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12739" cy="4183811"/>
            <wp:effectExtent l="19050" t="0" r="0" b="0"/>
            <wp:docPr id="130" name="Рисунок 17" descr="коммунистическая 41 РК 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оммунистическая 41 РК 29.jp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16802" cy="4186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835"/>
        <w:gridCol w:w="7230"/>
      </w:tblGrid>
      <w:tr w:rsidR="00C7463C" w:rsidTr="004E7E06">
        <w:tc>
          <w:tcPr>
            <w:tcW w:w="2835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 высотой (верх</w:t>
            </w:r>
            <w:r>
              <w:rPr>
                <w:rFonts w:ascii="Arial" w:hAnsi="Arial" w:cs="Arial"/>
              </w:rPr>
              <w:t>няя отметка от земли) не более 2</w:t>
            </w:r>
            <w:r w:rsidRPr="007B16CC">
              <w:rPr>
                <w:rFonts w:ascii="Arial" w:hAnsi="Arial" w:cs="Arial"/>
              </w:rPr>
              <w:t>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Площадь информационного поля – 1,2 м * 1,</w:t>
            </w:r>
            <w:r>
              <w:rPr>
                <w:rFonts w:ascii="Arial" w:hAnsi="Arial" w:cs="Arial"/>
              </w:rPr>
              <w:t>6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(1,92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230" w:type="dxa"/>
          </w:tcPr>
          <w:p w:rsidR="00C7463C" w:rsidRDefault="00C7463C" w:rsidP="004E7E06">
            <w:pPr>
              <w:tabs>
                <w:tab w:val="left" w:pos="851"/>
              </w:tabs>
              <w:ind w:hanging="108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</w:rPr>
              <w:drawing>
                <wp:inline distT="0" distB="0" distL="0" distR="0">
                  <wp:extent cx="4509818" cy="3208644"/>
                  <wp:effectExtent l="19050" t="0" r="5032" b="0"/>
                  <wp:docPr id="131" name="Рисунок 111" descr="коммунистическая 41 РК 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оммунистическая 41 РК 29.jpg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3261" cy="32110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tabs>
          <w:tab w:val="left" w:pos="851"/>
        </w:tabs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0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9002B5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9002B5">
        <w:rPr>
          <w:rFonts w:ascii="Arial" w:hAnsi="Arial" w:cs="Arial"/>
          <w:sz w:val="24"/>
        </w:rPr>
        <w:t>г</w:t>
      </w:r>
      <w:proofErr w:type="gramEnd"/>
      <w:r w:rsidRPr="009002B5">
        <w:rPr>
          <w:rFonts w:ascii="Arial" w:hAnsi="Arial" w:cs="Arial"/>
          <w:sz w:val="24"/>
        </w:rPr>
        <w:t xml:space="preserve">. Куйбышев, </w:t>
      </w:r>
      <w:r w:rsidRPr="009002B5">
        <w:rPr>
          <w:rFonts w:ascii="Arial" w:hAnsi="Arial" w:cs="Arial"/>
          <w:sz w:val="24"/>
          <w:szCs w:val="24"/>
        </w:rPr>
        <w:t>ул. Коммунистическая в районе дома № 9 квартала 11.</w:t>
      </w:r>
      <w:r>
        <w:rPr>
          <w:rFonts w:ascii="Arial" w:hAnsi="Arial" w:cs="Arial"/>
          <w:sz w:val="24"/>
          <w:szCs w:val="24"/>
        </w:rPr>
        <w:t xml:space="preserve"> РК № 30</w:t>
      </w:r>
    </w:p>
    <w:p w:rsidR="00C7463C" w:rsidRPr="009002B5" w:rsidRDefault="00C7463C" w:rsidP="00C7463C">
      <w:pPr>
        <w:pStyle w:val="a3"/>
        <w:tabs>
          <w:tab w:val="left" w:pos="0"/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  <w:r w:rsidRPr="009002B5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78233" cy="4358375"/>
            <wp:effectExtent l="19050" t="0" r="8267" b="0"/>
            <wp:docPr id="132" name="Рисунок 81" descr="квартал 11 дом 9  РК 30 и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вартал 11 дом 9  РК 30 и 4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82274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</w:rPr>
      </w:pPr>
    </w:p>
    <w:tbl>
      <w:tblPr>
        <w:tblStyle w:val="ad"/>
        <w:tblW w:w="9923" w:type="dxa"/>
        <w:tblInd w:w="250" w:type="dxa"/>
        <w:tblLayout w:type="fixed"/>
        <w:tblLook w:val="04A0"/>
      </w:tblPr>
      <w:tblGrid>
        <w:gridCol w:w="2977"/>
        <w:gridCol w:w="6946"/>
      </w:tblGrid>
      <w:tr w:rsidR="00C7463C" w:rsidTr="004E7E06">
        <w:trPr>
          <w:trHeight w:val="5058"/>
        </w:trPr>
        <w:tc>
          <w:tcPr>
            <w:tcW w:w="2977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6946" w:type="dxa"/>
          </w:tcPr>
          <w:p w:rsidR="00C7463C" w:rsidRDefault="00C7463C" w:rsidP="004E7E06">
            <w:pPr>
              <w:ind w:hanging="108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295164" cy="3180897"/>
                  <wp:effectExtent l="19050" t="0" r="0" b="0"/>
                  <wp:docPr id="133" name="Рисунок 112" descr="ул. Коммунистическая квартал 11 д9 РК 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л. Коммунистическая квартал 11 д9 РК 30.jpg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03186" cy="31868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textWrapping" w:clear="all"/>
      </w: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0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3B7FC7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3B7FC7">
        <w:rPr>
          <w:rFonts w:ascii="Arial" w:hAnsi="Arial" w:cs="Arial"/>
          <w:sz w:val="24"/>
        </w:rPr>
        <w:t>г</w:t>
      </w:r>
      <w:proofErr w:type="gramEnd"/>
      <w:r w:rsidRPr="003B7FC7">
        <w:rPr>
          <w:rFonts w:ascii="Arial" w:hAnsi="Arial" w:cs="Arial"/>
          <w:sz w:val="24"/>
        </w:rPr>
        <w:t xml:space="preserve">. Куйбышев, </w:t>
      </w:r>
      <w:r w:rsidRPr="003B7FC7">
        <w:rPr>
          <w:rFonts w:ascii="Arial" w:hAnsi="Arial" w:cs="Arial"/>
          <w:sz w:val="24"/>
          <w:szCs w:val="24"/>
        </w:rPr>
        <w:t xml:space="preserve">ул. </w:t>
      </w:r>
      <w:proofErr w:type="spellStart"/>
      <w:r w:rsidRPr="003B7FC7">
        <w:rPr>
          <w:rFonts w:ascii="Arial" w:hAnsi="Arial" w:cs="Arial"/>
          <w:sz w:val="24"/>
          <w:szCs w:val="24"/>
        </w:rPr>
        <w:t>Краскома</w:t>
      </w:r>
      <w:proofErr w:type="spellEnd"/>
      <w:r w:rsidRPr="003B7FC7">
        <w:rPr>
          <w:rFonts w:ascii="Arial" w:hAnsi="Arial" w:cs="Arial"/>
          <w:sz w:val="24"/>
          <w:szCs w:val="24"/>
        </w:rPr>
        <w:t xml:space="preserve"> в районе сквера «Центральный».</w:t>
      </w:r>
      <w:r>
        <w:rPr>
          <w:rFonts w:ascii="Arial" w:hAnsi="Arial" w:cs="Arial"/>
          <w:sz w:val="24"/>
          <w:szCs w:val="24"/>
        </w:rPr>
        <w:t xml:space="preserve"> РК № 31</w:t>
      </w:r>
    </w:p>
    <w:p w:rsidR="00C7463C" w:rsidRPr="003B7FC7" w:rsidRDefault="00C7463C" w:rsidP="00C7463C">
      <w:pPr>
        <w:pStyle w:val="a3"/>
        <w:tabs>
          <w:tab w:val="left" w:pos="0"/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78605" cy="4359644"/>
            <wp:effectExtent l="19050" t="0" r="7895" b="0"/>
            <wp:docPr id="134" name="Рисунок 77" descr="пилон 31 растр с номеро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илон 31 растр с номером.jpg"/>
                    <pic:cNvPicPr/>
                  </pic:nvPicPr>
                  <pic:blipFill>
                    <a:blip r:embed="rId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82647" cy="436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10"/>
        <w:gridCol w:w="7155"/>
      </w:tblGrid>
      <w:tr w:rsidR="00C7463C" w:rsidTr="004E7E06">
        <w:tc>
          <w:tcPr>
            <w:tcW w:w="2910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155" w:type="dxa"/>
          </w:tcPr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355549" cy="3122763"/>
                  <wp:effectExtent l="19050" t="0" r="6901" b="0"/>
                  <wp:docPr id="135" name="Рисунок 113" descr="пилон центр остановка РК 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илон центр остановка РК 31.jpg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58969" cy="3125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A75930">
        <w:rPr>
          <w:rFonts w:ascii="Arial" w:hAnsi="Arial" w:cs="Arial"/>
          <w:sz w:val="24"/>
          <w:szCs w:val="24"/>
        </w:rPr>
        <w:t>Масштаб 1:1000</w:t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0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FC445B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FC445B">
        <w:rPr>
          <w:rFonts w:ascii="Arial" w:hAnsi="Arial" w:cs="Arial"/>
          <w:sz w:val="24"/>
        </w:rPr>
        <w:t>г</w:t>
      </w:r>
      <w:proofErr w:type="gramEnd"/>
      <w:r w:rsidRPr="00FC445B">
        <w:rPr>
          <w:rFonts w:ascii="Arial" w:hAnsi="Arial" w:cs="Arial"/>
          <w:sz w:val="24"/>
        </w:rPr>
        <w:t xml:space="preserve">. Куйбышев, </w:t>
      </w:r>
      <w:r>
        <w:rPr>
          <w:rFonts w:ascii="Arial" w:hAnsi="Arial" w:cs="Arial"/>
          <w:sz w:val="24"/>
          <w:szCs w:val="24"/>
        </w:rPr>
        <w:t>ул. Новосибирская</w:t>
      </w:r>
      <w:r w:rsidRPr="00FC445B">
        <w:rPr>
          <w:rFonts w:ascii="Arial" w:hAnsi="Arial" w:cs="Arial"/>
          <w:sz w:val="24"/>
          <w:szCs w:val="24"/>
        </w:rPr>
        <w:t xml:space="preserve"> в районе </w:t>
      </w:r>
      <w:r>
        <w:rPr>
          <w:rFonts w:ascii="Arial" w:hAnsi="Arial" w:cs="Arial"/>
          <w:sz w:val="24"/>
          <w:szCs w:val="24"/>
        </w:rPr>
        <w:t>дома № 10</w:t>
      </w:r>
      <w:r w:rsidRPr="00FC445B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РК № 33</w:t>
      </w:r>
    </w:p>
    <w:p w:rsidR="00C7463C" w:rsidRDefault="00C7463C" w:rsidP="00C7463C">
      <w:pPr>
        <w:pStyle w:val="a3"/>
        <w:tabs>
          <w:tab w:val="left" w:pos="0"/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02843" cy="4358375"/>
            <wp:effectExtent l="19050" t="0" r="2707" b="0"/>
            <wp:docPr id="136" name="Рисунок 72" descr="ул. Новосибирская 10 пилон РК 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л. Новосибирская 10 пилон РК 33.jpg"/>
                    <pic:cNvPicPr/>
                  </pic:nvPicPr>
                  <pic:blipFill>
                    <a:blip r:embed="rId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6900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10"/>
        <w:gridCol w:w="7155"/>
      </w:tblGrid>
      <w:tr w:rsidR="00C7463C" w:rsidTr="004E7E06">
        <w:trPr>
          <w:trHeight w:val="5058"/>
        </w:trPr>
        <w:tc>
          <w:tcPr>
            <w:tcW w:w="2910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155" w:type="dxa"/>
          </w:tcPr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379152" cy="3191774"/>
                  <wp:effectExtent l="19050" t="0" r="2348" b="0"/>
                  <wp:docPr id="137" name="Рисунок 115" descr="новосибирская 10 пилон РК 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новосибирская 10 пилон РК 33.jpg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81970" cy="31938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8"/>
        </w:numPr>
        <w:tabs>
          <w:tab w:val="left" w:pos="0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lastRenderedPageBreak/>
        <w:t xml:space="preserve">и 30. </w:t>
      </w:r>
      <w:r w:rsidRPr="00FC445B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FC445B">
        <w:rPr>
          <w:rFonts w:ascii="Arial" w:hAnsi="Arial" w:cs="Arial"/>
          <w:sz w:val="24"/>
        </w:rPr>
        <w:t>г</w:t>
      </w:r>
      <w:proofErr w:type="gramEnd"/>
      <w:r w:rsidRPr="00FC445B">
        <w:rPr>
          <w:rFonts w:ascii="Arial" w:hAnsi="Arial" w:cs="Arial"/>
          <w:sz w:val="24"/>
        </w:rPr>
        <w:t xml:space="preserve">. Куйбышев, </w:t>
      </w:r>
      <w:r w:rsidRPr="00FC445B">
        <w:rPr>
          <w:rFonts w:ascii="Arial" w:hAnsi="Arial" w:cs="Arial"/>
          <w:sz w:val="24"/>
          <w:szCs w:val="24"/>
        </w:rPr>
        <w:t xml:space="preserve">ул. </w:t>
      </w:r>
      <w:r>
        <w:rPr>
          <w:rFonts w:ascii="Arial" w:hAnsi="Arial" w:cs="Arial"/>
          <w:sz w:val="24"/>
          <w:szCs w:val="24"/>
        </w:rPr>
        <w:t>Партизанская</w:t>
      </w:r>
      <w:r w:rsidRPr="00FC445B">
        <w:rPr>
          <w:rFonts w:ascii="Arial" w:hAnsi="Arial" w:cs="Arial"/>
          <w:sz w:val="24"/>
          <w:szCs w:val="24"/>
        </w:rPr>
        <w:t xml:space="preserve"> в районе дом</w:t>
      </w:r>
      <w:r>
        <w:rPr>
          <w:rFonts w:ascii="Arial" w:hAnsi="Arial" w:cs="Arial"/>
          <w:sz w:val="24"/>
          <w:szCs w:val="24"/>
        </w:rPr>
        <w:t>а</w:t>
      </w:r>
      <w:r w:rsidRPr="00FC445B">
        <w:rPr>
          <w:rFonts w:ascii="Arial" w:hAnsi="Arial" w:cs="Arial"/>
          <w:sz w:val="24"/>
          <w:szCs w:val="24"/>
        </w:rPr>
        <w:t xml:space="preserve"> № </w:t>
      </w:r>
      <w:r>
        <w:rPr>
          <w:rFonts w:ascii="Arial" w:hAnsi="Arial" w:cs="Arial"/>
          <w:sz w:val="24"/>
          <w:szCs w:val="24"/>
        </w:rPr>
        <w:t>4 квартала 9</w:t>
      </w:r>
      <w:r w:rsidRPr="00FC445B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РК № 34 и РК № 35</w:t>
      </w:r>
    </w:p>
    <w:p w:rsidR="00C7463C" w:rsidRDefault="00C7463C" w:rsidP="00C7463C">
      <w:pPr>
        <w:pStyle w:val="a3"/>
        <w:tabs>
          <w:tab w:val="left" w:pos="0"/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95486" cy="4358375"/>
            <wp:effectExtent l="19050" t="0" r="0" b="0"/>
            <wp:docPr id="138" name="Рисунок 22" descr="9-3, 9-4, 9-5 пилоны РК 34, 35, 40, 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-3, 9-4, 9-5 пилоны РК 34, 35, 40, 41.jp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538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03"/>
        <w:gridCol w:w="7162"/>
      </w:tblGrid>
      <w:tr w:rsidR="00C7463C" w:rsidTr="004E7E06">
        <w:tc>
          <w:tcPr>
            <w:tcW w:w="2903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162" w:type="dxa"/>
          </w:tcPr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380421" cy="3120686"/>
                  <wp:effectExtent l="19050" t="0" r="1079" b="0"/>
                  <wp:docPr id="139" name="Рисунок 116" descr="пилоны квартал 9 д 4 РК 34,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илоны квартал 9 д 4 РК 34,35.jpg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86156" cy="31247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</w:p>
    <w:p w:rsidR="00C7463C" w:rsidRPr="002E04B4" w:rsidRDefault="00C7463C" w:rsidP="00C7463C">
      <w:pPr>
        <w:pStyle w:val="a3"/>
        <w:numPr>
          <w:ilvl w:val="0"/>
          <w:numId w:val="12"/>
        </w:numPr>
        <w:tabs>
          <w:tab w:val="left" w:pos="0"/>
          <w:tab w:val="left" w:pos="709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2E04B4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2E04B4">
        <w:rPr>
          <w:rFonts w:ascii="Arial" w:hAnsi="Arial" w:cs="Arial"/>
          <w:sz w:val="24"/>
        </w:rPr>
        <w:t>г</w:t>
      </w:r>
      <w:proofErr w:type="gramEnd"/>
      <w:r w:rsidRPr="002E04B4">
        <w:rPr>
          <w:rFonts w:ascii="Arial" w:hAnsi="Arial" w:cs="Arial"/>
          <w:sz w:val="24"/>
        </w:rPr>
        <w:t xml:space="preserve">. Куйбышев, </w:t>
      </w:r>
      <w:r w:rsidRPr="002E04B4">
        <w:rPr>
          <w:rFonts w:ascii="Arial" w:hAnsi="Arial" w:cs="Arial"/>
          <w:sz w:val="24"/>
          <w:szCs w:val="24"/>
        </w:rPr>
        <w:t>ул. Коммунистическая в районе дома № 4 квартала 10. РК № 36</w:t>
      </w:r>
    </w:p>
    <w:p w:rsidR="00C7463C" w:rsidRPr="002D4036" w:rsidRDefault="00C7463C" w:rsidP="00C7463C">
      <w:pPr>
        <w:pStyle w:val="a3"/>
        <w:tabs>
          <w:tab w:val="left" w:pos="0"/>
        </w:tabs>
        <w:spacing w:after="0" w:line="240" w:lineRule="auto"/>
        <w:ind w:left="0" w:firstLine="78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95486" cy="3371380"/>
            <wp:effectExtent l="19050" t="0" r="0" b="0"/>
            <wp:docPr id="140" name="Рисунок 24" descr="пилоны центр раст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илоны центр растр.jpg"/>
                    <pic:cNvPicPr/>
                  </pic:nvPicPr>
                  <pic:blipFill>
                    <a:blip r:embed="rId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3246" cy="3375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0" w:type="auto"/>
        <w:tblInd w:w="108" w:type="dxa"/>
        <w:tblLayout w:type="fixed"/>
        <w:tblLook w:val="04A0"/>
      </w:tblPr>
      <w:tblGrid>
        <w:gridCol w:w="3828"/>
        <w:gridCol w:w="6095"/>
      </w:tblGrid>
      <w:tr w:rsidR="00C7463C" w:rsidTr="004E7E06">
        <w:trPr>
          <w:trHeight w:val="6750"/>
        </w:trPr>
        <w:tc>
          <w:tcPr>
            <w:tcW w:w="3828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6095" w:type="dxa"/>
          </w:tcPr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3742067" cy="4252823"/>
                  <wp:effectExtent l="19050" t="0" r="0" b="0"/>
                  <wp:docPr id="141" name="Рисунок 117" descr="пилон 10-4 ювелирный мир для схемы РК 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илон 10-4 ювелирный мир для схемы РК 36.jpg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47322" cy="4258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Pr="00FB59E4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2D4036" w:rsidRDefault="00C7463C" w:rsidP="00C7463C">
      <w:pPr>
        <w:pStyle w:val="a3"/>
        <w:numPr>
          <w:ilvl w:val="0"/>
          <w:numId w:val="12"/>
        </w:numPr>
        <w:tabs>
          <w:tab w:val="left" w:pos="0"/>
          <w:tab w:val="left" w:pos="284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2D4036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2D4036">
        <w:rPr>
          <w:rFonts w:ascii="Arial" w:hAnsi="Arial" w:cs="Arial"/>
          <w:sz w:val="24"/>
        </w:rPr>
        <w:t>г</w:t>
      </w:r>
      <w:proofErr w:type="gramEnd"/>
      <w:r w:rsidRPr="002D4036">
        <w:rPr>
          <w:rFonts w:ascii="Arial" w:hAnsi="Arial" w:cs="Arial"/>
          <w:sz w:val="24"/>
        </w:rPr>
        <w:t xml:space="preserve">. Куйбышев, </w:t>
      </w:r>
      <w:r w:rsidRPr="002D4036">
        <w:rPr>
          <w:rFonts w:ascii="Arial" w:hAnsi="Arial" w:cs="Arial"/>
          <w:sz w:val="24"/>
          <w:szCs w:val="24"/>
        </w:rPr>
        <w:t>ул. Володарского в районе дома № 2 квартала 10. РК № 37</w:t>
      </w:r>
    </w:p>
    <w:p w:rsidR="00C7463C" w:rsidRPr="002D4036" w:rsidRDefault="00C7463C" w:rsidP="00C7463C">
      <w:pPr>
        <w:pStyle w:val="a3"/>
        <w:tabs>
          <w:tab w:val="left" w:pos="0"/>
          <w:tab w:val="left" w:pos="851"/>
        </w:tabs>
        <w:spacing w:after="0" w:line="240" w:lineRule="auto"/>
        <w:ind w:left="0" w:firstLine="78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04113" cy="4358375"/>
            <wp:effectExtent l="19050" t="0" r="1437" b="0"/>
            <wp:docPr id="142" name="Рисунок 25" descr="щит 10-2  37 растр с номеро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щит 10-2  37 растр с номером.jp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8171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05"/>
        <w:gridCol w:w="7160"/>
      </w:tblGrid>
      <w:tr w:rsidR="00C7463C" w:rsidTr="004E7E06">
        <w:trPr>
          <w:trHeight w:val="5058"/>
        </w:trPr>
        <w:tc>
          <w:tcPr>
            <w:tcW w:w="2905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Тип – рекламный щит</w:t>
            </w:r>
            <w:r>
              <w:rPr>
                <w:rFonts w:ascii="Arial" w:hAnsi="Arial" w:cs="Arial"/>
              </w:rPr>
              <w:t>,</w:t>
            </w:r>
            <w:r w:rsidRPr="007B16C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допустимая высота опорной стойки от 4,5 м до 7,0 м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3,0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6,0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(18 кв. м)</w:t>
            </w:r>
          </w:p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160" w:type="dxa"/>
          </w:tcPr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387778" cy="3191774"/>
                  <wp:effectExtent l="19050" t="0" r="0" b="0"/>
                  <wp:docPr id="143" name="Рисунок 118" descr="щит 10-2 РК 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щит 10-2 РК 37.jpg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93084" cy="31956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Pr="00492A89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2D4036" w:rsidRDefault="00C7463C" w:rsidP="00C7463C">
      <w:pPr>
        <w:pStyle w:val="a3"/>
        <w:numPr>
          <w:ilvl w:val="0"/>
          <w:numId w:val="12"/>
        </w:numPr>
        <w:tabs>
          <w:tab w:val="left" w:pos="0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2D4036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2D4036">
        <w:rPr>
          <w:rFonts w:ascii="Arial" w:hAnsi="Arial" w:cs="Arial"/>
          <w:sz w:val="24"/>
        </w:rPr>
        <w:t>г</w:t>
      </w:r>
      <w:proofErr w:type="gramEnd"/>
      <w:r w:rsidRPr="002D4036">
        <w:rPr>
          <w:rFonts w:ascii="Arial" w:hAnsi="Arial" w:cs="Arial"/>
          <w:sz w:val="24"/>
        </w:rPr>
        <w:t xml:space="preserve">. Куйбышев, </w:t>
      </w:r>
      <w:r w:rsidRPr="002D4036">
        <w:rPr>
          <w:rFonts w:ascii="Arial" w:hAnsi="Arial" w:cs="Arial"/>
          <w:sz w:val="24"/>
          <w:szCs w:val="24"/>
        </w:rPr>
        <w:t>ул. Партизанская в районе дома № 4 квартала 7. РК № 38</w:t>
      </w:r>
    </w:p>
    <w:p w:rsidR="00C7463C" w:rsidRPr="002D4036" w:rsidRDefault="00C7463C" w:rsidP="00C7463C">
      <w:pPr>
        <w:pStyle w:val="a3"/>
        <w:tabs>
          <w:tab w:val="left" w:pos="0"/>
          <w:tab w:val="left" w:pos="851"/>
        </w:tabs>
        <w:spacing w:after="0" w:line="240" w:lineRule="auto"/>
        <w:ind w:left="0" w:firstLine="78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04113" cy="4358375"/>
            <wp:effectExtent l="19050" t="0" r="1437" b="0"/>
            <wp:docPr id="144" name="Рисунок 29" descr="ул. Партизанская в районе д 4 квартала7 РК 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л. Партизанская в районе д 4 квартала7 РК 38.jpg"/>
                    <pic:cNvPicPr/>
                  </pic:nvPicPr>
                  <pic:blipFill>
                    <a:blip r:embed="rId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8171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835"/>
        <w:gridCol w:w="7230"/>
      </w:tblGrid>
      <w:tr w:rsidR="00C7463C" w:rsidTr="004E7E06">
        <w:trPr>
          <w:trHeight w:val="5199"/>
        </w:trPr>
        <w:tc>
          <w:tcPr>
            <w:tcW w:w="2835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230" w:type="dxa"/>
          </w:tcPr>
          <w:p w:rsidR="00C7463C" w:rsidRDefault="00C7463C" w:rsidP="004E7E06">
            <w:pPr>
              <w:tabs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32180" cy="3268981"/>
                  <wp:effectExtent l="19050" t="0" r="6470" b="0"/>
                  <wp:docPr id="145" name="Рисунок 119" descr="пилон 7-4 РК 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илон 7-4 РК 38.jpg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7643" cy="3273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2D4036" w:rsidRDefault="00C7463C" w:rsidP="00C7463C">
      <w:pPr>
        <w:pStyle w:val="a3"/>
        <w:numPr>
          <w:ilvl w:val="0"/>
          <w:numId w:val="12"/>
        </w:numPr>
        <w:tabs>
          <w:tab w:val="left" w:pos="0"/>
          <w:tab w:val="left" w:pos="284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2D4036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2D4036">
        <w:rPr>
          <w:rFonts w:ascii="Arial" w:hAnsi="Arial" w:cs="Arial"/>
          <w:sz w:val="24"/>
        </w:rPr>
        <w:t>г</w:t>
      </w:r>
      <w:proofErr w:type="gramEnd"/>
      <w:r w:rsidRPr="002D4036">
        <w:rPr>
          <w:rFonts w:ascii="Arial" w:hAnsi="Arial" w:cs="Arial"/>
          <w:sz w:val="24"/>
        </w:rPr>
        <w:t xml:space="preserve">. Куйбышев, </w:t>
      </w:r>
      <w:r w:rsidRPr="002D4036">
        <w:rPr>
          <w:rFonts w:ascii="Arial" w:hAnsi="Arial" w:cs="Arial"/>
          <w:sz w:val="24"/>
          <w:szCs w:val="24"/>
        </w:rPr>
        <w:t>ул. Коммунистическая в районе дома № 9 квартала 11. РК № 39</w:t>
      </w:r>
    </w:p>
    <w:p w:rsidR="00C7463C" w:rsidRPr="002D4036" w:rsidRDefault="00C7463C" w:rsidP="00C7463C">
      <w:pPr>
        <w:pStyle w:val="a3"/>
        <w:tabs>
          <w:tab w:val="left" w:pos="0"/>
          <w:tab w:val="left" w:pos="851"/>
        </w:tabs>
        <w:spacing w:after="0" w:line="240" w:lineRule="auto"/>
        <w:ind w:left="78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12739" cy="3482700"/>
            <wp:effectExtent l="19050" t="0" r="0" b="0"/>
            <wp:docPr id="146" name="Рисунок 67" descr="пилоны центр раст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илоны центр растр.jp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20521" cy="34869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03"/>
        <w:gridCol w:w="7162"/>
      </w:tblGrid>
      <w:tr w:rsidR="00C7463C" w:rsidTr="004E7E06">
        <w:tc>
          <w:tcPr>
            <w:tcW w:w="2903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162" w:type="dxa"/>
          </w:tcPr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397674" cy="3240612"/>
                  <wp:effectExtent l="19050" t="0" r="2876" b="0"/>
                  <wp:docPr id="147" name="Рисунок 120" descr="11-9 пилон РК 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1-9 пилон РК 39.jpg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04640" cy="3245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2D4036" w:rsidRDefault="00C7463C" w:rsidP="00C7463C">
      <w:pPr>
        <w:pStyle w:val="a3"/>
        <w:numPr>
          <w:ilvl w:val="0"/>
          <w:numId w:val="12"/>
        </w:numPr>
        <w:tabs>
          <w:tab w:val="left" w:pos="0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2D4036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2D4036">
        <w:rPr>
          <w:rFonts w:ascii="Arial" w:hAnsi="Arial" w:cs="Arial"/>
          <w:sz w:val="24"/>
        </w:rPr>
        <w:t>г</w:t>
      </w:r>
      <w:proofErr w:type="gramEnd"/>
      <w:r w:rsidRPr="002D4036">
        <w:rPr>
          <w:rFonts w:ascii="Arial" w:hAnsi="Arial" w:cs="Arial"/>
          <w:sz w:val="24"/>
        </w:rPr>
        <w:t xml:space="preserve">. Куйбышев, </w:t>
      </w:r>
      <w:r w:rsidRPr="002D4036">
        <w:rPr>
          <w:rFonts w:ascii="Arial" w:hAnsi="Arial" w:cs="Arial"/>
          <w:sz w:val="24"/>
          <w:szCs w:val="24"/>
        </w:rPr>
        <w:t>ул. Партизанская в районе дома № 5 квартала 9. РК № 40</w:t>
      </w:r>
    </w:p>
    <w:p w:rsidR="00C7463C" w:rsidRPr="002D4036" w:rsidRDefault="00C7463C" w:rsidP="00C7463C">
      <w:pPr>
        <w:pStyle w:val="a3"/>
        <w:tabs>
          <w:tab w:val="left" w:pos="0"/>
          <w:tab w:val="left" w:pos="851"/>
        </w:tabs>
        <w:spacing w:after="0" w:line="240" w:lineRule="auto"/>
        <w:ind w:left="78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12739" cy="4358375"/>
            <wp:effectExtent l="19050" t="0" r="0" b="0"/>
            <wp:docPr id="148" name="Рисунок 70" descr="9-3, 9-4, 9-5 пилоны РК 34, 35, 40, 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-3, 9-4, 9-5 пилоны РК 34, 35, 40, 41.jp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16802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850"/>
        <w:gridCol w:w="7215"/>
      </w:tblGrid>
      <w:tr w:rsidR="00C7463C" w:rsidTr="004E7E06">
        <w:tc>
          <w:tcPr>
            <w:tcW w:w="2850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215" w:type="dxa"/>
          </w:tcPr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32180" cy="3148642"/>
                  <wp:effectExtent l="19050" t="0" r="6470" b="0"/>
                  <wp:docPr id="149" name="Рисунок 121" descr="пилон 9-5 РК 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илон 9-5 РК 40.jpg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8456" cy="3153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33C44" w:rsidRDefault="00C7463C" w:rsidP="00C7463C">
      <w:pPr>
        <w:pStyle w:val="a3"/>
        <w:numPr>
          <w:ilvl w:val="0"/>
          <w:numId w:val="12"/>
        </w:numPr>
        <w:tabs>
          <w:tab w:val="left" w:pos="0"/>
          <w:tab w:val="left" w:pos="284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933C44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933C44">
        <w:rPr>
          <w:rFonts w:ascii="Arial" w:hAnsi="Arial" w:cs="Arial"/>
          <w:sz w:val="24"/>
        </w:rPr>
        <w:t>г</w:t>
      </w:r>
      <w:proofErr w:type="gramEnd"/>
      <w:r w:rsidRPr="00933C44">
        <w:rPr>
          <w:rFonts w:ascii="Arial" w:hAnsi="Arial" w:cs="Arial"/>
          <w:sz w:val="24"/>
        </w:rPr>
        <w:t xml:space="preserve">. Куйбышев, </w:t>
      </w:r>
      <w:r w:rsidRPr="00933C44">
        <w:rPr>
          <w:rFonts w:ascii="Arial" w:hAnsi="Arial" w:cs="Arial"/>
          <w:sz w:val="24"/>
          <w:szCs w:val="24"/>
        </w:rPr>
        <w:t>ул. Партизанская в районе дома № 3 квартала 9. РК № 41</w:t>
      </w:r>
    </w:p>
    <w:p w:rsidR="00C7463C" w:rsidRPr="00933C44" w:rsidRDefault="00C7463C" w:rsidP="00C7463C">
      <w:pPr>
        <w:pStyle w:val="a3"/>
        <w:tabs>
          <w:tab w:val="left" w:pos="0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04113" cy="4358375"/>
            <wp:effectExtent l="19050" t="0" r="1437" b="0"/>
            <wp:docPr id="150" name="Рисунок 71" descr="9-3, 9-4, 9-5 пилоны РК 34, 35, 40, 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-3, 9-4, 9-5 пилоны РК 34, 35, 40, 41.jp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8171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10"/>
        <w:gridCol w:w="7155"/>
      </w:tblGrid>
      <w:tr w:rsidR="00C7463C" w:rsidTr="004E7E06">
        <w:tc>
          <w:tcPr>
            <w:tcW w:w="2910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155" w:type="dxa"/>
          </w:tcPr>
          <w:p w:rsidR="00C7463C" w:rsidRDefault="00C7463C" w:rsidP="004E7E06">
            <w:pPr>
              <w:tabs>
                <w:tab w:val="left" w:pos="-41"/>
                <w:tab w:val="left" w:pos="851"/>
              </w:tabs>
              <w:ind w:hanging="183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99922" cy="3122763"/>
                  <wp:effectExtent l="19050" t="0" r="0" b="0"/>
                  <wp:docPr id="151" name="Рисунок 122" descr="пилон 9-3 РК 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илон 9-3 РК 41.jpg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2817" cy="31247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12"/>
        </w:numPr>
        <w:tabs>
          <w:tab w:val="left" w:pos="0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107A0F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107A0F">
        <w:rPr>
          <w:rFonts w:ascii="Arial" w:hAnsi="Arial" w:cs="Arial"/>
          <w:sz w:val="24"/>
        </w:rPr>
        <w:t>г</w:t>
      </w:r>
      <w:proofErr w:type="gramEnd"/>
      <w:r w:rsidRPr="00107A0F">
        <w:rPr>
          <w:rFonts w:ascii="Arial" w:hAnsi="Arial" w:cs="Arial"/>
          <w:sz w:val="24"/>
        </w:rPr>
        <w:t xml:space="preserve">. Куйбышев, </w:t>
      </w:r>
      <w:r w:rsidRPr="00107A0F">
        <w:rPr>
          <w:rFonts w:ascii="Arial" w:hAnsi="Arial" w:cs="Arial"/>
          <w:sz w:val="24"/>
          <w:szCs w:val="24"/>
        </w:rPr>
        <w:t xml:space="preserve">ул. Коммунистическая в районе дома № 9 квартала 11. РК № 42 </w:t>
      </w: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786" w:hanging="786"/>
        <w:jc w:val="both"/>
        <w:rPr>
          <w:rFonts w:ascii="Arial" w:hAnsi="Arial" w:cs="Arial"/>
          <w:sz w:val="24"/>
          <w:szCs w:val="24"/>
        </w:rPr>
      </w:pPr>
      <w:r w:rsidRPr="00107A0F"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95486" cy="3458845"/>
            <wp:effectExtent l="19050" t="0" r="0" b="0"/>
            <wp:docPr id="152" name="Рисунок 86" descr="пилоны центр растр 11-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илоны центр растр 11-9.jpg"/>
                    <pic:cNvPicPr/>
                  </pic:nvPicPr>
                  <pic:blipFill>
                    <a:blip r:embed="rId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3247" cy="3463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786" w:hanging="786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835"/>
        <w:gridCol w:w="7230"/>
      </w:tblGrid>
      <w:tr w:rsidR="00C7463C" w:rsidTr="004E7E06">
        <w:tc>
          <w:tcPr>
            <w:tcW w:w="2835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230" w:type="dxa"/>
          </w:tcPr>
          <w:p w:rsidR="00C7463C" w:rsidRDefault="00C7463C" w:rsidP="004E7E0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23553" cy="3450112"/>
                  <wp:effectExtent l="19050" t="0" r="0" b="0"/>
                  <wp:docPr id="153" name="Рисунок 109" descr="11-9 РК 39, 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1-9 РК 39, 42.jpg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28446" cy="34539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786" w:hanging="78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786" w:hanging="78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786" w:hanging="78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786" w:hanging="78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786" w:hanging="78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786" w:hanging="78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786" w:hanging="786"/>
        <w:jc w:val="right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12"/>
        </w:numPr>
        <w:tabs>
          <w:tab w:val="left" w:pos="0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EB3A64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EB3A64">
        <w:rPr>
          <w:rFonts w:ascii="Arial" w:hAnsi="Arial" w:cs="Arial"/>
          <w:sz w:val="24"/>
        </w:rPr>
        <w:t>г</w:t>
      </w:r>
      <w:proofErr w:type="gramEnd"/>
      <w:r w:rsidRPr="00EB3A64">
        <w:rPr>
          <w:rFonts w:ascii="Arial" w:hAnsi="Arial" w:cs="Arial"/>
          <w:sz w:val="24"/>
        </w:rPr>
        <w:t xml:space="preserve">. Куйбышев, </w:t>
      </w:r>
      <w:r w:rsidRPr="00EB3A64">
        <w:rPr>
          <w:rFonts w:ascii="Arial" w:hAnsi="Arial" w:cs="Arial"/>
          <w:sz w:val="24"/>
          <w:szCs w:val="24"/>
        </w:rPr>
        <w:t>ул. Коммунистическая в районе дома № 9 квартала 11.</w:t>
      </w:r>
      <w:r>
        <w:rPr>
          <w:rFonts w:ascii="Arial" w:hAnsi="Arial" w:cs="Arial"/>
          <w:sz w:val="24"/>
          <w:szCs w:val="24"/>
        </w:rPr>
        <w:t xml:space="preserve"> РК № 43</w:t>
      </w:r>
    </w:p>
    <w:p w:rsidR="00C7463C" w:rsidRDefault="00C7463C" w:rsidP="00C7463C">
      <w:pPr>
        <w:pStyle w:val="a3"/>
        <w:tabs>
          <w:tab w:val="left" w:pos="0"/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107A0F"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99835" cy="3377039"/>
            <wp:effectExtent l="19050" t="0" r="5715" b="0"/>
            <wp:docPr id="154" name="Рисунок 75" descr="пилоны центр раст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илоны центр растр.jpg"/>
                    <pic:cNvPicPr/>
                  </pic:nvPicPr>
                  <pic:blipFill>
                    <a:blip r:embed="rId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33770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40"/>
        <w:gridCol w:w="7125"/>
      </w:tblGrid>
      <w:tr w:rsidR="00C7463C" w:rsidTr="004E7E06">
        <w:tc>
          <w:tcPr>
            <w:tcW w:w="2940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125" w:type="dxa"/>
          </w:tcPr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360629" cy="3528003"/>
                  <wp:effectExtent l="19050" t="0" r="1821" b="0"/>
                  <wp:docPr id="155" name="Рисунок 114" descr="11-9 пилон 43 для схемы с номером монтаж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1-9 пилон 43 для схемы с номером монтаж.jpg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4696" cy="35312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12"/>
        </w:numPr>
        <w:tabs>
          <w:tab w:val="left" w:pos="0"/>
          <w:tab w:val="left" w:pos="284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2D4036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2D4036">
        <w:rPr>
          <w:rFonts w:ascii="Arial" w:hAnsi="Arial" w:cs="Arial"/>
          <w:sz w:val="24"/>
        </w:rPr>
        <w:t>г</w:t>
      </w:r>
      <w:proofErr w:type="gramEnd"/>
      <w:r w:rsidRPr="002D4036">
        <w:rPr>
          <w:rFonts w:ascii="Arial" w:hAnsi="Arial" w:cs="Arial"/>
          <w:sz w:val="24"/>
        </w:rPr>
        <w:t xml:space="preserve">. Куйбышев, </w:t>
      </w:r>
      <w:r w:rsidRPr="002D4036">
        <w:rPr>
          <w:rFonts w:ascii="Arial" w:hAnsi="Arial" w:cs="Arial"/>
          <w:sz w:val="24"/>
          <w:szCs w:val="24"/>
        </w:rPr>
        <w:t xml:space="preserve">ул. Коммунистическая в районе дома № </w:t>
      </w:r>
      <w:r>
        <w:rPr>
          <w:rFonts w:ascii="Arial" w:hAnsi="Arial" w:cs="Arial"/>
          <w:sz w:val="24"/>
          <w:szCs w:val="24"/>
        </w:rPr>
        <w:t>6</w:t>
      </w:r>
      <w:r w:rsidRPr="002D4036">
        <w:rPr>
          <w:rFonts w:ascii="Arial" w:hAnsi="Arial" w:cs="Arial"/>
          <w:sz w:val="24"/>
          <w:szCs w:val="24"/>
        </w:rPr>
        <w:t xml:space="preserve"> квартала 1</w:t>
      </w:r>
      <w:r>
        <w:rPr>
          <w:rFonts w:ascii="Arial" w:hAnsi="Arial" w:cs="Arial"/>
          <w:sz w:val="24"/>
          <w:szCs w:val="24"/>
        </w:rPr>
        <w:t>0</w:t>
      </w:r>
      <w:r w:rsidRPr="002D4036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РК № 44</w:t>
      </w:r>
    </w:p>
    <w:p w:rsidR="00C7463C" w:rsidRDefault="00C7463C" w:rsidP="00C7463C">
      <w:pPr>
        <w:pStyle w:val="a3"/>
        <w:tabs>
          <w:tab w:val="left" w:pos="0"/>
          <w:tab w:val="left" w:pos="284"/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  <w:tab w:val="left" w:pos="284"/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355871" cy="3101902"/>
            <wp:effectExtent l="19050" t="0" r="6829" b="0"/>
            <wp:docPr id="156" name="Рисунок 65" descr="10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-6.jpg"/>
                    <pic:cNvPicPr/>
                  </pic:nvPicPr>
                  <pic:blipFill>
                    <a:blip r:embed="rId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7321" cy="3102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pStyle w:val="a3"/>
        <w:tabs>
          <w:tab w:val="left" w:pos="0"/>
          <w:tab w:val="left" w:pos="284"/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7463C" w:rsidRPr="002D4036" w:rsidRDefault="00C7463C" w:rsidP="00C7463C">
      <w:pPr>
        <w:pStyle w:val="a3"/>
        <w:tabs>
          <w:tab w:val="left" w:pos="0"/>
          <w:tab w:val="left" w:pos="284"/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10"/>
        <w:gridCol w:w="7155"/>
      </w:tblGrid>
      <w:tr w:rsidR="00C7463C" w:rsidTr="004E7E06">
        <w:trPr>
          <w:trHeight w:val="2825"/>
        </w:trPr>
        <w:tc>
          <w:tcPr>
            <w:tcW w:w="2910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155" w:type="dxa"/>
          </w:tcPr>
          <w:p w:rsidR="00C7463C" w:rsidRDefault="00C7463C" w:rsidP="004E7E06">
            <w:pPr>
              <w:tabs>
                <w:tab w:val="left" w:pos="-41"/>
                <w:tab w:val="left" w:pos="851"/>
              </w:tabs>
              <w:ind w:hanging="183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552950" cy="3303917"/>
                  <wp:effectExtent l="19050" t="0" r="0" b="0"/>
                  <wp:docPr id="157" name="Рисунок 62" descr="1-1 с пилоном 10-6 зелен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-1 с пилоном 10-6 зелень.jpg"/>
                          <pic:cNvPicPr/>
                        </pic:nvPicPr>
                        <pic:blipFill>
                          <a:blip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53809" cy="3304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12"/>
        </w:numPr>
        <w:tabs>
          <w:tab w:val="left" w:pos="0"/>
          <w:tab w:val="left" w:pos="284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2D4036">
        <w:rPr>
          <w:rFonts w:ascii="Arial" w:hAnsi="Arial" w:cs="Arial"/>
          <w:sz w:val="24"/>
        </w:rPr>
        <w:lastRenderedPageBreak/>
        <w:t xml:space="preserve">Новосибирская область, </w:t>
      </w:r>
      <w:proofErr w:type="gramStart"/>
      <w:r w:rsidRPr="002D4036">
        <w:rPr>
          <w:rFonts w:ascii="Arial" w:hAnsi="Arial" w:cs="Arial"/>
          <w:sz w:val="24"/>
        </w:rPr>
        <w:t>г</w:t>
      </w:r>
      <w:proofErr w:type="gramEnd"/>
      <w:r w:rsidRPr="002D4036">
        <w:rPr>
          <w:rFonts w:ascii="Arial" w:hAnsi="Arial" w:cs="Arial"/>
          <w:sz w:val="24"/>
        </w:rPr>
        <w:t xml:space="preserve">. Куйбышев, </w:t>
      </w:r>
      <w:r w:rsidRPr="002D4036">
        <w:rPr>
          <w:rFonts w:ascii="Arial" w:hAnsi="Arial" w:cs="Arial"/>
          <w:sz w:val="24"/>
          <w:szCs w:val="24"/>
        </w:rPr>
        <w:t xml:space="preserve">ул. </w:t>
      </w:r>
      <w:proofErr w:type="spellStart"/>
      <w:r>
        <w:rPr>
          <w:rFonts w:ascii="Arial" w:hAnsi="Arial" w:cs="Arial"/>
          <w:sz w:val="24"/>
          <w:szCs w:val="24"/>
        </w:rPr>
        <w:t>Краскома</w:t>
      </w:r>
      <w:proofErr w:type="spellEnd"/>
      <w:r w:rsidRPr="002D4036">
        <w:rPr>
          <w:rFonts w:ascii="Arial" w:hAnsi="Arial" w:cs="Arial"/>
          <w:sz w:val="24"/>
          <w:szCs w:val="24"/>
        </w:rPr>
        <w:t xml:space="preserve"> в районе </w:t>
      </w:r>
      <w:r>
        <w:rPr>
          <w:rFonts w:ascii="Arial" w:hAnsi="Arial" w:cs="Arial"/>
          <w:sz w:val="24"/>
          <w:szCs w:val="24"/>
        </w:rPr>
        <w:t>здания</w:t>
      </w:r>
      <w:r w:rsidRPr="002D4036">
        <w:rPr>
          <w:rFonts w:ascii="Arial" w:hAnsi="Arial" w:cs="Arial"/>
          <w:sz w:val="24"/>
          <w:szCs w:val="24"/>
        </w:rPr>
        <w:t xml:space="preserve"> № </w:t>
      </w:r>
      <w:r>
        <w:rPr>
          <w:rFonts w:ascii="Arial" w:hAnsi="Arial" w:cs="Arial"/>
          <w:sz w:val="24"/>
          <w:szCs w:val="24"/>
        </w:rPr>
        <w:t>12а</w:t>
      </w:r>
      <w:r w:rsidRPr="002D4036">
        <w:rPr>
          <w:rFonts w:ascii="Arial" w:hAnsi="Arial" w:cs="Arial"/>
          <w:sz w:val="24"/>
          <w:szCs w:val="24"/>
        </w:rPr>
        <w:t xml:space="preserve"> квартала 1</w:t>
      </w:r>
      <w:r>
        <w:rPr>
          <w:rFonts w:ascii="Arial" w:hAnsi="Arial" w:cs="Arial"/>
          <w:sz w:val="24"/>
          <w:szCs w:val="24"/>
        </w:rPr>
        <w:t>1</w:t>
      </w:r>
      <w:r w:rsidRPr="002D4036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(кафе «</w:t>
      </w:r>
      <w:proofErr w:type="spellStart"/>
      <w:r>
        <w:rPr>
          <w:rFonts w:ascii="Arial" w:hAnsi="Arial" w:cs="Arial"/>
          <w:sz w:val="24"/>
          <w:szCs w:val="24"/>
        </w:rPr>
        <w:t>Додо-пицца</w:t>
      </w:r>
      <w:proofErr w:type="spellEnd"/>
      <w:r>
        <w:rPr>
          <w:rFonts w:ascii="Arial" w:hAnsi="Arial" w:cs="Arial"/>
          <w:sz w:val="24"/>
          <w:szCs w:val="24"/>
        </w:rPr>
        <w:t>») РК № 45</w:t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99835" cy="3102610"/>
            <wp:effectExtent l="19050" t="0" r="5715" b="0"/>
            <wp:docPr id="158" name="Рисунок 69" descr="45 додо пицц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5 додо пицца.jpg"/>
                    <pic:cNvPicPr/>
                  </pic:nvPicPr>
                  <pic:blipFill>
                    <a:blip r:embed="rId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3102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10065" w:type="dxa"/>
        <w:tblInd w:w="108" w:type="dxa"/>
        <w:tblLayout w:type="fixed"/>
        <w:tblLook w:val="04A0"/>
      </w:tblPr>
      <w:tblGrid>
        <w:gridCol w:w="2910"/>
        <w:gridCol w:w="7155"/>
      </w:tblGrid>
      <w:tr w:rsidR="00C7463C" w:rsidTr="004E7E06">
        <w:trPr>
          <w:trHeight w:val="2825"/>
        </w:trPr>
        <w:tc>
          <w:tcPr>
            <w:tcW w:w="2910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155" w:type="dxa"/>
          </w:tcPr>
          <w:p w:rsidR="00C7463C" w:rsidRDefault="00C7463C" w:rsidP="004E7E06">
            <w:pPr>
              <w:tabs>
                <w:tab w:val="left" w:pos="-41"/>
                <w:tab w:val="left" w:pos="851"/>
              </w:tabs>
              <w:ind w:hanging="183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552950" cy="3303917"/>
                  <wp:effectExtent l="19050" t="0" r="0" b="0"/>
                  <wp:docPr id="159" name="Рисунок 49" descr="додо пицца с пилоном номе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додо пицца с пилоном номер.jpg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54704" cy="3305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numPr>
          <w:ilvl w:val="0"/>
          <w:numId w:val="12"/>
        </w:numPr>
        <w:tabs>
          <w:tab w:val="left" w:pos="0"/>
          <w:tab w:val="left" w:pos="284"/>
          <w:tab w:val="left" w:pos="851"/>
        </w:tabs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2D4036">
        <w:rPr>
          <w:rFonts w:ascii="Arial" w:hAnsi="Arial" w:cs="Arial"/>
          <w:sz w:val="24"/>
        </w:rPr>
        <w:t xml:space="preserve">Новосибирская область, </w:t>
      </w:r>
      <w:proofErr w:type="gramStart"/>
      <w:r w:rsidRPr="002D4036">
        <w:rPr>
          <w:rFonts w:ascii="Arial" w:hAnsi="Arial" w:cs="Arial"/>
          <w:sz w:val="24"/>
        </w:rPr>
        <w:t>г</w:t>
      </w:r>
      <w:proofErr w:type="gramEnd"/>
      <w:r w:rsidRPr="002D4036">
        <w:rPr>
          <w:rFonts w:ascii="Arial" w:hAnsi="Arial" w:cs="Arial"/>
          <w:sz w:val="24"/>
        </w:rPr>
        <w:t xml:space="preserve">. Куйбышев, </w:t>
      </w:r>
      <w:r w:rsidRPr="002D4036">
        <w:rPr>
          <w:rFonts w:ascii="Arial" w:hAnsi="Arial" w:cs="Arial"/>
          <w:sz w:val="24"/>
          <w:szCs w:val="24"/>
        </w:rPr>
        <w:t xml:space="preserve">в районе ул. </w:t>
      </w:r>
      <w:proofErr w:type="spellStart"/>
      <w:r>
        <w:rPr>
          <w:rFonts w:ascii="Arial" w:hAnsi="Arial" w:cs="Arial"/>
          <w:sz w:val="24"/>
          <w:szCs w:val="24"/>
        </w:rPr>
        <w:t>Краскома</w:t>
      </w:r>
      <w:proofErr w:type="spellEnd"/>
      <w:r w:rsidRPr="002D4036">
        <w:rPr>
          <w:rFonts w:ascii="Arial" w:hAnsi="Arial" w:cs="Arial"/>
          <w:sz w:val="24"/>
          <w:szCs w:val="24"/>
        </w:rPr>
        <w:t xml:space="preserve"> № </w:t>
      </w:r>
      <w:r>
        <w:rPr>
          <w:rFonts w:ascii="Arial" w:hAnsi="Arial" w:cs="Arial"/>
          <w:sz w:val="24"/>
          <w:szCs w:val="24"/>
        </w:rPr>
        <w:t>5А. РК № 46</w:t>
      </w:r>
    </w:p>
    <w:p w:rsidR="00C7463C" w:rsidRDefault="00C7463C" w:rsidP="00C7463C">
      <w:pPr>
        <w:pStyle w:val="a3"/>
        <w:tabs>
          <w:tab w:val="left" w:pos="0"/>
          <w:tab w:val="left" w:pos="284"/>
          <w:tab w:val="left" w:pos="851"/>
        </w:tabs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pStyle w:val="a3"/>
        <w:tabs>
          <w:tab w:val="left" w:pos="0"/>
          <w:tab w:val="left" w:pos="284"/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299835" cy="3102610"/>
            <wp:effectExtent l="19050" t="0" r="5715" b="0"/>
            <wp:docPr id="160" name="Рисунок 73" descr="магнит сквер Куйбыш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агнит сквер Куйбышева.JPG"/>
                    <pic:cNvPicPr/>
                  </pic:nvPicPr>
                  <pic:blipFill>
                    <a:blip r:embed="rId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3102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d"/>
        <w:tblW w:w="9923" w:type="dxa"/>
        <w:tblInd w:w="108" w:type="dxa"/>
        <w:tblLayout w:type="fixed"/>
        <w:tblLook w:val="04A0"/>
      </w:tblPr>
      <w:tblGrid>
        <w:gridCol w:w="2910"/>
        <w:gridCol w:w="7013"/>
      </w:tblGrid>
      <w:tr w:rsidR="00C7463C" w:rsidTr="004E7E06">
        <w:trPr>
          <w:trHeight w:val="2825"/>
        </w:trPr>
        <w:tc>
          <w:tcPr>
            <w:tcW w:w="2910" w:type="dxa"/>
          </w:tcPr>
          <w:p w:rsidR="00C7463C" w:rsidRDefault="00C7463C" w:rsidP="004E7E0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Легенда карты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>Вид – отдельно стоящая рекламная конструкция</w:t>
            </w:r>
          </w:p>
          <w:p w:rsidR="00C7463C" w:rsidRPr="007B16C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Тип – </w:t>
            </w:r>
            <w:r>
              <w:rPr>
                <w:rFonts w:ascii="Arial" w:hAnsi="Arial" w:cs="Arial"/>
              </w:rPr>
              <w:t>пилон,</w:t>
            </w:r>
            <w:r w:rsidRPr="007B16CC">
              <w:rPr>
                <w:rFonts w:ascii="Arial" w:hAnsi="Arial" w:cs="Arial"/>
              </w:rPr>
              <w:t xml:space="preserve"> </w:t>
            </w:r>
          </w:p>
          <w:p w:rsidR="00C7463C" w:rsidRDefault="00C7463C" w:rsidP="004E7E06">
            <w:pPr>
              <w:rPr>
                <w:rFonts w:ascii="Arial" w:hAnsi="Arial" w:cs="Arial"/>
              </w:rPr>
            </w:pPr>
            <w:r w:rsidRPr="007B16CC">
              <w:rPr>
                <w:rFonts w:ascii="Arial" w:hAnsi="Arial" w:cs="Arial"/>
              </w:rPr>
              <w:t xml:space="preserve">Площадь информационного поля – </w:t>
            </w:r>
            <w:r>
              <w:rPr>
                <w:rFonts w:ascii="Arial" w:hAnsi="Arial" w:cs="Arial"/>
              </w:rPr>
              <w:t>1,8</w:t>
            </w:r>
            <w:r w:rsidRPr="007B16CC">
              <w:rPr>
                <w:rFonts w:ascii="Arial" w:hAnsi="Arial" w:cs="Arial"/>
              </w:rPr>
              <w:t xml:space="preserve"> м * </w:t>
            </w:r>
            <w:r>
              <w:rPr>
                <w:rFonts w:ascii="Arial" w:hAnsi="Arial" w:cs="Arial"/>
              </w:rPr>
              <w:t>1,2</w:t>
            </w:r>
            <w:r w:rsidRPr="007B16CC">
              <w:rPr>
                <w:rFonts w:ascii="Arial" w:hAnsi="Arial" w:cs="Arial"/>
              </w:rPr>
              <w:t xml:space="preserve"> м</w:t>
            </w:r>
            <w:r>
              <w:rPr>
                <w:rFonts w:ascii="Arial" w:hAnsi="Arial" w:cs="Arial"/>
              </w:rPr>
              <w:t xml:space="preserve"> (2,16 кв. м)</w:t>
            </w:r>
          </w:p>
          <w:p w:rsidR="00C7463C" w:rsidRDefault="00C7463C" w:rsidP="004E7E06">
            <w:pPr>
              <w:tabs>
                <w:tab w:val="left" w:pos="0"/>
                <w:tab w:val="left" w:pos="851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Количество сторон - 2</w:t>
            </w:r>
          </w:p>
        </w:tc>
        <w:tc>
          <w:tcPr>
            <w:tcW w:w="7013" w:type="dxa"/>
          </w:tcPr>
          <w:p w:rsidR="00C7463C" w:rsidRDefault="00C7463C" w:rsidP="004E7E06">
            <w:pPr>
              <w:tabs>
                <w:tab w:val="left" w:pos="-41"/>
                <w:tab w:val="left" w:pos="851"/>
              </w:tabs>
              <w:ind w:hanging="183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>
                  <wp:extent cx="4495477" cy="3303917"/>
                  <wp:effectExtent l="19050" t="0" r="323" b="0"/>
                  <wp:docPr id="161" name="Рисунок 75" descr="Краскома 5 с пилоном номе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раскома 5 с пилоном номер.jpg"/>
                          <pic:cNvPicPr/>
                        </pic:nvPicPr>
                        <pic:blipFill>
                          <a:blip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96325" cy="3304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463C" w:rsidRPr="00981FBD" w:rsidRDefault="00C7463C" w:rsidP="00C7463C">
      <w:pPr>
        <w:spacing w:after="0" w:line="240" w:lineRule="auto"/>
        <w:ind w:left="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Масштаб 1:1000</w:t>
      </w:r>
    </w:p>
    <w:p w:rsidR="00C7463C" w:rsidRPr="003E380E" w:rsidRDefault="00C7463C" w:rsidP="00C7463C">
      <w:pPr>
        <w:tabs>
          <w:tab w:val="left" w:pos="0"/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E5FE6" w:rsidRDefault="00BE5FE6" w:rsidP="00C7463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sectPr w:rsidR="00BE5FE6" w:rsidSect="00BE5FE6">
      <w:footerReference w:type="default" r:id="rId87"/>
      <w:pgSz w:w="11906" w:h="16838"/>
      <w:pgMar w:top="568" w:right="849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5781" w:rsidRDefault="00445781" w:rsidP="00D842B5">
      <w:pPr>
        <w:spacing w:after="0" w:line="240" w:lineRule="auto"/>
      </w:pPr>
      <w:r>
        <w:separator/>
      </w:r>
    </w:p>
  </w:endnote>
  <w:endnote w:type="continuationSeparator" w:id="0">
    <w:p w:rsidR="00445781" w:rsidRDefault="00445781" w:rsidP="00D842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-Identity-H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849701"/>
      <w:docPartObj>
        <w:docPartGallery w:val="Page Numbers (Bottom of Page)"/>
        <w:docPartUnique/>
      </w:docPartObj>
    </w:sdtPr>
    <w:sdtContent>
      <w:p w:rsidR="00C74BC1" w:rsidRDefault="009A4290">
        <w:pPr>
          <w:pStyle w:val="ab"/>
          <w:jc w:val="right"/>
        </w:pPr>
        <w:fldSimple w:instr=" PAGE   \* MERGEFORMAT ">
          <w:r w:rsidR="00462C9C">
            <w:rPr>
              <w:noProof/>
            </w:rPr>
            <w:t>2</w:t>
          </w:r>
        </w:fldSimple>
      </w:p>
    </w:sdtContent>
  </w:sdt>
  <w:p w:rsidR="00C74BC1" w:rsidRDefault="00C74BC1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5781" w:rsidRDefault="00445781" w:rsidP="00D842B5">
      <w:pPr>
        <w:spacing w:after="0" w:line="240" w:lineRule="auto"/>
      </w:pPr>
      <w:r>
        <w:separator/>
      </w:r>
    </w:p>
  </w:footnote>
  <w:footnote w:type="continuationSeparator" w:id="0">
    <w:p w:rsidR="00445781" w:rsidRDefault="00445781" w:rsidP="00D842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425D61"/>
    <w:multiLevelType w:val="hybridMultilevel"/>
    <w:tmpl w:val="8DC4067A"/>
    <w:lvl w:ilvl="0" w:tplc="3282F9F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5B4750A"/>
    <w:multiLevelType w:val="hybridMultilevel"/>
    <w:tmpl w:val="D29E7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B25AC3"/>
    <w:multiLevelType w:val="hybridMultilevel"/>
    <w:tmpl w:val="C220CB74"/>
    <w:lvl w:ilvl="0" w:tplc="91D06B10">
      <w:start w:val="38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0A60413E"/>
    <w:multiLevelType w:val="hybridMultilevel"/>
    <w:tmpl w:val="164EFBC0"/>
    <w:lvl w:ilvl="0" w:tplc="8A3450E0">
      <w:start w:val="3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0DCA2E7F"/>
    <w:multiLevelType w:val="hybridMultilevel"/>
    <w:tmpl w:val="D57476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F04FF5"/>
    <w:multiLevelType w:val="hybridMultilevel"/>
    <w:tmpl w:val="4E2E99F0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>
    <w:nsid w:val="105845A0"/>
    <w:multiLevelType w:val="hybridMultilevel"/>
    <w:tmpl w:val="343C6E88"/>
    <w:lvl w:ilvl="0" w:tplc="B47C7882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6D7456"/>
    <w:multiLevelType w:val="hybridMultilevel"/>
    <w:tmpl w:val="343C6E88"/>
    <w:lvl w:ilvl="0" w:tplc="B47C7882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D8689F"/>
    <w:multiLevelType w:val="hybridMultilevel"/>
    <w:tmpl w:val="F8BAA76A"/>
    <w:lvl w:ilvl="0" w:tplc="91D06B10">
      <w:start w:val="40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163F12A5"/>
    <w:multiLevelType w:val="hybridMultilevel"/>
    <w:tmpl w:val="343C6E88"/>
    <w:lvl w:ilvl="0" w:tplc="B47C7882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903F5A"/>
    <w:multiLevelType w:val="hybridMultilevel"/>
    <w:tmpl w:val="63C87E9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1F3B5084"/>
    <w:multiLevelType w:val="hybridMultilevel"/>
    <w:tmpl w:val="C220CB74"/>
    <w:lvl w:ilvl="0" w:tplc="91D06B10">
      <w:start w:val="38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1130F77"/>
    <w:multiLevelType w:val="hybridMultilevel"/>
    <w:tmpl w:val="FDAC37C0"/>
    <w:lvl w:ilvl="0" w:tplc="7E969E86">
      <w:start w:val="1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27192F19"/>
    <w:multiLevelType w:val="hybridMultilevel"/>
    <w:tmpl w:val="343C6E88"/>
    <w:lvl w:ilvl="0" w:tplc="B47C7882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2F11D4"/>
    <w:multiLevelType w:val="hybridMultilevel"/>
    <w:tmpl w:val="15DAC418"/>
    <w:lvl w:ilvl="0" w:tplc="7E969E86">
      <w:start w:val="2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36C85B54"/>
    <w:multiLevelType w:val="multilevel"/>
    <w:tmpl w:val="D15C5BFC"/>
    <w:lvl w:ilvl="0">
      <w:start w:val="1"/>
      <w:numFmt w:val="decimal"/>
      <w:lvlText w:val="%1."/>
      <w:lvlJc w:val="left"/>
      <w:pPr>
        <w:tabs>
          <w:tab w:val="num" w:pos="1395"/>
        </w:tabs>
        <w:ind w:left="1395" w:hanging="13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35"/>
        </w:tabs>
        <w:ind w:left="1935" w:hanging="13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75"/>
        </w:tabs>
        <w:ind w:left="2475" w:hanging="139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15"/>
        </w:tabs>
        <w:ind w:left="3015" w:hanging="13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555"/>
        </w:tabs>
        <w:ind w:left="3555" w:hanging="13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7">
    <w:nsid w:val="39BE7570"/>
    <w:multiLevelType w:val="hybridMultilevel"/>
    <w:tmpl w:val="FDAC37C0"/>
    <w:lvl w:ilvl="0" w:tplc="7E969E86">
      <w:start w:val="1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3B0F7A6D"/>
    <w:multiLevelType w:val="hybridMultilevel"/>
    <w:tmpl w:val="343C6E88"/>
    <w:lvl w:ilvl="0" w:tplc="B47C788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7640771"/>
    <w:multiLevelType w:val="hybridMultilevel"/>
    <w:tmpl w:val="F8BAA76A"/>
    <w:lvl w:ilvl="0" w:tplc="91D06B10">
      <w:start w:val="40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>
    <w:nsid w:val="49894158"/>
    <w:multiLevelType w:val="hybridMultilevel"/>
    <w:tmpl w:val="841EEE80"/>
    <w:lvl w:ilvl="0" w:tplc="0419000F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F010CB0"/>
    <w:multiLevelType w:val="hybridMultilevel"/>
    <w:tmpl w:val="270EC2AC"/>
    <w:lvl w:ilvl="0" w:tplc="4192EF7C">
      <w:start w:val="1"/>
      <w:numFmt w:val="decimal"/>
      <w:lvlText w:val="%1."/>
      <w:lvlJc w:val="left"/>
      <w:pPr>
        <w:ind w:left="24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51" w:hanging="360"/>
      </w:pPr>
    </w:lvl>
    <w:lvl w:ilvl="2" w:tplc="0419001B" w:tentative="1">
      <w:start w:val="1"/>
      <w:numFmt w:val="lowerRoman"/>
      <w:lvlText w:val="%3."/>
      <w:lvlJc w:val="right"/>
      <w:pPr>
        <w:ind w:left="3371" w:hanging="180"/>
      </w:pPr>
    </w:lvl>
    <w:lvl w:ilvl="3" w:tplc="0419000F" w:tentative="1">
      <w:start w:val="1"/>
      <w:numFmt w:val="decimal"/>
      <w:lvlText w:val="%4."/>
      <w:lvlJc w:val="left"/>
      <w:pPr>
        <w:ind w:left="4091" w:hanging="360"/>
      </w:pPr>
    </w:lvl>
    <w:lvl w:ilvl="4" w:tplc="04190019" w:tentative="1">
      <w:start w:val="1"/>
      <w:numFmt w:val="lowerLetter"/>
      <w:lvlText w:val="%5."/>
      <w:lvlJc w:val="left"/>
      <w:pPr>
        <w:ind w:left="4811" w:hanging="360"/>
      </w:pPr>
    </w:lvl>
    <w:lvl w:ilvl="5" w:tplc="0419001B" w:tentative="1">
      <w:start w:val="1"/>
      <w:numFmt w:val="lowerRoman"/>
      <w:lvlText w:val="%6."/>
      <w:lvlJc w:val="right"/>
      <w:pPr>
        <w:ind w:left="5531" w:hanging="180"/>
      </w:pPr>
    </w:lvl>
    <w:lvl w:ilvl="6" w:tplc="0419000F" w:tentative="1">
      <w:start w:val="1"/>
      <w:numFmt w:val="decimal"/>
      <w:lvlText w:val="%7."/>
      <w:lvlJc w:val="left"/>
      <w:pPr>
        <w:ind w:left="6251" w:hanging="360"/>
      </w:pPr>
    </w:lvl>
    <w:lvl w:ilvl="7" w:tplc="04190019" w:tentative="1">
      <w:start w:val="1"/>
      <w:numFmt w:val="lowerLetter"/>
      <w:lvlText w:val="%8."/>
      <w:lvlJc w:val="left"/>
      <w:pPr>
        <w:ind w:left="6971" w:hanging="360"/>
      </w:pPr>
    </w:lvl>
    <w:lvl w:ilvl="8" w:tplc="0419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22">
    <w:nsid w:val="57F75A37"/>
    <w:multiLevelType w:val="hybridMultilevel"/>
    <w:tmpl w:val="8848CA80"/>
    <w:lvl w:ilvl="0" w:tplc="18548E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9C813F0"/>
    <w:multiLevelType w:val="hybridMultilevel"/>
    <w:tmpl w:val="17D80724"/>
    <w:lvl w:ilvl="0" w:tplc="31749838">
      <w:start w:val="3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>
    <w:nsid w:val="5C8820AE"/>
    <w:multiLevelType w:val="hybridMultilevel"/>
    <w:tmpl w:val="2FB0C6F8"/>
    <w:lvl w:ilvl="0" w:tplc="5AC0F734">
      <w:start w:val="20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667B389B"/>
    <w:multiLevelType w:val="hybridMultilevel"/>
    <w:tmpl w:val="F8BAA76A"/>
    <w:lvl w:ilvl="0" w:tplc="91D06B10">
      <w:start w:val="40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6DB51ADB"/>
    <w:multiLevelType w:val="hybridMultilevel"/>
    <w:tmpl w:val="343C6E88"/>
    <w:lvl w:ilvl="0" w:tplc="B47C7882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9945E1"/>
    <w:multiLevelType w:val="hybridMultilevel"/>
    <w:tmpl w:val="343C6E88"/>
    <w:lvl w:ilvl="0" w:tplc="B47C7882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EFA23E4"/>
    <w:multiLevelType w:val="hybridMultilevel"/>
    <w:tmpl w:val="BB2AE512"/>
    <w:lvl w:ilvl="0" w:tplc="177E9A60">
      <w:start w:val="38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0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22"/>
  </w:num>
  <w:num w:numId="7">
    <w:abstractNumId w:val="21"/>
  </w:num>
  <w:num w:numId="8">
    <w:abstractNumId w:val="17"/>
  </w:num>
  <w:num w:numId="9">
    <w:abstractNumId w:val="13"/>
  </w:num>
  <w:num w:numId="10">
    <w:abstractNumId w:val="24"/>
  </w:num>
  <w:num w:numId="11">
    <w:abstractNumId w:val="15"/>
  </w:num>
  <w:num w:numId="12">
    <w:abstractNumId w:val="23"/>
  </w:num>
  <w:num w:numId="13">
    <w:abstractNumId w:val="16"/>
  </w:num>
  <w:num w:numId="14">
    <w:abstractNumId w:val="5"/>
  </w:num>
  <w:num w:numId="15">
    <w:abstractNumId w:val="11"/>
  </w:num>
  <w:num w:numId="16">
    <w:abstractNumId w:val="18"/>
  </w:num>
  <w:num w:numId="17">
    <w:abstractNumId w:val="27"/>
  </w:num>
  <w:num w:numId="18">
    <w:abstractNumId w:val="26"/>
  </w:num>
  <w:num w:numId="19">
    <w:abstractNumId w:val="8"/>
  </w:num>
  <w:num w:numId="20">
    <w:abstractNumId w:val="14"/>
  </w:num>
  <w:num w:numId="21">
    <w:abstractNumId w:val="3"/>
  </w:num>
  <w:num w:numId="22">
    <w:abstractNumId w:val="12"/>
  </w:num>
  <w:num w:numId="23">
    <w:abstractNumId w:val="19"/>
  </w:num>
  <w:num w:numId="24">
    <w:abstractNumId w:val="25"/>
  </w:num>
  <w:num w:numId="25">
    <w:abstractNumId w:val="9"/>
  </w:num>
  <w:num w:numId="26">
    <w:abstractNumId w:val="7"/>
  </w:num>
  <w:num w:numId="27">
    <w:abstractNumId w:val="28"/>
  </w:num>
  <w:num w:numId="28">
    <w:abstractNumId w:val="10"/>
  </w:num>
  <w:num w:numId="2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D35CC"/>
    <w:rsid w:val="000117A4"/>
    <w:rsid w:val="00053B44"/>
    <w:rsid w:val="00064B19"/>
    <w:rsid w:val="000655BD"/>
    <w:rsid w:val="00067F82"/>
    <w:rsid w:val="00070F1B"/>
    <w:rsid w:val="00077D47"/>
    <w:rsid w:val="000B6F62"/>
    <w:rsid w:val="000C059A"/>
    <w:rsid w:val="000D2E88"/>
    <w:rsid w:val="0010055D"/>
    <w:rsid w:val="00110AC2"/>
    <w:rsid w:val="001213E5"/>
    <w:rsid w:val="00127305"/>
    <w:rsid w:val="00140C04"/>
    <w:rsid w:val="00150D4E"/>
    <w:rsid w:val="001553F4"/>
    <w:rsid w:val="0017155E"/>
    <w:rsid w:val="00175831"/>
    <w:rsid w:val="001B11B6"/>
    <w:rsid w:val="001B36CF"/>
    <w:rsid w:val="001C30AE"/>
    <w:rsid w:val="001D592F"/>
    <w:rsid w:val="00225A17"/>
    <w:rsid w:val="00225B2C"/>
    <w:rsid w:val="002372EE"/>
    <w:rsid w:val="00240314"/>
    <w:rsid w:val="0025781E"/>
    <w:rsid w:val="00287DA1"/>
    <w:rsid w:val="002B5CA5"/>
    <w:rsid w:val="002D3AED"/>
    <w:rsid w:val="002E28FA"/>
    <w:rsid w:val="002F4B58"/>
    <w:rsid w:val="0031381F"/>
    <w:rsid w:val="00345FC1"/>
    <w:rsid w:val="00364308"/>
    <w:rsid w:val="0036696B"/>
    <w:rsid w:val="003678CF"/>
    <w:rsid w:val="003A39DF"/>
    <w:rsid w:val="003B165F"/>
    <w:rsid w:val="003B209B"/>
    <w:rsid w:val="003B325C"/>
    <w:rsid w:val="003B7661"/>
    <w:rsid w:val="003D35CC"/>
    <w:rsid w:val="003D35F9"/>
    <w:rsid w:val="00404EFE"/>
    <w:rsid w:val="0041309B"/>
    <w:rsid w:val="00415774"/>
    <w:rsid w:val="00425738"/>
    <w:rsid w:val="00426F0E"/>
    <w:rsid w:val="00432C30"/>
    <w:rsid w:val="00434CB2"/>
    <w:rsid w:val="00443BB9"/>
    <w:rsid w:val="00445781"/>
    <w:rsid w:val="004477F8"/>
    <w:rsid w:val="0045025A"/>
    <w:rsid w:val="004537EB"/>
    <w:rsid w:val="00455EA5"/>
    <w:rsid w:val="00462C9C"/>
    <w:rsid w:val="00495FB6"/>
    <w:rsid w:val="004B00E8"/>
    <w:rsid w:val="004C76D4"/>
    <w:rsid w:val="00504BA3"/>
    <w:rsid w:val="0050583F"/>
    <w:rsid w:val="00540B07"/>
    <w:rsid w:val="00546959"/>
    <w:rsid w:val="0056797A"/>
    <w:rsid w:val="005812B1"/>
    <w:rsid w:val="00593463"/>
    <w:rsid w:val="005A7D0A"/>
    <w:rsid w:val="005B1361"/>
    <w:rsid w:val="005B5E85"/>
    <w:rsid w:val="005C563B"/>
    <w:rsid w:val="005E64EC"/>
    <w:rsid w:val="005E7C53"/>
    <w:rsid w:val="00622947"/>
    <w:rsid w:val="0063162E"/>
    <w:rsid w:val="00663098"/>
    <w:rsid w:val="00680B1A"/>
    <w:rsid w:val="006821B8"/>
    <w:rsid w:val="00682246"/>
    <w:rsid w:val="006843FD"/>
    <w:rsid w:val="00693173"/>
    <w:rsid w:val="006F7236"/>
    <w:rsid w:val="00701C80"/>
    <w:rsid w:val="00702FC4"/>
    <w:rsid w:val="00714803"/>
    <w:rsid w:val="00726444"/>
    <w:rsid w:val="00746012"/>
    <w:rsid w:val="00753767"/>
    <w:rsid w:val="00794CA9"/>
    <w:rsid w:val="007B3910"/>
    <w:rsid w:val="007C6681"/>
    <w:rsid w:val="00806493"/>
    <w:rsid w:val="008229A7"/>
    <w:rsid w:val="008349A8"/>
    <w:rsid w:val="00841330"/>
    <w:rsid w:val="00863E93"/>
    <w:rsid w:val="0088112B"/>
    <w:rsid w:val="00882B4E"/>
    <w:rsid w:val="00891D8A"/>
    <w:rsid w:val="008A5288"/>
    <w:rsid w:val="008A780B"/>
    <w:rsid w:val="008C6937"/>
    <w:rsid w:val="008F7579"/>
    <w:rsid w:val="009023D1"/>
    <w:rsid w:val="009413A5"/>
    <w:rsid w:val="00954D92"/>
    <w:rsid w:val="009562A8"/>
    <w:rsid w:val="009857B5"/>
    <w:rsid w:val="009A4290"/>
    <w:rsid w:val="009B0ED5"/>
    <w:rsid w:val="009B6031"/>
    <w:rsid w:val="009C3BEF"/>
    <w:rsid w:val="00A04CC4"/>
    <w:rsid w:val="00A40951"/>
    <w:rsid w:val="00A41DB3"/>
    <w:rsid w:val="00A425CB"/>
    <w:rsid w:val="00A43748"/>
    <w:rsid w:val="00A6024F"/>
    <w:rsid w:val="00A65122"/>
    <w:rsid w:val="00A71E21"/>
    <w:rsid w:val="00A81F2F"/>
    <w:rsid w:val="00AA78F2"/>
    <w:rsid w:val="00AA7914"/>
    <w:rsid w:val="00AA7AD6"/>
    <w:rsid w:val="00AB54F1"/>
    <w:rsid w:val="00AE1174"/>
    <w:rsid w:val="00AF143C"/>
    <w:rsid w:val="00AF1709"/>
    <w:rsid w:val="00B00C8B"/>
    <w:rsid w:val="00B05C56"/>
    <w:rsid w:val="00B46C08"/>
    <w:rsid w:val="00B47EB5"/>
    <w:rsid w:val="00B52529"/>
    <w:rsid w:val="00B5618D"/>
    <w:rsid w:val="00BD1268"/>
    <w:rsid w:val="00BE5FE6"/>
    <w:rsid w:val="00BF41F0"/>
    <w:rsid w:val="00C10198"/>
    <w:rsid w:val="00C26D4F"/>
    <w:rsid w:val="00C311E5"/>
    <w:rsid w:val="00C417F6"/>
    <w:rsid w:val="00C448D0"/>
    <w:rsid w:val="00C51D8F"/>
    <w:rsid w:val="00C6354E"/>
    <w:rsid w:val="00C71AB3"/>
    <w:rsid w:val="00C7463C"/>
    <w:rsid w:val="00C74BC1"/>
    <w:rsid w:val="00CA0283"/>
    <w:rsid w:val="00CD58A9"/>
    <w:rsid w:val="00CD7203"/>
    <w:rsid w:val="00CE41CC"/>
    <w:rsid w:val="00D0184A"/>
    <w:rsid w:val="00D04944"/>
    <w:rsid w:val="00D346EA"/>
    <w:rsid w:val="00D53726"/>
    <w:rsid w:val="00D56147"/>
    <w:rsid w:val="00D662D5"/>
    <w:rsid w:val="00D7150C"/>
    <w:rsid w:val="00D842B5"/>
    <w:rsid w:val="00D91969"/>
    <w:rsid w:val="00DB4D9A"/>
    <w:rsid w:val="00DE72FB"/>
    <w:rsid w:val="00DF0E45"/>
    <w:rsid w:val="00E06529"/>
    <w:rsid w:val="00E434C4"/>
    <w:rsid w:val="00E53B17"/>
    <w:rsid w:val="00E60C34"/>
    <w:rsid w:val="00E61954"/>
    <w:rsid w:val="00E70E71"/>
    <w:rsid w:val="00E82AAA"/>
    <w:rsid w:val="00E840DC"/>
    <w:rsid w:val="00E8791F"/>
    <w:rsid w:val="00E976B7"/>
    <w:rsid w:val="00EB249B"/>
    <w:rsid w:val="00EB76BA"/>
    <w:rsid w:val="00EE62C8"/>
    <w:rsid w:val="00F14331"/>
    <w:rsid w:val="00F21092"/>
    <w:rsid w:val="00F3556E"/>
    <w:rsid w:val="00F4014D"/>
    <w:rsid w:val="00F40293"/>
    <w:rsid w:val="00F54901"/>
    <w:rsid w:val="00F759A4"/>
    <w:rsid w:val="00F93E5F"/>
    <w:rsid w:val="00FA61C9"/>
    <w:rsid w:val="00FA67AA"/>
    <w:rsid w:val="00FB2FE2"/>
    <w:rsid w:val="00FB7B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B19"/>
  </w:style>
  <w:style w:type="paragraph" w:styleId="1">
    <w:name w:val="heading 1"/>
    <w:basedOn w:val="a"/>
    <w:next w:val="a"/>
    <w:link w:val="10"/>
    <w:qFormat/>
    <w:rsid w:val="005B5E85"/>
    <w:pPr>
      <w:keepNext/>
      <w:keepLines/>
      <w:widowControl w:val="0"/>
      <w:numPr>
        <w:numId w:val="1"/>
      </w:numPr>
      <w:suppressAutoHyphen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kern w:val="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294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35CC"/>
    <w:pPr>
      <w:ind w:left="720"/>
      <w:contextualSpacing/>
    </w:pPr>
  </w:style>
  <w:style w:type="paragraph" w:customStyle="1" w:styleId="a4">
    <w:name w:val="О чем"/>
    <w:basedOn w:val="a"/>
    <w:rsid w:val="003D35CC"/>
    <w:pPr>
      <w:spacing w:after="0" w:line="240" w:lineRule="auto"/>
      <w:ind w:left="709"/>
    </w:pPr>
    <w:rPr>
      <w:rFonts w:ascii="Courier New" w:eastAsia="Times New Roman" w:hAnsi="Courier New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D3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35C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basedOn w:val="a"/>
    <w:rsid w:val="005E64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1D592F"/>
    <w:rPr>
      <w:b/>
      <w:bCs/>
    </w:rPr>
  </w:style>
  <w:style w:type="character" w:customStyle="1" w:styleId="apple-converted-space">
    <w:name w:val="apple-converted-space"/>
    <w:basedOn w:val="a0"/>
    <w:rsid w:val="001D592F"/>
  </w:style>
  <w:style w:type="character" w:customStyle="1" w:styleId="10">
    <w:name w:val="Заголовок 1 Знак"/>
    <w:basedOn w:val="a0"/>
    <w:link w:val="1"/>
    <w:rsid w:val="005B5E85"/>
    <w:rPr>
      <w:rFonts w:ascii="Cambria" w:eastAsia="Times New Roman" w:hAnsi="Cambria" w:cs="Times New Roman"/>
      <w:b/>
      <w:bCs/>
      <w:color w:val="365F91"/>
      <w:kern w:val="1"/>
      <w:sz w:val="28"/>
      <w:szCs w:val="28"/>
      <w:lang w:eastAsia="ar-SA"/>
    </w:rPr>
  </w:style>
  <w:style w:type="character" w:styleId="a8">
    <w:name w:val="Intense Emphasis"/>
    <w:qFormat/>
    <w:rsid w:val="005B5E85"/>
    <w:rPr>
      <w:b/>
      <w:bCs/>
      <w:i/>
      <w:iCs/>
      <w:color w:val="4F81BD"/>
    </w:rPr>
  </w:style>
  <w:style w:type="paragraph" w:styleId="a9">
    <w:name w:val="header"/>
    <w:basedOn w:val="a"/>
    <w:link w:val="aa"/>
    <w:uiPriority w:val="99"/>
    <w:semiHidden/>
    <w:unhideWhenUsed/>
    <w:rsid w:val="00D842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D842B5"/>
  </w:style>
  <w:style w:type="paragraph" w:styleId="ab">
    <w:name w:val="footer"/>
    <w:basedOn w:val="a"/>
    <w:link w:val="ac"/>
    <w:uiPriority w:val="99"/>
    <w:unhideWhenUsed/>
    <w:rsid w:val="00D842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D842B5"/>
  </w:style>
  <w:style w:type="table" w:styleId="ad">
    <w:name w:val="Table Grid"/>
    <w:basedOn w:val="a1"/>
    <w:uiPriority w:val="59"/>
    <w:rsid w:val="00D842B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2294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229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ae">
    <w:name w:val="текст"/>
    <w:basedOn w:val="a"/>
    <w:rsid w:val="00622947"/>
    <w:pPr>
      <w:tabs>
        <w:tab w:val="left" w:pos="709"/>
        <w:tab w:val="left" w:pos="7371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0">
    <w:name w:val="ConsPlusNormal"/>
    <w:rsid w:val="00A425C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2.jpeg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image" Target="media/image35.jpeg"/><Relationship Id="rId47" Type="http://schemas.openxmlformats.org/officeDocument/2006/relationships/image" Target="media/image40.jpeg"/><Relationship Id="rId50" Type="http://schemas.openxmlformats.org/officeDocument/2006/relationships/image" Target="media/image43.jpeg"/><Relationship Id="rId55" Type="http://schemas.openxmlformats.org/officeDocument/2006/relationships/image" Target="media/image48.jpe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76" Type="http://schemas.openxmlformats.org/officeDocument/2006/relationships/image" Target="media/image69.jpeg"/><Relationship Id="rId84" Type="http://schemas.openxmlformats.org/officeDocument/2006/relationships/image" Target="media/image77.jpeg"/><Relationship Id="rId89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image" Target="media/image64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9" Type="http://schemas.openxmlformats.org/officeDocument/2006/relationships/image" Target="media/image22.jpeg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3" Type="http://schemas.openxmlformats.org/officeDocument/2006/relationships/image" Target="media/image46.jpeg"/><Relationship Id="rId58" Type="http://schemas.openxmlformats.org/officeDocument/2006/relationships/image" Target="media/image51.jpeg"/><Relationship Id="rId66" Type="http://schemas.openxmlformats.org/officeDocument/2006/relationships/image" Target="media/image59.jpeg"/><Relationship Id="rId74" Type="http://schemas.openxmlformats.org/officeDocument/2006/relationships/image" Target="media/image67.jpeg"/><Relationship Id="rId79" Type="http://schemas.openxmlformats.org/officeDocument/2006/relationships/image" Target="media/image72.jpeg"/><Relationship Id="rId87" Type="http://schemas.openxmlformats.org/officeDocument/2006/relationships/footer" Target="footer1.xml"/><Relationship Id="rId5" Type="http://schemas.openxmlformats.org/officeDocument/2006/relationships/webSettings" Target="webSettings.xml"/><Relationship Id="rId61" Type="http://schemas.openxmlformats.org/officeDocument/2006/relationships/image" Target="media/image54.jpeg"/><Relationship Id="rId82" Type="http://schemas.openxmlformats.org/officeDocument/2006/relationships/image" Target="media/image75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jpeg"/><Relationship Id="rId48" Type="http://schemas.openxmlformats.org/officeDocument/2006/relationships/image" Target="media/image41.jpeg"/><Relationship Id="rId56" Type="http://schemas.openxmlformats.org/officeDocument/2006/relationships/image" Target="media/image49.jpeg"/><Relationship Id="rId64" Type="http://schemas.openxmlformats.org/officeDocument/2006/relationships/image" Target="media/image57.jpeg"/><Relationship Id="rId69" Type="http://schemas.openxmlformats.org/officeDocument/2006/relationships/image" Target="media/image62.jpeg"/><Relationship Id="rId77" Type="http://schemas.openxmlformats.org/officeDocument/2006/relationships/image" Target="media/image70.jpeg"/><Relationship Id="rId8" Type="http://schemas.openxmlformats.org/officeDocument/2006/relationships/image" Target="media/image1.jpeg"/><Relationship Id="rId51" Type="http://schemas.openxmlformats.org/officeDocument/2006/relationships/image" Target="media/image44.jpeg"/><Relationship Id="rId72" Type="http://schemas.openxmlformats.org/officeDocument/2006/relationships/image" Target="media/image65.jpeg"/><Relationship Id="rId80" Type="http://schemas.openxmlformats.org/officeDocument/2006/relationships/image" Target="media/image73.jpeg"/><Relationship Id="rId85" Type="http://schemas.openxmlformats.org/officeDocument/2006/relationships/image" Target="media/image78.jpe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46" Type="http://schemas.openxmlformats.org/officeDocument/2006/relationships/image" Target="media/image39.jpeg"/><Relationship Id="rId59" Type="http://schemas.openxmlformats.org/officeDocument/2006/relationships/image" Target="media/image52.jpeg"/><Relationship Id="rId67" Type="http://schemas.openxmlformats.org/officeDocument/2006/relationships/image" Target="media/image60.jpeg"/><Relationship Id="rId20" Type="http://schemas.openxmlformats.org/officeDocument/2006/relationships/image" Target="media/image13.jpeg"/><Relationship Id="rId41" Type="http://schemas.openxmlformats.org/officeDocument/2006/relationships/image" Target="media/image34.jpeg"/><Relationship Id="rId54" Type="http://schemas.openxmlformats.org/officeDocument/2006/relationships/image" Target="media/image47.jpeg"/><Relationship Id="rId62" Type="http://schemas.openxmlformats.org/officeDocument/2006/relationships/image" Target="media/image55.jpeg"/><Relationship Id="rId70" Type="http://schemas.openxmlformats.org/officeDocument/2006/relationships/image" Target="media/image63.jpeg"/><Relationship Id="rId75" Type="http://schemas.openxmlformats.org/officeDocument/2006/relationships/image" Target="media/image68.jpeg"/><Relationship Id="rId83" Type="http://schemas.openxmlformats.org/officeDocument/2006/relationships/image" Target="media/image76.jpeg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jpeg"/><Relationship Id="rId57" Type="http://schemas.openxmlformats.org/officeDocument/2006/relationships/image" Target="media/image50.jpeg"/><Relationship Id="rId10" Type="http://schemas.openxmlformats.org/officeDocument/2006/relationships/image" Target="media/image3.emf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5.jpeg"/><Relationship Id="rId60" Type="http://schemas.openxmlformats.org/officeDocument/2006/relationships/image" Target="media/image53.jpeg"/><Relationship Id="rId65" Type="http://schemas.openxmlformats.org/officeDocument/2006/relationships/image" Target="media/image58.jpeg"/><Relationship Id="rId73" Type="http://schemas.openxmlformats.org/officeDocument/2006/relationships/image" Target="media/image66.jpeg"/><Relationship Id="rId78" Type="http://schemas.openxmlformats.org/officeDocument/2006/relationships/image" Target="media/image71.jpeg"/><Relationship Id="rId81" Type="http://schemas.openxmlformats.org/officeDocument/2006/relationships/image" Target="media/image74.jpeg"/><Relationship Id="rId86" Type="http://schemas.openxmlformats.org/officeDocument/2006/relationships/image" Target="media/image7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A6B8D2-59AC-4459-AC91-BC1EF0578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49</Pages>
  <Words>4270</Words>
  <Characters>24345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Синюгина Татьяна Геннадевна</dc:creator>
  <cp:lastModifiedBy>Администрация райока</cp:lastModifiedBy>
  <cp:revision>6</cp:revision>
  <cp:lastPrinted>2023-05-10T02:36:00Z</cp:lastPrinted>
  <dcterms:created xsi:type="dcterms:W3CDTF">2023-05-10T02:05:00Z</dcterms:created>
  <dcterms:modified xsi:type="dcterms:W3CDTF">2023-05-11T02:35:00Z</dcterms:modified>
</cp:coreProperties>
</file>