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959" w:rsidRDefault="00074959" w:rsidP="00074959">
      <w:pPr>
        <w:pStyle w:val="1"/>
        <w:jc w:val="center"/>
      </w:pPr>
      <w:r>
        <w:rPr>
          <w:b/>
          <w:noProof/>
          <w:color w:val="000000"/>
        </w:rPr>
        <w:drawing>
          <wp:inline distT="0" distB="0" distL="0" distR="0">
            <wp:extent cx="518795" cy="624205"/>
            <wp:effectExtent l="19050" t="0" r="0" b="0"/>
            <wp:docPr id="1" name="Рисунок 1" descr="Куйбышевский р-н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йбышевский р-н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959" w:rsidRPr="001B0600" w:rsidRDefault="00074959" w:rsidP="00074959">
      <w:pPr>
        <w:pStyle w:val="1"/>
        <w:jc w:val="center"/>
        <w:rPr>
          <w:szCs w:val="24"/>
        </w:rPr>
      </w:pPr>
    </w:p>
    <w:p w:rsidR="00074959" w:rsidRPr="00FA5F8B" w:rsidRDefault="00074959" w:rsidP="00074959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26B69" w:rsidRDefault="00074959" w:rsidP="00074959">
      <w:pPr>
        <w:pStyle w:val="1"/>
        <w:jc w:val="center"/>
        <w:rPr>
          <w:b/>
          <w:sz w:val="28"/>
          <w:szCs w:val="28"/>
        </w:rPr>
      </w:pPr>
      <w:r w:rsidRPr="00D321B8">
        <w:rPr>
          <w:b/>
          <w:sz w:val="28"/>
          <w:szCs w:val="28"/>
        </w:rPr>
        <w:t>КУЙБЫШЕВСКОГО МУНИЦИПАЛЬНОГО</w:t>
      </w:r>
      <w:r w:rsidR="00A26B69">
        <w:rPr>
          <w:b/>
          <w:sz w:val="28"/>
          <w:szCs w:val="28"/>
        </w:rPr>
        <w:t xml:space="preserve"> </w:t>
      </w:r>
      <w:r w:rsidRPr="00D321B8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</w:p>
    <w:p w:rsidR="00074959" w:rsidRPr="00C60897" w:rsidRDefault="00074959" w:rsidP="00074959">
      <w:pPr>
        <w:pStyle w:val="1"/>
        <w:jc w:val="center"/>
        <w:rPr>
          <w:b/>
          <w:sz w:val="28"/>
          <w:szCs w:val="28"/>
        </w:rPr>
      </w:pPr>
      <w:r w:rsidRPr="00D321B8">
        <w:rPr>
          <w:b/>
          <w:sz w:val="28"/>
          <w:szCs w:val="28"/>
        </w:rPr>
        <w:t>НОВОСИБИРСКОЙ ОБЛАСТИ</w:t>
      </w:r>
    </w:p>
    <w:p w:rsidR="00074959" w:rsidRDefault="00074959" w:rsidP="00074959">
      <w:pPr>
        <w:pStyle w:val="2"/>
        <w:rPr>
          <w:szCs w:val="28"/>
        </w:rPr>
      </w:pPr>
    </w:p>
    <w:p w:rsidR="00074959" w:rsidRPr="00C60897" w:rsidRDefault="00074959" w:rsidP="00074959">
      <w:pPr>
        <w:pStyle w:val="2"/>
        <w:rPr>
          <w:szCs w:val="28"/>
        </w:rPr>
      </w:pPr>
      <w:r w:rsidRPr="00C60897">
        <w:rPr>
          <w:szCs w:val="28"/>
        </w:rPr>
        <w:t>РАСПОРЯЖЕНИЕ</w:t>
      </w:r>
    </w:p>
    <w:p w:rsidR="00074959" w:rsidRPr="004776E1" w:rsidRDefault="00074959" w:rsidP="00074959">
      <w:pPr>
        <w:jc w:val="center"/>
      </w:pPr>
    </w:p>
    <w:p w:rsidR="00074959" w:rsidRPr="004776E1" w:rsidRDefault="00074959" w:rsidP="00074959">
      <w:pPr>
        <w:ind w:firstLine="0"/>
        <w:jc w:val="center"/>
      </w:pPr>
      <w:r w:rsidRPr="004776E1">
        <w:t xml:space="preserve">г. Куйбышев </w:t>
      </w:r>
    </w:p>
    <w:p w:rsidR="00074959" w:rsidRPr="004776E1" w:rsidRDefault="00074959" w:rsidP="00074959">
      <w:pPr>
        <w:ind w:firstLine="0"/>
        <w:jc w:val="center"/>
      </w:pPr>
      <w:r w:rsidRPr="004776E1">
        <w:t>Новосибирская область</w:t>
      </w:r>
    </w:p>
    <w:p w:rsidR="00074959" w:rsidRPr="004776E1" w:rsidRDefault="00074959" w:rsidP="00074959">
      <w:pPr>
        <w:pStyle w:val="3"/>
        <w:jc w:val="center"/>
        <w:rPr>
          <w:b w:val="0"/>
          <w:sz w:val="28"/>
        </w:rPr>
      </w:pPr>
    </w:p>
    <w:p w:rsidR="00074959" w:rsidRPr="00154E8F" w:rsidRDefault="00154E8F" w:rsidP="00074959">
      <w:pPr>
        <w:ind w:firstLine="0"/>
        <w:jc w:val="center"/>
        <w:rPr>
          <w:sz w:val="28"/>
          <w:szCs w:val="28"/>
        </w:rPr>
      </w:pPr>
      <w:bookmarkStart w:id="0" w:name="_GoBack"/>
      <w:r w:rsidRPr="00154E8F">
        <w:rPr>
          <w:sz w:val="28"/>
          <w:szCs w:val="28"/>
        </w:rPr>
        <w:t>09.12.</w:t>
      </w:r>
      <w:r w:rsidRPr="003B73B2">
        <w:rPr>
          <w:sz w:val="28"/>
          <w:szCs w:val="28"/>
        </w:rPr>
        <w:t>2021</w:t>
      </w:r>
      <w:r>
        <w:rPr>
          <w:sz w:val="28"/>
          <w:szCs w:val="28"/>
        </w:rPr>
        <w:t xml:space="preserve"> № </w:t>
      </w:r>
      <w:r w:rsidRPr="003B73B2">
        <w:rPr>
          <w:sz w:val="28"/>
          <w:szCs w:val="28"/>
        </w:rPr>
        <w:t>1105-р</w:t>
      </w:r>
    </w:p>
    <w:p w:rsidR="00074959" w:rsidRDefault="00074959" w:rsidP="00074959">
      <w:pPr>
        <w:pStyle w:val="1"/>
        <w:jc w:val="center"/>
      </w:pPr>
    </w:p>
    <w:p w:rsidR="00074959" w:rsidRPr="000015DB" w:rsidRDefault="00074959" w:rsidP="00074959">
      <w:pPr>
        <w:spacing w:line="240" w:lineRule="auto"/>
        <w:contextualSpacing/>
        <w:jc w:val="center"/>
        <w:rPr>
          <w:sz w:val="28"/>
          <w:szCs w:val="28"/>
        </w:rPr>
      </w:pPr>
      <w:r w:rsidRPr="000015DB">
        <w:rPr>
          <w:sz w:val="28"/>
          <w:szCs w:val="28"/>
        </w:rPr>
        <w:t>Об утверждении Плана проведения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на 202</w:t>
      </w:r>
      <w:r>
        <w:rPr>
          <w:sz w:val="28"/>
          <w:szCs w:val="28"/>
        </w:rPr>
        <w:t>2</w:t>
      </w:r>
      <w:r w:rsidRPr="000015DB">
        <w:rPr>
          <w:sz w:val="28"/>
          <w:szCs w:val="28"/>
        </w:rPr>
        <w:t xml:space="preserve"> год</w:t>
      </w:r>
    </w:p>
    <w:bookmarkEnd w:id="0"/>
    <w:p w:rsidR="00074959" w:rsidRPr="000015DB" w:rsidRDefault="00074959" w:rsidP="00074959">
      <w:pPr>
        <w:spacing w:line="240" w:lineRule="auto"/>
        <w:rPr>
          <w:sz w:val="28"/>
          <w:szCs w:val="28"/>
        </w:rPr>
      </w:pPr>
    </w:p>
    <w:p w:rsidR="00074959" w:rsidRPr="000015DB" w:rsidRDefault="00074959" w:rsidP="00074959">
      <w:pPr>
        <w:spacing w:line="240" w:lineRule="auto"/>
        <w:ind w:firstLine="709"/>
        <w:jc w:val="both"/>
        <w:rPr>
          <w:sz w:val="28"/>
          <w:szCs w:val="28"/>
        </w:rPr>
      </w:pPr>
      <w:r w:rsidRPr="000015DB">
        <w:rPr>
          <w:sz w:val="28"/>
          <w:szCs w:val="28"/>
        </w:rPr>
        <w:t>В соответствии со статьей 353.1 Трудового кодекса Российской Федерации, Законом Новосибирской области от 02.05.2017 № 161-ОЗ «О ведомственном контроле за соблюдением трудового законодательства и иных нормативных правовых актов, содержащих нормы трудового права, в Новосибирской области»:</w:t>
      </w:r>
    </w:p>
    <w:p w:rsidR="00074959" w:rsidRPr="000015DB" w:rsidRDefault="00074959" w:rsidP="00074959">
      <w:pPr>
        <w:spacing w:line="240" w:lineRule="auto"/>
        <w:ind w:firstLine="709"/>
        <w:jc w:val="both"/>
        <w:rPr>
          <w:sz w:val="28"/>
          <w:szCs w:val="28"/>
        </w:rPr>
      </w:pPr>
      <w:r w:rsidRPr="000015DB">
        <w:rPr>
          <w:sz w:val="28"/>
          <w:szCs w:val="28"/>
        </w:rPr>
        <w:t>1. Утвердить прилагаемый План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на 202</w:t>
      </w:r>
      <w:r>
        <w:rPr>
          <w:sz w:val="28"/>
          <w:szCs w:val="28"/>
        </w:rPr>
        <w:t>2</w:t>
      </w:r>
      <w:r w:rsidRPr="000015DB">
        <w:rPr>
          <w:sz w:val="28"/>
          <w:szCs w:val="28"/>
        </w:rPr>
        <w:t xml:space="preserve"> год.</w:t>
      </w:r>
    </w:p>
    <w:p w:rsidR="00074959" w:rsidRPr="000015DB" w:rsidRDefault="00074959" w:rsidP="00074959">
      <w:pPr>
        <w:spacing w:line="240" w:lineRule="auto"/>
        <w:ind w:firstLine="709"/>
        <w:jc w:val="both"/>
        <w:rPr>
          <w:sz w:val="28"/>
          <w:szCs w:val="28"/>
        </w:rPr>
      </w:pPr>
      <w:r w:rsidRPr="000015DB">
        <w:rPr>
          <w:sz w:val="28"/>
          <w:szCs w:val="28"/>
        </w:rPr>
        <w:t>2. Управлению делами администрации Куйбышевского муниципального района Новосибирской области (</w:t>
      </w:r>
      <w:r>
        <w:rPr>
          <w:sz w:val="28"/>
          <w:szCs w:val="28"/>
        </w:rPr>
        <w:t>Орлов</w:t>
      </w:r>
      <w:r w:rsidR="00A26B69">
        <w:rPr>
          <w:sz w:val="28"/>
          <w:szCs w:val="28"/>
        </w:rPr>
        <w:t>а</w:t>
      </w:r>
      <w:r>
        <w:rPr>
          <w:sz w:val="28"/>
          <w:szCs w:val="28"/>
        </w:rPr>
        <w:t xml:space="preserve"> Л.В.</w:t>
      </w:r>
      <w:r w:rsidRPr="000015DB">
        <w:rPr>
          <w:sz w:val="28"/>
          <w:szCs w:val="28"/>
        </w:rPr>
        <w:t xml:space="preserve">) разместить настоящее распоряжение на официальном сайте администрации Куйбышевского </w:t>
      </w:r>
      <w:r>
        <w:rPr>
          <w:sz w:val="28"/>
          <w:szCs w:val="28"/>
        </w:rPr>
        <w:t xml:space="preserve">муниципального </w:t>
      </w:r>
      <w:r w:rsidRPr="000015D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Новосибирской области</w:t>
      </w:r>
      <w:r w:rsidRPr="000015DB">
        <w:rPr>
          <w:sz w:val="28"/>
          <w:szCs w:val="28"/>
        </w:rPr>
        <w:t xml:space="preserve"> в течение 10 дней после его утверждения.</w:t>
      </w:r>
    </w:p>
    <w:p w:rsidR="00074959" w:rsidRPr="000015DB" w:rsidRDefault="00074959" w:rsidP="00074959">
      <w:pPr>
        <w:spacing w:line="240" w:lineRule="auto"/>
        <w:ind w:firstLine="709"/>
        <w:jc w:val="both"/>
        <w:rPr>
          <w:sz w:val="28"/>
          <w:szCs w:val="28"/>
        </w:rPr>
      </w:pPr>
      <w:r w:rsidRPr="000015DB">
        <w:rPr>
          <w:sz w:val="28"/>
          <w:szCs w:val="28"/>
        </w:rPr>
        <w:t>3. Контроль за исполнением распоряжения возложить на заместителя главы администрации – начальника управления экономического развития и труда администрации Куйбышевского муниципального района Новосибирской области А.М. </w:t>
      </w:r>
      <w:proofErr w:type="spellStart"/>
      <w:r w:rsidRPr="000015DB">
        <w:rPr>
          <w:sz w:val="28"/>
          <w:szCs w:val="28"/>
        </w:rPr>
        <w:t>Мусатова</w:t>
      </w:r>
      <w:proofErr w:type="spellEnd"/>
      <w:r w:rsidRPr="000015DB">
        <w:rPr>
          <w:sz w:val="28"/>
          <w:szCs w:val="28"/>
        </w:rPr>
        <w:t>.</w:t>
      </w:r>
    </w:p>
    <w:p w:rsidR="00074959" w:rsidRPr="000015DB" w:rsidRDefault="00074959" w:rsidP="00074959">
      <w:pPr>
        <w:pStyle w:val="a4"/>
        <w:jc w:val="both"/>
      </w:pPr>
    </w:p>
    <w:p w:rsidR="00074959" w:rsidRPr="000015DB" w:rsidRDefault="00074959" w:rsidP="00074959">
      <w:pPr>
        <w:pStyle w:val="a4"/>
        <w:jc w:val="both"/>
      </w:pPr>
    </w:p>
    <w:p w:rsidR="00074959" w:rsidRPr="000015DB" w:rsidRDefault="00074959" w:rsidP="00074959">
      <w:pPr>
        <w:pStyle w:val="a4"/>
        <w:jc w:val="both"/>
      </w:pPr>
    </w:p>
    <w:p w:rsidR="00074959" w:rsidRPr="000015DB" w:rsidRDefault="00074959" w:rsidP="00074959">
      <w:pPr>
        <w:pStyle w:val="a4"/>
        <w:ind w:left="0"/>
        <w:jc w:val="both"/>
      </w:pPr>
      <w:r w:rsidRPr="000015DB">
        <w:t xml:space="preserve">Глава Куйбышевского муниципального </w:t>
      </w:r>
    </w:p>
    <w:p w:rsidR="00074959" w:rsidRPr="000015DB" w:rsidRDefault="00074959" w:rsidP="00074959">
      <w:pPr>
        <w:pStyle w:val="a4"/>
        <w:ind w:left="0"/>
        <w:jc w:val="both"/>
      </w:pPr>
      <w:r w:rsidRPr="000015DB">
        <w:t>района Новосибирской области                                                               О.В. Караваев</w:t>
      </w:r>
    </w:p>
    <w:p w:rsidR="00074959" w:rsidRDefault="00074959" w:rsidP="00074959">
      <w:pPr>
        <w:pStyle w:val="a4"/>
        <w:ind w:left="0"/>
        <w:jc w:val="both"/>
      </w:pPr>
    </w:p>
    <w:p w:rsidR="00074959" w:rsidRPr="000015DB" w:rsidRDefault="00074959" w:rsidP="00074959">
      <w:pPr>
        <w:pStyle w:val="a4"/>
        <w:ind w:left="0"/>
        <w:jc w:val="both"/>
      </w:pPr>
    </w:p>
    <w:p w:rsidR="00074959" w:rsidRDefault="00074959" w:rsidP="00074959">
      <w:pPr>
        <w:ind w:firstLine="0"/>
        <w:rPr>
          <w:sz w:val="28"/>
          <w:szCs w:val="28"/>
        </w:rPr>
      </w:pPr>
    </w:p>
    <w:p w:rsidR="00074959" w:rsidRDefault="00074959" w:rsidP="00074959">
      <w:pPr>
        <w:pStyle w:val="a4"/>
        <w:ind w:left="0"/>
        <w:jc w:val="center"/>
        <w:sectPr w:rsidR="00074959" w:rsidSect="0007495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074959" w:rsidRDefault="00074959" w:rsidP="00074959">
      <w:pPr>
        <w:pStyle w:val="a4"/>
        <w:ind w:left="9912" w:firstLine="708"/>
        <w:jc w:val="center"/>
      </w:pPr>
      <w:r>
        <w:lastRenderedPageBreak/>
        <w:t>УТВЕРЖДЕН</w:t>
      </w:r>
    </w:p>
    <w:p w:rsidR="00074959" w:rsidRDefault="00074959" w:rsidP="00074959">
      <w:pPr>
        <w:pStyle w:val="a4"/>
        <w:ind w:left="0"/>
        <w:jc w:val="right"/>
      </w:pPr>
      <w:r>
        <w:t xml:space="preserve">                                                                                                           распоряжением администрации</w:t>
      </w:r>
    </w:p>
    <w:p w:rsidR="00074959" w:rsidRDefault="00074959" w:rsidP="00074959">
      <w:pPr>
        <w:pStyle w:val="a4"/>
        <w:ind w:left="0"/>
        <w:jc w:val="right"/>
      </w:pPr>
      <w:r>
        <w:t xml:space="preserve">                                                                                                                                              Куйбышевского муниципального района Новосибирской области</w:t>
      </w:r>
    </w:p>
    <w:p w:rsidR="00074959" w:rsidRDefault="00074959" w:rsidP="00074959">
      <w:pPr>
        <w:pStyle w:val="a4"/>
        <w:ind w:left="0"/>
        <w:jc w:val="center"/>
      </w:pPr>
      <w:r>
        <w:t xml:space="preserve">                                                                                                                          </w:t>
      </w:r>
      <w:r w:rsidR="00154E8F">
        <w:t xml:space="preserve">                    От 09.12.2021 № </w:t>
      </w:r>
      <w:r w:rsidR="00A54460">
        <w:t>1105-р</w:t>
      </w:r>
    </w:p>
    <w:p w:rsidR="00074959" w:rsidRDefault="00074959" w:rsidP="00074959">
      <w:pPr>
        <w:pStyle w:val="a4"/>
        <w:ind w:left="0"/>
        <w:jc w:val="center"/>
      </w:pPr>
      <w:r>
        <w:t>План</w:t>
      </w:r>
    </w:p>
    <w:p w:rsidR="00074959" w:rsidRDefault="00074959" w:rsidP="00074959">
      <w:pPr>
        <w:pStyle w:val="a4"/>
        <w:ind w:left="0"/>
        <w:jc w:val="center"/>
      </w:pPr>
      <w:r>
        <w:t>проведения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на 202</w:t>
      </w:r>
      <w:r w:rsidR="00327AE8" w:rsidRPr="00327AE8">
        <w:t>2</w:t>
      </w:r>
      <w: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345"/>
        <w:gridCol w:w="2975"/>
        <w:gridCol w:w="2762"/>
        <w:gridCol w:w="3392"/>
        <w:gridCol w:w="1718"/>
      </w:tblGrid>
      <w:tr w:rsidR="00EB7C2E" w:rsidRPr="000015DB" w:rsidTr="00CD691E">
        <w:tc>
          <w:tcPr>
            <w:tcW w:w="201" w:type="pct"/>
          </w:tcPr>
          <w:p w:rsidR="00074959" w:rsidRPr="000015DB" w:rsidRDefault="00074959" w:rsidP="00152F2E">
            <w:pPr>
              <w:pStyle w:val="a4"/>
              <w:ind w:left="0"/>
              <w:jc w:val="center"/>
            </w:pPr>
            <w:r w:rsidRPr="000015DB">
              <w:t>№ п/п</w:t>
            </w:r>
          </w:p>
        </w:tc>
        <w:tc>
          <w:tcPr>
            <w:tcW w:w="1131" w:type="pct"/>
          </w:tcPr>
          <w:p w:rsidR="00074959" w:rsidRPr="000015DB" w:rsidRDefault="00074959" w:rsidP="00152F2E">
            <w:pPr>
              <w:pStyle w:val="a4"/>
              <w:ind w:left="0"/>
              <w:jc w:val="center"/>
            </w:pPr>
            <w:r w:rsidRPr="000015DB">
              <w:t xml:space="preserve">Наименование подведомственной организации, </w:t>
            </w:r>
            <w:r>
              <w:t xml:space="preserve">деятельность </w:t>
            </w:r>
            <w:r w:rsidRPr="000015DB">
              <w:t>котор</w:t>
            </w:r>
            <w:r>
              <w:t>ой</w:t>
            </w:r>
            <w:r w:rsidRPr="000015DB">
              <w:t xml:space="preserve"> подлежит проверке</w:t>
            </w:r>
          </w:p>
        </w:tc>
        <w:tc>
          <w:tcPr>
            <w:tcW w:w="1006" w:type="pct"/>
          </w:tcPr>
          <w:p w:rsidR="00074959" w:rsidRPr="000015DB" w:rsidRDefault="00074959" w:rsidP="00152F2E">
            <w:pPr>
              <w:pStyle w:val="a4"/>
              <w:ind w:left="0"/>
              <w:jc w:val="center"/>
            </w:pPr>
            <w:r w:rsidRPr="000015DB">
              <w:t>Адрес фактического нахождения подведомственной организации</w:t>
            </w:r>
          </w:p>
        </w:tc>
        <w:tc>
          <w:tcPr>
            <w:tcW w:w="934" w:type="pct"/>
          </w:tcPr>
          <w:p w:rsidR="00074959" w:rsidRPr="000015DB" w:rsidRDefault="00074959" w:rsidP="00152F2E">
            <w:pPr>
              <w:pStyle w:val="a4"/>
              <w:ind w:left="0"/>
              <w:jc w:val="center"/>
            </w:pPr>
            <w:r w:rsidRPr="000015DB">
              <w:t>Цель плановой проверки</w:t>
            </w:r>
          </w:p>
        </w:tc>
        <w:tc>
          <w:tcPr>
            <w:tcW w:w="1147" w:type="pct"/>
          </w:tcPr>
          <w:p w:rsidR="00074959" w:rsidRPr="000015DB" w:rsidRDefault="00074959" w:rsidP="00152F2E">
            <w:pPr>
              <w:pStyle w:val="a4"/>
              <w:ind w:left="0"/>
              <w:jc w:val="center"/>
            </w:pPr>
            <w:r w:rsidRPr="000015DB">
              <w:t>Основание проведения плановой проверки</w:t>
            </w:r>
          </w:p>
        </w:tc>
        <w:tc>
          <w:tcPr>
            <w:tcW w:w="581" w:type="pct"/>
          </w:tcPr>
          <w:p w:rsidR="00074959" w:rsidRPr="000015DB" w:rsidRDefault="00074959" w:rsidP="00152F2E">
            <w:pPr>
              <w:pStyle w:val="a4"/>
              <w:ind w:left="0"/>
              <w:jc w:val="center"/>
            </w:pPr>
            <w:r w:rsidRPr="000015DB">
              <w:t>Дата начала проведения плановой проверки</w:t>
            </w:r>
          </w:p>
        </w:tc>
      </w:tr>
      <w:tr w:rsidR="00EB7C2E" w:rsidRPr="000015DB" w:rsidTr="00CD691E">
        <w:tc>
          <w:tcPr>
            <w:tcW w:w="201" w:type="pct"/>
          </w:tcPr>
          <w:p w:rsidR="00074959" w:rsidRPr="000015DB" w:rsidRDefault="00074959" w:rsidP="00152F2E">
            <w:pPr>
              <w:pStyle w:val="a4"/>
              <w:ind w:left="0"/>
              <w:jc w:val="center"/>
            </w:pPr>
            <w:r w:rsidRPr="000015DB">
              <w:t>1</w:t>
            </w:r>
          </w:p>
        </w:tc>
        <w:tc>
          <w:tcPr>
            <w:tcW w:w="1131" w:type="pct"/>
          </w:tcPr>
          <w:p w:rsidR="00074959" w:rsidRPr="00FA6214" w:rsidRDefault="00D17DE1" w:rsidP="00FA6214">
            <w:pPr>
              <w:pStyle w:val="a4"/>
              <w:ind w:left="0"/>
              <w:jc w:val="center"/>
            </w:pPr>
            <w:r>
              <w:t>М</w:t>
            </w:r>
            <w:r w:rsidR="00FA6214">
              <w:t>униципальное казенное дошкольное образовательное учреждение Куйбышевского муниципального района Новосибирской области – детский сад «Колокольчик»</w:t>
            </w:r>
          </w:p>
        </w:tc>
        <w:tc>
          <w:tcPr>
            <w:tcW w:w="1006" w:type="pct"/>
          </w:tcPr>
          <w:p w:rsidR="00074959" w:rsidRPr="000015DB" w:rsidRDefault="00074959" w:rsidP="00D27215">
            <w:pPr>
              <w:pStyle w:val="a4"/>
              <w:ind w:left="0"/>
              <w:jc w:val="center"/>
            </w:pPr>
            <w:r w:rsidRPr="000015DB">
              <w:t>63</w:t>
            </w:r>
            <w:r w:rsidR="00FA6214">
              <w:t>0005</w:t>
            </w:r>
            <w:r w:rsidRPr="000015DB">
              <w:t xml:space="preserve">, Новосибирская область, г.Куйбышев, </w:t>
            </w:r>
            <w:r w:rsidR="00D27215">
              <w:t xml:space="preserve">ул. Партизанская,52 </w:t>
            </w:r>
          </w:p>
        </w:tc>
        <w:tc>
          <w:tcPr>
            <w:tcW w:w="934" w:type="pct"/>
          </w:tcPr>
          <w:p w:rsidR="00074959" w:rsidRPr="000015DB" w:rsidRDefault="00074959" w:rsidP="00152F2E">
            <w:pPr>
              <w:pStyle w:val="a4"/>
              <w:ind w:left="0"/>
              <w:jc w:val="center"/>
              <w:rPr>
                <w:highlight w:val="yellow"/>
              </w:rPr>
            </w:pPr>
            <w:r w:rsidRPr="000015DB"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147" w:type="pct"/>
          </w:tcPr>
          <w:p w:rsidR="00074959" w:rsidRPr="000015DB" w:rsidRDefault="00074959" w:rsidP="00107860">
            <w:pPr>
              <w:pStyle w:val="a4"/>
              <w:ind w:left="0"/>
              <w:jc w:val="center"/>
              <w:rPr>
                <w:highlight w:val="yellow"/>
              </w:rPr>
            </w:pPr>
            <w:r>
              <w:t xml:space="preserve">Пункт </w:t>
            </w:r>
            <w:r w:rsidR="00107860">
              <w:t>1</w:t>
            </w:r>
            <w:r>
              <w:t xml:space="preserve"> статьи </w:t>
            </w:r>
            <w:r w:rsidR="00107860">
              <w:t>2</w:t>
            </w:r>
            <w:r>
              <w:t xml:space="preserve"> Закона </w:t>
            </w:r>
            <w:r w:rsidRPr="000015DB">
              <w:t>Новосибирской области от 02.05.2017 № 161-ОЗ «О ведомственном контроле за соблюдением трудового законодательства и иных нормативных правовых актов, содержащих нормы трудового права, в Новосибирской области»</w:t>
            </w:r>
          </w:p>
        </w:tc>
        <w:tc>
          <w:tcPr>
            <w:tcW w:w="581" w:type="pct"/>
          </w:tcPr>
          <w:p w:rsidR="00074959" w:rsidRPr="000015DB" w:rsidRDefault="00D27215" w:rsidP="00152F2E">
            <w:pPr>
              <w:pStyle w:val="a4"/>
              <w:ind w:left="0"/>
              <w:jc w:val="center"/>
              <w:rPr>
                <w:highlight w:val="yellow"/>
              </w:rPr>
            </w:pPr>
            <w:r>
              <w:t>Март 2022 года</w:t>
            </w:r>
          </w:p>
        </w:tc>
      </w:tr>
      <w:tr w:rsidR="00EB7C2E" w:rsidRPr="000015DB" w:rsidTr="00CD691E">
        <w:tc>
          <w:tcPr>
            <w:tcW w:w="201" w:type="pct"/>
          </w:tcPr>
          <w:p w:rsidR="00074959" w:rsidRPr="000015DB" w:rsidRDefault="00074959" w:rsidP="00152F2E">
            <w:pPr>
              <w:pStyle w:val="a4"/>
              <w:ind w:left="0"/>
              <w:jc w:val="center"/>
            </w:pPr>
            <w:r w:rsidRPr="000015DB">
              <w:t>2</w:t>
            </w:r>
          </w:p>
        </w:tc>
        <w:tc>
          <w:tcPr>
            <w:tcW w:w="1131" w:type="pct"/>
          </w:tcPr>
          <w:p w:rsidR="00074959" w:rsidRPr="000015DB" w:rsidRDefault="00A26B69" w:rsidP="00C32171">
            <w:pPr>
              <w:pStyle w:val="a4"/>
              <w:ind w:left="0"/>
              <w:jc w:val="center"/>
            </w:pPr>
            <w:r>
              <w:t>м</w:t>
            </w:r>
            <w:r w:rsidR="00074959" w:rsidRPr="000015DB">
              <w:t xml:space="preserve">униципальное </w:t>
            </w:r>
            <w:r w:rsidR="00A70F2D">
              <w:t xml:space="preserve">казенное дошкольное образовательное учреждение </w:t>
            </w:r>
            <w:r w:rsidR="00074959" w:rsidRPr="000015DB">
              <w:t xml:space="preserve">Куйбышевского района </w:t>
            </w:r>
            <w:r w:rsidR="00A70F2D">
              <w:t xml:space="preserve">– детский сад «Тополек» </w:t>
            </w:r>
            <w:r w:rsidR="00A70F2D">
              <w:lastRenderedPageBreak/>
              <w:t>общеразвивающего вида с приоритетным направлением п</w:t>
            </w:r>
            <w:r w:rsidR="00C32171">
              <w:t>о физическому развитию воспитанников</w:t>
            </w:r>
          </w:p>
        </w:tc>
        <w:tc>
          <w:tcPr>
            <w:tcW w:w="1006" w:type="pct"/>
          </w:tcPr>
          <w:p w:rsidR="00074959" w:rsidRPr="000015DB" w:rsidRDefault="00074959" w:rsidP="00FD7742">
            <w:pPr>
              <w:pStyle w:val="a4"/>
              <w:ind w:left="0"/>
              <w:jc w:val="center"/>
              <w:rPr>
                <w:highlight w:val="yellow"/>
              </w:rPr>
            </w:pPr>
            <w:r w:rsidRPr="000015DB">
              <w:lastRenderedPageBreak/>
              <w:t>63238</w:t>
            </w:r>
            <w:r w:rsidR="00FD7742">
              <w:t>6</w:t>
            </w:r>
            <w:r w:rsidRPr="000015DB">
              <w:t xml:space="preserve">, Новосибирская область, г. Куйбышев, ул. </w:t>
            </w:r>
            <w:r w:rsidR="00FD7742">
              <w:t>Мичурина</w:t>
            </w:r>
            <w:r w:rsidRPr="000015DB">
              <w:t>,</w:t>
            </w:r>
            <w:r w:rsidR="00C32171">
              <w:t xml:space="preserve"> </w:t>
            </w:r>
            <w:r w:rsidR="00FD7742">
              <w:t>1</w:t>
            </w:r>
          </w:p>
        </w:tc>
        <w:tc>
          <w:tcPr>
            <w:tcW w:w="934" w:type="pct"/>
          </w:tcPr>
          <w:p w:rsidR="00074959" w:rsidRPr="000015DB" w:rsidRDefault="00074959" w:rsidP="00152F2E">
            <w:pPr>
              <w:pStyle w:val="a4"/>
              <w:ind w:left="0"/>
              <w:jc w:val="center"/>
              <w:rPr>
                <w:highlight w:val="yellow"/>
              </w:rPr>
            </w:pPr>
            <w:r w:rsidRPr="000015DB">
              <w:t xml:space="preserve">Соблюдение трудового законодательства и иных нормативных правовых актов, содержащих нормы </w:t>
            </w:r>
            <w:r w:rsidRPr="000015DB">
              <w:lastRenderedPageBreak/>
              <w:t>трудового права</w:t>
            </w:r>
          </w:p>
        </w:tc>
        <w:tc>
          <w:tcPr>
            <w:tcW w:w="1147" w:type="pct"/>
          </w:tcPr>
          <w:p w:rsidR="00074959" w:rsidRPr="000015DB" w:rsidRDefault="00107860" w:rsidP="00107860">
            <w:pPr>
              <w:pStyle w:val="a4"/>
              <w:ind w:left="0"/>
              <w:jc w:val="center"/>
              <w:rPr>
                <w:highlight w:val="yellow"/>
              </w:rPr>
            </w:pPr>
            <w:r>
              <w:lastRenderedPageBreak/>
              <w:t>П</w:t>
            </w:r>
            <w:r w:rsidR="00074959">
              <w:t xml:space="preserve">ункт </w:t>
            </w:r>
            <w:r>
              <w:t>1</w:t>
            </w:r>
            <w:r w:rsidR="00074959">
              <w:t xml:space="preserve"> статьи </w:t>
            </w:r>
            <w:r>
              <w:t>2</w:t>
            </w:r>
            <w:r w:rsidR="00074959">
              <w:t xml:space="preserve"> Закона </w:t>
            </w:r>
            <w:r w:rsidR="00074959" w:rsidRPr="000015DB">
              <w:t xml:space="preserve">Новосибирской области от 02.05.2017 № 161-ОЗ «О ведомственном контроле за соблюдением трудового </w:t>
            </w:r>
            <w:r w:rsidR="00074959" w:rsidRPr="000015DB">
              <w:lastRenderedPageBreak/>
              <w:t>законодательства и иных нормативных правовых актов, содержащих нормы трудового права, в Новосибирской области»</w:t>
            </w:r>
          </w:p>
        </w:tc>
        <w:tc>
          <w:tcPr>
            <w:tcW w:w="581" w:type="pct"/>
          </w:tcPr>
          <w:p w:rsidR="00074959" w:rsidRPr="000015DB" w:rsidRDefault="00C32171" w:rsidP="00C32171">
            <w:pPr>
              <w:pStyle w:val="a4"/>
              <w:ind w:left="0"/>
              <w:jc w:val="center"/>
              <w:rPr>
                <w:highlight w:val="yellow"/>
              </w:rPr>
            </w:pPr>
            <w:r>
              <w:lastRenderedPageBreak/>
              <w:t xml:space="preserve">Апрель </w:t>
            </w:r>
            <w:r w:rsidR="00074959" w:rsidRPr="000015DB">
              <w:t>202</w:t>
            </w:r>
            <w:r>
              <w:t>2</w:t>
            </w:r>
            <w:r w:rsidR="00074959" w:rsidRPr="000015DB">
              <w:t xml:space="preserve"> года</w:t>
            </w:r>
          </w:p>
        </w:tc>
      </w:tr>
      <w:tr w:rsidR="00CD691E" w:rsidRPr="000015DB" w:rsidTr="00CD691E">
        <w:trPr>
          <w:trHeight w:val="1777"/>
        </w:trPr>
        <w:tc>
          <w:tcPr>
            <w:tcW w:w="201" w:type="pct"/>
          </w:tcPr>
          <w:p w:rsidR="00CD691E" w:rsidRPr="000015DB" w:rsidRDefault="00CD691E" w:rsidP="00152F2E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1131" w:type="pct"/>
          </w:tcPr>
          <w:p w:rsidR="00CD691E" w:rsidRPr="000015DB" w:rsidRDefault="00D17DE1" w:rsidP="00C32171">
            <w:pPr>
              <w:pStyle w:val="a4"/>
              <w:ind w:left="0"/>
              <w:jc w:val="center"/>
            </w:pPr>
            <w:r>
              <w:t>М</w:t>
            </w:r>
            <w:r w:rsidR="003F611E">
              <w:t>униципальное бюджетное учреждение «Комплексный центр социального обслуживания населения» Куйбышевского района</w:t>
            </w:r>
          </w:p>
        </w:tc>
        <w:tc>
          <w:tcPr>
            <w:tcW w:w="1006" w:type="pct"/>
          </w:tcPr>
          <w:p w:rsidR="00CD691E" w:rsidRPr="000015DB" w:rsidRDefault="003F611E" w:rsidP="00EB7C2E">
            <w:pPr>
              <w:pStyle w:val="a4"/>
              <w:ind w:left="0"/>
              <w:jc w:val="center"/>
            </w:pPr>
            <w:r>
              <w:t>632352, Новосибирская область, г. Куйбышев, квартал 7, дом 15</w:t>
            </w:r>
          </w:p>
        </w:tc>
        <w:tc>
          <w:tcPr>
            <w:tcW w:w="934" w:type="pct"/>
          </w:tcPr>
          <w:p w:rsidR="00CD691E" w:rsidRPr="000015DB" w:rsidRDefault="003F611E" w:rsidP="00152F2E">
            <w:pPr>
              <w:pStyle w:val="a4"/>
              <w:ind w:left="0"/>
              <w:jc w:val="center"/>
            </w:pPr>
            <w:r w:rsidRPr="000015DB"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147" w:type="pct"/>
          </w:tcPr>
          <w:p w:rsidR="00CD691E" w:rsidRPr="00CD691E" w:rsidRDefault="00CD691E" w:rsidP="0010786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D691E">
              <w:rPr>
                <w:sz w:val="28"/>
                <w:szCs w:val="28"/>
              </w:rPr>
              <w:t xml:space="preserve">Пункт </w:t>
            </w:r>
            <w:r w:rsidR="00107860">
              <w:rPr>
                <w:sz w:val="28"/>
                <w:szCs w:val="28"/>
              </w:rPr>
              <w:t>1</w:t>
            </w:r>
            <w:r w:rsidRPr="00CD691E">
              <w:rPr>
                <w:sz w:val="28"/>
                <w:szCs w:val="28"/>
              </w:rPr>
              <w:t xml:space="preserve"> статьи </w:t>
            </w:r>
            <w:r w:rsidR="00107860">
              <w:rPr>
                <w:sz w:val="28"/>
                <w:szCs w:val="28"/>
              </w:rPr>
              <w:t>2</w:t>
            </w:r>
            <w:r w:rsidRPr="00CD691E">
              <w:rPr>
                <w:sz w:val="28"/>
                <w:szCs w:val="28"/>
              </w:rPr>
              <w:t xml:space="preserve"> Закона Новосибирской области от 02.05.2017 № 161-ОЗ «О ведомственном контроле за соблюдением трудового законодательства и иных нормативных правовых актов, содержащих нормы трудового права, в Новосибирской области»</w:t>
            </w:r>
          </w:p>
        </w:tc>
        <w:tc>
          <w:tcPr>
            <w:tcW w:w="581" w:type="pct"/>
          </w:tcPr>
          <w:p w:rsidR="00CD691E" w:rsidRDefault="00CD691E" w:rsidP="00C32171">
            <w:pPr>
              <w:pStyle w:val="a4"/>
              <w:ind w:left="0"/>
              <w:jc w:val="center"/>
            </w:pPr>
            <w:r>
              <w:t>Август 2022 года</w:t>
            </w:r>
          </w:p>
        </w:tc>
      </w:tr>
      <w:tr w:rsidR="00CD691E" w:rsidRPr="000015DB" w:rsidTr="00CD691E">
        <w:tc>
          <w:tcPr>
            <w:tcW w:w="201" w:type="pct"/>
          </w:tcPr>
          <w:p w:rsidR="00CD691E" w:rsidRPr="000015DB" w:rsidRDefault="00CD691E" w:rsidP="00152F2E">
            <w:pPr>
              <w:pStyle w:val="a4"/>
              <w:ind w:left="0"/>
              <w:jc w:val="center"/>
            </w:pPr>
            <w:r>
              <w:t>4</w:t>
            </w:r>
          </w:p>
        </w:tc>
        <w:tc>
          <w:tcPr>
            <w:tcW w:w="1131" w:type="pct"/>
          </w:tcPr>
          <w:p w:rsidR="00CD691E" w:rsidRPr="000015DB" w:rsidRDefault="00A26B69" w:rsidP="00C32171">
            <w:pPr>
              <w:pStyle w:val="a4"/>
              <w:ind w:left="0"/>
              <w:jc w:val="center"/>
            </w:pPr>
            <w:r>
              <w:t>м</w:t>
            </w:r>
            <w:r w:rsidR="0065534E">
              <w:t>униципальное казенное учреждение Куйбышевского района «Центр гражданской защиты населения»</w:t>
            </w:r>
          </w:p>
        </w:tc>
        <w:tc>
          <w:tcPr>
            <w:tcW w:w="1006" w:type="pct"/>
          </w:tcPr>
          <w:p w:rsidR="00CD691E" w:rsidRPr="000015DB" w:rsidRDefault="0065534E" w:rsidP="00EB7C2E">
            <w:pPr>
              <w:pStyle w:val="a4"/>
              <w:ind w:left="0"/>
              <w:jc w:val="center"/>
            </w:pPr>
            <w:r>
              <w:t>632387, Новосибирская область, г. Куйбышев, ул. Куйбышева, 12</w:t>
            </w:r>
          </w:p>
        </w:tc>
        <w:tc>
          <w:tcPr>
            <w:tcW w:w="934" w:type="pct"/>
          </w:tcPr>
          <w:p w:rsidR="00CD691E" w:rsidRPr="000015DB" w:rsidRDefault="003F611E" w:rsidP="00152F2E">
            <w:pPr>
              <w:pStyle w:val="a4"/>
              <w:ind w:left="0"/>
              <w:jc w:val="center"/>
            </w:pPr>
            <w:r w:rsidRPr="000015DB"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147" w:type="pct"/>
          </w:tcPr>
          <w:p w:rsidR="00CD691E" w:rsidRPr="00CD691E" w:rsidRDefault="00CD691E" w:rsidP="0010786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D691E">
              <w:rPr>
                <w:sz w:val="28"/>
                <w:szCs w:val="28"/>
              </w:rPr>
              <w:t xml:space="preserve">Пункт </w:t>
            </w:r>
            <w:r w:rsidR="00107860">
              <w:rPr>
                <w:sz w:val="28"/>
                <w:szCs w:val="28"/>
              </w:rPr>
              <w:t>1</w:t>
            </w:r>
            <w:r w:rsidRPr="00CD691E">
              <w:rPr>
                <w:sz w:val="28"/>
                <w:szCs w:val="28"/>
              </w:rPr>
              <w:t xml:space="preserve"> статьи </w:t>
            </w:r>
            <w:r w:rsidR="00107860">
              <w:rPr>
                <w:sz w:val="28"/>
                <w:szCs w:val="28"/>
              </w:rPr>
              <w:t>2</w:t>
            </w:r>
            <w:r w:rsidRPr="00CD691E">
              <w:rPr>
                <w:sz w:val="28"/>
                <w:szCs w:val="28"/>
              </w:rPr>
              <w:t xml:space="preserve"> Закона Новосибирской области от 02.05.2017 № 161-ОЗ «О ведомственном контроле за соблюдением трудового законодательства и иных нормативных правовых актов, содержащих нормы трудового права, в Новосибирской области»</w:t>
            </w:r>
          </w:p>
        </w:tc>
        <w:tc>
          <w:tcPr>
            <w:tcW w:w="581" w:type="pct"/>
          </w:tcPr>
          <w:p w:rsidR="00CD691E" w:rsidRDefault="00CD691E" w:rsidP="00C32171">
            <w:pPr>
              <w:pStyle w:val="a4"/>
              <w:ind w:left="0"/>
              <w:jc w:val="center"/>
            </w:pPr>
            <w:r>
              <w:t>Сентябрь 2022 года</w:t>
            </w:r>
          </w:p>
        </w:tc>
      </w:tr>
      <w:tr w:rsidR="00EB7C2E" w:rsidRPr="000015DB" w:rsidTr="00CD691E">
        <w:tc>
          <w:tcPr>
            <w:tcW w:w="201" w:type="pct"/>
          </w:tcPr>
          <w:p w:rsidR="00074959" w:rsidRPr="000015DB" w:rsidRDefault="00CD691E" w:rsidP="00152F2E">
            <w:pPr>
              <w:pStyle w:val="a4"/>
              <w:ind w:left="0"/>
              <w:jc w:val="center"/>
            </w:pPr>
            <w:r>
              <w:t>5</w:t>
            </w:r>
          </w:p>
        </w:tc>
        <w:tc>
          <w:tcPr>
            <w:tcW w:w="1131" w:type="pct"/>
          </w:tcPr>
          <w:p w:rsidR="00074959" w:rsidRPr="000015DB" w:rsidRDefault="00D17DE1" w:rsidP="00EB7C2E">
            <w:pPr>
              <w:pStyle w:val="a4"/>
              <w:ind w:left="0"/>
              <w:jc w:val="center"/>
              <w:rPr>
                <w:highlight w:val="yellow"/>
              </w:rPr>
            </w:pPr>
            <w:r>
              <w:t>М</w:t>
            </w:r>
            <w:r w:rsidR="00074959" w:rsidRPr="000015DB">
              <w:t xml:space="preserve">униципальное </w:t>
            </w:r>
            <w:r w:rsidR="00EB7C2E">
              <w:t>казенное</w:t>
            </w:r>
            <w:r w:rsidR="00074959" w:rsidRPr="000015DB">
              <w:t xml:space="preserve"> </w:t>
            </w:r>
            <w:r w:rsidR="00EB7C2E">
              <w:t xml:space="preserve">общеобразовательное </w:t>
            </w:r>
            <w:r w:rsidR="00074959" w:rsidRPr="000015DB">
              <w:t xml:space="preserve">учреждение </w:t>
            </w:r>
            <w:r w:rsidR="00074959" w:rsidRPr="000015DB">
              <w:lastRenderedPageBreak/>
              <w:t>Куйбышевского района «</w:t>
            </w:r>
            <w:proofErr w:type="spellStart"/>
            <w:r w:rsidR="00EB7C2E">
              <w:t>Отрадненская</w:t>
            </w:r>
            <w:proofErr w:type="spellEnd"/>
            <w:r w:rsidR="00EB7C2E">
              <w:t xml:space="preserve"> средняя общеобразовательная школа»</w:t>
            </w:r>
          </w:p>
        </w:tc>
        <w:tc>
          <w:tcPr>
            <w:tcW w:w="1006" w:type="pct"/>
          </w:tcPr>
          <w:p w:rsidR="00074959" w:rsidRPr="000015DB" w:rsidRDefault="00074959" w:rsidP="00CD691E">
            <w:pPr>
              <w:pStyle w:val="a4"/>
              <w:ind w:left="0"/>
              <w:jc w:val="center"/>
              <w:rPr>
                <w:highlight w:val="yellow"/>
              </w:rPr>
            </w:pPr>
            <w:r w:rsidRPr="000015DB">
              <w:lastRenderedPageBreak/>
              <w:t>6323</w:t>
            </w:r>
            <w:r w:rsidR="00CD691E">
              <w:t>60</w:t>
            </w:r>
            <w:r w:rsidRPr="000015DB">
              <w:t xml:space="preserve">, Новосибирская область, </w:t>
            </w:r>
            <w:r w:rsidR="00CD691E">
              <w:lastRenderedPageBreak/>
              <w:t>Куйбышевский район, с</w:t>
            </w:r>
            <w:r w:rsidRPr="000015DB">
              <w:t xml:space="preserve">. </w:t>
            </w:r>
            <w:r w:rsidR="00CD691E">
              <w:t>Отрадное</w:t>
            </w:r>
            <w:r w:rsidRPr="000015DB">
              <w:t xml:space="preserve">, ул. </w:t>
            </w:r>
            <w:r w:rsidR="00CD691E">
              <w:t>Центральная</w:t>
            </w:r>
            <w:r w:rsidRPr="000015DB">
              <w:t>, дом 2</w:t>
            </w:r>
            <w:r w:rsidR="00CD691E">
              <w:t>0а</w:t>
            </w:r>
          </w:p>
        </w:tc>
        <w:tc>
          <w:tcPr>
            <w:tcW w:w="934" w:type="pct"/>
          </w:tcPr>
          <w:p w:rsidR="00074959" w:rsidRPr="000015DB" w:rsidRDefault="00074959" w:rsidP="00152F2E">
            <w:pPr>
              <w:pStyle w:val="a4"/>
              <w:ind w:left="0"/>
              <w:jc w:val="center"/>
              <w:rPr>
                <w:highlight w:val="yellow"/>
              </w:rPr>
            </w:pPr>
            <w:r w:rsidRPr="000015DB">
              <w:lastRenderedPageBreak/>
              <w:t xml:space="preserve">Соблюдение трудового законодательства и </w:t>
            </w:r>
            <w:r w:rsidRPr="000015DB">
              <w:lastRenderedPageBreak/>
              <w:t>иных нормативных правовых актов, содержащих нормы трудового права</w:t>
            </w:r>
          </w:p>
        </w:tc>
        <w:tc>
          <w:tcPr>
            <w:tcW w:w="1147" w:type="pct"/>
          </w:tcPr>
          <w:p w:rsidR="00074959" w:rsidRPr="000015DB" w:rsidRDefault="00074959" w:rsidP="00107860">
            <w:pPr>
              <w:pStyle w:val="a4"/>
              <w:ind w:left="0"/>
              <w:jc w:val="center"/>
              <w:rPr>
                <w:highlight w:val="yellow"/>
              </w:rPr>
            </w:pPr>
            <w:r>
              <w:lastRenderedPageBreak/>
              <w:t xml:space="preserve">Пункт </w:t>
            </w:r>
            <w:r w:rsidR="00107860">
              <w:t>1</w:t>
            </w:r>
            <w:r>
              <w:t xml:space="preserve"> статьи </w:t>
            </w:r>
            <w:r w:rsidR="00107860">
              <w:t>2</w:t>
            </w:r>
            <w:r>
              <w:t xml:space="preserve"> Закона </w:t>
            </w:r>
            <w:r w:rsidRPr="000015DB">
              <w:t xml:space="preserve">Новосибирской области от 02.05.2017 № 161-ОЗ </w:t>
            </w:r>
            <w:r w:rsidRPr="000015DB">
              <w:lastRenderedPageBreak/>
              <w:t>«О ведомственном контроле за соблюдением трудового законодательства и иных нормативных правовых актов, содержащих нормы трудового права, в Новосибирской области»</w:t>
            </w:r>
          </w:p>
        </w:tc>
        <w:tc>
          <w:tcPr>
            <w:tcW w:w="581" w:type="pct"/>
          </w:tcPr>
          <w:p w:rsidR="00074959" w:rsidRPr="000015DB" w:rsidRDefault="00074959" w:rsidP="00CD691E">
            <w:pPr>
              <w:pStyle w:val="a4"/>
              <w:ind w:left="0"/>
              <w:jc w:val="center"/>
            </w:pPr>
            <w:r w:rsidRPr="000015DB">
              <w:lastRenderedPageBreak/>
              <w:t>Октябрь 202</w:t>
            </w:r>
            <w:r w:rsidR="00CD691E">
              <w:t>2</w:t>
            </w:r>
            <w:r w:rsidRPr="000015DB">
              <w:t xml:space="preserve"> года</w:t>
            </w:r>
          </w:p>
        </w:tc>
      </w:tr>
      <w:tr w:rsidR="00EB7C2E" w:rsidRPr="000015DB" w:rsidTr="00CD691E">
        <w:tc>
          <w:tcPr>
            <w:tcW w:w="201" w:type="pct"/>
          </w:tcPr>
          <w:p w:rsidR="00074959" w:rsidRPr="000015DB" w:rsidRDefault="00CD691E" w:rsidP="00152F2E">
            <w:pPr>
              <w:pStyle w:val="a4"/>
              <w:ind w:left="0"/>
              <w:jc w:val="center"/>
            </w:pPr>
            <w:r>
              <w:t>6</w:t>
            </w:r>
          </w:p>
        </w:tc>
        <w:tc>
          <w:tcPr>
            <w:tcW w:w="1131" w:type="pct"/>
          </w:tcPr>
          <w:p w:rsidR="00074959" w:rsidRPr="000015DB" w:rsidRDefault="00A26B69" w:rsidP="00FD7742">
            <w:pPr>
              <w:spacing w:line="240" w:lineRule="auto"/>
              <w:ind w:left="-16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D7742">
              <w:rPr>
                <w:sz w:val="28"/>
                <w:szCs w:val="28"/>
              </w:rPr>
              <w:t>униципальное казенное учреждение «Центр бухгалтерского, материально-технического и информационного обеспечения Куйбышевского района»</w:t>
            </w:r>
          </w:p>
        </w:tc>
        <w:tc>
          <w:tcPr>
            <w:tcW w:w="1006" w:type="pct"/>
          </w:tcPr>
          <w:p w:rsidR="00074959" w:rsidRPr="000015DB" w:rsidRDefault="00FD7742" w:rsidP="00152F2E">
            <w:pPr>
              <w:pStyle w:val="a4"/>
              <w:ind w:left="0"/>
              <w:jc w:val="center"/>
            </w:pPr>
            <w:r w:rsidRPr="000015DB">
              <w:t>63238</w:t>
            </w:r>
            <w:r>
              <w:t>0</w:t>
            </w:r>
            <w:r w:rsidRPr="000015DB">
              <w:t xml:space="preserve">, Новосибирская область, г. Куйбышев, ул. </w:t>
            </w:r>
            <w:proofErr w:type="spellStart"/>
            <w:r>
              <w:t>Здвинского</w:t>
            </w:r>
            <w:proofErr w:type="spellEnd"/>
            <w:r w:rsidRPr="000015DB">
              <w:t>,</w:t>
            </w:r>
            <w:r>
              <w:t xml:space="preserve"> 7</w:t>
            </w:r>
          </w:p>
        </w:tc>
        <w:tc>
          <w:tcPr>
            <w:tcW w:w="934" w:type="pct"/>
          </w:tcPr>
          <w:p w:rsidR="00074959" w:rsidRPr="000015DB" w:rsidRDefault="003F611E" w:rsidP="00152F2E">
            <w:pPr>
              <w:pStyle w:val="a4"/>
              <w:ind w:left="0"/>
              <w:jc w:val="center"/>
            </w:pPr>
            <w:r w:rsidRPr="000015DB"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147" w:type="pct"/>
          </w:tcPr>
          <w:p w:rsidR="00074959" w:rsidRPr="000015DB" w:rsidRDefault="00CD691E" w:rsidP="00107860">
            <w:pPr>
              <w:pStyle w:val="a4"/>
              <w:ind w:left="0"/>
              <w:jc w:val="center"/>
            </w:pPr>
            <w:r>
              <w:t xml:space="preserve">Пункт </w:t>
            </w:r>
            <w:r w:rsidR="00107860">
              <w:t>1</w:t>
            </w:r>
            <w:r>
              <w:t xml:space="preserve"> статьи </w:t>
            </w:r>
            <w:r w:rsidR="00107860">
              <w:t>2</w:t>
            </w:r>
            <w:r>
              <w:t xml:space="preserve"> Закона </w:t>
            </w:r>
            <w:r w:rsidRPr="000015DB">
              <w:t>Новосибирской области от 02.05.2017 № 161-ОЗ «О ведомственном контроле за соблюдением трудового законодательства и иных нормативных правовых актов, содержащих нормы трудового права, в Новосибирской области»</w:t>
            </w:r>
          </w:p>
        </w:tc>
        <w:tc>
          <w:tcPr>
            <w:tcW w:w="581" w:type="pct"/>
          </w:tcPr>
          <w:p w:rsidR="00074959" w:rsidRPr="000015DB" w:rsidRDefault="00CD691E" w:rsidP="00152F2E">
            <w:pPr>
              <w:pStyle w:val="a4"/>
              <w:ind w:left="0"/>
              <w:jc w:val="center"/>
            </w:pPr>
            <w:r>
              <w:t>Ноябрь 2022 года</w:t>
            </w:r>
          </w:p>
        </w:tc>
      </w:tr>
    </w:tbl>
    <w:p w:rsidR="00074959" w:rsidRPr="000015DB" w:rsidRDefault="00074959" w:rsidP="00074959">
      <w:pPr>
        <w:spacing w:line="240" w:lineRule="auto"/>
        <w:jc w:val="center"/>
        <w:rPr>
          <w:sz w:val="28"/>
          <w:szCs w:val="28"/>
        </w:rPr>
      </w:pPr>
    </w:p>
    <w:p w:rsidR="00074959" w:rsidRPr="000015DB" w:rsidRDefault="00074959" w:rsidP="00074959">
      <w:pPr>
        <w:spacing w:line="240" w:lineRule="auto"/>
        <w:jc w:val="center"/>
        <w:rPr>
          <w:sz w:val="28"/>
          <w:szCs w:val="28"/>
        </w:rPr>
      </w:pPr>
    </w:p>
    <w:p w:rsidR="00074959" w:rsidRPr="000015DB" w:rsidRDefault="00074959" w:rsidP="00074959">
      <w:pPr>
        <w:spacing w:line="240" w:lineRule="auto"/>
        <w:jc w:val="both"/>
        <w:rPr>
          <w:sz w:val="28"/>
          <w:szCs w:val="28"/>
        </w:rPr>
      </w:pPr>
    </w:p>
    <w:p w:rsidR="00074959" w:rsidRDefault="00074959" w:rsidP="00074959">
      <w:pPr>
        <w:ind w:firstLine="0"/>
        <w:rPr>
          <w:sz w:val="28"/>
          <w:szCs w:val="28"/>
        </w:rPr>
      </w:pPr>
    </w:p>
    <w:p w:rsidR="00074959" w:rsidRDefault="00074959" w:rsidP="00074959">
      <w:pPr>
        <w:ind w:firstLine="0"/>
        <w:rPr>
          <w:sz w:val="28"/>
          <w:szCs w:val="28"/>
        </w:rPr>
      </w:pPr>
    </w:p>
    <w:p w:rsidR="00074959" w:rsidRDefault="00074959" w:rsidP="00074959">
      <w:pPr>
        <w:ind w:firstLine="0"/>
        <w:rPr>
          <w:sz w:val="28"/>
          <w:szCs w:val="28"/>
        </w:rPr>
      </w:pPr>
    </w:p>
    <w:p w:rsidR="00074959" w:rsidRDefault="00074959" w:rsidP="00074959">
      <w:pPr>
        <w:ind w:firstLine="0"/>
      </w:pPr>
    </w:p>
    <w:sectPr w:rsidR="00074959" w:rsidSect="00074959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959"/>
    <w:rsid w:val="00074959"/>
    <w:rsid w:val="00094EDF"/>
    <w:rsid w:val="000A0E7B"/>
    <w:rsid w:val="00107860"/>
    <w:rsid w:val="00154E8F"/>
    <w:rsid w:val="002E5D1E"/>
    <w:rsid w:val="00327AE8"/>
    <w:rsid w:val="003B73B2"/>
    <w:rsid w:val="003F611E"/>
    <w:rsid w:val="00590356"/>
    <w:rsid w:val="0065534E"/>
    <w:rsid w:val="007B5D77"/>
    <w:rsid w:val="008B26BC"/>
    <w:rsid w:val="009D1790"/>
    <w:rsid w:val="00A26B69"/>
    <w:rsid w:val="00A54460"/>
    <w:rsid w:val="00A70F2D"/>
    <w:rsid w:val="00A97BEE"/>
    <w:rsid w:val="00C32171"/>
    <w:rsid w:val="00CA25EC"/>
    <w:rsid w:val="00CD691E"/>
    <w:rsid w:val="00D17DE1"/>
    <w:rsid w:val="00D27215"/>
    <w:rsid w:val="00E61FD4"/>
    <w:rsid w:val="00EB7C2E"/>
    <w:rsid w:val="00FA6214"/>
    <w:rsid w:val="00FD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DC8C8-0325-4A3D-9FDD-FBCC24F3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959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4959"/>
    <w:pPr>
      <w:keepNext/>
      <w:spacing w:line="240" w:lineRule="auto"/>
      <w:ind w:firstLine="0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074959"/>
    <w:pPr>
      <w:keepNext/>
      <w:spacing w:line="240" w:lineRule="auto"/>
      <w:ind w:firstLine="0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074959"/>
    <w:pPr>
      <w:keepNext/>
      <w:spacing w:line="240" w:lineRule="auto"/>
      <w:ind w:firstLine="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495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49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495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rmal">
    <w:name w:val="ConsNormal"/>
    <w:rsid w:val="0007495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О чем"/>
    <w:basedOn w:val="a"/>
    <w:rsid w:val="00074959"/>
    <w:pPr>
      <w:spacing w:line="240" w:lineRule="auto"/>
      <w:ind w:left="709" w:firstLine="0"/>
    </w:pPr>
    <w:rPr>
      <w:rFonts w:ascii="Courier New" w:hAnsi="Courier New"/>
      <w:sz w:val="28"/>
      <w:szCs w:val="20"/>
    </w:rPr>
  </w:style>
  <w:style w:type="paragraph" w:styleId="a4">
    <w:name w:val="List Paragraph"/>
    <w:basedOn w:val="a"/>
    <w:uiPriority w:val="34"/>
    <w:qFormat/>
    <w:rsid w:val="00074959"/>
    <w:pPr>
      <w:snapToGrid w:val="0"/>
      <w:spacing w:line="240" w:lineRule="auto"/>
      <w:ind w:left="720" w:firstLine="0"/>
      <w:contextualSpacing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749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9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bvv</dc:creator>
  <cp:lastModifiedBy>user</cp:lastModifiedBy>
  <cp:revision>3</cp:revision>
  <cp:lastPrinted>2021-12-09T09:48:00Z</cp:lastPrinted>
  <dcterms:created xsi:type="dcterms:W3CDTF">2021-12-16T07:16:00Z</dcterms:created>
  <dcterms:modified xsi:type="dcterms:W3CDTF">2021-12-16T07:15:00Z</dcterms:modified>
</cp:coreProperties>
</file>