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334" w:rsidRDefault="00B83304" w:rsidP="007B026B">
      <w:pPr>
        <w:jc w:val="center"/>
        <w:rPr>
          <w:rFonts w:ascii="Times New Roman" w:hAnsi="Times New Roman"/>
          <w:b/>
          <w:szCs w:val="28"/>
        </w:rPr>
      </w:pPr>
      <w:r w:rsidRPr="00A00F79">
        <w:rPr>
          <w:rFonts w:ascii="Times New Roman" w:hAnsi="Times New Roman"/>
          <w:szCs w:val="28"/>
        </w:rPr>
        <w:t>Извещение о проведен</w:t>
      </w:r>
      <w:proofErr w:type="gramStart"/>
      <w:r w:rsidRPr="00A00F79">
        <w:rPr>
          <w:rFonts w:ascii="Times New Roman" w:hAnsi="Times New Roman"/>
          <w:szCs w:val="28"/>
        </w:rPr>
        <w:t>ии ау</w:t>
      </w:r>
      <w:proofErr w:type="gramEnd"/>
      <w:r w:rsidRPr="00A00F79">
        <w:rPr>
          <w:rFonts w:ascii="Times New Roman" w:hAnsi="Times New Roman"/>
          <w:szCs w:val="28"/>
        </w:rPr>
        <w:t>кциона по продаже земельн</w:t>
      </w:r>
      <w:r w:rsidR="00C73B59" w:rsidRPr="00A00F79">
        <w:rPr>
          <w:rFonts w:ascii="Times New Roman" w:hAnsi="Times New Roman"/>
          <w:szCs w:val="28"/>
        </w:rPr>
        <w:t>ых</w:t>
      </w:r>
      <w:r w:rsidRPr="00A00F79">
        <w:rPr>
          <w:rFonts w:ascii="Times New Roman" w:hAnsi="Times New Roman"/>
          <w:szCs w:val="28"/>
        </w:rPr>
        <w:t xml:space="preserve"> </w:t>
      </w:r>
      <w:r w:rsidRPr="00A00F79">
        <w:rPr>
          <w:rFonts w:ascii="Times New Roman" w:hAnsi="Times New Roman"/>
          <w:szCs w:val="28"/>
        </w:rPr>
        <w:br/>
        <w:t>участк</w:t>
      </w:r>
      <w:r w:rsidR="00C73B59" w:rsidRPr="00A00F79">
        <w:rPr>
          <w:rFonts w:ascii="Times New Roman" w:hAnsi="Times New Roman"/>
          <w:szCs w:val="28"/>
        </w:rPr>
        <w:t>ов</w:t>
      </w:r>
      <w:r w:rsidRPr="00A00F79">
        <w:rPr>
          <w:rFonts w:ascii="Times New Roman" w:hAnsi="Times New Roman"/>
          <w:szCs w:val="28"/>
        </w:rPr>
        <w:t>, находящ</w:t>
      </w:r>
      <w:r w:rsidR="007B026B">
        <w:rPr>
          <w:rFonts w:ascii="Times New Roman" w:hAnsi="Times New Roman"/>
          <w:szCs w:val="28"/>
        </w:rPr>
        <w:t>их</w:t>
      </w:r>
      <w:r w:rsidRPr="00A00F79">
        <w:rPr>
          <w:rFonts w:ascii="Times New Roman" w:hAnsi="Times New Roman"/>
          <w:szCs w:val="28"/>
        </w:rPr>
        <w:t xml:space="preserve">ся </w:t>
      </w:r>
      <w:r w:rsidR="006F5DF7" w:rsidRPr="00A00F79">
        <w:rPr>
          <w:rFonts w:ascii="Times New Roman" w:hAnsi="Times New Roman"/>
          <w:szCs w:val="28"/>
        </w:rPr>
        <w:t xml:space="preserve">в муниципальной собственности </w:t>
      </w:r>
      <w:r w:rsidR="00A00F79" w:rsidRPr="00A00F79">
        <w:rPr>
          <w:rFonts w:ascii="Times New Roman" w:hAnsi="Times New Roman"/>
          <w:szCs w:val="28"/>
        </w:rPr>
        <w:t>Куйбышевского муниципального района Новосибирской области</w:t>
      </w:r>
    </w:p>
    <w:p w:rsidR="00EF569D" w:rsidRPr="00D63334" w:rsidRDefault="00EF569D" w:rsidP="00D63334">
      <w:pPr>
        <w:ind w:firstLine="709"/>
        <w:jc w:val="both"/>
        <w:rPr>
          <w:rFonts w:ascii="Times New Roman" w:hAnsi="Times New Roman"/>
          <w:b/>
          <w:szCs w:val="28"/>
        </w:rPr>
      </w:pPr>
    </w:p>
    <w:p w:rsidR="00D63334" w:rsidRPr="00D63334" w:rsidRDefault="00D63334" w:rsidP="00D6333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Администрация Куйбышевского муниципального района Новосибирской области извещает о проведен</w:t>
      </w:r>
      <w:proofErr w:type="gramStart"/>
      <w:r w:rsidRPr="00D63334">
        <w:rPr>
          <w:rFonts w:ascii="Times New Roman" w:hAnsi="Times New Roman"/>
          <w:szCs w:val="28"/>
        </w:rPr>
        <w:t>ии ау</w:t>
      </w:r>
      <w:proofErr w:type="gramEnd"/>
      <w:r w:rsidRPr="00D63334">
        <w:rPr>
          <w:rFonts w:ascii="Times New Roman" w:hAnsi="Times New Roman"/>
          <w:szCs w:val="28"/>
        </w:rPr>
        <w:t>кциона по продаже земельн</w:t>
      </w:r>
      <w:r w:rsidR="00CF1F6A">
        <w:rPr>
          <w:rFonts w:ascii="Times New Roman" w:hAnsi="Times New Roman"/>
          <w:szCs w:val="28"/>
        </w:rPr>
        <w:t>ых</w:t>
      </w:r>
      <w:r w:rsidRPr="00D63334">
        <w:rPr>
          <w:rFonts w:ascii="Times New Roman" w:hAnsi="Times New Roman"/>
          <w:szCs w:val="28"/>
        </w:rPr>
        <w:t xml:space="preserve"> участк</w:t>
      </w:r>
      <w:r w:rsidR="00CF1F6A">
        <w:rPr>
          <w:rFonts w:ascii="Times New Roman" w:hAnsi="Times New Roman"/>
          <w:szCs w:val="28"/>
        </w:rPr>
        <w:t>ов</w:t>
      </w:r>
      <w:r w:rsidRPr="00D63334">
        <w:rPr>
          <w:rFonts w:ascii="Times New Roman" w:hAnsi="Times New Roman"/>
          <w:szCs w:val="28"/>
        </w:rPr>
        <w:t>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Организатор аукциона:</w:t>
      </w:r>
      <w:r w:rsidRPr="00D63334">
        <w:rPr>
          <w:rFonts w:ascii="Times New Roman" w:hAnsi="Times New Roman"/>
          <w:szCs w:val="28"/>
        </w:rPr>
        <w:t xml:space="preserve"> администрация Куйбышевского муниципального района Новосибирской области.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Орган, уполномоченный на распоряжение земельными участками:</w:t>
      </w:r>
      <w:r w:rsidRPr="00D63334">
        <w:rPr>
          <w:rFonts w:ascii="Times New Roman" w:hAnsi="Times New Roman"/>
          <w:szCs w:val="28"/>
        </w:rPr>
        <w:t xml:space="preserve"> администрация Куйбышевского муниципального района Новосибирской области.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Реквизиты решения о проведен</w:t>
      </w:r>
      <w:proofErr w:type="gramStart"/>
      <w:r w:rsidRPr="00D63334">
        <w:rPr>
          <w:rFonts w:ascii="Times New Roman" w:hAnsi="Times New Roman"/>
          <w:b/>
          <w:bCs/>
          <w:szCs w:val="28"/>
        </w:rPr>
        <w:t>ии ау</w:t>
      </w:r>
      <w:proofErr w:type="gramEnd"/>
      <w:r w:rsidRPr="00D63334">
        <w:rPr>
          <w:rFonts w:ascii="Times New Roman" w:hAnsi="Times New Roman"/>
          <w:b/>
          <w:bCs/>
          <w:szCs w:val="28"/>
        </w:rPr>
        <w:t>кциона:</w:t>
      </w:r>
      <w:r w:rsidRPr="00D63334">
        <w:rPr>
          <w:rFonts w:ascii="Times New Roman" w:hAnsi="Times New Roman"/>
          <w:szCs w:val="28"/>
        </w:rPr>
        <w:t xml:space="preserve"> постановление администрации Куйбышевского муниципального района Новосибирской области от </w:t>
      </w:r>
      <w:r w:rsidR="00DF4998">
        <w:rPr>
          <w:rFonts w:ascii="Times New Roman" w:hAnsi="Times New Roman"/>
          <w:szCs w:val="28"/>
        </w:rPr>
        <w:t>0</w:t>
      </w:r>
      <w:r w:rsidR="00DF4998" w:rsidRPr="00DF4998">
        <w:rPr>
          <w:rFonts w:ascii="Times New Roman" w:hAnsi="Times New Roman"/>
          <w:szCs w:val="28"/>
        </w:rPr>
        <w:t>4</w:t>
      </w:r>
      <w:r w:rsidR="004E0EB0">
        <w:rPr>
          <w:rFonts w:ascii="Times New Roman" w:hAnsi="Times New Roman"/>
          <w:szCs w:val="28"/>
        </w:rPr>
        <w:t>.</w:t>
      </w:r>
      <w:r w:rsidR="0058598E">
        <w:rPr>
          <w:rFonts w:ascii="Times New Roman" w:hAnsi="Times New Roman"/>
          <w:szCs w:val="28"/>
        </w:rPr>
        <w:t>08</w:t>
      </w:r>
      <w:r w:rsidRPr="00D63334">
        <w:rPr>
          <w:rFonts w:ascii="Times New Roman" w:hAnsi="Times New Roman"/>
          <w:szCs w:val="28"/>
        </w:rPr>
        <w:t>.202</w:t>
      </w:r>
      <w:r w:rsidR="00D46313">
        <w:rPr>
          <w:rFonts w:ascii="Times New Roman" w:hAnsi="Times New Roman"/>
          <w:szCs w:val="28"/>
        </w:rPr>
        <w:t>2</w:t>
      </w:r>
      <w:r w:rsidRPr="00D63334">
        <w:rPr>
          <w:rFonts w:ascii="Times New Roman" w:hAnsi="Times New Roman"/>
          <w:szCs w:val="28"/>
        </w:rPr>
        <w:t xml:space="preserve"> № </w:t>
      </w:r>
      <w:r w:rsidR="008F688B">
        <w:rPr>
          <w:rFonts w:ascii="Times New Roman" w:hAnsi="Times New Roman"/>
          <w:szCs w:val="28"/>
        </w:rPr>
        <w:t>641</w:t>
      </w:r>
      <w:bookmarkStart w:id="0" w:name="_GoBack"/>
      <w:bookmarkEnd w:id="0"/>
      <w:r w:rsidRPr="00D63334">
        <w:rPr>
          <w:rFonts w:ascii="Times New Roman" w:hAnsi="Times New Roman"/>
          <w:szCs w:val="28"/>
        </w:rPr>
        <w:t xml:space="preserve"> «</w:t>
      </w:r>
      <w:r w:rsidR="00D46313">
        <w:rPr>
          <w:rFonts w:ascii="Times New Roman" w:hAnsi="Times New Roman"/>
          <w:szCs w:val="28"/>
        </w:rPr>
        <w:t>О проведении аукциона по продаже земельных участков, находящихся в муниципальной собственности Куйбышевского муниципального района Новосибирской области</w:t>
      </w:r>
      <w:r w:rsidRPr="00D63334">
        <w:rPr>
          <w:rFonts w:ascii="Times New Roman" w:hAnsi="Times New Roman"/>
          <w:szCs w:val="28"/>
        </w:rPr>
        <w:t>».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Место проведения аукциона:</w:t>
      </w:r>
      <w:r w:rsidRPr="00D63334">
        <w:rPr>
          <w:rFonts w:ascii="Times New Roman" w:hAnsi="Times New Roman"/>
          <w:szCs w:val="28"/>
        </w:rPr>
        <w:t xml:space="preserve"> Новосибирская область, </w:t>
      </w:r>
      <w:r w:rsidRPr="00D63334">
        <w:rPr>
          <w:rFonts w:ascii="Times New Roman" w:hAnsi="Times New Roman"/>
          <w:spacing w:val="2"/>
          <w:szCs w:val="28"/>
        </w:rPr>
        <w:t>город Куйбышев, ул. Краскома, 37, кабинет 39.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Дата проведения аукциона:</w:t>
      </w:r>
      <w:r w:rsidRPr="00D63334">
        <w:rPr>
          <w:rFonts w:ascii="Times New Roman" w:hAnsi="Times New Roman"/>
          <w:szCs w:val="28"/>
        </w:rPr>
        <w:t xml:space="preserve"> </w:t>
      </w:r>
      <w:r w:rsidR="004E0EB0">
        <w:rPr>
          <w:rFonts w:ascii="Times New Roman" w:hAnsi="Times New Roman"/>
          <w:b/>
          <w:szCs w:val="28"/>
        </w:rPr>
        <w:t>08.09.2022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Время проведения аукциона:</w:t>
      </w:r>
      <w:r w:rsidRPr="00D63334">
        <w:rPr>
          <w:rFonts w:ascii="Times New Roman" w:hAnsi="Times New Roman"/>
          <w:szCs w:val="28"/>
        </w:rPr>
        <w:t xml:space="preserve"> </w:t>
      </w:r>
    </w:p>
    <w:p w:rsidR="00D73B41" w:rsidRDefault="00D73B41" w:rsidP="00D73B41">
      <w:pPr>
        <w:ind w:firstLine="2835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Лот № </w:t>
      </w:r>
      <w:r w:rsidR="00B83304">
        <w:rPr>
          <w:rFonts w:ascii="Times New Roman" w:hAnsi="Times New Roman"/>
          <w:szCs w:val="28"/>
        </w:rPr>
        <w:t xml:space="preserve">1 – в </w:t>
      </w:r>
      <w:r w:rsidR="00E27196">
        <w:rPr>
          <w:rFonts w:ascii="Times New Roman" w:hAnsi="Times New Roman"/>
          <w:szCs w:val="28"/>
        </w:rPr>
        <w:t>09</w:t>
      </w:r>
      <w:r w:rsidR="00B83304">
        <w:rPr>
          <w:rFonts w:ascii="Times New Roman" w:hAnsi="Times New Roman"/>
          <w:szCs w:val="28"/>
        </w:rPr>
        <w:t>-00 по местному времени.</w:t>
      </w:r>
    </w:p>
    <w:p w:rsidR="00E27196" w:rsidRDefault="00E27196" w:rsidP="00E27196">
      <w:pPr>
        <w:ind w:firstLine="2835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Лот № 2 – в 09-30 по местному времени.</w:t>
      </w:r>
    </w:p>
    <w:p w:rsidR="0058598E" w:rsidRDefault="0058598E" w:rsidP="00E27196">
      <w:pPr>
        <w:ind w:firstLine="2835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Лот № 3 – в 10-00 по местному времени.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Порядок проведения аукциона:</w:t>
      </w:r>
      <w:r w:rsidRPr="00D63334">
        <w:rPr>
          <w:rFonts w:ascii="Times New Roman" w:hAnsi="Times New Roman"/>
          <w:szCs w:val="28"/>
        </w:rPr>
        <w:t xml:space="preserve"> 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начальной цены предмета аукциона, шага аукциона и порядка проведения аукциона. Аукцион проводится путем увеличения начальной цены предмета аукциона на шаг аукциона. Предложение о цене предмета аукциона осуществляется участником аукциона путем поднятия карточки с номером данного участника. Каждое предложение о цене предмета аукциона объявляется три раза и сопровождается ударами молотка. После троекратного объявления очередной цены предмета аукциона, при отсутствии участников, готовых заключить договор купли-продажи по объявленной цене, аукцион завершается. По завершению аукциона объявляется цена предмета аукциона и билет победителя аукциона. Победителем аукциона признается участник аукциона, предложивший наибольшую цену за земельный участок. Результаты аукциона оформляются протоколом, который подписывается в день его проведения.</w:t>
      </w:r>
    </w:p>
    <w:p w:rsidR="00DE4308" w:rsidRDefault="00D63334" w:rsidP="007F0553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Предмет аукциона:</w:t>
      </w:r>
      <w:r w:rsidRPr="00D63334">
        <w:rPr>
          <w:rFonts w:ascii="Times New Roman" w:hAnsi="Times New Roman"/>
          <w:szCs w:val="28"/>
        </w:rPr>
        <w:t xml:space="preserve"> земельный участок.</w:t>
      </w:r>
    </w:p>
    <w:p w:rsidR="00D63334" w:rsidRPr="00D63334" w:rsidRDefault="00D63334" w:rsidP="00D63334">
      <w:pPr>
        <w:keepNext/>
        <w:ind w:firstLine="709"/>
        <w:jc w:val="center"/>
        <w:rPr>
          <w:rStyle w:val="a4"/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t>Лот № </w:t>
      </w:r>
      <w:r w:rsidR="00D73B41">
        <w:rPr>
          <w:rStyle w:val="a4"/>
          <w:rFonts w:ascii="Times New Roman" w:hAnsi="Times New Roman"/>
          <w:szCs w:val="28"/>
        </w:rPr>
        <w:t>1</w:t>
      </w:r>
    </w:p>
    <w:p w:rsidR="00D63334" w:rsidRPr="00D63334" w:rsidRDefault="00D63334" w:rsidP="00D63334">
      <w:pPr>
        <w:ind w:firstLine="709"/>
        <w:jc w:val="both"/>
        <w:rPr>
          <w:rStyle w:val="a4"/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t>Местоположение земельного участка:</w:t>
      </w:r>
      <w:r w:rsidRPr="00D63334">
        <w:rPr>
          <w:rFonts w:ascii="Times New Roman" w:hAnsi="Times New Roman"/>
          <w:szCs w:val="28"/>
        </w:rPr>
        <w:t xml:space="preserve"> Новосибирская область, г. Куйбышев, район автомобильной дороги Куйбышев-Абрамово.</w:t>
      </w:r>
    </w:p>
    <w:p w:rsidR="00D63334" w:rsidRPr="00D63334" w:rsidRDefault="00D63334" w:rsidP="00D63334">
      <w:pPr>
        <w:ind w:firstLine="709"/>
        <w:jc w:val="both"/>
        <w:rPr>
          <w:rStyle w:val="a4"/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t>Площадь земельного участка:</w:t>
      </w:r>
      <w:r w:rsidRPr="00D63334">
        <w:rPr>
          <w:rFonts w:ascii="Times New Roman" w:hAnsi="Times New Roman"/>
          <w:szCs w:val="28"/>
        </w:rPr>
        <w:t xml:space="preserve"> </w:t>
      </w:r>
      <w:r w:rsidR="00CA3363">
        <w:rPr>
          <w:rFonts w:ascii="Times New Roman" w:hAnsi="Times New Roman"/>
          <w:szCs w:val="28"/>
        </w:rPr>
        <w:t>820</w:t>
      </w:r>
      <w:r w:rsidRPr="00D63334">
        <w:rPr>
          <w:rFonts w:ascii="Times New Roman" w:hAnsi="Times New Roman"/>
          <w:color w:val="000000"/>
          <w:szCs w:val="28"/>
        </w:rPr>
        <w:t> </w:t>
      </w:r>
      <w:r w:rsidRPr="00D63334">
        <w:rPr>
          <w:rFonts w:ascii="Times New Roman" w:hAnsi="Times New Roman"/>
          <w:szCs w:val="28"/>
        </w:rPr>
        <w:t>кв.м</w:t>
      </w:r>
      <w:r w:rsidRPr="00D63334">
        <w:rPr>
          <w:rStyle w:val="a4"/>
          <w:rFonts w:ascii="Times New Roman" w:hAnsi="Times New Roman"/>
          <w:b w:val="0"/>
          <w:szCs w:val="28"/>
        </w:rPr>
        <w:t>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t>Кадастровый номер земельного участка:</w:t>
      </w:r>
      <w:r w:rsidR="00B83304">
        <w:rPr>
          <w:rFonts w:ascii="Times New Roman" w:hAnsi="Times New Roman"/>
          <w:szCs w:val="28"/>
        </w:rPr>
        <w:t xml:space="preserve"> 54:34:010521:</w:t>
      </w:r>
      <w:r w:rsidR="00206856">
        <w:rPr>
          <w:rFonts w:ascii="Times New Roman" w:hAnsi="Times New Roman"/>
          <w:szCs w:val="28"/>
        </w:rPr>
        <w:t>2</w:t>
      </w:r>
      <w:r w:rsidR="00CA3363">
        <w:rPr>
          <w:rFonts w:ascii="Times New Roman" w:hAnsi="Times New Roman"/>
          <w:szCs w:val="28"/>
        </w:rPr>
        <w:t>4</w:t>
      </w:r>
      <w:r w:rsidRPr="00D63334">
        <w:rPr>
          <w:rFonts w:ascii="Times New Roman" w:hAnsi="Times New Roman"/>
          <w:color w:val="000000"/>
          <w:szCs w:val="28"/>
        </w:rPr>
        <w:t>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lastRenderedPageBreak/>
        <w:t>Права на земельный участок:</w:t>
      </w:r>
      <w:r w:rsidRPr="00D63334">
        <w:rPr>
          <w:rFonts w:ascii="Times New Roman" w:hAnsi="Times New Roman"/>
          <w:szCs w:val="28"/>
        </w:rPr>
        <w:t xml:space="preserve"> муниципальная собственность Куйбышевского района, дата госу</w:t>
      </w:r>
      <w:r w:rsidR="00B83304">
        <w:rPr>
          <w:rFonts w:ascii="Times New Roman" w:hAnsi="Times New Roman"/>
          <w:szCs w:val="28"/>
        </w:rPr>
        <w:t xml:space="preserve">дарственной регистрации права: </w:t>
      </w:r>
      <w:r w:rsidR="00361A79">
        <w:rPr>
          <w:rFonts w:ascii="Times New Roman" w:hAnsi="Times New Roman"/>
          <w:szCs w:val="28"/>
        </w:rPr>
        <w:t>28.09.2018.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Категория земель:</w:t>
      </w:r>
      <w:r w:rsidRPr="00D63334">
        <w:rPr>
          <w:rFonts w:ascii="Times New Roman" w:hAnsi="Times New Roman"/>
          <w:szCs w:val="28"/>
        </w:rPr>
        <w:t xml:space="preserve"> земли населенных пунктов. </w:t>
      </w:r>
    </w:p>
    <w:p w:rsidR="00D63334" w:rsidRPr="00D63334" w:rsidRDefault="00D63334" w:rsidP="00D63334">
      <w:pPr>
        <w:ind w:firstLine="709"/>
        <w:jc w:val="both"/>
        <w:rPr>
          <w:rStyle w:val="a4"/>
          <w:rFonts w:ascii="Times New Roman" w:hAnsi="Times New Roman"/>
          <w:b w:val="0"/>
          <w:bCs w:val="0"/>
          <w:szCs w:val="28"/>
        </w:rPr>
      </w:pPr>
      <w:r w:rsidRPr="00D63334">
        <w:rPr>
          <w:rFonts w:ascii="Times New Roman" w:hAnsi="Times New Roman"/>
          <w:b/>
          <w:szCs w:val="28"/>
        </w:rPr>
        <w:t>Разрешенное использование земельного участка:</w:t>
      </w:r>
      <w:r w:rsidRPr="00D63334">
        <w:rPr>
          <w:rFonts w:ascii="Times New Roman" w:hAnsi="Times New Roman"/>
          <w:szCs w:val="28"/>
        </w:rPr>
        <w:t xml:space="preserve"> для индивидуального жилищного строительства.</w:t>
      </w:r>
    </w:p>
    <w:p w:rsidR="000A26C0" w:rsidRPr="000A26C0" w:rsidRDefault="000A26C0" w:rsidP="00911AC9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 w:rsidRPr="000A26C0">
        <w:rPr>
          <w:rStyle w:val="a4"/>
          <w:rFonts w:ascii="Times New Roman" w:hAnsi="Times New Roman"/>
          <w:szCs w:val="28"/>
        </w:rPr>
        <w:t xml:space="preserve">Начальная цена предмета аукциона: </w:t>
      </w:r>
      <w:r w:rsidR="00361A79">
        <w:rPr>
          <w:rStyle w:val="a4"/>
          <w:rFonts w:ascii="Times New Roman" w:hAnsi="Times New Roman"/>
          <w:szCs w:val="28"/>
        </w:rPr>
        <w:t>200 508</w:t>
      </w:r>
      <w:r w:rsidRPr="001775F1">
        <w:rPr>
          <w:rFonts w:ascii="Times New Roman" w:hAnsi="Times New Roman"/>
          <w:szCs w:val="28"/>
        </w:rPr>
        <w:t xml:space="preserve"> (</w:t>
      </w:r>
      <w:r w:rsidR="001775F1" w:rsidRPr="001775F1">
        <w:rPr>
          <w:rFonts w:ascii="Times New Roman" w:hAnsi="Times New Roman"/>
          <w:szCs w:val="28"/>
        </w:rPr>
        <w:t xml:space="preserve">двести тысяч </w:t>
      </w:r>
      <w:r w:rsidR="00361A79">
        <w:rPr>
          <w:rFonts w:ascii="Times New Roman" w:hAnsi="Times New Roman"/>
          <w:szCs w:val="28"/>
        </w:rPr>
        <w:t>пятьсот восемь</w:t>
      </w:r>
      <w:r w:rsidRPr="001775F1">
        <w:rPr>
          <w:rFonts w:ascii="Times New Roman" w:hAnsi="Times New Roman"/>
          <w:szCs w:val="28"/>
        </w:rPr>
        <w:t>) рублей 00 коп.</w:t>
      </w:r>
      <w:r w:rsidR="00911AC9">
        <w:rPr>
          <w:rFonts w:ascii="Times New Roman" w:hAnsi="Times New Roman"/>
          <w:szCs w:val="28"/>
        </w:rPr>
        <w:t xml:space="preserve"> </w:t>
      </w:r>
      <w:proofErr w:type="gramStart"/>
      <w:r w:rsidR="00911AC9">
        <w:rPr>
          <w:rFonts w:ascii="Times New Roman" w:hAnsi="Times New Roman"/>
          <w:szCs w:val="28"/>
        </w:rPr>
        <w:t>Н</w:t>
      </w:r>
      <w:r w:rsidRPr="000A26C0">
        <w:rPr>
          <w:rFonts w:ascii="Times New Roman" w:hAnsi="Times New Roman"/>
          <w:szCs w:val="28"/>
        </w:rPr>
        <w:t xml:space="preserve">ачальная цена определена на основании отчета № </w:t>
      </w:r>
      <w:r w:rsidR="00911AC9">
        <w:rPr>
          <w:rFonts w:ascii="Times New Roman" w:hAnsi="Times New Roman"/>
          <w:szCs w:val="28"/>
        </w:rPr>
        <w:t>22507</w:t>
      </w:r>
      <w:r w:rsidRPr="00DA5E68">
        <w:rPr>
          <w:rFonts w:ascii="Times New Roman" w:hAnsi="Times New Roman"/>
          <w:szCs w:val="28"/>
        </w:rPr>
        <w:t xml:space="preserve"> об оценке </w:t>
      </w:r>
      <w:r w:rsidR="00911AC9">
        <w:rPr>
          <w:rFonts w:ascii="Times New Roman" w:hAnsi="Times New Roman"/>
          <w:szCs w:val="28"/>
        </w:rPr>
        <w:t>рыночной стоимости земельного участка</w:t>
      </w:r>
      <w:r w:rsidR="00B0638D">
        <w:rPr>
          <w:rFonts w:ascii="Times New Roman" w:hAnsi="Times New Roman"/>
          <w:szCs w:val="28"/>
        </w:rPr>
        <w:t xml:space="preserve">, выполненного «ООО </w:t>
      </w:r>
      <w:proofErr w:type="spellStart"/>
      <w:r w:rsidR="00B0638D">
        <w:rPr>
          <w:rFonts w:ascii="Times New Roman" w:hAnsi="Times New Roman"/>
          <w:szCs w:val="28"/>
        </w:rPr>
        <w:t>Техноцентр</w:t>
      </w:r>
      <w:proofErr w:type="spellEnd"/>
      <w:r w:rsidR="00B0638D">
        <w:rPr>
          <w:rFonts w:ascii="Times New Roman" w:hAnsi="Times New Roman"/>
          <w:szCs w:val="28"/>
        </w:rPr>
        <w:t>»).</w:t>
      </w:r>
      <w:proofErr w:type="gramEnd"/>
    </w:p>
    <w:p w:rsidR="000A26C0" w:rsidRPr="00DA5E68" w:rsidRDefault="000A26C0" w:rsidP="000A26C0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 w:rsidRPr="00DA5E68">
        <w:rPr>
          <w:rFonts w:ascii="Times New Roman" w:hAnsi="Times New Roman"/>
          <w:b/>
          <w:szCs w:val="28"/>
        </w:rPr>
        <w:t>Шаг аукциона:</w:t>
      </w:r>
      <w:r w:rsidRPr="00DA5E68">
        <w:rPr>
          <w:rFonts w:ascii="Times New Roman" w:hAnsi="Times New Roman"/>
          <w:szCs w:val="28"/>
        </w:rPr>
        <w:t xml:space="preserve"> </w:t>
      </w:r>
      <w:r w:rsidR="00911AC9">
        <w:rPr>
          <w:rFonts w:ascii="Times New Roman" w:hAnsi="Times New Roman"/>
          <w:b/>
          <w:szCs w:val="28"/>
        </w:rPr>
        <w:t>6015</w:t>
      </w:r>
      <w:r w:rsidRPr="00DA5E68">
        <w:rPr>
          <w:rFonts w:ascii="Times New Roman" w:hAnsi="Times New Roman"/>
          <w:szCs w:val="28"/>
        </w:rPr>
        <w:t xml:space="preserve"> (</w:t>
      </w:r>
      <w:r w:rsidR="00911AC9">
        <w:rPr>
          <w:rFonts w:ascii="Times New Roman" w:hAnsi="Times New Roman"/>
          <w:szCs w:val="28"/>
        </w:rPr>
        <w:t>шесть тысяч пятнадцать</w:t>
      </w:r>
      <w:r w:rsidRPr="00DA5E68">
        <w:rPr>
          <w:rFonts w:ascii="Times New Roman" w:hAnsi="Times New Roman"/>
          <w:szCs w:val="28"/>
        </w:rPr>
        <w:t>) рубл</w:t>
      </w:r>
      <w:r w:rsidR="00911AC9">
        <w:rPr>
          <w:rFonts w:ascii="Times New Roman" w:hAnsi="Times New Roman"/>
          <w:szCs w:val="28"/>
        </w:rPr>
        <w:t>ей</w:t>
      </w:r>
      <w:r w:rsidRPr="00DA5E68">
        <w:rPr>
          <w:rFonts w:ascii="Times New Roman" w:hAnsi="Times New Roman"/>
          <w:szCs w:val="28"/>
        </w:rPr>
        <w:t xml:space="preserve"> </w:t>
      </w:r>
      <w:r w:rsidR="00911AC9">
        <w:rPr>
          <w:rFonts w:ascii="Times New Roman" w:hAnsi="Times New Roman"/>
          <w:szCs w:val="28"/>
        </w:rPr>
        <w:t>24</w:t>
      </w:r>
      <w:r w:rsidRPr="00DA5E68">
        <w:rPr>
          <w:rFonts w:ascii="Times New Roman" w:hAnsi="Times New Roman"/>
          <w:szCs w:val="28"/>
        </w:rPr>
        <w:t> коп.</w:t>
      </w:r>
    </w:p>
    <w:p w:rsidR="000A26C0" w:rsidRPr="000A26C0" w:rsidRDefault="000A26C0" w:rsidP="000A26C0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 w:rsidRPr="00172DE6">
        <w:rPr>
          <w:rFonts w:ascii="Times New Roman" w:hAnsi="Times New Roman"/>
          <w:b/>
          <w:szCs w:val="28"/>
        </w:rPr>
        <w:t xml:space="preserve">Размер задатка: </w:t>
      </w:r>
      <w:r w:rsidR="003926F1">
        <w:rPr>
          <w:rFonts w:ascii="Times New Roman" w:hAnsi="Times New Roman"/>
          <w:b/>
          <w:szCs w:val="28"/>
        </w:rPr>
        <w:t>140355</w:t>
      </w:r>
      <w:r w:rsidRPr="00172DE6">
        <w:rPr>
          <w:rFonts w:ascii="Times New Roman" w:hAnsi="Times New Roman"/>
          <w:szCs w:val="28"/>
        </w:rPr>
        <w:t xml:space="preserve"> (</w:t>
      </w:r>
      <w:r w:rsidR="003926F1">
        <w:rPr>
          <w:rFonts w:ascii="Times New Roman" w:hAnsi="Times New Roman"/>
          <w:szCs w:val="28"/>
        </w:rPr>
        <w:t>сто сорок тысяч триста пятьдесят пять</w:t>
      </w:r>
      <w:r w:rsidRPr="00172DE6">
        <w:rPr>
          <w:rFonts w:ascii="Times New Roman" w:hAnsi="Times New Roman"/>
          <w:szCs w:val="28"/>
        </w:rPr>
        <w:t>) рубл</w:t>
      </w:r>
      <w:r w:rsidR="003926F1">
        <w:rPr>
          <w:rFonts w:ascii="Times New Roman" w:hAnsi="Times New Roman"/>
          <w:szCs w:val="28"/>
        </w:rPr>
        <w:t>ей</w:t>
      </w:r>
      <w:r w:rsidR="0077738D" w:rsidRPr="00172DE6">
        <w:rPr>
          <w:rFonts w:ascii="Times New Roman" w:hAnsi="Times New Roman"/>
          <w:szCs w:val="28"/>
        </w:rPr>
        <w:t xml:space="preserve"> </w:t>
      </w:r>
      <w:r w:rsidR="003926F1">
        <w:rPr>
          <w:rFonts w:ascii="Times New Roman" w:hAnsi="Times New Roman"/>
          <w:szCs w:val="28"/>
        </w:rPr>
        <w:t>6</w:t>
      </w:r>
      <w:r w:rsidR="0077738D" w:rsidRPr="00172DE6">
        <w:rPr>
          <w:rFonts w:ascii="Times New Roman" w:hAnsi="Times New Roman"/>
          <w:szCs w:val="28"/>
        </w:rPr>
        <w:t>0</w:t>
      </w:r>
      <w:r w:rsidRPr="00172DE6">
        <w:rPr>
          <w:rFonts w:ascii="Times New Roman" w:hAnsi="Times New Roman"/>
          <w:szCs w:val="28"/>
        </w:rPr>
        <w:t xml:space="preserve"> коп.</w:t>
      </w:r>
    </w:p>
    <w:p w:rsidR="00D63334" w:rsidRPr="00D63334" w:rsidRDefault="000A26C0" w:rsidP="000A26C0">
      <w:pPr>
        <w:ind w:firstLine="709"/>
        <w:jc w:val="both"/>
        <w:rPr>
          <w:rFonts w:ascii="Times New Roman" w:hAnsi="Times New Roman"/>
          <w:szCs w:val="28"/>
        </w:rPr>
      </w:pPr>
      <w:r w:rsidRPr="000A26C0">
        <w:rPr>
          <w:rStyle w:val="a4"/>
          <w:rFonts w:ascii="Times New Roman" w:hAnsi="Times New Roman"/>
          <w:szCs w:val="28"/>
        </w:rPr>
        <w:t xml:space="preserve">Обременения земельного участка: </w:t>
      </w:r>
      <w:r w:rsidRPr="000A26C0">
        <w:rPr>
          <w:rFonts w:ascii="Times New Roman" w:hAnsi="Times New Roman"/>
          <w:szCs w:val="28"/>
        </w:rPr>
        <w:t>отсутствуют</w:t>
      </w:r>
      <w:r w:rsidR="00D63334" w:rsidRPr="00D63334">
        <w:rPr>
          <w:rFonts w:ascii="Times New Roman" w:hAnsi="Times New Roman"/>
          <w:szCs w:val="28"/>
        </w:rPr>
        <w:t>.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Style w:val="a4"/>
          <w:rFonts w:ascii="Times New Roman" w:hAnsi="Times New Roman"/>
          <w:szCs w:val="28"/>
        </w:rPr>
        <w:t>Ограничения использования земельного участка:</w:t>
      </w:r>
      <w:r w:rsidRPr="00D63334">
        <w:rPr>
          <w:rFonts w:ascii="Times New Roman" w:hAnsi="Times New Roman"/>
          <w:szCs w:val="28"/>
        </w:rPr>
        <w:t xml:space="preserve"> отсутствуют.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Максимально и (или) минимально допустимые параметры разрешенного строительства объекта капитального строительства</w:t>
      </w:r>
      <w:r w:rsidRPr="00D63334">
        <w:rPr>
          <w:rFonts w:ascii="Times New Roman" w:hAnsi="Times New Roman"/>
          <w:szCs w:val="28"/>
        </w:rPr>
        <w:t>: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1) предельный размер земельного участка с видом разрешенного использования "для индивидуального жилищного строительства": минимальный -  0,04 га, максимальный – 0,1 га;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2) минимальный отступ от границ земельного участка для объектов капитального строительства – 3 м;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3) предельное количество этажей – 3 этажа, максимальная высота жилого дома – 12 метров.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4) максимальный процент застройки земельного участка – 60 %.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 xml:space="preserve">Определены </w:t>
      </w:r>
      <w:r w:rsidRPr="00D63334">
        <w:rPr>
          <w:rFonts w:ascii="Times New Roman" w:hAnsi="Times New Roman"/>
          <w:b/>
          <w:szCs w:val="28"/>
        </w:rPr>
        <w:t>технические условия подключения объектов к сетям инженерно-технического обеспечения и плата за подключение</w:t>
      </w:r>
      <w:r w:rsidRPr="00D63334">
        <w:rPr>
          <w:rFonts w:ascii="Times New Roman" w:hAnsi="Times New Roman"/>
          <w:szCs w:val="28"/>
        </w:rPr>
        <w:t>:</w:t>
      </w:r>
    </w:p>
    <w:p w:rsidR="00D63334" w:rsidRPr="00D63334" w:rsidRDefault="00D63334" w:rsidP="00D63334">
      <w:pPr>
        <w:ind w:firstLine="709"/>
        <w:jc w:val="both"/>
        <w:outlineLvl w:val="0"/>
        <w:rPr>
          <w:rFonts w:ascii="Times New Roman" w:hAnsi="Times New Roman"/>
          <w:b/>
          <w:szCs w:val="28"/>
        </w:rPr>
      </w:pPr>
      <w:r w:rsidRPr="00D63334">
        <w:rPr>
          <w:rFonts w:ascii="Times New Roman" w:hAnsi="Times New Roman"/>
          <w:b/>
          <w:szCs w:val="28"/>
        </w:rPr>
        <w:t>- водоснабжение, водоотведение:</w:t>
      </w:r>
    </w:p>
    <w:p w:rsidR="00B70CD1" w:rsidRDefault="000A26C0" w:rsidP="00D63334">
      <w:pPr>
        <w:ind w:firstLine="709"/>
        <w:jc w:val="both"/>
        <w:outlineLvl w:val="0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Муниципальное унитарное предприятие «</w:t>
      </w:r>
      <w:proofErr w:type="spellStart"/>
      <w:r>
        <w:rPr>
          <w:rFonts w:ascii="Times New Roman" w:hAnsi="Times New Roman"/>
          <w:bCs/>
          <w:szCs w:val="28"/>
        </w:rPr>
        <w:t>Геострой</w:t>
      </w:r>
      <w:proofErr w:type="spellEnd"/>
      <w:r>
        <w:rPr>
          <w:rFonts w:ascii="Times New Roman" w:hAnsi="Times New Roman"/>
          <w:bCs/>
          <w:szCs w:val="28"/>
        </w:rPr>
        <w:t>» муниципального образования города Куйбышева (МУ</w:t>
      </w:r>
      <w:r w:rsidR="00EB5066">
        <w:rPr>
          <w:rFonts w:ascii="Times New Roman" w:hAnsi="Times New Roman"/>
          <w:bCs/>
          <w:szCs w:val="28"/>
        </w:rPr>
        <w:t>П «</w:t>
      </w:r>
      <w:proofErr w:type="spellStart"/>
      <w:r w:rsidR="00EB5066">
        <w:rPr>
          <w:rFonts w:ascii="Times New Roman" w:hAnsi="Times New Roman"/>
          <w:bCs/>
          <w:szCs w:val="28"/>
        </w:rPr>
        <w:t>Геострой</w:t>
      </w:r>
      <w:proofErr w:type="spellEnd"/>
      <w:r w:rsidR="00EB5066">
        <w:rPr>
          <w:rFonts w:ascii="Times New Roman" w:hAnsi="Times New Roman"/>
          <w:bCs/>
          <w:szCs w:val="28"/>
        </w:rPr>
        <w:t xml:space="preserve">») (Письмо от </w:t>
      </w:r>
      <w:r w:rsidR="0050059C">
        <w:rPr>
          <w:rFonts w:ascii="Times New Roman" w:hAnsi="Times New Roman"/>
          <w:bCs/>
          <w:szCs w:val="28"/>
        </w:rPr>
        <w:t>01.04.2022 №241</w:t>
      </w:r>
      <w:r>
        <w:rPr>
          <w:rFonts w:ascii="Times New Roman" w:hAnsi="Times New Roman"/>
          <w:bCs/>
          <w:szCs w:val="28"/>
        </w:rPr>
        <w:t>) сообщают, что в данном районе отсутствуют центральные сети канализации</w:t>
      </w:r>
      <w:r w:rsidR="00D63334" w:rsidRPr="00D63334">
        <w:rPr>
          <w:rFonts w:ascii="Times New Roman" w:hAnsi="Times New Roman"/>
          <w:szCs w:val="28"/>
        </w:rPr>
        <w:t>.</w:t>
      </w:r>
      <w:r w:rsidR="00B70CD1" w:rsidRPr="00B70CD1">
        <w:rPr>
          <w:rFonts w:ascii="Times New Roman" w:hAnsi="Times New Roman"/>
          <w:bCs/>
          <w:szCs w:val="28"/>
        </w:rPr>
        <w:t xml:space="preserve"> </w:t>
      </w:r>
    </w:p>
    <w:p w:rsidR="00D63334" w:rsidRPr="00D63334" w:rsidRDefault="00B70CD1" w:rsidP="00D63334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Cs/>
          <w:szCs w:val="28"/>
        </w:rPr>
        <w:t>Муниципальное унитарное предприятие города Куйбышева Куйбышевского района Новосибирской области «</w:t>
      </w:r>
      <w:proofErr w:type="spellStart"/>
      <w:r>
        <w:rPr>
          <w:rFonts w:ascii="Times New Roman" w:hAnsi="Times New Roman"/>
          <w:bCs/>
          <w:szCs w:val="28"/>
        </w:rPr>
        <w:t>Горводоканал</w:t>
      </w:r>
      <w:proofErr w:type="spellEnd"/>
      <w:r>
        <w:rPr>
          <w:rFonts w:ascii="Times New Roman" w:hAnsi="Times New Roman"/>
          <w:bCs/>
          <w:szCs w:val="28"/>
        </w:rPr>
        <w:t>» (МУП «</w:t>
      </w:r>
      <w:proofErr w:type="spellStart"/>
      <w:r>
        <w:rPr>
          <w:rFonts w:ascii="Times New Roman" w:hAnsi="Times New Roman"/>
          <w:bCs/>
          <w:szCs w:val="28"/>
        </w:rPr>
        <w:t>Горводоканал</w:t>
      </w:r>
      <w:proofErr w:type="spellEnd"/>
      <w:r>
        <w:rPr>
          <w:rFonts w:ascii="Times New Roman" w:hAnsi="Times New Roman"/>
          <w:bCs/>
          <w:szCs w:val="28"/>
        </w:rPr>
        <w:t>») (Письмо от 01.04.2022 № 251) сообщает: точка подключения возможна от сетей водопровода ул. Центральная, находящемся на удалении от запрашиваемого земельного участка (наименьшее расстояние) примерно 480м. Максимально допустимая нагрузка в точке подключения 55,1 м3/час. Подключение ОКС к сетям водоснабжения – в течение 10 дней с момента заключения Договора на подключение. Технические условия действительны в течение трех лет с момента выдачи разрешения МУП «</w:t>
      </w:r>
      <w:proofErr w:type="spellStart"/>
      <w:r>
        <w:rPr>
          <w:rFonts w:ascii="Times New Roman" w:hAnsi="Times New Roman"/>
          <w:bCs/>
          <w:szCs w:val="28"/>
        </w:rPr>
        <w:t>Горводоканал</w:t>
      </w:r>
      <w:proofErr w:type="spellEnd"/>
      <w:r>
        <w:rPr>
          <w:rFonts w:ascii="Times New Roman" w:hAnsi="Times New Roman"/>
          <w:bCs/>
          <w:szCs w:val="28"/>
        </w:rPr>
        <w:t>», по окончании – продляются или аннулируются. Оплата за подключение объекта к сетям водоснабжения составит согласно» «Ставки тарифа за подключаемую (технологически присоединяемую) нагрузку в размере 9,853тыс</w:t>
      </w:r>
      <w:proofErr w:type="gramStart"/>
      <w:r>
        <w:rPr>
          <w:rFonts w:ascii="Times New Roman" w:hAnsi="Times New Roman"/>
          <w:bCs/>
          <w:szCs w:val="28"/>
        </w:rPr>
        <w:t>.р</w:t>
      </w:r>
      <w:proofErr w:type="gramEnd"/>
      <w:r>
        <w:rPr>
          <w:rFonts w:ascii="Times New Roman" w:hAnsi="Times New Roman"/>
          <w:bCs/>
          <w:szCs w:val="28"/>
        </w:rPr>
        <w:t xml:space="preserve">уб. за 1м3 холодной воды в сутки присоединенной мощности», утвержденной Приказом №123-В от 20.07.2021. Департамента по </w:t>
      </w:r>
      <w:r>
        <w:rPr>
          <w:rFonts w:ascii="Times New Roman" w:hAnsi="Times New Roman"/>
          <w:bCs/>
          <w:szCs w:val="28"/>
        </w:rPr>
        <w:lastRenderedPageBreak/>
        <w:t xml:space="preserve">тарифам Новосибирской области. Тариф установлен с 01.01.2022 и </w:t>
      </w:r>
      <w:proofErr w:type="spellStart"/>
      <w:r>
        <w:rPr>
          <w:rFonts w:ascii="Times New Roman" w:hAnsi="Times New Roman"/>
          <w:bCs/>
          <w:szCs w:val="28"/>
        </w:rPr>
        <w:t>действет</w:t>
      </w:r>
      <w:proofErr w:type="spellEnd"/>
      <w:r>
        <w:rPr>
          <w:rFonts w:ascii="Times New Roman" w:hAnsi="Times New Roman"/>
          <w:bCs/>
          <w:szCs w:val="28"/>
        </w:rPr>
        <w:t xml:space="preserve"> до 31.12.2022. </w:t>
      </w:r>
    </w:p>
    <w:p w:rsidR="00454DE3" w:rsidRDefault="00D63334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/>
          <w:szCs w:val="28"/>
        </w:rPr>
        <w:t>- подключение объектов к тепловым сетям</w:t>
      </w:r>
      <w:r w:rsidRPr="00D63334">
        <w:rPr>
          <w:rFonts w:ascii="Times New Roman" w:hAnsi="Times New Roman"/>
          <w:szCs w:val="28"/>
        </w:rPr>
        <w:t>:</w:t>
      </w:r>
      <w:r w:rsidR="00454DE3">
        <w:rPr>
          <w:rFonts w:ascii="Times New Roman" w:hAnsi="Times New Roman"/>
          <w:szCs w:val="28"/>
        </w:rPr>
        <w:t xml:space="preserve"> </w:t>
      </w:r>
      <w:r w:rsidRPr="00D63334">
        <w:rPr>
          <w:rStyle w:val="a4"/>
          <w:rFonts w:ascii="Times New Roman" w:hAnsi="Times New Roman"/>
          <w:b w:val="0"/>
          <w:szCs w:val="28"/>
        </w:rPr>
        <w:t>Акционерное общество «Сибирская генерирующая</w:t>
      </w:r>
      <w:r w:rsidR="00402CC2">
        <w:rPr>
          <w:rStyle w:val="a4"/>
          <w:rFonts w:ascii="Times New Roman" w:hAnsi="Times New Roman"/>
          <w:b w:val="0"/>
          <w:szCs w:val="28"/>
        </w:rPr>
        <w:t xml:space="preserve"> компания» (СИБЭКО) (Письмо от </w:t>
      </w:r>
      <w:r w:rsidR="0050059C">
        <w:rPr>
          <w:rStyle w:val="a4"/>
          <w:rFonts w:ascii="Times New Roman" w:hAnsi="Times New Roman"/>
          <w:b w:val="0"/>
          <w:szCs w:val="28"/>
        </w:rPr>
        <w:t>06.04.2022 № 2012/3.4-16/124243</w:t>
      </w:r>
      <w:r w:rsidRPr="00D63334">
        <w:rPr>
          <w:rStyle w:val="a4"/>
          <w:rFonts w:ascii="Times New Roman" w:hAnsi="Times New Roman"/>
          <w:b w:val="0"/>
          <w:szCs w:val="28"/>
        </w:rPr>
        <w:t xml:space="preserve">) сообщает, что </w:t>
      </w:r>
      <w:r w:rsidR="00402CC2">
        <w:rPr>
          <w:rStyle w:val="a4"/>
          <w:rFonts w:ascii="Times New Roman" w:hAnsi="Times New Roman"/>
          <w:b w:val="0"/>
          <w:szCs w:val="28"/>
        </w:rPr>
        <w:t>в соответствии со Схемой теплоснабжения г. Куйбышева Куйбышевского района НСО предполагаемый к подключению объект находится вне границ радиуса эффективного теплоснабжения</w:t>
      </w:r>
      <w:r w:rsidRPr="00D63334">
        <w:rPr>
          <w:rFonts w:ascii="Times New Roman" w:hAnsi="Times New Roman"/>
          <w:szCs w:val="28"/>
        </w:rPr>
        <w:t>.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A227A" w:rsidP="00135EC9">
      <w:pPr>
        <w:ind w:firstLine="709"/>
        <w:jc w:val="center"/>
        <w:outlineLvl w:val="0"/>
        <w:rPr>
          <w:rFonts w:ascii="Times New Roman" w:hAnsi="Times New Roman"/>
          <w:b/>
          <w:szCs w:val="28"/>
        </w:rPr>
      </w:pPr>
      <w:r w:rsidRPr="008A227A">
        <w:rPr>
          <w:rFonts w:ascii="Times New Roman" w:hAnsi="Times New Roman"/>
          <w:b/>
          <w:szCs w:val="28"/>
        </w:rPr>
        <w:t xml:space="preserve">Лот № </w:t>
      </w:r>
      <w:r>
        <w:rPr>
          <w:rFonts w:ascii="Times New Roman" w:hAnsi="Times New Roman"/>
          <w:b/>
          <w:szCs w:val="28"/>
        </w:rPr>
        <w:t>2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Местоположение земельного участка</w:t>
      </w:r>
      <w:r w:rsidR="00760343">
        <w:rPr>
          <w:rFonts w:ascii="Times New Roman" w:hAnsi="Times New Roman"/>
          <w:szCs w:val="28"/>
        </w:rPr>
        <w:t>: </w:t>
      </w:r>
      <w:proofErr w:type="gramStart"/>
      <w:r w:rsidR="00760343">
        <w:rPr>
          <w:rFonts w:ascii="Times New Roman" w:hAnsi="Times New Roman"/>
          <w:szCs w:val="28"/>
        </w:rPr>
        <w:t>Новосибирская область, р-н Куйбышевский, г. Куйбышев, ул. Агафонова, д. 63/3</w:t>
      </w:r>
      <w:r>
        <w:rPr>
          <w:rFonts w:ascii="Times New Roman" w:hAnsi="Times New Roman"/>
          <w:szCs w:val="28"/>
        </w:rPr>
        <w:t>.</w:t>
      </w:r>
      <w:proofErr w:type="gramEnd"/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Площадь земельного участка</w:t>
      </w:r>
      <w:r>
        <w:rPr>
          <w:rFonts w:ascii="Times New Roman" w:hAnsi="Times New Roman"/>
          <w:szCs w:val="28"/>
        </w:rPr>
        <w:t xml:space="preserve">: </w:t>
      </w:r>
      <w:r w:rsidR="00760343">
        <w:rPr>
          <w:rFonts w:ascii="Times New Roman" w:hAnsi="Times New Roman"/>
          <w:szCs w:val="28"/>
        </w:rPr>
        <w:t>888</w:t>
      </w:r>
      <w:r>
        <w:rPr>
          <w:rFonts w:ascii="Times New Roman" w:hAnsi="Times New Roman"/>
          <w:szCs w:val="28"/>
        </w:rPr>
        <w:t xml:space="preserve"> кв.м.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Кадастровый номер земельного участка</w:t>
      </w:r>
      <w:r>
        <w:rPr>
          <w:rFonts w:ascii="Times New Roman" w:hAnsi="Times New Roman"/>
          <w:szCs w:val="28"/>
        </w:rPr>
        <w:t xml:space="preserve">: </w:t>
      </w:r>
      <w:r w:rsidR="00760343">
        <w:rPr>
          <w:rFonts w:ascii="Times New Roman" w:hAnsi="Times New Roman"/>
          <w:szCs w:val="28"/>
        </w:rPr>
        <w:t>54:34:012206:43</w:t>
      </w:r>
      <w:r>
        <w:rPr>
          <w:rFonts w:ascii="Times New Roman" w:hAnsi="Times New Roman"/>
          <w:szCs w:val="28"/>
        </w:rPr>
        <w:t>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Права на земельный участок</w:t>
      </w:r>
      <w:r>
        <w:rPr>
          <w:rFonts w:ascii="Times New Roman" w:hAnsi="Times New Roman"/>
          <w:szCs w:val="28"/>
        </w:rPr>
        <w:t xml:space="preserve">: муниципальная собственность Куйбышевского района, дата государственной регистрации права: </w:t>
      </w:r>
      <w:r w:rsidR="00760343">
        <w:rPr>
          <w:rFonts w:ascii="Times New Roman" w:hAnsi="Times New Roman"/>
          <w:szCs w:val="28"/>
        </w:rPr>
        <w:t>28.07.2008.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Категория земель</w:t>
      </w:r>
      <w:r>
        <w:rPr>
          <w:rFonts w:ascii="Times New Roman" w:hAnsi="Times New Roman"/>
          <w:szCs w:val="28"/>
        </w:rPr>
        <w:t>: земли населенных пунктов.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Разрешенное использование земельного участка</w:t>
      </w:r>
      <w:r>
        <w:rPr>
          <w:rFonts w:ascii="Times New Roman" w:hAnsi="Times New Roman"/>
          <w:szCs w:val="28"/>
        </w:rPr>
        <w:t>: для индивидуального жилищного строительства.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7B27A1">
        <w:rPr>
          <w:rFonts w:ascii="Times New Roman" w:hAnsi="Times New Roman"/>
          <w:b/>
          <w:szCs w:val="28"/>
        </w:rPr>
        <w:t>Начальная цена предмета аукциона</w:t>
      </w:r>
      <w:r w:rsidRPr="007B27A1">
        <w:rPr>
          <w:rFonts w:ascii="Times New Roman" w:hAnsi="Times New Roman"/>
          <w:szCs w:val="28"/>
        </w:rPr>
        <w:t xml:space="preserve">: </w:t>
      </w:r>
      <w:r w:rsidR="006111BA">
        <w:rPr>
          <w:rFonts w:ascii="Times New Roman" w:hAnsi="Times New Roman"/>
          <w:szCs w:val="28"/>
        </w:rPr>
        <w:t>192120</w:t>
      </w:r>
      <w:r w:rsidRPr="007B27A1">
        <w:rPr>
          <w:rFonts w:ascii="Times New Roman" w:hAnsi="Times New Roman"/>
          <w:szCs w:val="28"/>
        </w:rPr>
        <w:t xml:space="preserve"> (</w:t>
      </w:r>
      <w:r w:rsidR="006111BA">
        <w:rPr>
          <w:rFonts w:ascii="Times New Roman" w:hAnsi="Times New Roman"/>
          <w:szCs w:val="28"/>
        </w:rPr>
        <w:t>сто девяносто две тысячи сто двадцать</w:t>
      </w:r>
      <w:r w:rsidRPr="007B27A1">
        <w:rPr>
          <w:rFonts w:ascii="Times New Roman" w:hAnsi="Times New Roman"/>
          <w:szCs w:val="28"/>
        </w:rPr>
        <w:t>) рублей 00 коп</w:t>
      </w:r>
      <w:proofErr w:type="gramStart"/>
      <w:r w:rsidRPr="007B27A1">
        <w:rPr>
          <w:rFonts w:ascii="Times New Roman" w:hAnsi="Times New Roman"/>
          <w:szCs w:val="28"/>
        </w:rPr>
        <w:t>.</w:t>
      </w:r>
      <w:proofErr w:type="gramEnd"/>
      <w:r w:rsidR="007B27A1" w:rsidRPr="007B27A1">
        <w:rPr>
          <w:rFonts w:ascii="Times New Roman" w:hAnsi="Times New Roman"/>
          <w:szCs w:val="28"/>
        </w:rPr>
        <w:t xml:space="preserve"> </w:t>
      </w:r>
      <w:r w:rsidRPr="007B27A1">
        <w:rPr>
          <w:rFonts w:ascii="Times New Roman" w:hAnsi="Times New Roman"/>
          <w:szCs w:val="28"/>
        </w:rPr>
        <w:t>(</w:t>
      </w:r>
      <w:proofErr w:type="gramStart"/>
      <w:r w:rsidRPr="007B27A1">
        <w:rPr>
          <w:rFonts w:ascii="Times New Roman" w:hAnsi="Times New Roman"/>
          <w:szCs w:val="28"/>
        </w:rPr>
        <w:t>н</w:t>
      </w:r>
      <w:proofErr w:type="gramEnd"/>
      <w:r w:rsidRPr="007B27A1">
        <w:rPr>
          <w:rFonts w:ascii="Times New Roman" w:hAnsi="Times New Roman"/>
          <w:szCs w:val="28"/>
        </w:rPr>
        <w:t xml:space="preserve">ачальная цена определена на основании отчета № </w:t>
      </w:r>
      <w:r w:rsidR="006111BA">
        <w:rPr>
          <w:rFonts w:ascii="Times New Roman" w:hAnsi="Times New Roman"/>
          <w:szCs w:val="28"/>
        </w:rPr>
        <w:t xml:space="preserve">22585, выполненного «ООО </w:t>
      </w:r>
      <w:proofErr w:type="spellStart"/>
      <w:r w:rsidR="006111BA">
        <w:rPr>
          <w:rFonts w:ascii="Times New Roman" w:hAnsi="Times New Roman"/>
          <w:szCs w:val="28"/>
        </w:rPr>
        <w:t>Техноцентр</w:t>
      </w:r>
      <w:proofErr w:type="spellEnd"/>
      <w:r w:rsidR="006111BA">
        <w:rPr>
          <w:rFonts w:ascii="Times New Roman" w:hAnsi="Times New Roman"/>
          <w:szCs w:val="28"/>
        </w:rPr>
        <w:t>»</w:t>
      </w:r>
      <w:r w:rsidRPr="007B27A1">
        <w:rPr>
          <w:rFonts w:ascii="Times New Roman" w:hAnsi="Times New Roman"/>
          <w:szCs w:val="28"/>
        </w:rPr>
        <w:t>).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454DE3">
        <w:rPr>
          <w:rFonts w:ascii="Times New Roman" w:hAnsi="Times New Roman"/>
          <w:b/>
          <w:szCs w:val="28"/>
        </w:rPr>
        <w:t>Шаг аукциона</w:t>
      </w:r>
      <w:r w:rsidRPr="00112183">
        <w:rPr>
          <w:rFonts w:ascii="Times New Roman" w:hAnsi="Times New Roman"/>
          <w:szCs w:val="28"/>
        </w:rPr>
        <w:t xml:space="preserve">: </w:t>
      </w:r>
      <w:r w:rsidR="00321E04">
        <w:rPr>
          <w:rFonts w:ascii="Times New Roman" w:hAnsi="Times New Roman"/>
          <w:szCs w:val="28"/>
        </w:rPr>
        <w:t>5763</w:t>
      </w:r>
      <w:r w:rsidRPr="00112183">
        <w:rPr>
          <w:rFonts w:ascii="Times New Roman" w:hAnsi="Times New Roman"/>
          <w:szCs w:val="28"/>
        </w:rPr>
        <w:t xml:space="preserve"> (</w:t>
      </w:r>
      <w:r w:rsidR="00321E04">
        <w:rPr>
          <w:rFonts w:ascii="Times New Roman" w:hAnsi="Times New Roman"/>
          <w:szCs w:val="28"/>
        </w:rPr>
        <w:t>пять тысяч семьсот шестьдесят три</w:t>
      </w:r>
      <w:r w:rsidRPr="00112183">
        <w:rPr>
          <w:rFonts w:ascii="Times New Roman" w:hAnsi="Times New Roman"/>
          <w:szCs w:val="28"/>
        </w:rPr>
        <w:t>) рубл</w:t>
      </w:r>
      <w:r w:rsidR="00321E04">
        <w:rPr>
          <w:rFonts w:ascii="Times New Roman" w:hAnsi="Times New Roman"/>
          <w:szCs w:val="28"/>
        </w:rPr>
        <w:t>я</w:t>
      </w:r>
      <w:r w:rsidRPr="00112183">
        <w:rPr>
          <w:rFonts w:ascii="Times New Roman" w:hAnsi="Times New Roman"/>
          <w:szCs w:val="28"/>
        </w:rPr>
        <w:t xml:space="preserve"> </w:t>
      </w:r>
      <w:r w:rsidR="00321E04">
        <w:rPr>
          <w:rFonts w:ascii="Times New Roman" w:hAnsi="Times New Roman"/>
          <w:szCs w:val="28"/>
        </w:rPr>
        <w:t>6</w:t>
      </w:r>
      <w:r w:rsidRPr="00112183">
        <w:rPr>
          <w:rFonts w:ascii="Times New Roman" w:hAnsi="Times New Roman"/>
          <w:szCs w:val="28"/>
        </w:rPr>
        <w:t>0 коп.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 w:rsidRPr="00454DE3">
        <w:rPr>
          <w:rFonts w:ascii="Times New Roman" w:hAnsi="Times New Roman"/>
          <w:b/>
          <w:szCs w:val="28"/>
        </w:rPr>
        <w:t>Размер задатка</w:t>
      </w:r>
      <w:r w:rsidRPr="00112183">
        <w:rPr>
          <w:rFonts w:ascii="Times New Roman" w:hAnsi="Times New Roman"/>
          <w:szCs w:val="28"/>
        </w:rPr>
        <w:t xml:space="preserve">: </w:t>
      </w:r>
      <w:r w:rsidR="00321E04">
        <w:rPr>
          <w:rFonts w:ascii="Times New Roman" w:hAnsi="Times New Roman"/>
          <w:szCs w:val="28"/>
        </w:rPr>
        <w:t>134484</w:t>
      </w:r>
      <w:r w:rsidRPr="00112183">
        <w:rPr>
          <w:rFonts w:ascii="Times New Roman" w:hAnsi="Times New Roman"/>
          <w:szCs w:val="28"/>
        </w:rPr>
        <w:t xml:space="preserve"> (</w:t>
      </w:r>
      <w:r w:rsidR="00112183" w:rsidRPr="00112183">
        <w:rPr>
          <w:rFonts w:ascii="Times New Roman" w:hAnsi="Times New Roman"/>
          <w:szCs w:val="28"/>
        </w:rPr>
        <w:t xml:space="preserve">сто </w:t>
      </w:r>
      <w:r w:rsidR="00321E04">
        <w:rPr>
          <w:rFonts w:ascii="Times New Roman" w:hAnsi="Times New Roman"/>
          <w:szCs w:val="28"/>
        </w:rPr>
        <w:t>тридцать четыре тысячи четыреста восемьдесят четыре</w:t>
      </w:r>
      <w:r w:rsidRPr="00112183">
        <w:rPr>
          <w:rFonts w:ascii="Times New Roman" w:hAnsi="Times New Roman"/>
          <w:szCs w:val="28"/>
        </w:rPr>
        <w:t>) рубл</w:t>
      </w:r>
      <w:r w:rsidR="00321E04">
        <w:rPr>
          <w:rFonts w:ascii="Times New Roman" w:hAnsi="Times New Roman"/>
          <w:szCs w:val="28"/>
        </w:rPr>
        <w:t>я</w:t>
      </w:r>
      <w:r w:rsidRPr="00112183">
        <w:rPr>
          <w:rFonts w:ascii="Times New Roman" w:hAnsi="Times New Roman"/>
          <w:szCs w:val="28"/>
        </w:rPr>
        <w:t xml:space="preserve"> 00 коп.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Обременения земельного участка: отсутствуют.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Ограничения использования земельного участка: отсутствуют.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1) предельный размер земельного участка с видом разрешенного использования "для индивидуального жилищного строительства": минимальный -  0,04 га, максимальный – 0,1 га;</w:t>
      </w:r>
      <w:r w:rsidR="00454DE3">
        <w:rPr>
          <w:rFonts w:ascii="Times New Roman" w:hAnsi="Times New Roman"/>
          <w:szCs w:val="28"/>
        </w:rPr>
        <w:t xml:space="preserve"> 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2) минимальный отступ от границ земельного участка для объектов капитального строительства – 3 м;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3) предельное количество этажей – 3 этажа, максимальная высота жилого дома – 12 метров.</w:t>
      </w:r>
    </w:p>
    <w:p w:rsidR="00454DE3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4) максимальный процент застройки земельного участка – 60 %.</w:t>
      </w:r>
    </w:p>
    <w:p w:rsidR="008B7449" w:rsidRDefault="008B7449" w:rsidP="00454DE3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Определены технические условия подключения объектов к сетям инженерно-технического обе</w:t>
      </w:r>
      <w:r w:rsidR="00493BC9">
        <w:rPr>
          <w:rFonts w:ascii="Times New Roman" w:hAnsi="Times New Roman"/>
          <w:szCs w:val="28"/>
        </w:rPr>
        <w:t>спечения и плата за подключение.</w:t>
      </w:r>
    </w:p>
    <w:p w:rsidR="008B7449" w:rsidRDefault="00493BC9" w:rsidP="008B7449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</w:t>
      </w:r>
      <w:r w:rsidR="008B7449">
        <w:rPr>
          <w:rFonts w:ascii="Times New Roman" w:hAnsi="Times New Roman"/>
          <w:szCs w:val="28"/>
        </w:rPr>
        <w:t>одоснабжение:</w:t>
      </w:r>
    </w:p>
    <w:p w:rsidR="00493BC9" w:rsidRDefault="008B7449" w:rsidP="008B7449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Муниципальное унитарное предприятие города Куйбышева Куйбышевского района Новосибирской области «</w:t>
      </w:r>
      <w:proofErr w:type="spellStart"/>
      <w:r>
        <w:rPr>
          <w:rFonts w:ascii="Times New Roman" w:hAnsi="Times New Roman"/>
          <w:szCs w:val="28"/>
        </w:rPr>
        <w:t>Горводоканал</w:t>
      </w:r>
      <w:proofErr w:type="spellEnd"/>
      <w:r>
        <w:rPr>
          <w:rFonts w:ascii="Times New Roman" w:hAnsi="Times New Roman"/>
          <w:szCs w:val="28"/>
        </w:rPr>
        <w:t xml:space="preserve">» </w:t>
      </w:r>
      <w:r w:rsidR="007637BE">
        <w:rPr>
          <w:rFonts w:ascii="Times New Roman" w:hAnsi="Times New Roman"/>
          <w:szCs w:val="28"/>
        </w:rPr>
        <w:t>(МУП «</w:t>
      </w:r>
      <w:proofErr w:type="spellStart"/>
      <w:r w:rsidR="007637BE">
        <w:rPr>
          <w:rFonts w:ascii="Times New Roman" w:hAnsi="Times New Roman"/>
          <w:szCs w:val="28"/>
        </w:rPr>
        <w:t>Горводоканал</w:t>
      </w:r>
      <w:proofErr w:type="spellEnd"/>
      <w:r w:rsidR="007637BE">
        <w:rPr>
          <w:rFonts w:ascii="Times New Roman" w:hAnsi="Times New Roman"/>
          <w:szCs w:val="28"/>
        </w:rPr>
        <w:t>») (Письмо от 22.06.2022 № 515</w:t>
      </w:r>
      <w:r>
        <w:rPr>
          <w:rFonts w:ascii="Times New Roman" w:hAnsi="Times New Roman"/>
          <w:szCs w:val="28"/>
        </w:rPr>
        <w:t xml:space="preserve">) </w:t>
      </w:r>
      <w:r w:rsidR="00493BC9">
        <w:rPr>
          <w:rFonts w:ascii="Times New Roman" w:hAnsi="Times New Roman"/>
          <w:szCs w:val="28"/>
        </w:rPr>
        <w:t xml:space="preserve"> </w:t>
      </w:r>
      <w:r w:rsidR="00BE497E">
        <w:rPr>
          <w:rFonts w:ascii="Times New Roman" w:hAnsi="Times New Roman"/>
          <w:szCs w:val="28"/>
        </w:rPr>
        <w:t>сообщает -</w:t>
      </w:r>
      <w:r w:rsidR="00493BC9">
        <w:rPr>
          <w:rFonts w:ascii="Times New Roman" w:hAnsi="Times New Roman"/>
          <w:szCs w:val="28"/>
        </w:rPr>
        <w:t xml:space="preserve"> точка подключения возможна от сетей водопровода по ул. Песчаная, находящемся на удалении от запрашиваемого земельного участка (наименьшее расстояние) примерно 300м. Максимально </w:t>
      </w:r>
      <w:r w:rsidR="00493BC9">
        <w:rPr>
          <w:rFonts w:ascii="Times New Roman" w:hAnsi="Times New Roman"/>
          <w:szCs w:val="28"/>
        </w:rPr>
        <w:lastRenderedPageBreak/>
        <w:t>допустимая нагрузка в точке подключения 288,0м3/час. Подключение ОКС к сетям водоснабжения – в течение 10 дней с момента заключения Договора на подключение. Технические условия действительны в течение трех лет с момента выдачи разрешения МУП «</w:t>
      </w:r>
      <w:proofErr w:type="spellStart"/>
      <w:r w:rsidR="00493BC9">
        <w:rPr>
          <w:rFonts w:ascii="Times New Roman" w:hAnsi="Times New Roman"/>
          <w:szCs w:val="28"/>
        </w:rPr>
        <w:t>Горводоканал</w:t>
      </w:r>
      <w:proofErr w:type="spellEnd"/>
      <w:r w:rsidR="00493BC9">
        <w:rPr>
          <w:rFonts w:ascii="Times New Roman" w:hAnsi="Times New Roman"/>
          <w:szCs w:val="28"/>
        </w:rPr>
        <w:t xml:space="preserve">», по окончании – продляются или аннулируются. Оплата за подключение объекта к сетям водоснабжения составит согласно: «ставки тарифа за подключаемую (технологически присоединяемую) </w:t>
      </w:r>
      <w:proofErr w:type="spellStart"/>
      <w:r w:rsidR="00493BC9">
        <w:rPr>
          <w:rFonts w:ascii="Times New Roman" w:hAnsi="Times New Roman"/>
          <w:szCs w:val="28"/>
        </w:rPr>
        <w:t>нагрузкув</w:t>
      </w:r>
      <w:proofErr w:type="spellEnd"/>
      <w:r w:rsidR="00493BC9">
        <w:rPr>
          <w:rFonts w:ascii="Times New Roman" w:hAnsi="Times New Roman"/>
          <w:szCs w:val="28"/>
        </w:rPr>
        <w:t xml:space="preserve"> размере 9,853 </w:t>
      </w:r>
      <w:proofErr w:type="spellStart"/>
      <w:r w:rsidR="00493BC9">
        <w:rPr>
          <w:rFonts w:ascii="Times New Roman" w:hAnsi="Times New Roman"/>
          <w:szCs w:val="28"/>
        </w:rPr>
        <w:t>тыс</w:t>
      </w:r>
      <w:proofErr w:type="gramStart"/>
      <w:r w:rsidR="00493BC9">
        <w:rPr>
          <w:rFonts w:ascii="Times New Roman" w:hAnsi="Times New Roman"/>
          <w:szCs w:val="28"/>
        </w:rPr>
        <w:t>.р</w:t>
      </w:r>
      <w:proofErr w:type="gramEnd"/>
      <w:r w:rsidR="00493BC9">
        <w:rPr>
          <w:rFonts w:ascii="Times New Roman" w:hAnsi="Times New Roman"/>
          <w:szCs w:val="28"/>
        </w:rPr>
        <w:t>уб</w:t>
      </w:r>
      <w:proofErr w:type="spellEnd"/>
      <w:r w:rsidR="00493BC9">
        <w:rPr>
          <w:rFonts w:ascii="Times New Roman" w:hAnsi="Times New Roman"/>
          <w:szCs w:val="28"/>
        </w:rPr>
        <w:t xml:space="preserve"> за 1м3 холодной воды в сутки присоединенной мощности, утвержденной Приказом № 123-В от 20.07.2021 Департамента по тарифам Новосибирской области. Тариф установлен с 01.01.20022 по 31.12.2022. </w:t>
      </w:r>
    </w:p>
    <w:p w:rsidR="00493BC9" w:rsidRDefault="00FA638F" w:rsidP="008B7449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Водоотведение:</w:t>
      </w:r>
    </w:p>
    <w:p w:rsidR="00FA638F" w:rsidRDefault="00FA638F" w:rsidP="008B7449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</w:t>
      </w:r>
      <w:r w:rsidR="008B7449">
        <w:rPr>
          <w:rFonts w:ascii="Times New Roman" w:hAnsi="Times New Roman"/>
          <w:szCs w:val="28"/>
        </w:rPr>
        <w:t>униципальное унитарное предприятие «</w:t>
      </w:r>
      <w:proofErr w:type="spellStart"/>
      <w:r w:rsidR="008B7449">
        <w:rPr>
          <w:rFonts w:ascii="Times New Roman" w:hAnsi="Times New Roman"/>
          <w:szCs w:val="28"/>
        </w:rPr>
        <w:t>Геострой</w:t>
      </w:r>
      <w:proofErr w:type="spellEnd"/>
      <w:r w:rsidR="008B7449">
        <w:rPr>
          <w:rFonts w:ascii="Times New Roman" w:hAnsi="Times New Roman"/>
          <w:szCs w:val="28"/>
        </w:rPr>
        <w:t>» муниципального образования города Куйбышева (МУП «</w:t>
      </w:r>
      <w:proofErr w:type="spellStart"/>
      <w:r w:rsidR="008B7449">
        <w:rPr>
          <w:rFonts w:ascii="Times New Roman" w:hAnsi="Times New Roman"/>
          <w:szCs w:val="28"/>
        </w:rPr>
        <w:t>Геостр</w:t>
      </w:r>
      <w:r w:rsidR="007637BE">
        <w:rPr>
          <w:rFonts w:ascii="Times New Roman" w:hAnsi="Times New Roman"/>
          <w:szCs w:val="28"/>
        </w:rPr>
        <w:t>ой</w:t>
      </w:r>
      <w:proofErr w:type="spellEnd"/>
      <w:r w:rsidR="007637BE">
        <w:rPr>
          <w:rFonts w:ascii="Times New Roman" w:hAnsi="Times New Roman"/>
          <w:szCs w:val="28"/>
        </w:rPr>
        <w:t>») (Письмо от 22.06.2022 № 428</w:t>
      </w:r>
      <w:r w:rsidR="008B7449">
        <w:rPr>
          <w:rFonts w:ascii="Times New Roman" w:hAnsi="Times New Roman"/>
          <w:szCs w:val="28"/>
        </w:rPr>
        <w:t>) сообща</w:t>
      </w:r>
      <w:r w:rsidR="00BE497E">
        <w:rPr>
          <w:rFonts w:ascii="Times New Roman" w:hAnsi="Times New Roman"/>
          <w:szCs w:val="28"/>
        </w:rPr>
        <w:t>е</w:t>
      </w:r>
      <w:r w:rsidR="008B7449">
        <w:rPr>
          <w:rFonts w:ascii="Times New Roman" w:hAnsi="Times New Roman"/>
          <w:szCs w:val="28"/>
        </w:rPr>
        <w:t>т</w:t>
      </w:r>
      <w:r w:rsidR="00BE497E">
        <w:rPr>
          <w:rFonts w:ascii="Times New Roman" w:hAnsi="Times New Roman"/>
          <w:szCs w:val="28"/>
        </w:rPr>
        <w:t xml:space="preserve"> – точка подключения возможна от канализационных сетей в районе земельного участка ул. Агафонова 63/1, находящемся на удалении от запрашиваемого земельного участка (наименьшее расстояние) примерно 50м. Максимально допустимая нагрузка в точке подключения – 187,2 м3/час. Подключение ОКС к сетям водоотведения – в течение 10 дней с момента заключения Договора на подключение. Технические условия действительны в течение трех лет с момента выдачи разрешения МУП «</w:t>
      </w:r>
      <w:proofErr w:type="spellStart"/>
      <w:r w:rsidR="00BE497E">
        <w:rPr>
          <w:rFonts w:ascii="Times New Roman" w:hAnsi="Times New Roman"/>
          <w:szCs w:val="28"/>
        </w:rPr>
        <w:t>Геострой</w:t>
      </w:r>
      <w:proofErr w:type="spellEnd"/>
      <w:r w:rsidR="00BE497E">
        <w:rPr>
          <w:rFonts w:ascii="Times New Roman" w:hAnsi="Times New Roman"/>
          <w:szCs w:val="28"/>
        </w:rPr>
        <w:t xml:space="preserve">», по окончании – </w:t>
      </w:r>
      <w:proofErr w:type="gramStart"/>
      <w:r w:rsidR="00BE497E">
        <w:rPr>
          <w:rFonts w:ascii="Times New Roman" w:hAnsi="Times New Roman"/>
          <w:szCs w:val="28"/>
        </w:rPr>
        <w:t>продляются</w:t>
      </w:r>
      <w:proofErr w:type="gramEnd"/>
      <w:r w:rsidR="00BE497E">
        <w:rPr>
          <w:rFonts w:ascii="Times New Roman" w:hAnsi="Times New Roman"/>
          <w:szCs w:val="28"/>
        </w:rPr>
        <w:t>/аннулируются. Оплата за подключение объекта к сетям водоотведения составит согласно «ставки тарифа за подключаемую (технологически присоединяемую) нагрузку в размере 22,044тыс</w:t>
      </w:r>
      <w:proofErr w:type="gramStart"/>
      <w:r w:rsidR="00BE497E">
        <w:rPr>
          <w:rFonts w:ascii="Times New Roman" w:hAnsi="Times New Roman"/>
          <w:szCs w:val="28"/>
        </w:rPr>
        <w:t>.р</w:t>
      </w:r>
      <w:proofErr w:type="gramEnd"/>
      <w:r w:rsidR="00BE497E">
        <w:rPr>
          <w:rFonts w:ascii="Times New Roman" w:hAnsi="Times New Roman"/>
          <w:szCs w:val="28"/>
        </w:rPr>
        <w:t>уб за 1м3 сточных вод в сутки присоединяемой мощности, утвержденной Приказом от 20.07.2021 №124-В департамента по тарифам Новосибирской области. тариф установлен с 01.01.2022 и  действует до 31.12.2022.</w:t>
      </w:r>
    </w:p>
    <w:p w:rsidR="008B7449" w:rsidRDefault="00135EC9" w:rsidP="008B7449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</w:t>
      </w:r>
      <w:r w:rsidR="008B7449">
        <w:rPr>
          <w:rFonts w:ascii="Times New Roman" w:hAnsi="Times New Roman"/>
          <w:szCs w:val="28"/>
        </w:rPr>
        <w:t>одключение объектов к тепловым сетям:</w:t>
      </w:r>
    </w:p>
    <w:p w:rsidR="00F4324D" w:rsidRDefault="008B7449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Акционерное общество «Сибирская генерирующая компания» (СИБЭКО) (Письмо от </w:t>
      </w:r>
      <w:r w:rsidR="00BE497E">
        <w:rPr>
          <w:rFonts w:ascii="Times New Roman" w:hAnsi="Times New Roman"/>
          <w:szCs w:val="28"/>
        </w:rPr>
        <w:t>20.06.2022 № 20-12/3.4-16/126192) сообщае</w:t>
      </w:r>
      <w:r w:rsidR="00212987">
        <w:rPr>
          <w:rFonts w:ascii="Times New Roman" w:hAnsi="Times New Roman"/>
          <w:szCs w:val="28"/>
        </w:rPr>
        <w:t>т</w:t>
      </w:r>
      <w:r>
        <w:rPr>
          <w:rFonts w:ascii="Times New Roman" w:hAnsi="Times New Roman"/>
          <w:szCs w:val="28"/>
        </w:rPr>
        <w:t>, что в соответствии со Схемой теплоснабжения г. Куйбышева Куйбышевского района НСО на период до 2028 года предполагаемый к подключению объект находится вне границ радиуса эффективного теплоснабжения.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>Лот № 3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Местоположение земельного участка</w:t>
      </w:r>
      <w:r>
        <w:rPr>
          <w:rFonts w:ascii="Times New Roman" w:hAnsi="Times New Roman"/>
          <w:szCs w:val="28"/>
        </w:rPr>
        <w:t>: </w:t>
      </w:r>
      <w:proofErr w:type="gramStart"/>
      <w:r>
        <w:rPr>
          <w:rFonts w:ascii="Times New Roman" w:hAnsi="Times New Roman"/>
          <w:szCs w:val="28"/>
        </w:rPr>
        <w:t xml:space="preserve">Новосибирская область, р-н Куйбышевский, г. </w:t>
      </w:r>
      <w:r w:rsidR="00861318">
        <w:rPr>
          <w:rFonts w:ascii="Times New Roman" w:hAnsi="Times New Roman"/>
          <w:szCs w:val="28"/>
        </w:rPr>
        <w:t>Куйбышев, ул. Агафонова, д. 63/1</w:t>
      </w:r>
      <w:r>
        <w:rPr>
          <w:rFonts w:ascii="Times New Roman" w:hAnsi="Times New Roman"/>
          <w:szCs w:val="28"/>
        </w:rPr>
        <w:t>.</w:t>
      </w:r>
      <w:proofErr w:type="gramEnd"/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Площадь земельного участка</w:t>
      </w:r>
      <w:r>
        <w:rPr>
          <w:rFonts w:ascii="Times New Roman" w:hAnsi="Times New Roman"/>
          <w:szCs w:val="28"/>
        </w:rPr>
        <w:t>: 892 кв.м.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Кадастровый номер земельного участка</w:t>
      </w:r>
      <w:r>
        <w:rPr>
          <w:rFonts w:ascii="Times New Roman" w:hAnsi="Times New Roman"/>
          <w:szCs w:val="28"/>
        </w:rPr>
        <w:t>: 54:34:012206:329.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Права на земельный участок</w:t>
      </w:r>
      <w:r>
        <w:rPr>
          <w:rFonts w:ascii="Times New Roman" w:hAnsi="Times New Roman"/>
          <w:szCs w:val="28"/>
        </w:rPr>
        <w:t xml:space="preserve">: муниципальная собственность Куйбышевского района, дата государственной регистрации права: </w:t>
      </w:r>
      <w:r w:rsidR="00EB5AE0">
        <w:rPr>
          <w:rFonts w:ascii="Times New Roman" w:hAnsi="Times New Roman"/>
          <w:szCs w:val="28"/>
        </w:rPr>
        <w:t>11.09.2018</w:t>
      </w:r>
      <w:r>
        <w:rPr>
          <w:rFonts w:ascii="Times New Roman" w:hAnsi="Times New Roman"/>
          <w:szCs w:val="28"/>
        </w:rPr>
        <w:t>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Категория земель</w:t>
      </w:r>
      <w:r>
        <w:rPr>
          <w:rFonts w:ascii="Times New Roman" w:hAnsi="Times New Roman"/>
          <w:szCs w:val="28"/>
        </w:rPr>
        <w:t xml:space="preserve">: земли населенных пунктов. 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Разрешенное использование земельного участка</w:t>
      </w:r>
      <w:r>
        <w:rPr>
          <w:rFonts w:ascii="Times New Roman" w:hAnsi="Times New Roman"/>
          <w:szCs w:val="28"/>
        </w:rPr>
        <w:t xml:space="preserve">: для индивидуального жилищного строительства. 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lastRenderedPageBreak/>
        <w:t>Начальная цена предмета аукциона</w:t>
      </w:r>
      <w:r>
        <w:rPr>
          <w:rFonts w:ascii="Times New Roman" w:hAnsi="Times New Roman"/>
          <w:szCs w:val="28"/>
        </w:rPr>
        <w:t>: 192</w:t>
      </w:r>
      <w:r w:rsidR="00AD2E08">
        <w:rPr>
          <w:rFonts w:ascii="Times New Roman" w:hAnsi="Times New Roman"/>
          <w:szCs w:val="28"/>
        </w:rPr>
        <w:t>856</w:t>
      </w:r>
      <w:r>
        <w:rPr>
          <w:rFonts w:ascii="Times New Roman" w:hAnsi="Times New Roman"/>
          <w:szCs w:val="28"/>
        </w:rPr>
        <w:t xml:space="preserve"> (сто девяносто две тысячи </w:t>
      </w:r>
      <w:r w:rsidR="00AD2E08">
        <w:rPr>
          <w:rFonts w:ascii="Times New Roman" w:hAnsi="Times New Roman"/>
          <w:szCs w:val="28"/>
        </w:rPr>
        <w:t>восемьсот пятьдесят шесть</w:t>
      </w:r>
      <w:r>
        <w:rPr>
          <w:rFonts w:ascii="Times New Roman" w:hAnsi="Times New Roman"/>
          <w:szCs w:val="28"/>
        </w:rPr>
        <w:t>) рублей 00 коп</w:t>
      </w:r>
      <w:proofErr w:type="gramStart"/>
      <w:r>
        <w:rPr>
          <w:rFonts w:ascii="Times New Roman" w:hAnsi="Times New Roman"/>
          <w:szCs w:val="28"/>
        </w:rPr>
        <w:t>.</w:t>
      </w:r>
      <w:proofErr w:type="gramEnd"/>
      <w:r>
        <w:rPr>
          <w:rFonts w:ascii="Times New Roman" w:hAnsi="Times New Roman"/>
          <w:szCs w:val="28"/>
        </w:rPr>
        <w:t xml:space="preserve"> (</w:t>
      </w:r>
      <w:proofErr w:type="gramStart"/>
      <w:r>
        <w:rPr>
          <w:rFonts w:ascii="Times New Roman" w:hAnsi="Times New Roman"/>
          <w:szCs w:val="28"/>
        </w:rPr>
        <w:t>н</w:t>
      </w:r>
      <w:proofErr w:type="gramEnd"/>
      <w:r>
        <w:rPr>
          <w:rFonts w:ascii="Times New Roman" w:hAnsi="Times New Roman"/>
          <w:szCs w:val="28"/>
        </w:rPr>
        <w:t xml:space="preserve">ачальная цена определена на основании отчета № </w:t>
      </w:r>
      <w:r w:rsidR="00AD2E08">
        <w:rPr>
          <w:rFonts w:ascii="Times New Roman" w:hAnsi="Times New Roman"/>
          <w:szCs w:val="28"/>
        </w:rPr>
        <w:t>22584</w:t>
      </w:r>
      <w:r>
        <w:rPr>
          <w:rFonts w:ascii="Times New Roman" w:hAnsi="Times New Roman"/>
          <w:szCs w:val="28"/>
        </w:rPr>
        <w:t xml:space="preserve">, выполненного «ООО </w:t>
      </w:r>
      <w:proofErr w:type="spellStart"/>
      <w:r>
        <w:rPr>
          <w:rFonts w:ascii="Times New Roman" w:hAnsi="Times New Roman"/>
          <w:szCs w:val="28"/>
        </w:rPr>
        <w:t>Техноцентр</w:t>
      </w:r>
      <w:proofErr w:type="spellEnd"/>
      <w:r>
        <w:rPr>
          <w:rFonts w:ascii="Times New Roman" w:hAnsi="Times New Roman"/>
          <w:szCs w:val="28"/>
        </w:rPr>
        <w:t xml:space="preserve">»). 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Шаг аукциона</w:t>
      </w:r>
      <w:r>
        <w:rPr>
          <w:rFonts w:ascii="Times New Roman" w:hAnsi="Times New Roman"/>
          <w:szCs w:val="28"/>
        </w:rPr>
        <w:t>: 5</w:t>
      </w:r>
      <w:r w:rsidR="00BB6692">
        <w:rPr>
          <w:rFonts w:ascii="Times New Roman" w:hAnsi="Times New Roman"/>
          <w:szCs w:val="28"/>
        </w:rPr>
        <w:t>785</w:t>
      </w:r>
      <w:r>
        <w:rPr>
          <w:rFonts w:ascii="Times New Roman" w:hAnsi="Times New Roman"/>
          <w:szCs w:val="28"/>
        </w:rPr>
        <w:t xml:space="preserve"> (пять тысяч семьсот </w:t>
      </w:r>
      <w:r w:rsidR="00BB6692">
        <w:rPr>
          <w:rFonts w:ascii="Times New Roman" w:hAnsi="Times New Roman"/>
          <w:szCs w:val="28"/>
        </w:rPr>
        <w:t>восемьдесят пять</w:t>
      </w:r>
      <w:r>
        <w:rPr>
          <w:rFonts w:ascii="Times New Roman" w:hAnsi="Times New Roman"/>
          <w:szCs w:val="28"/>
        </w:rPr>
        <w:t>) рубл</w:t>
      </w:r>
      <w:r w:rsidR="00BB6692">
        <w:rPr>
          <w:rFonts w:ascii="Times New Roman" w:hAnsi="Times New Roman"/>
          <w:szCs w:val="28"/>
        </w:rPr>
        <w:t>ей</w:t>
      </w:r>
      <w:r>
        <w:rPr>
          <w:rFonts w:ascii="Times New Roman" w:hAnsi="Times New Roman"/>
          <w:szCs w:val="28"/>
        </w:rPr>
        <w:t xml:space="preserve"> </w:t>
      </w:r>
      <w:r w:rsidR="00BB6692">
        <w:rPr>
          <w:rFonts w:ascii="Times New Roman" w:hAnsi="Times New Roman"/>
          <w:szCs w:val="28"/>
        </w:rPr>
        <w:t>7</w:t>
      </w:r>
      <w:r>
        <w:rPr>
          <w:rFonts w:ascii="Times New Roman" w:hAnsi="Times New Roman"/>
          <w:szCs w:val="28"/>
        </w:rPr>
        <w:t xml:space="preserve">0 коп. 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</w:rPr>
        <w:t>Размер задатка</w:t>
      </w:r>
      <w:r w:rsidR="004C20E7">
        <w:rPr>
          <w:rFonts w:ascii="Times New Roman" w:hAnsi="Times New Roman"/>
          <w:szCs w:val="28"/>
        </w:rPr>
        <w:t>: 135000</w:t>
      </w:r>
      <w:r>
        <w:rPr>
          <w:rFonts w:ascii="Times New Roman" w:hAnsi="Times New Roman"/>
          <w:szCs w:val="28"/>
        </w:rPr>
        <w:t xml:space="preserve"> (сто тридцать </w:t>
      </w:r>
      <w:r w:rsidR="004C20E7">
        <w:rPr>
          <w:rFonts w:ascii="Times New Roman" w:hAnsi="Times New Roman"/>
          <w:szCs w:val="28"/>
        </w:rPr>
        <w:t>пять тысяч</w:t>
      </w:r>
      <w:r>
        <w:rPr>
          <w:rFonts w:ascii="Times New Roman" w:hAnsi="Times New Roman"/>
          <w:szCs w:val="28"/>
        </w:rPr>
        <w:t>) рубл</w:t>
      </w:r>
      <w:r w:rsidR="004C20E7">
        <w:rPr>
          <w:rFonts w:ascii="Times New Roman" w:hAnsi="Times New Roman"/>
          <w:szCs w:val="28"/>
        </w:rPr>
        <w:t>ей</w:t>
      </w:r>
      <w:r>
        <w:rPr>
          <w:rFonts w:ascii="Times New Roman" w:hAnsi="Times New Roman"/>
          <w:szCs w:val="28"/>
        </w:rPr>
        <w:t xml:space="preserve"> 00 коп.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Обременения земельного участка: отсутствуют.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Ограничения использования земельного участка: отсутствуют.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Максимально и (или) минимально допустимые параметры разрешенного строительства объекта капитального строительства: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1) предельный размер земельного участка с видом разрешенного использования "для индивидуального жилищного строительства": минимальный -  0,04 га, максимальный – 0,1 га; 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2) минимальный отступ от границ земельного участка для объектов капитального строительства – 3 м;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3) предельное количество этажей – 3 этажа, максимальная высота жилого дома – 12 метров.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4) максимальный процент застройки земельного участка – 60 %.</w:t>
      </w:r>
    </w:p>
    <w:p w:rsidR="00F4324D" w:rsidRDefault="00F4324D" w:rsidP="00F4324D">
      <w:pPr>
        <w:ind w:firstLine="709"/>
        <w:jc w:val="both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Определены технические условия подключения объектов к сетям инженерно-технического обеспечения и плата за подключение.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Водоснабжение: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Муниципальное унитарное предприятие города Куйбышева Куйбышевского района Новосибирской области «</w:t>
      </w:r>
      <w:proofErr w:type="spellStart"/>
      <w:r>
        <w:rPr>
          <w:rFonts w:ascii="Times New Roman" w:hAnsi="Times New Roman"/>
          <w:szCs w:val="28"/>
        </w:rPr>
        <w:t>Горводоканал</w:t>
      </w:r>
      <w:proofErr w:type="spellEnd"/>
      <w:r>
        <w:rPr>
          <w:rFonts w:ascii="Times New Roman" w:hAnsi="Times New Roman"/>
          <w:szCs w:val="28"/>
        </w:rPr>
        <w:t>» (МУП «</w:t>
      </w:r>
      <w:proofErr w:type="spellStart"/>
      <w:r>
        <w:rPr>
          <w:rFonts w:ascii="Times New Roman" w:hAnsi="Times New Roman"/>
          <w:szCs w:val="28"/>
        </w:rPr>
        <w:t>Горводоканал</w:t>
      </w:r>
      <w:proofErr w:type="spellEnd"/>
      <w:r>
        <w:rPr>
          <w:rFonts w:ascii="Times New Roman" w:hAnsi="Times New Roman"/>
          <w:szCs w:val="28"/>
        </w:rPr>
        <w:t>») (Письмо от 22.06.2022 № 51</w:t>
      </w:r>
      <w:r w:rsidR="0058198C">
        <w:rPr>
          <w:rFonts w:ascii="Times New Roman" w:hAnsi="Times New Roman"/>
          <w:szCs w:val="28"/>
        </w:rPr>
        <w:t>4</w:t>
      </w:r>
      <w:r>
        <w:rPr>
          <w:rFonts w:ascii="Times New Roman" w:hAnsi="Times New Roman"/>
          <w:szCs w:val="28"/>
        </w:rPr>
        <w:t>)  сообщает - точка подключения возможна от сетей водопровода по ул. Песчаная, находящемся на удалении от запрашиваемого земельного участка (наименьшее расстояние) примерно 3</w:t>
      </w:r>
      <w:r w:rsidR="0058198C">
        <w:rPr>
          <w:rFonts w:ascii="Times New Roman" w:hAnsi="Times New Roman"/>
          <w:szCs w:val="28"/>
        </w:rPr>
        <w:t>46</w:t>
      </w:r>
      <w:r>
        <w:rPr>
          <w:rFonts w:ascii="Times New Roman" w:hAnsi="Times New Roman"/>
          <w:szCs w:val="28"/>
        </w:rPr>
        <w:t>м. Максимально допустимая нагрузка в точке подключения 288,0м3/час. Подключение ОКС к сетям водоснабжения – в течение 10 дней с момента заключения Договора на подключение. Технические условия действительны в течение трех лет с момента выдачи разрешения МУП «</w:t>
      </w:r>
      <w:proofErr w:type="spellStart"/>
      <w:r>
        <w:rPr>
          <w:rFonts w:ascii="Times New Roman" w:hAnsi="Times New Roman"/>
          <w:szCs w:val="28"/>
        </w:rPr>
        <w:t>Горводоканал</w:t>
      </w:r>
      <w:proofErr w:type="spellEnd"/>
      <w:r>
        <w:rPr>
          <w:rFonts w:ascii="Times New Roman" w:hAnsi="Times New Roman"/>
          <w:szCs w:val="28"/>
        </w:rPr>
        <w:t xml:space="preserve">», по окончании – продляются или аннулируются. Оплата за подключение объекта к сетям водоснабжения составит согласно: «ставки тарифа за подключаемую (технологически присоединяемую) </w:t>
      </w:r>
      <w:proofErr w:type="spellStart"/>
      <w:r>
        <w:rPr>
          <w:rFonts w:ascii="Times New Roman" w:hAnsi="Times New Roman"/>
          <w:szCs w:val="28"/>
        </w:rPr>
        <w:t>нагрузкув</w:t>
      </w:r>
      <w:proofErr w:type="spellEnd"/>
      <w:r>
        <w:rPr>
          <w:rFonts w:ascii="Times New Roman" w:hAnsi="Times New Roman"/>
          <w:szCs w:val="28"/>
        </w:rPr>
        <w:t xml:space="preserve"> размере 9,853 </w:t>
      </w:r>
      <w:proofErr w:type="spellStart"/>
      <w:r>
        <w:rPr>
          <w:rFonts w:ascii="Times New Roman" w:hAnsi="Times New Roman"/>
          <w:szCs w:val="28"/>
        </w:rPr>
        <w:t>тыс</w:t>
      </w:r>
      <w:proofErr w:type="gramStart"/>
      <w:r>
        <w:rPr>
          <w:rFonts w:ascii="Times New Roman" w:hAnsi="Times New Roman"/>
          <w:szCs w:val="28"/>
        </w:rPr>
        <w:t>.р</w:t>
      </w:r>
      <w:proofErr w:type="gramEnd"/>
      <w:r>
        <w:rPr>
          <w:rFonts w:ascii="Times New Roman" w:hAnsi="Times New Roman"/>
          <w:szCs w:val="28"/>
        </w:rPr>
        <w:t>уб</w:t>
      </w:r>
      <w:proofErr w:type="spellEnd"/>
      <w:r>
        <w:rPr>
          <w:rFonts w:ascii="Times New Roman" w:hAnsi="Times New Roman"/>
          <w:szCs w:val="28"/>
        </w:rPr>
        <w:t xml:space="preserve"> за 1м3 холодной воды в сутки присоединенной мощности, утвержденной Приказом № 123-В от 20.07.2021 Департамента по тарифам Новосибирской области. Тариф установлен с 01.01.20022 по 31.12.2022. 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Водоотведение: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Муниципальное унитарное предприятие «</w:t>
      </w:r>
      <w:proofErr w:type="spellStart"/>
      <w:r>
        <w:rPr>
          <w:rFonts w:ascii="Times New Roman" w:hAnsi="Times New Roman"/>
          <w:szCs w:val="28"/>
        </w:rPr>
        <w:t>Геострой</w:t>
      </w:r>
      <w:proofErr w:type="spellEnd"/>
      <w:r>
        <w:rPr>
          <w:rFonts w:ascii="Times New Roman" w:hAnsi="Times New Roman"/>
          <w:szCs w:val="28"/>
        </w:rPr>
        <w:t>» муниципального образования города Куйбышева (МУП «</w:t>
      </w:r>
      <w:proofErr w:type="spellStart"/>
      <w:r>
        <w:rPr>
          <w:rFonts w:ascii="Times New Roman" w:hAnsi="Times New Roman"/>
          <w:szCs w:val="28"/>
        </w:rPr>
        <w:t>Геострой</w:t>
      </w:r>
      <w:proofErr w:type="spellEnd"/>
      <w:r>
        <w:rPr>
          <w:rFonts w:ascii="Times New Roman" w:hAnsi="Times New Roman"/>
          <w:szCs w:val="28"/>
        </w:rPr>
        <w:t>») (Письмо от 22.06.2022 № 42</w:t>
      </w:r>
      <w:r w:rsidR="00BC4438">
        <w:rPr>
          <w:rFonts w:ascii="Times New Roman" w:hAnsi="Times New Roman"/>
          <w:szCs w:val="28"/>
        </w:rPr>
        <w:t>7</w:t>
      </w:r>
      <w:r>
        <w:rPr>
          <w:rFonts w:ascii="Times New Roman" w:hAnsi="Times New Roman"/>
          <w:szCs w:val="28"/>
        </w:rPr>
        <w:t xml:space="preserve">) сообщает – точка подключения возможна от канализационных сетей в районе земельного участка ул. Агафонова 63/1, находящемся на удалении от запрашиваемого земельного участка (наименьшее расстояние) примерно 50м. Максимально допустимая нагрузка в точке подключения – 187,2 м3/час. Подключение ОКС к сетям водоотведения – в течение 10 дней с момента заключения Договора на подключение. Технические условия действительны в </w:t>
      </w:r>
      <w:r>
        <w:rPr>
          <w:rFonts w:ascii="Times New Roman" w:hAnsi="Times New Roman"/>
          <w:szCs w:val="28"/>
        </w:rPr>
        <w:lastRenderedPageBreak/>
        <w:t>течение трех лет с момента выдачи разрешения МУП «</w:t>
      </w:r>
      <w:proofErr w:type="spellStart"/>
      <w:r>
        <w:rPr>
          <w:rFonts w:ascii="Times New Roman" w:hAnsi="Times New Roman"/>
          <w:szCs w:val="28"/>
        </w:rPr>
        <w:t>Геострой</w:t>
      </w:r>
      <w:proofErr w:type="spellEnd"/>
      <w:r>
        <w:rPr>
          <w:rFonts w:ascii="Times New Roman" w:hAnsi="Times New Roman"/>
          <w:szCs w:val="28"/>
        </w:rPr>
        <w:t xml:space="preserve">», по окончании – </w:t>
      </w:r>
      <w:proofErr w:type="gramStart"/>
      <w:r>
        <w:rPr>
          <w:rFonts w:ascii="Times New Roman" w:hAnsi="Times New Roman"/>
          <w:szCs w:val="28"/>
        </w:rPr>
        <w:t>продляются</w:t>
      </w:r>
      <w:proofErr w:type="gramEnd"/>
      <w:r>
        <w:rPr>
          <w:rFonts w:ascii="Times New Roman" w:hAnsi="Times New Roman"/>
          <w:szCs w:val="28"/>
        </w:rPr>
        <w:t>/аннулируются. Оплата за подключение объекта к сетям водоотведения составит согласно «ставки тарифа за подключаемую (технологически присоединяемую) нагрузку в размере 22,044тыс</w:t>
      </w:r>
      <w:proofErr w:type="gramStart"/>
      <w:r>
        <w:rPr>
          <w:rFonts w:ascii="Times New Roman" w:hAnsi="Times New Roman"/>
          <w:szCs w:val="28"/>
        </w:rPr>
        <w:t>.р</w:t>
      </w:r>
      <w:proofErr w:type="gramEnd"/>
      <w:r>
        <w:rPr>
          <w:rFonts w:ascii="Times New Roman" w:hAnsi="Times New Roman"/>
          <w:szCs w:val="28"/>
        </w:rPr>
        <w:t>уб за 1м3 сточных вод в сутки присоединяемой мощности, утвержденной Приказом от 20.07.2021 №124-В департамента по тарифам Новосибирской области. тариф установлен с 01.01.2022 и  действует до 31.12.2022.</w:t>
      </w:r>
    </w:p>
    <w:p w:rsidR="00F4324D" w:rsidRDefault="00F4324D" w:rsidP="00F4324D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Подключение объектов к тепловым сетям:</w:t>
      </w:r>
    </w:p>
    <w:p w:rsidR="00203019" w:rsidRDefault="00F4324D" w:rsidP="00D63334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Акционерное общество «Сибирская генерирующая компания» (СИБЭКО) (Письмо от </w:t>
      </w:r>
      <w:r w:rsidR="00BC4438">
        <w:rPr>
          <w:rFonts w:ascii="Times New Roman" w:hAnsi="Times New Roman"/>
          <w:szCs w:val="28"/>
        </w:rPr>
        <w:t>20.06.2022 № 20-12/3.4-16/126191</w:t>
      </w:r>
      <w:r>
        <w:rPr>
          <w:rFonts w:ascii="Times New Roman" w:hAnsi="Times New Roman"/>
          <w:szCs w:val="28"/>
        </w:rPr>
        <w:t>) сообщает, что в соответствии со Схемой теплоснабжения г. Куйбышева Куйбышевского района НСО на период до 2028 года предполагаемый к подключению объект находится вне границ радиуса эффективного теплоснабжения.</w:t>
      </w:r>
    </w:p>
    <w:p w:rsidR="00D63334" w:rsidRPr="00D63334" w:rsidRDefault="00F33E11" w:rsidP="00BA344D">
      <w:pPr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/>
        </w:rPr>
        <w:t xml:space="preserve">          </w:t>
      </w:r>
      <w:r w:rsidR="00D63334" w:rsidRPr="00D63334">
        <w:rPr>
          <w:rFonts w:ascii="Times New Roman" w:hAnsi="Times New Roman"/>
          <w:b/>
          <w:bCs/>
          <w:szCs w:val="28"/>
        </w:rPr>
        <w:t>Порядок, адрес, дата и время начала и окончания приема заявок на участие в аукционе:</w:t>
      </w:r>
      <w:r w:rsidR="00D63334" w:rsidRPr="00D63334">
        <w:rPr>
          <w:rFonts w:ascii="Times New Roman" w:hAnsi="Times New Roman"/>
          <w:bCs/>
          <w:szCs w:val="28"/>
        </w:rPr>
        <w:t xml:space="preserve"> 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Один заявитель вправе подать только одну заявку на участие в аукционе.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Форма заявки на участие в аукционе приведена в приложении к настоящему извещению.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Заявки принимаются </w:t>
      </w:r>
      <w:r w:rsidRPr="00B77973">
        <w:rPr>
          <w:rFonts w:ascii="Times New Roman" w:hAnsi="Times New Roman"/>
          <w:bCs/>
          <w:szCs w:val="28"/>
        </w:rPr>
        <w:t xml:space="preserve">с </w:t>
      </w:r>
      <w:r w:rsidR="004E0EB0" w:rsidRPr="00B77973">
        <w:rPr>
          <w:rFonts w:ascii="Times New Roman" w:hAnsi="Times New Roman"/>
          <w:b/>
          <w:bCs/>
          <w:szCs w:val="28"/>
          <w:u w:val="single"/>
        </w:rPr>
        <w:t>08.08</w:t>
      </w:r>
      <w:r w:rsidR="00F77558" w:rsidRPr="00B77973">
        <w:rPr>
          <w:rFonts w:ascii="Times New Roman" w:hAnsi="Times New Roman"/>
          <w:b/>
          <w:bCs/>
          <w:szCs w:val="28"/>
          <w:u w:val="single"/>
        </w:rPr>
        <w:t>.2022</w:t>
      </w:r>
      <w:r w:rsidRPr="00B77973">
        <w:rPr>
          <w:rFonts w:ascii="Times New Roman" w:hAnsi="Times New Roman"/>
          <w:bCs/>
          <w:szCs w:val="28"/>
        </w:rPr>
        <w:t xml:space="preserve">  по </w:t>
      </w:r>
      <w:r w:rsidR="004E0EB0" w:rsidRPr="00B77973">
        <w:rPr>
          <w:rFonts w:ascii="Times New Roman" w:hAnsi="Times New Roman"/>
          <w:b/>
          <w:bCs/>
          <w:szCs w:val="28"/>
          <w:u w:val="single"/>
        </w:rPr>
        <w:t>0</w:t>
      </w:r>
      <w:r w:rsidR="00DF4998" w:rsidRPr="00DF4998">
        <w:rPr>
          <w:rFonts w:ascii="Times New Roman" w:hAnsi="Times New Roman"/>
          <w:b/>
          <w:bCs/>
          <w:szCs w:val="28"/>
          <w:u w:val="single"/>
        </w:rPr>
        <w:t>1</w:t>
      </w:r>
      <w:r w:rsidR="004E0EB0" w:rsidRPr="00B77973">
        <w:rPr>
          <w:rFonts w:ascii="Times New Roman" w:hAnsi="Times New Roman"/>
          <w:b/>
          <w:bCs/>
          <w:szCs w:val="28"/>
          <w:u w:val="single"/>
        </w:rPr>
        <w:t>.09</w:t>
      </w:r>
      <w:r w:rsidR="00F77558" w:rsidRPr="00B77973">
        <w:rPr>
          <w:rFonts w:ascii="Times New Roman" w:hAnsi="Times New Roman"/>
          <w:b/>
          <w:bCs/>
          <w:szCs w:val="28"/>
          <w:u w:val="single"/>
        </w:rPr>
        <w:t>.</w:t>
      </w:r>
      <w:r w:rsidRPr="00B77973">
        <w:rPr>
          <w:rFonts w:ascii="Times New Roman" w:hAnsi="Times New Roman"/>
          <w:b/>
          <w:bCs/>
          <w:szCs w:val="28"/>
          <w:u w:val="single"/>
        </w:rPr>
        <w:t>202</w:t>
      </w:r>
      <w:r w:rsidR="00402CC2" w:rsidRPr="00B77973">
        <w:rPr>
          <w:rFonts w:ascii="Times New Roman" w:hAnsi="Times New Roman"/>
          <w:b/>
          <w:bCs/>
          <w:szCs w:val="28"/>
          <w:u w:val="single"/>
        </w:rPr>
        <w:t>1</w:t>
      </w:r>
      <w:r w:rsidRPr="00D63334">
        <w:rPr>
          <w:rFonts w:ascii="Times New Roman" w:hAnsi="Times New Roman"/>
          <w:bCs/>
          <w:szCs w:val="28"/>
        </w:rPr>
        <w:t xml:space="preserve"> года ежедневно (за исключением выходных дней) с 09:00 до 12:00, с 13:00 </w:t>
      </w:r>
      <w:proofErr w:type="gramStart"/>
      <w:r w:rsidRPr="00D63334">
        <w:rPr>
          <w:rFonts w:ascii="Times New Roman" w:hAnsi="Times New Roman"/>
          <w:bCs/>
          <w:szCs w:val="28"/>
        </w:rPr>
        <w:t>до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16:00 </w:t>
      </w:r>
      <w:proofErr w:type="gramStart"/>
      <w:r w:rsidRPr="00D63334">
        <w:rPr>
          <w:rFonts w:ascii="Times New Roman" w:hAnsi="Times New Roman"/>
          <w:bCs/>
          <w:szCs w:val="28"/>
        </w:rPr>
        <w:t>по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местному времени по адресу: </w:t>
      </w:r>
      <w:r w:rsidRPr="00D63334">
        <w:rPr>
          <w:rFonts w:ascii="Times New Roman" w:hAnsi="Times New Roman"/>
          <w:szCs w:val="28"/>
        </w:rPr>
        <w:t xml:space="preserve">Новосибирская область, </w:t>
      </w:r>
      <w:r w:rsidRPr="00D63334">
        <w:rPr>
          <w:rFonts w:ascii="Times New Roman" w:hAnsi="Times New Roman"/>
          <w:spacing w:val="2"/>
          <w:szCs w:val="28"/>
        </w:rPr>
        <w:t>город Куйбышев, ул. Краскома, 37,  кабинет № 39</w:t>
      </w:r>
      <w:r w:rsidRPr="00D63334">
        <w:rPr>
          <w:rFonts w:ascii="Times New Roman" w:hAnsi="Times New Roman"/>
          <w:bCs/>
          <w:szCs w:val="28"/>
        </w:rPr>
        <w:t xml:space="preserve">,  контактное лицо: главный специалист управления строительства, коммунального, дорожного хозяйства и транспорта администрации Куйбышевского муниципального района Новосибирской области - аукционист </w:t>
      </w:r>
      <w:r w:rsidR="009C5986">
        <w:rPr>
          <w:rFonts w:ascii="Times New Roman" w:hAnsi="Times New Roman"/>
          <w:bCs/>
          <w:szCs w:val="28"/>
        </w:rPr>
        <w:t>Костина Татьяна Юрьевна</w:t>
      </w:r>
      <w:r w:rsidRPr="00D63334">
        <w:rPr>
          <w:rFonts w:ascii="Times New Roman" w:hAnsi="Times New Roman"/>
          <w:bCs/>
          <w:szCs w:val="28"/>
        </w:rPr>
        <w:t>, тел. (383- 62) 51-744.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Заявитель может отозвать заявку не позднее </w:t>
      </w:r>
      <w:r w:rsidR="00B77973" w:rsidRPr="00DF4998">
        <w:rPr>
          <w:rFonts w:ascii="Times New Roman" w:hAnsi="Times New Roman"/>
          <w:bCs/>
          <w:szCs w:val="28"/>
        </w:rPr>
        <w:t>02.09</w:t>
      </w:r>
      <w:r w:rsidR="00994E1A" w:rsidRPr="00DF4998">
        <w:rPr>
          <w:rFonts w:ascii="Times New Roman" w:hAnsi="Times New Roman"/>
          <w:bCs/>
          <w:szCs w:val="28"/>
        </w:rPr>
        <w:t>.2022</w:t>
      </w:r>
      <w:r w:rsidRPr="00D63334">
        <w:rPr>
          <w:rFonts w:ascii="Times New Roman" w:hAnsi="Times New Roman"/>
          <w:bCs/>
          <w:szCs w:val="28"/>
        </w:rPr>
        <w:t> года до 16:00 по местному времени, уведомив об этом в письменно форме организатора аукциона.</w:t>
      </w:r>
    </w:p>
    <w:p w:rsidR="00D63334" w:rsidRPr="00D63334" w:rsidRDefault="00D63334" w:rsidP="00D63334">
      <w:pPr>
        <w:keepNext/>
        <w:ind w:firstLine="709"/>
        <w:jc w:val="both"/>
        <w:outlineLvl w:val="0"/>
        <w:rPr>
          <w:rFonts w:ascii="Times New Roman" w:hAnsi="Times New Roman"/>
          <w:b/>
          <w:bCs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 xml:space="preserve">Перечень документов, представляемых для участия в аукционе: </w:t>
      </w:r>
    </w:p>
    <w:p w:rsidR="00D63334" w:rsidRPr="00D63334" w:rsidRDefault="00D63334" w:rsidP="00D63334">
      <w:pPr>
        <w:numPr>
          <w:ilvl w:val="0"/>
          <w:numId w:val="2"/>
        </w:numPr>
        <w:tabs>
          <w:tab w:val="left" w:pos="0"/>
          <w:tab w:val="left" w:pos="993"/>
          <w:tab w:val="num" w:pos="1211"/>
        </w:tabs>
        <w:ind w:left="0"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заявка </w:t>
      </w:r>
      <w:proofErr w:type="gramStart"/>
      <w:r w:rsidRPr="00D63334">
        <w:rPr>
          <w:rFonts w:ascii="Times New Roman" w:hAnsi="Times New Roman"/>
          <w:bCs/>
          <w:szCs w:val="28"/>
        </w:rPr>
        <w:t>на участие в аукционе по установленной в извещении о проведении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аукциона форме с указанием банковских реквизитов счета для возврата задатка;</w:t>
      </w:r>
    </w:p>
    <w:p w:rsidR="00D63334" w:rsidRPr="00D63334" w:rsidRDefault="00D63334" w:rsidP="00D63334">
      <w:pPr>
        <w:numPr>
          <w:ilvl w:val="0"/>
          <w:numId w:val="2"/>
        </w:numPr>
        <w:tabs>
          <w:tab w:val="left" w:pos="0"/>
          <w:tab w:val="left" w:pos="993"/>
          <w:tab w:val="num" w:pos="1211"/>
        </w:tabs>
        <w:ind w:left="0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Cs/>
          <w:szCs w:val="28"/>
        </w:rPr>
        <w:t>копии документов, удостоверяющих личность заявителя (для граждан);</w:t>
      </w:r>
    </w:p>
    <w:p w:rsidR="00D63334" w:rsidRPr="00D63334" w:rsidRDefault="00D63334" w:rsidP="00D63334">
      <w:pPr>
        <w:numPr>
          <w:ilvl w:val="0"/>
          <w:numId w:val="2"/>
        </w:numPr>
        <w:tabs>
          <w:tab w:val="left" w:pos="0"/>
          <w:tab w:val="left" w:pos="993"/>
          <w:tab w:val="num" w:pos="1211"/>
        </w:tabs>
        <w:ind w:left="0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 xml:space="preserve">надлежащим образом заверенный перевод </w:t>
      </w:r>
      <w:proofErr w:type="gramStart"/>
      <w:r w:rsidRPr="00D63334">
        <w:rPr>
          <w:rFonts w:ascii="Times New Roman" w:hAnsi="Times New Roman"/>
          <w:szCs w:val="28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D63334">
        <w:rPr>
          <w:rFonts w:ascii="Times New Roman" w:hAnsi="Times New Roman"/>
          <w:szCs w:val="28"/>
        </w:rPr>
        <w:t>, если заявителем является иностранное юридическое лицо;</w:t>
      </w:r>
    </w:p>
    <w:p w:rsidR="00D63334" w:rsidRPr="00D63334" w:rsidRDefault="00D63334" w:rsidP="00D63334">
      <w:pPr>
        <w:numPr>
          <w:ilvl w:val="0"/>
          <w:numId w:val="2"/>
        </w:numPr>
        <w:tabs>
          <w:tab w:val="left" w:pos="0"/>
          <w:tab w:val="left" w:pos="993"/>
          <w:tab w:val="num" w:pos="1211"/>
        </w:tabs>
        <w:ind w:left="0"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документы, подтверждающие внесение задатка.</w:t>
      </w:r>
    </w:p>
    <w:p w:rsidR="00D63334" w:rsidRPr="00D63334" w:rsidRDefault="00D63334" w:rsidP="00D63334">
      <w:pPr>
        <w:tabs>
          <w:tab w:val="left" w:pos="0"/>
        </w:tabs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rPr>
          <w:rFonts w:ascii="Times New Roman" w:hAnsi="Times New Roman"/>
          <w:b/>
          <w:bCs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Порядок внесения задатка участниками аукциона и его возврат:</w:t>
      </w:r>
    </w:p>
    <w:p w:rsidR="00D63334" w:rsidRPr="00D63334" w:rsidRDefault="00D63334" w:rsidP="00D63334">
      <w:pPr>
        <w:tabs>
          <w:tab w:val="left" w:pos="0"/>
        </w:tabs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Задаток</w:t>
      </w:r>
      <w:r w:rsidRPr="00D63334">
        <w:rPr>
          <w:rFonts w:ascii="Times New Roman" w:hAnsi="Times New Roman"/>
          <w:b/>
          <w:bCs/>
          <w:szCs w:val="28"/>
        </w:rPr>
        <w:t xml:space="preserve"> </w:t>
      </w:r>
      <w:r w:rsidRPr="00D63334">
        <w:rPr>
          <w:rFonts w:ascii="Times New Roman" w:hAnsi="Times New Roman"/>
          <w:bCs/>
          <w:szCs w:val="28"/>
        </w:rPr>
        <w:t xml:space="preserve">вносится на расчетный счет организатора аукциона. </w:t>
      </w:r>
    </w:p>
    <w:p w:rsidR="0091353E" w:rsidRDefault="0091353E" w:rsidP="0091353E">
      <w:pPr>
        <w:ind w:firstLine="709"/>
        <w:jc w:val="both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lastRenderedPageBreak/>
        <w:t xml:space="preserve">Наименование учреждения – </w:t>
      </w:r>
      <w:r>
        <w:rPr>
          <w:rFonts w:ascii="Times New Roman" w:hAnsi="Times New Roman"/>
          <w:b/>
          <w:i/>
          <w:szCs w:val="28"/>
        </w:rPr>
        <w:t>администрация Куйбышевского муниципального района Новосибирской области, адрес: 632387, Новосибирская область, г. Куйбышев, ул. Краскома, 37</w:t>
      </w:r>
      <w:r>
        <w:rPr>
          <w:rFonts w:ascii="Times New Roman" w:hAnsi="Times New Roman"/>
          <w:b/>
          <w:szCs w:val="28"/>
        </w:rPr>
        <w:t xml:space="preserve">, ИНН 5452111298, КПП 545201001. </w:t>
      </w:r>
    </w:p>
    <w:p w:rsidR="0091353E" w:rsidRDefault="0091353E" w:rsidP="0091353E">
      <w:pPr>
        <w:ind w:firstLine="709"/>
        <w:jc w:val="both"/>
        <w:rPr>
          <w:rStyle w:val="a4"/>
          <w:rFonts w:ascii="Times New Roman" w:hAnsi="Times New Roman"/>
          <w:szCs w:val="28"/>
        </w:rPr>
      </w:pPr>
      <w:proofErr w:type="gramStart"/>
      <w:r>
        <w:rPr>
          <w:rFonts w:ascii="Times New Roman" w:hAnsi="Times New Roman"/>
          <w:b/>
          <w:szCs w:val="28"/>
        </w:rPr>
        <w:t>Получатель - УФК по Новосибирской области (администрация Куйбышевского муниципального района Новосибирской области л/с 05513006850), номер казначейского счета 03232643506300005100, счет № 40102810445370000043 в Сибир</w:t>
      </w:r>
      <w:r w:rsidR="004B129A">
        <w:rPr>
          <w:rFonts w:ascii="Times New Roman" w:hAnsi="Times New Roman"/>
          <w:b/>
          <w:szCs w:val="28"/>
        </w:rPr>
        <w:t>с</w:t>
      </w:r>
      <w:r>
        <w:rPr>
          <w:rFonts w:ascii="Times New Roman" w:hAnsi="Times New Roman"/>
          <w:b/>
          <w:szCs w:val="28"/>
        </w:rPr>
        <w:t>кое ГУ Банка России // УФК по Новосибирской области, г. Новосибирск, БИК банковского счета 015004950</w:t>
      </w:r>
      <w:r>
        <w:rPr>
          <w:rStyle w:val="a4"/>
          <w:rFonts w:ascii="Times New Roman" w:hAnsi="Times New Roman"/>
          <w:szCs w:val="28"/>
        </w:rPr>
        <w:t>, назначение платежа: задаток для участия в аукционе.</w:t>
      </w:r>
      <w:proofErr w:type="gramEnd"/>
    </w:p>
    <w:p w:rsidR="00D63334" w:rsidRPr="00646E36" w:rsidRDefault="00D63334" w:rsidP="0091353E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Задаток должен быть пе</w:t>
      </w:r>
      <w:r w:rsidR="00561DB3">
        <w:rPr>
          <w:rFonts w:ascii="Times New Roman" w:hAnsi="Times New Roman"/>
          <w:bCs/>
          <w:szCs w:val="28"/>
        </w:rPr>
        <w:t xml:space="preserve">речислен и поступить в </w:t>
      </w:r>
      <w:r w:rsidR="00561DB3" w:rsidRPr="00646E36">
        <w:rPr>
          <w:rFonts w:ascii="Times New Roman" w:hAnsi="Times New Roman"/>
          <w:bCs/>
          <w:szCs w:val="28"/>
        </w:rPr>
        <w:t xml:space="preserve">срок до </w:t>
      </w:r>
      <w:r w:rsidR="00646E36" w:rsidRPr="00646E36">
        <w:rPr>
          <w:rFonts w:ascii="Times New Roman" w:hAnsi="Times New Roman"/>
          <w:bCs/>
          <w:szCs w:val="28"/>
        </w:rPr>
        <w:t>01</w:t>
      </w:r>
      <w:r w:rsidR="00646E36">
        <w:rPr>
          <w:rFonts w:ascii="Times New Roman" w:hAnsi="Times New Roman"/>
          <w:bCs/>
          <w:szCs w:val="28"/>
        </w:rPr>
        <w:t>.09.2022.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Возврат задатка производится организатором аукциона по реквизитам, указанным в заявлении о возврате задатка, в следующих случаях:</w:t>
      </w:r>
    </w:p>
    <w:p w:rsidR="00D63334" w:rsidRPr="00D63334" w:rsidRDefault="00D63334" w:rsidP="00D6333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142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Cs/>
          <w:szCs w:val="28"/>
        </w:rPr>
        <w:t>в случае если заявитель отозвал</w:t>
      </w:r>
      <w:r w:rsidRPr="00D63334">
        <w:rPr>
          <w:rFonts w:ascii="Times New Roman" w:hAnsi="Times New Roman"/>
          <w:bCs/>
          <w:color w:val="FF0000"/>
          <w:szCs w:val="28"/>
        </w:rPr>
        <w:t xml:space="preserve"> </w:t>
      </w:r>
      <w:r w:rsidRPr="00D63334">
        <w:rPr>
          <w:rFonts w:ascii="Times New Roman" w:hAnsi="Times New Roman"/>
          <w:szCs w:val="28"/>
        </w:rPr>
        <w:t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</w:p>
    <w:p w:rsidR="00D63334" w:rsidRPr="00D63334" w:rsidRDefault="00D63334" w:rsidP="00D6333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142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>в случае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D63334" w:rsidRPr="00D63334" w:rsidRDefault="00D63334" w:rsidP="00D6333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142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 xml:space="preserve">в случае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D63334" w:rsidRPr="00D63334" w:rsidRDefault="00D63334" w:rsidP="00D63334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142"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 xml:space="preserve">в случае если </w:t>
      </w:r>
      <w:r w:rsidRPr="00D63334">
        <w:rPr>
          <w:rFonts w:ascii="Times New Roman" w:hAnsi="Times New Roman"/>
          <w:bCs/>
          <w:szCs w:val="28"/>
        </w:rPr>
        <w:t>организатором аукциона принято решение об отказе в проведен</w:t>
      </w:r>
      <w:proofErr w:type="gramStart"/>
      <w:r w:rsidRPr="00D63334">
        <w:rPr>
          <w:rFonts w:ascii="Times New Roman" w:hAnsi="Times New Roman"/>
          <w:bCs/>
          <w:szCs w:val="28"/>
        </w:rPr>
        <w:t>ии ау</w:t>
      </w:r>
      <w:proofErr w:type="gramEnd"/>
      <w:r w:rsidRPr="00D63334">
        <w:rPr>
          <w:rFonts w:ascii="Times New Roman" w:hAnsi="Times New Roman"/>
          <w:bCs/>
          <w:szCs w:val="28"/>
        </w:rPr>
        <w:t>кциона</w:t>
      </w:r>
      <w:r w:rsidRPr="00D63334">
        <w:rPr>
          <w:rFonts w:ascii="Times New Roman" w:hAnsi="Times New Roman"/>
          <w:szCs w:val="28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Задаток не возвращается в случае уклонения от заключения договора купли-продажи земельного участка: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- единственному заявителю, признанному участником аукциона;</w:t>
      </w:r>
    </w:p>
    <w:p w:rsidR="00D63334" w:rsidRPr="00D63334" w:rsidRDefault="00D63334" w:rsidP="00D63334">
      <w:pPr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ab/>
        <w:t xml:space="preserve">- единственному принявшему участие в аукционе участнику; 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- участнику, признанному победителем аукциона.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Cs/>
          <w:szCs w:val="28"/>
        </w:rPr>
        <w:t>Задаток засчитывается в оплату приобретаемого земельного участка.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lastRenderedPageBreak/>
        <w:t>Дата, время и место определения участников аукциона:</w:t>
      </w:r>
      <w:r w:rsidRPr="00D63334">
        <w:rPr>
          <w:rFonts w:ascii="Times New Roman" w:hAnsi="Times New Roman"/>
          <w:bCs/>
          <w:szCs w:val="28"/>
        </w:rPr>
        <w:t xml:space="preserve"> </w:t>
      </w:r>
      <w:r w:rsidR="00FD0E13" w:rsidRPr="00FD0E13">
        <w:rPr>
          <w:rFonts w:ascii="Times New Roman" w:hAnsi="Times New Roman"/>
          <w:bCs/>
          <w:szCs w:val="28"/>
        </w:rPr>
        <w:t>02.09</w:t>
      </w:r>
      <w:r w:rsidR="0027499C" w:rsidRPr="00FD0E13">
        <w:rPr>
          <w:rFonts w:ascii="Times New Roman" w:hAnsi="Times New Roman"/>
          <w:bCs/>
          <w:szCs w:val="28"/>
        </w:rPr>
        <w:t>.2022 г</w:t>
      </w:r>
      <w:r w:rsidRPr="00FD0E13">
        <w:rPr>
          <w:rFonts w:ascii="Times New Roman" w:hAnsi="Times New Roman"/>
          <w:szCs w:val="28"/>
        </w:rPr>
        <w:t xml:space="preserve">ода в </w:t>
      </w:r>
      <w:r w:rsidR="009041CD" w:rsidRPr="00FD0E13">
        <w:rPr>
          <w:rFonts w:ascii="Times New Roman" w:hAnsi="Times New Roman"/>
          <w:szCs w:val="28"/>
        </w:rPr>
        <w:t>09</w:t>
      </w:r>
      <w:r w:rsidRPr="00FD0E13">
        <w:rPr>
          <w:rFonts w:ascii="Times New Roman" w:hAnsi="Times New Roman"/>
          <w:szCs w:val="28"/>
        </w:rPr>
        <w:t xml:space="preserve">:00 по адресу: Новосибирская область, </w:t>
      </w:r>
      <w:r w:rsidRPr="00FD0E13">
        <w:rPr>
          <w:rFonts w:ascii="Times New Roman" w:hAnsi="Times New Roman"/>
          <w:spacing w:val="2"/>
          <w:szCs w:val="28"/>
        </w:rPr>
        <w:t>город Куйбышев, ул.</w:t>
      </w:r>
      <w:r w:rsidRPr="00D63334">
        <w:rPr>
          <w:rFonts w:ascii="Times New Roman" w:hAnsi="Times New Roman"/>
          <w:spacing w:val="2"/>
          <w:szCs w:val="28"/>
        </w:rPr>
        <w:t xml:space="preserve"> Краскома, 37,  кабинет № 39</w:t>
      </w:r>
      <w:r w:rsidRPr="00D63334">
        <w:rPr>
          <w:rFonts w:ascii="Times New Roman" w:hAnsi="Times New Roman"/>
          <w:szCs w:val="28"/>
        </w:rPr>
        <w:t>.</w:t>
      </w:r>
    </w:p>
    <w:p w:rsidR="00D63334" w:rsidRPr="00D63334" w:rsidRDefault="00D63334" w:rsidP="00D6333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szCs w:val="28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D63334">
        <w:rPr>
          <w:rFonts w:ascii="Times New Roman" w:hAnsi="Times New Roman"/>
          <w:szCs w:val="28"/>
        </w:rPr>
        <w:t>с даты подписания</w:t>
      </w:r>
      <w:proofErr w:type="gramEnd"/>
      <w:r w:rsidRPr="00D63334">
        <w:rPr>
          <w:rFonts w:ascii="Times New Roman" w:hAnsi="Times New Roman"/>
          <w:szCs w:val="28"/>
        </w:rPr>
        <w:t xml:space="preserve"> организатором аукциона протокола рассмотрения заявок.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/>
          <w:bCs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 xml:space="preserve">Сведения о существенных условиях договора купли-продажи земельного участка: 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>- цена земельного участка устанавливается по итогам аукциона;</w:t>
      </w:r>
    </w:p>
    <w:p w:rsidR="00D63334" w:rsidRPr="00D63334" w:rsidRDefault="001B11FF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>- </w:t>
      </w:r>
      <w:r w:rsidR="00D63334" w:rsidRPr="00D63334">
        <w:rPr>
          <w:rFonts w:ascii="Times New Roman" w:hAnsi="Times New Roman"/>
          <w:bCs/>
          <w:szCs w:val="28"/>
        </w:rPr>
        <w:t>цена земельного участка за минусом задатка оплачивается в течение 7 (семи) календарных дней с момента заключения договора купли-продажи.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/>
          <w:bCs/>
          <w:szCs w:val="28"/>
        </w:rPr>
      </w:pPr>
      <w:r w:rsidRPr="00D63334">
        <w:rPr>
          <w:rFonts w:ascii="Times New Roman" w:hAnsi="Times New Roman"/>
          <w:b/>
          <w:bCs/>
          <w:szCs w:val="28"/>
        </w:rPr>
        <w:t>Порядок заключения договора купли-продажи земельного участка: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Управление строительства, коммунального, дорожного хозяйства и транспорта администрации </w:t>
      </w:r>
      <w:r w:rsidR="00681BA0">
        <w:rPr>
          <w:rFonts w:ascii="Times New Roman" w:hAnsi="Times New Roman"/>
          <w:bCs/>
          <w:szCs w:val="28"/>
        </w:rPr>
        <w:t>Куйбышевского муниципального района Новосибирской области</w:t>
      </w:r>
      <w:r w:rsidRPr="00D63334">
        <w:rPr>
          <w:rFonts w:ascii="Times New Roman" w:hAnsi="Times New Roman"/>
          <w:bCs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купли-продажи в десятидневный срок со дня составления протокола о результатах аукциона. </w:t>
      </w:r>
      <w:proofErr w:type="gramStart"/>
      <w:r w:rsidRPr="00D63334">
        <w:rPr>
          <w:rFonts w:ascii="Times New Roman" w:hAnsi="Times New Roman"/>
          <w:bCs/>
          <w:szCs w:val="28"/>
        </w:rPr>
        <w:t>При этом договор купли-продажи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Не допускается заключение договора купли-продажи земельного участка </w:t>
      </w:r>
      <w:proofErr w:type="gramStart"/>
      <w:r w:rsidRPr="00D63334">
        <w:rPr>
          <w:rFonts w:ascii="Times New Roman" w:hAnsi="Times New Roman"/>
          <w:bCs/>
          <w:szCs w:val="28"/>
        </w:rPr>
        <w:t>ранее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чем через десять дней со дня размещения информации о результатах аукциона на официальном сайте торгов Российской Федерации www.torgi.gov.ru. </w:t>
      </w:r>
      <w:proofErr w:type="gramStart"/>
      <w:r w:rsidRPr="00D63334">
        <w:rPr>
          <w:rFonts w:ascii="Times New Roman" w:hAnsi="Times New Roman"/>
          <w:bCs/>
          <w:szCs w:val="28"/>
        </w:rPr>
        <w:t xml:space="preserve">Если договор купли-продажи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строительства, коммунального, дорожного хозяйства и транспорта администрации </w:t>
      </w:r>
      <w:r w:rsidR="00681BA0" w:rsidRPr="00D63334">
        <w:rPr>
          <w:rFonts w:ascii="Times New Roman" w:hAnsi="Times New Roman"/>
          <w:bCs/>
          <w:szCs w:val="28"/>
        </w:rPr>
        <w:t xml:space="preserve">Куйбышевского </w:t>
      </w:r>
      <w:r w:rsidR="00681BA0">
        <w:rPr>
          <w:rFonts w:ascii="Times New Roman" w:hAnsi="Times New Roman"/>
          <w:bCs/>
          <w:szCs w:val="28"/>
        </w:rPr>
        <w:t xml:space="preserve">муниципального </w:t>
      </w:r>
      <w:r w:rsidR="00681BA0" w:rsidRPr="00D63334">
        <w:rPr>
          <w:rFonts w:ascii="Times New Roman" w:hAnsi="Times New Roman"/>
          <w:bCs/>
          <w:szCs w:val="28"/>
        </w:rPr>
        <w:t>района</w:t>
      </w:r>
      <w:r w:rsidR="00681BA0">
        <w:rPr>
          <w:rFonts w:ascii="Times New Roman" w:hAnsi="Times New Roman"/>
          <w:bCs/>
          <w:szCs w:val="28"/>
        </w:rPr>
        <w:t xml:space="preserve"> Новосибирской области</w:t>
      </w:r>
      <w:r w:rsidRPr="00D63334">
        <w:rPr>
          <w:rFonts w:ascii="Times New Roman" w:hAnsi="Times New Roman"/>
          <w:bCs/>
          <w:szCs w:val="28"/>
        </w:rPr>
        <w:t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В случае</w:t>
      </w:r>
      <w:proofErr w:type="gramStart"/>
      <w:r w:rsidRPr="00D63334">
        <w:rPr>
          <w:rFonts w:ascii="Times New Roman" w:hAnsi="Times New Roman"/>
          <w:bCs/>
          <w:szCs w:val="28"/>
        </w:rPr>
        <w:t>,</w:t>
      </w:r>
      <w:proofErr w:type="gramEnd"/>
      <w:r w:rsidRPr="00D63334">
        <w:rPr>
          <w:rFonts w:ascii="Times New Roman" w:hAnsi="Times New Roman"/>
          <w:bCs/>
          <w:szCs w:val="28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земельного участка этот участник не представит в управление строительства, коммунального, дорожного хозяйства и транспорта администрации Куйбышевского района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Cs/>
          <w:szCs w:val="28"/>
        </w:rPr>
        <w:lastRenderedPageBreak/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купли-продажи земельного участка можно ознакомиться по адресу: </w:t>
      </w:r>
      <w:r w:rsidRPr="00D63334">
        <w:rPr>
          <w:rFonts w:ascii="Times New Roman" w:hAnsi="Times New Roman"/>
          <w:szCs w:val="28"/>
        </w:rPr>
        <w:t xml:space="preserve">Новосибирская область, </w:t>
      </w:r>
      <w:r w:rsidRPr="00D63334">
        <w:rPr>
          <w:rFonts w:ascii="Times New Roman" w:hAnsi="Times New Roman"/>
          <w:spacing w:val="2"/>
          <w:szCs w:val="28"/>
        </w:rPr>
        <w:t>город Куйбышев, ул. Краскома, 37, кабинет № 39</w:t>
      </w:r>
      <w:r w:rsidRPr="00D63334">
        <w:rPr>
          <w:rFonts w:ascii="Times New Roman" w:hAnsi="Times New Roman"/>
          <w:bCs/>
          <w:szCs w:val="28"/>
        </w:rPr>
        <w:t xml:space="preserve">, контактное лицо: главный специалист управления строительства, коммунального, дорожного хозяйства и транспорта администрации Куйбышевского </w:t>
      </w:r>
      <w:r w:rsidR="00681BA0">
        <w:rPr>
          <w:rFonts w:ascii="Times New Roman" w:hAnsi="Times New Roman"/>
          <w:bCs/>
          <w:szCs w:val="28"/>
        </w:rPr>
        <w:t xml:space="preserve">муниципального </w:t>
      </w:r>
      <w:r w:rsidRPr="00D63334">
        <w:rPr>
          <w:rFonts w:ascii="Times New Roman" w:hAnsi="Times New Roman"/>
          <w:bCs/>
          <w:szCs w:val="28"/>
        </w:rPr>
        <w:t>района</w:t>
      </w:r>
      <w:r w:rsidR="00681BA0">
        <w:rPr>
          <w:rFonts w:ascii="Times New Roman" w:hAnsi="Times New Roman"/>
          <w:bCs/>
          <w:szCs w:val="28"/>
        </w:rPr>
        <w:t xml:space="preserve"> Новосибирской области</w:t>
      </w:r>
      <w:r w:rsidRPr="00D63334">
        <w:rPr>
          <w:rFonts w:ascii="Times New Roman" w:hAnsi="Times New Roman"/>
          <w:bCs/>
          <w:szCs w:val="28"/>
        </w:rPr>
        <w:t xml:space="preserve"> – </w:t>
      </w:r>
      <w:r w:rsidR="007D4199">
        <w:rPr>
          <w:rFonts w:ascii="Times New Roman" w:hAnsi="Times New Roman"/>
          <w:bCs/>
          <w:szCs w:val="28"/>
        </w:rPr>
        <w:t>Костина Татьяна Юрьевна</w:t>
      </w:r>
      <w:r w:rsidRPr="00D63334">
        <w:rPr>
          <w:rFonts w:ascii="Times New Roman" w:hAnsi="Times New Roman"/>
          <w:bCs/>
          <w:szCs w:val="28"/>
        </w:rPr>
        <w:t>, тел. (383-62) 51-744.</w:t>
      </w:r>
    </w:p>
    <w:p w:rsidR="00D63334" w:rsidRPr="00D63334" w:rsidRDefault="00D63334" w:rsidP="00D63334">
      <w:pPr>
        <w:shd w:val="clear" w:color="auto" w:fill="FFFFFF"/>
        <w:ind w:right="-22" w:firstLine="709"/>
        <w:jc w:val="both"/>
        <w:outlineLvl w:val="0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b/>
          <w:szCs w:val="28"/>
        </w:rPr>
        <w:t>Осмотр земельного участка</w:t>
      </w:r>
      <w:r w:rsidRPr="00D63334">
        <w:rPr>
          <w:rFonts w:ascii="Times New Roman" w:hAnsi="Times New Roman"/>
          <w:szCs w:val="28"/>
        </w:rPr>
        <w:t xml:space="preserve"> </w:t>
      </w:r>
      <w:r w:rsidRPr="00D63334">
        <w:rPr>
          <w:rFonts w:ascii="Times New Roman" w:hAnsi="Times New Roman"/>
          <w:bCs/>
          <w:szCs w:val="28"/>
        </w:rPr>
        <w:t>заявителями осуществляется самостоятельно.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Информация об аукционе размещается в </w:t>
      </w:r>
      <w:r w:rsidRPr="00D63334">
        <w:rPr>
          <w:rFonts w:ascii="Times New Roman" w:hAnsi="Times New Roman"/>
          <w:szCs w:val="28"/>
        </w:rPr>
        <w:t xml:space="preserve">периодическом печатном издании органов местного самоуправления Куйбышевского района «Информационный вестник», на официальном сайте администрации Куйбышевского района </w:t>
      </w:r>
      <w:hyperlink r:id="rId9" w:history="1"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www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kuibyshev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nso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ru</w:t>
        </w:r>
      </w:hyperlink>
      <w:r w:rsidRPr="00D63334">
        <w:rPr>
          <w:rFonts w:ascii="Times New Roman" w:hAnsi="Times New Roman"/>
          <w:szCs w:val="28"/>
        </w:rPr>
        <w:t xml:space="preserve"> и на официальном сайте торгов Российской Федерации </w:t>
      </w:r>
      <w:hyperlink r:id="rId10" w:history="1"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www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torgi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gov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ru</w:t>
        </w:r>
      </w:hyperlink>
      <w:r w:rsidRPr="00D63334">
        <w:rPr>
          <w:rFonts w:ascii="Times New Roman" w:hAnsi="Times New Roman"/>
          <w:bCs/>
          <w:szCs w:val="28"/>
        </w:rPr>
        <w:t>.</w:t>
      </w:r>
    </w:p>
    <w:p w:rsidR="00D63334" w:rsidRPr="00D63334" w:rsidRDefault="00D63334" w:rsidP="00D63334">
      <w:pPr>
        <w:ind w:firstLine="709"/>
        <w:jc w:val="both"/>
        <w:rPr>
          <w:rFonts w:ascii="Times New Roman" w:hAnsi="Times New Roman"/>
          <w:szCs w:val="28"/>
        </w:rPr>
      </w:pPr>
      <w:r w:rsidRPr="00D63334">
        <w:rPr>
          <w:rFonts w:ascii="Times New Roman" w:hAnsi="Times New Roman"/>
          <w:bCs/>
          <w:szCs w:val="28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D63334">
        <w:rPr>
          <w:rFonts w:ascii="Times New Roman" w:hAnsi="Times New Roman"/>
          <w:szCs w:val="28"/>
        </w:rPr>
        <w:t xml:space="preserve">администрация Куйбышевского </w:t>
      </w:r>
      <w:r w:rsidRPr="00D63334">
        <w:rPr>
          <w:rFonts w:ascii="Times New Roman" w:hAnsi="Times New Roman"/>
          <w:bCs/>
          <w:szCs w:val="28"/>
        </w:rPr>
        <w:t>района принимает решение об отказе в проведен</w:t>
      </w:r>
      <w:proofErr w:type="gramStart"/>
      <w:r w:rsidRPr="00D63334">
        <w:rPr>
          <w:rFonts w:ascii="Times New Roman" w:hAnsi="Times New Roman"/>
          <w:bCs/>
          <w:szCs w:val="28"/>
        </w:rPr>
        <w:t>ии ау</w:t>
      </w:r>
      <w:proofErr w:type="gramEnd"/>
      <w:r w:rsidRPr="00D63334">
        <w:rPr>
          <w:rFonts w:ascii="Times New Roman" w:hAnsi="Times New Roman"/>
          <w:bCs/>
          <w:szCs w:val="28"/>
        </w:rPr>
        <w:t>кциона.</w:t>
      </w:r>
      <w:r w:rsidRPr="00D63334">
        <w:rPr>
          <w:rFonts w:ascii="Times New Roman" w:hAnsi="Times New Roman"/>
          <w:szCs w:val="28"/>
        </w:rPr>
        <w:t xml:space="preserve"> Извещение об отказе в проведен</w:t>
      </w:r>
      <w:proofErr w:type="gramStart"/>
      <w:r w:rsidRPr="00D63334">
        <w:rPr>
          <w:rFonts w:ascii="Times New Roman" w:hAnsi="Times New Roman"/>
          <w:szCs w:val="28"/>
        </w:rPr>
        <w:t>ии ау</w:t>
      </w:r>
      <w:proofErr w:type="gramEnd"/>
      <w:r w:rsidRPr="00D63334">
        <w:rPr>
          <w:rFonts w:ascii="Times New Roman" w:hAnsi="Times New Roman"/>
          <w:szCs w:val="28"/>
        </w:rPr>
        <w:t xml:space="preserve">кциона размещается на официальном сайте торгов Российской Федерации </w:t>
      </w:r>
      <w:hyperlink r:id="rId11" w:history="1"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www</w:t>
        </w:r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proofErr w:type="spellStart"/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torgi</w:t>
        </w:r>
        <w:proofErr w:type="spellEnd"/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proofErr w:type="spellStart"/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gov</w:t>
        </w:r>
        <w:proofErr w:type="spellEnd"/>
        <w:r w:rsidRPr="00D63334">
          <w:rPr>
            <w:rFonts w:ascii="Times New Roman" w:hAnsi="Times New Roman"/>
            <w:color w:val="0000FF"/>
            <w:szCs w:val="28"/>
            <w:u w:val="single"/>
          </w:rPr>
          <w:t>.</w:t>
        </w:r>
        <w:proofErr w:type="spellStart"/>
        <w:r w:rsidRPr="00D63334">
          <w:rPr>
            <w:rFonts w:ascii="Times New Roman" w:hAnsi="Times New Roman"/>
            <w:color w:val="0000FF"/>
            <w:szCs w:val="28"/>
            <w:u w:val="single"/>
            <w:lang w:val="en-US"/>
          </w:rPr>
          <w:t>ru</w:t>
        </w:r>
        <w:proofErr w:type="spellEnd"/>
      </w:hyperlink>
      <w:r w:rsidRPr="00D63334">
        <w:rPr>
          <w:rFonts w:ascii="Times New Roman" w:hAnsi="Times New Roman"/>
          <w:szCs w:val="28"/>
        </w:rPr>
        <w:t xml:space="preserve"> в течение трех дней со дня принятия данного решения.</w:t>
      </w:r>
    </w:p>
    <w:p w:rsidR="00D63334" w:rsidRPr="00D63334" w:rsidRDefault="00D63334" w:rsidP="00D70BC0">
      <w:pPr>
        <w:tabs>
          <w:tab w:val="left" w:pos="-4536"/>
        </w:tabs>
        <w:jc w:val="both"/>
        <w:rPr>
          <w:rFonts w:ascii="Times New Roman" w:hAnsi="Times New Roman"/>
          <w:bCs/>
          <w:szCs w:val="28"/>
        </w:rPr>
      </w:pPr>
      <w:r w:rsidRPr="00D63334">
        <w:rPr>
          <w:rFonts w:ascii="Times New Roman" w:hAnsi="Times New Roman"/>
          <w:szCs w:val="28"/>
        </w:rPr>
        <w:tab/>
      </w:r>
    </w:p>
    <w:sectPr w:rsidR="00D63334" w:rsidRPr="00D63334" w:rsidSect="00972E46">
      <w:headerReference w:type="default" r:id="rId12"/>
      <w:pgSz w:w="11906" w:h="16838"/>
      <w:pgMar w:top="1560" w:right="567" w:bottom="1134" w:left="1418" w:header="340" w:footer="51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E4A" w:rsidRDefault="008C5E4A" w:rsidP="00972E46">
      <w:r>
        <w:separator/>
      </w:r>
    </w:p>
  </w:endnote>
  <w:endnote w:type="continuationSeparator" w:id="0">
    <w:p w:rsidR="008C5E4A" w:rsidRDefault="008C5E4A" w:rsidP="00972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E4A" w:rsidRDefault="008C5E4A" w:rsidP="00972E46">
      <w:r>
        <w:separator/>
      </w:r>
    </w:p>
  </w:footnote>
  <w:footnote w:type="continuationSeparator" w:id="0">
    <w:p w:rsidR="008C5E4A" w:rsidRDefault="008C5E4A" w:rsidP="00972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E46" w:rsidRDefault="00972E46">
    <w:pPr>
      <w:pStyle w:val="a8"/>
      <w:jc w:val="right"/>
    </w:pPr>
  </w:p>
  <w:p w:rsidR="00972E46" w:rsidRDefault="00972E4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5FD533C0"/>
    <w:multiLevelType w:val="hybridMultilevel"/>
    <w:tmpl w:val="7B90B05C"/>
    <w:lvl w:ilvl="0" w:tplc="DDFE0F2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610"/>
    <w:rsid w:val="00037553"/>
    <w:rsid w:val="00053D35"/>
    <w:rsid w:val="00084C2D"/>
    <w:rsid w:val="00096F3F"/>
    <w:rsid w:val="000A26C0"/>
    <w:rsid w:val="000B61E2"/>
    <w:rsid w:val="000C0BC7"/>
    <w:rsid w:val="000D4476"/>
    <w:rsid w:val="00112183"/>
    <w:rsid w:val="00135EC9"/>
    <w:rsid w:val="0014560B"/>
    <w:rsid w:val="0016455B"/>
    <w:rsid w:val="00172DE6"/>
    <w:rsid w:val="001775F1"/>
    <w:rsid w:val="001B11FF"/>
    <w:rsid w:val="001E20A3"/>
    <w:rsid w:val="001E4553"/>
    <w:rsid w:val="00203019"/>
    <w:rsid w:val="00206856"/>
    <w:rsid w:val="00212987"/>
    <w:rsid w:val="00217566"/>
    <w:rsid w:val="00251377"/>
    <w:rsid w:val="00256119"/>
    <w:rsid w:val="0027499C"/>
    <w:rsid w:val="0028476F"/>
    <w:rsid w:val="002B336B"/>
    <w:rsid w:val="002B7C72"/>
    <w:rsid w:val="002D1467"/>
    <w:rsid w:val="002E64AE"/>
    <w:rsid w:val="00300E80"/>
    <w:rsid w:val="003113A1"/>
    <w:rsid w:val="00321E04"/>
    <w:rsid w:val="00323F9D"/>
    <w:rsid w:val="0034435A"/>
    <w:rsid w:val="00345D0E"/>
    <w:rsid w:val="00357EF5"/>
    <w:rsid w:val="00361A79"/>
    <w:rsid w:val="003926F1"/>
    <w:rsid w:val="0039271E"/>
    <w:rsid w:val="00395514"/>
    <w:rsid w:val="00397735"/>
    <w:rsid w:val="003C34C3"/>
    <w:rsid w:val="003D5566"/>
    <w:rsid w:val="003E2DC9"/>
    <w:rsid w:val="003F6534"/>
    <w:rsid w:val="00402CC2"/>
    <w:rsid w:val="00403C00"/>
    <w:rsid w:val="00454DE3"/>
    <w:rsid w:val="00455CEF"/>
    <w:rsid w:val="00493BC9"/>
    <w:rsid w:val="004A011C"/>
    <w:rsid w:val="004A6C81"/>
    <w:rsid w:val="004B129A"/>
    <w:rsid w:val="004C20E7"/>
    <w:rsid w:val="004E0EB0"/>
    <w:rsid w:val="0050059C"/>
    <w:rsid w:val="005151F9"/>
    <w:rsid w:val="005434BF"/>
    <w:rsid w:val="00561148"/>
    <w:rsid w:val="00561DB3"/>
    <w:rsid w:val="00580B00"/>
    <w:rsid w:val="0058198C"/>
    <w:rsid w:val="0058598E"/>
    <w:rsid w:val="005F68F3"/>
    <w:rsid w:val="006111BA"/>
    <w:rsid w:val="006164E9"/>
    <w:rsid w:val="00646E36"/>
    <w:rsid w:val="00670CFB"/>
    <w:rsid w:val="00671632"/>
    <w:rsid w:val="0067482C"/>
    <w:rsid w:val="00681BA0"/>
    <w:rsid w:val="006E5ED3"/>
    <w:rsid w:val="006E7A50"/>
    <w:rsid w:val="006F5DF7"/>
    <w:rsid w:val="00713D81"/>
    <w:rsid w:val="00760343"/>
    <w:rsid w:val="00760A65"/>
    <w:rsid w:val="007637BE"/>
    <w:rsid w:val="007719A9"/>
    <w:rsid w:val="00775BE1"/>
    <w:rsid w:val="0077738D"/>
    <w:rsid w:val="00797CD5"/>
    <w:rsid w:val="007B026B"/>
    <w:rsid w:val="007B27A1"/>
    <w:rsid w:val="007D4199"/>
    <w:rsid w:val="007F0553"/>
    <w:rsid w:val="007F35F8"/>
    <w:rsid w:val="00811C98"/>
    <w:rsid w:val="00817544"/>
    <w:rsid w:val="00861318"/>
    <w:rsid w:val="008A227A"/>
    <w:rsid w:val="008B7449"/>
    <w:rsid w:val="008C5E4A"/>
    <w:rsid w:val="008F688B"/>
    <w:rsid w:val="009041CD"/>
    <w:rsid w:val="00911AC9"/>
    <w:rsid w:val="0091353E"/>
    <w:rsid w:val="00934FFA"/>
    <w:rsid w:val="00972E46"/>
    <w:rsid w:val="00985DBC"/>
    <w:rsid w:val="00994E1A"/>
    <w:rsid w:val="009A1994"/>
    <w:rsid w:val="009A62FB"/>
    <w:rsid w:val="009C5986"/>
    <w:rsid w:val="009D2091"/>
    <w:rsid w:val="009D33E2"/>
    <w:rsid w:val="009D665D"/>
    <w:rsid w:val="009E01E2"/>
    <w:rsid w:val="009E3002"/>
    <w:rsid w:val="00A00F79"/>
    <w:rsid w:val="00A02120"/>
    <w:rsid w:val="00A032BA"/>
    <w:rsid w:val="00A10375"/>
    <w:rsid w:val="00A64894"/>
    <w:rsid w:val="00A70FD9"/>
    <w:rsid w:val="00A838BE"/>
    <w:rsid w:val="00AA0A8C"/>
    <w:rsid w:val="00AD2E08"/>
    <w:rsid w:val="00B027CA"/>
    <w:rsid w:val="00B0638D"/>
    <w:rsid w:val="00B16D7A"/>
    <w:rsid w:val="00B21BCB"/>
    <w:rsid w:val="00B25C51"/>
    <w:rsid w:val="00B67C25"/>
    <w:rsid w:val="00B70CD1"/>
    <w:rsid w:val="00B77123"/>
    <w:rsid w:val="00B77973"/>
    <w:rsid w:val="00B83304"/>
    <w:rsid w:val="00B91836"/>
    <w:rsid w:val="00BA344D"/>
    <w:rsid w:val="00BB6692"/>
    <w:rsid w:val="00BC4438"/>
    <w:rsid w:val="00BE497E"/>
    <w:rsid w:val="00C67E03"/>
    <w:rsid w:val="00C73906"/>
    <w:rsid w:val="00C73B59"/>
    <w:rsid w:val="00CA3363"/>
    <w:rsid w:val="00CA517D"/>
    <w:rsid w:val="00CB30DA"/>
    <w:rsid w:val="00CB5AE5"/>
    <w:rsid w:val="00CC7CE3"/>
    <w:rsid w:val="00CD7F12"/>
    <w:rsid w:val="00CE70C0"/>
    <w:rsid w:val="00CF1F6A"/>
    <w:rsid w:val="00D0036E"/>
    <w:rsid w:val="00D0645A"/>
    <w:rsid w:val="00D45F9D"/>
    <w:rsid w:val="00D46313"/>
    <w:rsid w:val="00D63334"/>
    <w:rsid w:val="00D70BC0"/>
    <w:rsid w:val="00D73B41"/>
    <w:rsid w:val="00D74F5A"/>
    <w:rsid w:val="00D94610"/>
    <w:rsid w:val="00DA0D10"/>
    <w:rsid w:val="00DA5E68"/>
    <w:rsid w:val="00DB3FD4"/>
    <w:rsid w:val="00DB4C55"/>
    <w:rsid w:val="00DB78C8"/>
    <w:rsid w:val="00DC56B0"/>
    <w:rsid w:val="00DD1943"/>
    <w:rsid w:val="00DE4308"/>
    <w:rsid w:val="00DE4708"/>
    <w:rsid w:val="00DF4998"/>
    <w:rsid w:val="00E10915"/>
    <w:rsid w:val="00E27196"/>
    <w:rsid w:val="00E318CB"/>
    <w:rsid w:val="00E66BBD"/>
    <w:rsid w:val="00E764CB"/>
    <w:rsid w:val="00E93507"/>
    <w:rsid w:val="00EB5066"/>
    <w:rsid w:val="00EB5AE0"/>
    <w:rsid w:val="00ED36D4"/>
    <w:rsid w:val="00ED3AA3"/>
    <w:rsid w:val="00EF3BDD"/>
    <w:rsid w:val="00EF5571"/>
    <w:rsid w:val="00EF569D"/>
    <w:rsid w:val="00F33E11"/>
    <w:rsid w:val="00F4324D"/>
    <w:rsid w:val="00F541DB"/>
    <w:rsid w:val="00F77558"/>
    <w:rsid w:val="00F86118"/>
    <w:rsid w:val="00F90283"/>
    <w:rsid w:val="00FA638F"/>
    <w:rsid w:val="00FB5EE3"/>
    <w:rsid w:val="00FD0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32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D94610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D94610"/>
    <w:pPr>
      <w:keepNext/>
      <w:autoSpaceDE w:val="0"/>
      <w:autoSpaceDN w:val="0"/>
      <w:jc w:val="center"/>
      <w:outlineLvl w:val="0"/>
    </w:pPr>
    <w:rPr>
      <w:rFonts w:ascii="Times New Roman" w:hAnsi="Times New Roman"/>
      <w:b/>
      <w:bCs/>
      <w:szCs w:val="28"/>
    </w:rPr>
  </w:style>
  <w:style w:type="character" w:styleId="a4">
    <w:name w:val="Strong"/>
    <w:basedOn w:val="a0"/>
    <w:qFormat/>
    <w:rsid w:val="00D6333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1754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7544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EB506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72E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2E46"/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72E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2E46"/>
    <w:rPr>
      <w:rFonts w:ascii="Courier New" w:eastAsia="Times New Roman" w:hAnsi="Courier New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632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D94610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D94610"/>
    <w:pPr>
      <w:keepNext/>
      <w:autoSpaceDE w:val="0"/>
      <w:autoSpaceDN w:val="0"/>
      <w:jc w:val="center"/>
      <w:outlineLvl w:val="0"/>
    </w:pPr>
    <w:rPr>
      <w:rFonts w:ascii="Times New Roman" w:hAnsi="Times New Roman"/>
      <w:b/>
      <w:bCs/>
      <w:szCs w:val="28"/>
    </w:rPr>
  </w:style>
  <w:style w:type="character" w:styleId="a4">
    <w:name w:val="Strong"/>
    <w:basedOn w:val="a0"/>
    <w:qFormat/>
    <w:rsid w:val="00D6333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1754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7544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EB506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972E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2E46"/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72E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2E46"/>
    <w:rPr>
      <w:rFonts w:ascii="Courier New" w:eastAsia="Times New Roman" w:hAnsi="Courier New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3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3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3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2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torgi.gov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torg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uibyshev.n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61B73-7448-414B-BC37-1D0BEC9E2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3280</Words>
  <Characters>18698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Костина Татьяна Юрьевна</cp:lastModifiedBy>
  <cp:revision>5</cp:revision>
  <cp:lastPrinted>2022-08-03T04:53:00Z</cp:lastPrinted>
  <dcterms:created xsi:type="dcterms:W3CDTF">2022-08-04T03:33:00Z</dcterms:created>
  <dcterms:modified xsi:type="dcterms:W3CDTF">2022-08-05T02:02:00Z</dcterms:modified>
</cp:coreProperties>
</file>