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1A" w:rsidRDefault="00E7351A" w:rsidP="00E7351A">
      <w:pPr>
        <w:pStyle w:val="10"/>
        <w:jc w:val="center"/>
        <w:rPr>
          <w:b/>
        </w:rPr>
      </w:pPr>
      <w:bookmarkStart w:id="0" w:name="_Hlk47611673"/>
      <w:r>
        <w:rPr>
          <w:b/>
          <w:noProof/>
        </w:rPr>
        <w:drawing>
          <wp:inline distT="0" distB="0" distL="0" distR="0">
            <wp:extent cx="525145" cy="626745"/>
            <wp:effectExtent l="19050" t="0" r="8255" b="0"/>
            <wp:docPr id="4" name="Рисунок 4"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уйбышевский р-н-герб"/>
                    <pic:cNvPicPr>
                      <a:picLocks noChangeAspect="1" noChangeArrowheads="1"/>
                    </pic:cNvPicPr>
                  </pic:nvPicPr>
                  <pic:blipFill>
                    <a:blip r:embed="rId8" cstate="print">
                      <a:lum bright="18000" contrast="60000"/>
                      <a:grayscl/>
                    </a:blip>
                    <a:srcRect/>
                    <a:stretch>
                      <a:fillRect/>
                    </a:stretch>
                  </pic:blipFill>
                  <pic:spPr bwMode="auto">
                    <a:xfrm>
                      <a:off x="0" y="0"/>
                      <a:ext cx="525145" cy="626745"/>
                    </a:xfrm>
                    <a:prstGeom prst="rect">
                      <a:avLst/>
                    </a:prstGeom>
                    <a:noFill/>
                    <a:ln w="9525">
                      <a:noFill/>
                      <a:miter lim="800000"/>
                      <a:headEnd/>
                      <a:tailEnd/>
                    </a:ln>
                  </pic:spPr>
                </pic:pic>
              </a:graphicData>
            </a:graphic>
          </wp:inline>
        </w:drawing>
      </w:r>
    </w:p>
    <w:p w:rsidR="00E7351A" w:rsidRPr="00EF2188" w:rsidRDefault="00E7351A" w:rsidP="00E7351A"/>
    <w:p w:rsidR="00E7351A" w:rsidRDefault="00E7351A" w:rsidP="00E7351A">
      <w:pPr>
        <w:pStyle w:val="10"/>
        <w:jc w:val="center"/>
        <w:rPr>
          <w:b/>
          <w:szCs w:val="28"/>
        </w:rPr>
      </w:pPr>
      <w:r>
        <w:rPr>
          <w:b/>
          <w:szCs w:val="28"/>
        </w:rPr>
        <w:t>АДМИНИСТРАЦИЯ</w:t>
      </w:r>
      <w:r w:rsidRPr="00320FF1">
        <w:rPr>
          <w:b/>
          <w:szCs w:val="28"/>
        </w:rPr>
        <w:t xml:space="preserve"> </w:t>
      </w:r>
    </w:p>
    <w:p w:rsidR="00E7351A" w:rsidRDefault="00E7351A" w:rsidP="00E7351A">
      <w:pPr>
        <w:pStyle w:val="10"/>
        <w:jc w:val="center"/>
        <w:rPr>
          <w:b/>
          <w:szCs w:val="28"/>
        </w:rPr>
      </w:pPr>
      <w:r w:rsidRPr="00320FF1">
        <w:rPr>
          <w:b/>
          <w:szCs w:val="28"/>
        </w:rPr>
        <w:t xml:space="preserve">КУЙБЫШЕВСКОГО </w:t>
      </w:r>
      <w:r>
        <w:rPr>
          <w:b/>
          <w:szCs w:val="28"/>
        </w:rPr>
        <w:t xml:space="preserve">МУНИЦИПАЛЬНОГО </w:t>
      </w:r>
      <w:r w:rsidRPr="00320FF1">
        <w:rPr>
          <w:b/>
          <w:szCs w:val="28"/>
        </w:rPr>
        <w:t>РАЙОНА</w:t>
      </w:r>
    </w:p>
    <w:p w:rsidR="00E7351A" w:rsidRDefault="00E7351A" w:rsidP="00E7351A">
      <w:pPr>
        <w:pStyle w:val="10"/>
        <w:jc w:val="center"/>
        <w:rPr>
          <w:b/>
          <w:szCs w:val="28"/>
        </w:rPr>
      </w:pPr>
      <w:r>
        <w:rPr>
          <w:b/>
          <w:szCs w:val="28"/>
        </w:rPr>
        <w:t>НОВОСИБИРСКОЙ ОБЛАСТИ</w:t>
      </w:r>
    </w:p>
    <w:p w:rsidR="00E7351A" w:rsidRPr="00753A35" w:rsidRDefault="00E7351A" w:rsidP="00E7351A"/>
    <w:p w:rsidR="00E7351A" w:rsidRPr="00E7351A" w:rsidRDefault="00E7351A" w:rsidP="00015F0E">
      <w:pPr>
        <w:tabs>
          <w:tab w:val="left" w:pos="3780"/>
        </w:tabs>
        <w:jc w:val="center"/>
        <w:rPr>
          <w:b/>
          <w:szCs w:val="28"/>
        </w:rPr>
      </w:pPr>
      <w:r w:rsidRPr="00E7351A">
        <w:rPr>
          <w:b/>
          <w:szCs w:val="28"/>
        </w:rPr>
        <w:t>ПОСТАНОВЛЕНИЕ</w:t>
      </w:r>
    </w:p>
    <w:p w:rsidR="00E7351A" w:rsidRPr="00320FF1" w:rsidRDefault="00E7351A" w:rsidP="00E7351A">
      <w:pPr>
        <w:jc w:val="center"/>
        <w:rPr>
          <w:sz w:val="28"/>
          <w:szCs w:val="28"/>
        </w:rPr>
      </w:pPr>
    </w:p>
    <w:p w:rsidR="00E7351A" w:rsidRPr="00320FF1" w:rsidRDefault="00E7351A" w:rsidP="00E7351A">
      <w:pPr>
        <w:jc w:val="center"/>
        <w:rPr>
          <w:sz w:val="22"/>
          <w:szCs w:val="22"/>
        </w:rPr>
      </w:pPr>
      <w:r w:rsidRPr="00320FF1">
        <w:rPr>
          <w:sz w:val="22"/>
          <w:szCs w:val="22"/>
        </w:rPr>
        <w:t>г. Куйбышев</w:t>
      </w:r>
    </w:p>
    <w:p w:rsidR="00E7351A" w:rsidRPr="00320FF1" w:rsidRDefault="00E7351A" w:rsidP="00E7351A">
      <w:pPr>
        <w:jc w:val="center"/>
        <w:rPr>
          <w:sz w:val="22"/>
          <w:szCs w:val="22"/>
        </w:rPr>
      </w:pPr>
      <w:r w:rsidRPr="00320FF1">
        <w:rPr>
          <w:sz w:val="22"/>
          <w:szCs w:val="22"/>
        </w:rPr>
        <w:t>Новосибирская область</w:t>
      </w:r>
    </w:p>
    <w:p w:rsidR="00E7351A" w:rsidRPr="00320FF1" w:rsidRDefault="00E7351A" w:rsidP="00E7351A">
      <w:pPr>
        <w:jc w:val="center"/>
        <w:rPr>
          <w:sz w:val="28"/>
          <w:szCs w:val="28"/>
        </w:rPr>
      </w:pPr>
    </w:p>
    <w:p w:rsidR="00E7351A" w:rsidRPr="00320FF1" w:rsidRDefault="00E7351A" w:rsidP="00E7351A">
      <w:pPr>
        <w:jc w:val="center"/>
        <w:rPr>
          <w:sz w:val="28"/>
          <w:szCs w:val="28"/>
        </w:rPr>
      </w:pPr>
      <w:r>
        <w:rPr>
          <w:sz w:val="28"/>
          <w:szCs w:val="28"/>
        </w:rPr>
        <w:t>_________2024</w:t>
      </w:r>
      <w:r w:rsidRPr="00320FF1">
        <w:rPr>
          <w:sz w:val="28"/>
          <w:szCs w:val="28"/>
        </w:rPr>
        <w:t xml:space="preserve"> № </w:t>
      </w:r>
      <w:r>
        <w:rPr>
          <w:sz w:val="28"/>
          <w:szCs w:val="28"/>
        </w:rPr>
        <w:t>_____</w:t>
      </w:r>
    </w:p>
    <w:p w:rsidR="00E7351A" w:rsidRDefault="00E7351A" w:rsidP="00E7351A">
      <w:pPr>
        <w:jc w:val="center"/>
        <w:rPr>
          <w:sz w:val="28"/>
          <w:szCs w:val="28"/>
        </w:rPr>
      </w:pPr>
    </w:p>
    <w:p w:rsidR="00407FA7" w:rsidRPr="00E7351A" w:rsidRDefault="00407FA7" w:rsidP="00CB2EB0">
      <w:pPr>
        <w:jc w:val="center"/>
        <w:rPr>
          <w:sz w:val="28"/>
          <w:szCs w:val="28"/>
        </w:rPr>
      </w:pPr>
      <w:r w:rsidRPr="00E7351A">
        <w:rPr>
          <w:sz w:val="28"/>
          <w:szCs w:val="28"/>
        </w:rPr>
        <w:t>Об утверждении муниципальной программы</w:t>
      </w:r>
    </w:p>
    <w:p w:rsidR="00407FA7" w:rsidRPr="00E7351A" w:rsidRDefault="00407FA7" w:rsidP="00CB2EB0">
      <w:pPr>
        <w:jc w:val="center"/>
        <w:rPr>
          <w:sz w:val="28"/>
          <w:szCs w:val="28"/>
        </w:rPr>
      </w:pPr>
      <w:r w:rsidRPr="00E7351A">
        <w:rPr>
          <w:sz w:val="28"/>
          <w:szCs w:val="28"/>
        </w:rPr>
        <w:t>«Развитие сельского хозяйства и регулирование рынков сельскохозяйственной продукции, сырья и продовольствия в Куйбышевском муниципальном районе Новосибирской области на 202</w:t>
      </w:r>
      <w:r w:rsidR="00E7351A">
        <w:rPr>
          <w:sz w:val="28"/>
          <w:szCs w:val="28"/>
        </w:rPr>
        <w:t>5</w:t>
      </w:r>
      <w:r w:rsidRPr="00E7351A">
        <w:rPr>
          <w:sz w:val="28"/>
          <w:szCs w:val="28"/>
        </w:rPr>
        <w:t xml:space="preserve"> - 202</w:t>
      </w:r>
      <w:r w:rsidR="00E7351A">
        <w:rPr>
          <w:sz w:val="28"/>
          <w:szCs w:val="28"/>
        </w:rPr>
        <w:t>8</w:t>
      </w:r>
      <w:r w:rsidRPr="00E7351A">
        <w:rPr>
          <w:sz w:val="28"/>
          <w:szCs w:val="28"/>
        </w:rPr>
        <w:t xml:space="preserve"> годы»</w:t>
      </w:r>
    </w:p>
    <w:p w:rsidR="00407FA7" w:rsidRPr="005F7A0E" w:rsidRDefault="00407FA7" w:rsidP="00CB2EB0">
      <w:pPr>
        <w:jc w:val="both"/>
        <w:rPr>
          <w:sz w:val="20"/>
          <w:szCs w:val="20"/>
        </w:rPr>
      </w:pPr>
    </w:p>
    <w:p w:rsidR="00E4565F" w:rsidRDefault="00407FA7" w:rsidP="00E4565F">
      <w:pPr>
        <w:ind w:firstLine="708"/>
        <w:jc w:val="both"/>
        <w:rPr>
          <w:rFonts w:eastAsia="Calibri"/>
          <w:bCs/>
          <w:sz w:val="28"/>
          <w:szCs w:val="28"/>
        </w:rPr>
      </w:pPr>
      <w:proofErr w:type="gramStart"/>
      <w:r w:rsidRPr="00E7351A">
        <w:rPr>
          <w:rFonts w:eastAsia="Calibri"/>
          <w:sz w:val="28"/>
          <w:szCs w:val="28"/>
        </w:rPr>
        <w:t xml:space="preserve">В </w:t>
      </w:r>
      <w:r w:rsidR="00E4565F">
        <w:rPr>
          <w:rFonts w:eastAsia="Calibri"/>
          <w:sz w:val="28"/>
          <w:szCs w:val="28"/>
        </w:rPr>
        <w:t xml:space="preserve">   </w:t>
      </w:r>
      <w:r w:rsidRPr="00E7351A">
        <w:rPr>
          <w:rFonts w:eastAsia="Calibri"/>
          <w:sz w:val="28"/>
          <w:szCs w:val="28"/>
        </w:rPr>
        <w:t>соответствии</w:t>
      </w:r>
      <w:r w:rsidR="00E4565F">
        <w:rPr>
          <w:rFonts w:eastAsia="Calibri"/>
          <w:sz w:val="28"/>
          <w:szCs w:val="28"/>
        </w:rPr>
        <w:t xml:space="preserve">  </w:t>
      </w:r>
      <w:r w:rsidRPr="00E7351A">
        <w:rPr>
          <w:rFonts w:eastAsia="Calibri"/>
          <w:sz w:val="28"/>
          <w:szCs w:val="28"/>
        </w:rPr>
        <w:t xml:space="preserve"> с </w:t>
      </w:r>
      <w:r w:rsidR="0071535E" w:rsidRPr="00E96E92">
        <w:t xml:space="preserve"> </w:t>
      </w:r>
      <w:r w:rsidR="00E4565F">
        <w:rPr>
          <w:sz w:val="28"/>
          <w:szCs w:val="28"/>
        </w:rPr>
        <w:t xml:space="preserve">Бюджетным    кодексом     Российской          Федерации,  Федеральным законом </w:t>
      </w:r>
      <w:r w:rsidR="00E4565F" w:rsidRPr="0071535E">
        <w:rPr>
          <w:sz w:val="28"/>
          <w:szCs w:val="28"/>
        </w:rPr>
        <w:t xml:space="preserve">от 06.10.2003 </w:t>
      </w:r>
      <w:r w:rsidR="0071535E" w:rsidRPr="0071535E">
        <w:rPr>
          <w:sz w:val="28"/>
          <w:szCs w:val="28"/>
        </w:rPr>
        <w:t>№ 131-ФЗ «Об общих принципах организации местного самоуправления в Российской Федерации»</w:t>
      </w:r>
      <w:r w:rsidR="00E4565F">
        <w:rPr>
          <w:sz w:val="28"/>
          <w:szCs w:val="28"/>
        </w:rPr>
        <w:t xml:space="preserve">, </w:t>
      </w:r>
      <w:r w:rsidR="0071535E">
        <w:rPr>
          <w:sz w:val="28"/>
          <w:szCs w:val="28"/>
        </w:rPr>
        <w:t>П</w:t>
      </w:r>
      <w:r w:rsidRPr="00E7351A">
        <w:rPr>
          <w:rFonts w:eastAsia="Calibri"/>
          <w:sz w:val="28"/>
          <w:szCs w:val="28"/>
        </w:rPr>
        <w:t xml:space="preserve">остановлением администрации Куйбышевского </w:t>
      </w:r>
      <w:r w:rsidR="00015F0E">
        <w:rPr>
          <w:rFonts w:eastAsia="Calibri"/>
          <w:sz w:val="28"/>
          <w:szCs w:val="28"/>
        </w:rPr>
        <w:t xml:space="preserve"> </w:t>
      </w:r>
      <w:r w:rsidRPr="00E7351A">
        <w:rPr>
          <w:rFonts w:eastAsia="Calibri"/>
          <w:sz w:val="28"/>
          <w:szCs w:val="28"/>
        </w:rPr>
        <w:t xml:space="preserve">района от 26.12.2018 </w:t>
      </w:r>
      <w:r w:rsidR="00E4565F">
        <w:rPr>
          <w:rFonts w:eastAsia="Calibri"/>
          <w:sz w:val="28"/>
          <w:szCs w:val="28"/>
        </w:rPr>
        <w:t xml:space="preserve">               </w:t>
      </w:r>
      <w:r w:rsidRPr="00E7351A">
        <w:rPr>
          <w:rFonts w:eastAsia="Calibri"/>
          <w:sz w:val="28"/>
          <w:szCs w:val="28"/>
        </w:rPr>
        <w:t>№ 1312 «</w:t>
      </w:r>
      <w:r w:rsidR="00E4565F">
        <w:rPr>
          <w:rFonts w:eastAsia="Calibri"/>
          <w:bCs/>
          <w:sz w:val="28"/>
          <w:szCs w:val="28"/>
        </w:rPr>
        <w:t xml:space="preserve">Об утверждении </w:t>
      </w:r>
      <w:r w:rsidRPr="00E7351A">
        <w:rPr>
          <w:rFonts w:eastAsia="Calibri"/>
          <w:bCs/>
          <w:sz w:val="28"/>
          <w:szCs w:val="28"/>
        </w:rPr>
        <w:t xml:space="preserve">Порядка принятия решения о разработке муниципальных </w:t>
      </w:r>
      <w:r w:rsidR="00E4565F">
        <w:rPr>
          <w:rFonts w:eastAsia="Calibri"/>
          <w:bCs/>
          <w:sz w:val="28"/>
          <w:szCs w:val="28"/>
        </w:rPr>
        <w:t xml:space="preserve"> программ </w:t>
      </w:r>
      <w:r w:rsidRPr="00E7351A">
        <w:rPr>
          <w:rFonts w:eastAsia="Calibri"/>
          <w:bCs/>
          <w:sz w:val="28"/>
          <w:szCs w:val="28"/>
        </w:rPr>
        <w:t xml:space="preserve">Куйбышевского района, </w:t>
      </w:r>
      <w:r w:rsidR="00E4565F">
        <w:rPr>
          <w:rFonts w:eastAsia="Calibri"/>
          <w:bCs/>
          <w:sz w:val="28"/>
          <w:szCs w:val="28"/>
        </w:rPr>
        <w:t xml:space="preserve"> </w:t>
      </w:r>
      <w:r w:rsidRPr="00E7351A">
        <w:rPr>
          <w:rFonts w:eastAsia="Calibri"/>
          <w:bCs/>
          <w:sz w:val="28"/>
          <w:szCs w:val="28"/>
        </w:rPr>
        <w:t xml:space="preserve">а также формирования и реализации указанных программ и Методических рекомендаций по разработке, формированию и </w:t>
      </w:r>
      <w:r w:rsidR="00015F0E">
        <w:rPr>
          <w:rFonts w:eastAsia="Calibri"/>
          <w:bCs/>
          <w:sz w:val="28"/>
          <w:szCs w:val="28"/>
        </w:rPr>
        <w:t xml:space="preserve">                </w:t>
      </w:r>
      <w:r w:rsidRPr="00E7351A">
        <w:rPr>
          <w:rFonts w:eastAsia="Calibri"/>
          <w:bCs/>
          <w:sz w:val="28"/>
          <w:szCs w:val="28"/>
        </w:rPr>
        <w:t xml:space="preserve">реализации муниципальных </w:t>
      </w:r>
      <w:r w:rsidR="00E4565F">
        <w:rPr>
          <w:rFonts w:eastAsia="Calibri"/>
          <w:bCs/>
          <w:sz w:val="28"/>
          <w:szCs w:val="28"/>
        </w:rPr>
        <w:t>программ Куйбышевского района»,</w:t>
      </w:r>
      <w:r w:rsidR="00015F0E">
        <w:rPr>
          <w:rFonts w:eastAsia="Calibri"/>
          <w:bCs/>
          <w:sz w:val="28"/>
          <w:szCs w:val="28"/>
        </w:rPr>
        <w:t xml:space="preserve"> </w:t>
      </w:r>
      <w:r w:rsidRPr="00E7351A">
        <w:rPr>
          <w:rFonts w:eastAsia="Calibri"/>
          <w:bCs/>
          <w:sz w:val="28"/>
          <w:szCs w:val="28"/>
        </w:rPr>
        <w:t>в целях</w:t>
      </w:r>
      <w:proofErr w:type="gramEnd"/>
      <w:r w:rsidRPr="00E7351A">
        <w:rPr>
          <w:rFonts w:eastAsia="Calibri"/>
          <w:bCs/>
          <w:sz w:val="28"/>
          <w:szCs w:val="28"/>
        </w:rPr>
        <w:t xml:space="preserve"> создания условий для развития сельскохозяйственного </w:t>
      </w:r>
      <w:r w:rsidR="00015F0E">
        <w:rPr>
          <w:rFonts w:eastAsia="Calibri"/>
          <w:bCs/>
          <w:sz w:val="28"/>
          <w:szCs w:val="28"/>
        </w:rPr>
        <w:t xml:space="preserve">            </w:t>
      </w:r>
      <w:r w:rsidR="00E4565F">
        <w:rPr>
          <w:rFonts w:eastAsia="Calibri"/>
          <w:bCs/>
          <w:sz w:val="28"/>
          <w:szCs w:val="28"/>
        </w:rPr>
        <w:t xml:space="preserve">производства     </w:t>
      </w:r>
      <w:r w:rsidRPr="00E7351A">
        <w:rPr>
          <w:rFonts w:eastAsia="Calibri"/>
          <w:bCs/>
          <w:sz w:val="28"/>
          <w:szCs w:val="28"/>
        </w:rPr>
        <w:t xml:space="preserve">в </w:t>
      </w:r>
      <w:r w:rsidR="00E4565F">
        <w:rPr>
          <w:rFonts w:eastAsia="Calibri"/>
          <w:bCs/>
          <w:sz w:val="28"/>
          <w:szCs w:val="28"/>
        </w:rPr>
        <w:t xml:space="preserve">   </w:t>
      </w:r>
      <w:r w:rsidRPr="00E7351A">
        <w:rPr>
          <w:rFonts w:eastAsia="Calibri"/>
          <w:bCs/>
          <w:sz w:val="28"/>
          <w:szCs w:val="28"/>
        </w:rPr>
        <w:t xml:space="preserve">Куйбышевском </w:t>
      </w:r>
      <w:r w:rsidR="00E4565F">
        <w:rPr>
          <w:rFonts w:eastAsia="Calibri"/>
          <w:bCs/>
          <w:sz w:val="28"/>
          <w:szCs w:val="28"/>
        </w:rPr>
        <w:t xml:space="preserve">   </w:t>
      </w:r>
      <w:r w:rsidRPr="00E7351A">
        <w:rPr>
          <w:rFonts w:eastAsia="Calibri"/>
          <w:bCs/>
          <w:sz w:val="28"/>
          <w:szCs w:val="28"/>
        </w:rPr>
        <w:t xml:space="preserve">муниципальном </w:t>
      </w:r>
      <w:r w:rsidR="00E4565F">
        <w:rPr>
          <w:rFonts w:eastAsia="Calibri"/>
          <w:bCs/>
          <w:sz w:val="28"/>
          <w:szCs w:val="28"/>
        </w:rPr>
        <w:t xml:space="preserve">   </w:t>
      </w:r>
      <w:r w:rsidRPr="00E7351A">
        <w:rPr>
          <w:rFonts w:eastAsia="Calibri"/>
          <w:bCs/>
          <w:sz w:val="28"/>
          <w:szCs w:val="28"/>
        </w:rPr>
        <w:t xml:space="preserve">районе </w:t>
      </w:r>
      <w:r w:rsidR="00E4565F">
        <w:rPr>
          <w:rFonts w:eastAsia="Calibri"/>
          <w:bCs/>
          <w:sz w:val="28"/>
          <w:szCs w:val="28"/>
        </w:rPr>
        <w:t xml:space="preserve">      </w:t>
      </w:r>
      <w:proofErr w:type="gramStart"/>
      <w:r w:rsidRPr="00E7351A">
        <w:rPr>
          <w:rFonts w:eastAsia="Calibri"/>
          <w:bCs/>
          <w:sz w:val="28"/>
          <w:szCs w:val="28"/>
        </w:rPr>
        <w:t>Новосибирской</w:t>
      </w:r>
      <w:proofErr w:type="gramEnd"/>
      <w:r w:rsidRPr="00E7351A">
        <w:rPr>
          <w:rFonts w:eastAsia="Calibri"/>
          <w:bCs/>
          <w:sz w:val="28"/>
          <w:szCs w:val="28"/>
        </w:rPr>
        <w:t xml:space="preserve"> </w:t>
      </w:r>
    </w:p>
    <w:p w:rsidR="00407FA7" w:rsidRPr="00E7351A" w:rsidRDefault="00407FA7" w:rsidP="00E4565F">
      <w:pPr>
        <w:jc w:val="both"/>
        <w:rPr>
          <w:rFonts w:eastAsia="Calibri"/>
          <w:bCs/>
          <w:sz w:val="28"/>
          <w:szCs w:val="28"/>
        </w:rPr>
      </w:pPr>
      <w:r w:rsidRPr="00E7351A">
        <w:rPr>
          <w:rFonts w:eastAsia="Calibri"/>
          <w:bCs/>
          <w:sz w:val="28"/>
          <w:szCs w:val="28"/>
        </w:rPr>
        <w:t>области, администрация Куйбышевского муниципального района Новосибирской области</w:t>
      </w:r>
    </w:p>
    <w:p w:rsidR="00407FA7" w:rsidRPr="00E7351A" w:rsidRDefault="00407FA7" w:rsidP="00E4565F">
      <w:pPr>
        <w:ind w:firstLine="709"/>
        <w:jc w:val="both"/>
        <w:rPr>
          <w:sz w:val="28"/>
          <w:szCs w:val="28"/>
        </w:rPr>
      </w:pPr>
      <w:r w:rsidRPr="00E7351A">
        <w:rPr>
          <w:sz w:val="28"/>
          <w:szCs w:val="28"/>
        </w:rPr>
        <w:t>ПОСТАНОВЛЯЕТ:</w:t>
      </w:r>
    </w:p>
    <w:p w:rsidR="00407FA7" w:rsidRPr="00E7351A" w:rsidRDefault="00407FA7" w:rsidP="00B12F4F">
      <w:pPr>
        <w:suppressAutoHyphens/>
        <w:ind w:firstLine="709"/>
        <w:jc w:val="both"/>
        <w:rPr>
          <w:sz w:val="28"/>
          <w:szCs w:val="28"/>
        </w:rPr>
      </w:pPr>
      <w:r w:rsidRPr="00E7351A">
        <w:rPr>
          <w:bCs/>
          <w:sz w:val="28"/>
          <w:szCs w:val="28"/>
          <w:lang w:eastAsia="zh-CN"/>
        </w:rPr>
        <w:t xml:space="preserve">1. Утвердить </w:t>
      </w:r>
      <w:r w:rsidR="00E4565F">
        <w:rPr>
          <w:bCs/>
          <w:sz w:val="28"/>
          <w:szCs w:val="28"/>
          <w:lang w:eastAsia="zh-CN"/>
        </w:rPr>
        <w:t xml:space="preserve">прилагаемую </w:t>
      </w:r>
      <w:r w:rsidRPr="00E7351A">
        <w:rPr>
          <w:bCs/>
          <w:sz w:val="28"/>
          <w:szCs w:val="28"/>
          <w:lang w:eastAsia="zh-CN"/>
        </w:rPr>
        <w:t xml:space="preserve">муниципальную программу «Развитие </w:t>
      </w:r>
      <w:r w:rsidR="00B12F4F">
        <w:rPr>
          <w:bCs/>
          <w:sz w:val="28"/>
          <w:szCs w:val="28"/>
          <w:lang w:eastAsia="zh-CN"/>
        </w:rPr>
        <w:t xml:space="preserve">  </w:t>
      </w:r>
      <w:r w:rsidRPr="00E7351A">
        <w:rPr>
          <w:bCs/>
          <w:sz w:val="28"/>
          <w:szCs w:val="28"/>
          <w:lang w:eastAsia="zh-CN"/>
        </w:rPr>
        <w:t xml:space="preserve">сельского </w:t>
      </w:r>
      <w:r w:rsidR="00B12F4F">
        <w:rPr>
          <w:bCs/>
          <w:sz w:val="28"/>
          <w:szCs w:val="28"/>
          <w:lang w:eastAsia="zh-CN"/>
        </w:rPr>
        <w:t xml:space="preserve">  </w:t>
      </w:r>
      <w:r w:rsidRPr="00E7351A">
        <w:rPr>
          <w:bCs/>
          <w:sz w:val="28"/>
          <w:szCs w:val="28"/>
          <w:lang w:eastAsia="zh-CN"/>
        </w:rPr>
        <w:t>хозяйства и регулирование рынков сельскохозяйственной</w:t>
      </w:r>
      <w:r w:rsidR="00B12F4F">
        <w:rPr>
          <w:bCs/>
          <w:sz w:val="28"/>
          <w:szCs w:val="28"/>
          <w:lang w:eastAsia="zh-CN"/>
        </w:rPr>
        <w:t xml:space="preserve">  </w:t>
      </w:r>
      <w:r w:rsidRPr="00E7351A">
        <w:rPr>
          <w:bCs/>
          <w:sz w:val="28"/>
          <w:szCs w:val="28"/>
          <w:lang w:eastAsia="zh-CN"/>
        </w:rPr>
        <w:t xml:space="preserve"> продукции, </w:t>
      </w:r>
      <w:r w:rsidR="00015F0E">
        <w:rPr>
          <w:bCs/>
          <w:sz w:val="28"/>
          <w:szCs w:val="28"/>
          <w:lang w:eastAsia="zh-CN"/>
        </w:rPr>
        <w:t xml:space="preserve">            </w:t>
      </w:r>
      <w:r w:rsidRPr="00E7351A">
        <w:rPr>
          <w:bCs/>
          <w:sz w:val="28"/>
          <w:szCs w:val="28"/>
          <w:lang w:eastAsia="zh-CN"/>
        </w:rPr>
        <w:t xml:space="preserve">сырья </w:t>
      </w:r>
      <w:r w:rsidR="00E4565F">
        <w:rPr>
          <w:bCs/>
          <w:sz w:val="28"/>
          <w:szCs w:val="28"/>
          <w:lang w:eastAsia="zh-CN"/>
        </w:rPr>
        <w:t xml:space="preserve">    </w:t>
      </w:r>
      <w:r w:rsidRPr="00E7351A">
        <w:rPr>
          <w:bCs/>
          <w:sz w:val="28"/>
          <w:szCs w:val="28"/>
          <w:lang w:eastAsia="zh-CN"/>
        </w:rPr>
        <w:t xml:space="preserve">и </w:t>
      </w:r>
      <w:r w:rsidR="00E4565F">
        <w:rPr>
          <w:bCs/>
          <w:sz w:val="28"/>
          <w:szCs w:val="28"/>
          <w:lang w:eastAsia="zh-CN"/>
        </w:rPr>
        <w:t xml:space="preserve">     </w:t>
      </w:r>
      <w:r w:rsidRPr="00E7351A">
        <w:rPr>
          <w:bCs/>
          <w:sz w:val="28"/>
          <w:szCs w:val="28"/>
          <w:lang w:eastAsia="zh-CN"/>
        </w:rPr>
        <w:t>продовольствия</w:t>
      </w:r>
      <w:r w:rsidR="00E4565F">
        <w:rPr>
          <w:bCs/>
          <w:sz w:val="28"/>
          <w:szCs w:val="28"/>
          <w:lang w:eastAsia="zh-CN"/>
        </w:rPr>
        <w:t xml:space="preserve">  </w:t>
      </w:r>
      <w:r w:rsidRPr="00E7351A">
        <w:rPr>
          <w:bCs/>
          <w:sz w:val="28"/>
          <w:szCs w:val="28"/>
          <w:lang w:eastAsia="zh-CN"/>
        </w:rPr>
        <w:t xml:space="preserve"> </w:t>
      </w:r>
      <w:r w:rsidR="00E4565F">
        <w:rPr>
          <w:bCs/>
          <w:sz w:val="28"/>
          <w:szCs w:val="28"/>
          <w:lang w:eastAsia="zh-CN"/>
        </w:rPr>
        <w:t xml:space="preserve">  </w:t>
      </w:r>
      <w:r w:rsidRPr="00E7351A">
        <w:rPr>
          <w:bCs/>
          <w:sz w:val="28"/>
          <w:szCs w:val="28"/>
          <w:lang w:eastAsia="zh-CN"/>
        </w:rPr>
        <w:t>в</w:t>
      </w:r>
      <w:r w:rsidR="00E4565F">
        <w:rPr>
          <w:bCs/>
          <w:sz w:val="28"/>
          <w:szCs w:val="28"/>
          <w:lang w:eastAsia="zh-CN"/>
        </w:rPr>
        <w:t xml:space="preserve">      </w:t>
      </w:r>
      <w:r w:rsidRPr="00E7351A">
        <w:rPr>
          <w:bCs/>
          <w:sz w:val="28"/>
          <w:szCs w:val="28"/>
          <w:lang w:eastAsia="zh-CN"/>
        </w:rPr>
        <w:t xml:space="preserve"> Куйбышевском</w:t>
      </w:r>
      <w:r w:rsidR="00E4565F">
        <w:rPr>
          <w:bCs/>
          <w:sz w:val="28"/>
          <w:szCs w:val="28"/>
          <w:lang w:eastAsia="zh-CN"/>
        </w:rPr>
        <w:t xml:space="preserve">  </w:t>
      </w:r>
      <w:r w:rsidRPr="00E7351A">
        <w:rPr>
          <w:bCs/>
          <w:sz w:val="28"/>
          <w:szCs w:val="28"/>
          <w:lang w:eastAsia="zh-CN"/>
        </w:rPr>
        <w:t xml:space="preserve"> </w:t>
      </w:r>
      <w:r w:rsidR="00E4565F">
        <w:rPr>
          <w:bCs/>
          <w:sz w:val="28"/>
          <w:szCs w:val="28"/>
          <w:lang w:eastAsia="zh-CN"/>
        </w:rPr>
        <w:t xml:space="preserve">  </w:t>
      </w:r>
      <w:r w:rsidRPr="00E7351A">
        <w:rPr>
          <w:bCs/>
          <w:sz w:val="28"/>
          <w:szCs w:val="28"/>
          <w:lang w:eastAsia="zh-CN"/>
        </w:rPr>
        <w:t xml:space="preserve">муниципальном </w:t>
      </w:r>
      <w:r w:rsidR="00E4565F">
        <w:rPr>
          <w:bCs/>
          <w:sz w:val="28"/>
          <w:szCs w:val="28"/>
          <w:lang w:eastAsia="zh-CN"/>
        </w:rPr>
        <w:t xml:space="preserve">  </w:t>
      </w:r>
      <w:r w:rsidR="00B12F4F">
        <w:rPr>
          <w:bCs/>
          <w:sz w:val="28"/>
          <w:szCs w:val="28"/>
          <w:lang w:eastAsia="zh-CN"/>
        </w:rPr>
        <w:t xml:space="preserve"> </w:t>
      </w:r>
      <w:r w:rsidR="00E4565F">
        <w:rPr>
          <w:bCs/>
          <w:sz w:val="28"/>
          <w:szCs w:val="28"/>
          <w:lang w:eastAsia="zh-CN"/>
        </w:rPr>
        <w:t xml:space="preserve">   </w:t>
      </w:r>
      <w:r w:rsidRPr="00E7351A">
        <w:rPr>
          <w:bCs/>
          <w:sz w:val="28"/>
          <w:szCs w:val="28"/>
          <w:lang w:eastAsia="zh-CN"/>
        </w:rPr>
        <w:t>районе Новосибирской области на 202</w:t>
      </w:r>
      <w:r w:rsidR="00E7351A">
        <w:rPr>
          <w:bCs/>
          <w:sz w:val="28"/>
          <w:szCs w:val="28"/>
          <w:lang w:eastAsia="zh-CN"/>
        </w:rPr>
        <w:t>5</w:t>
      </w:r>
      <w:r w:rsidRPr="00E7351A">
        <w:rPr>
          <w:bCs/>
          <w:sz w:val="28"/>
          <w:szCs w:val="28"/>
          <w:lang w:eastAsia="zh-CN"/>
        </w:rPr>
        <w:t>-202</w:t>
      </w:r>
      <w:r w:rsidR="00E7351A">
        <w:rPr>
          <w:bCs/>
          <w:sz w:val="28"/>
          <w:szCs w:val="28"/>
          <w:lang w:eastAsia="zh-CN"/>
        </w:rPr>
        <w:t>8</w:t>
      </w:r>
      <w:r w:rsidRPr="00E7351A">
        <w:rPr>
          <w:bCs/>
          <w:sz w:val="28"/>
          <w:szCs w:val="28"/>
          <w:lang w:eastAsia="zh-CN"/>
        </w:rPr>
        <w:t xml:space="preserve"> годы» (далее – муниципальная программа).</w:t>
      </w:r>
    </w:p>
    <w:p w:rsidR="00E4565F" w:rsidRDefault="00407FA7" w:rsidP="00E4565F">
      <w:pPr>
        <w:suppressAutoHyphens/>
        <w:autoSpaceDE w:val="0"/>
        <w:autoSpaceDN w:val="0"/>
        <w:adjustRightInd w:val="0"/>
        <w:snapToGrid w:val="0"/>
        <w:ind w:firstLine="709"/>
        <w:contextualSpacing/>
        <w:jc w:val="both"/>
        <w:rPr>
          <w:sz w:val="28"/>
          <w:szCs w:val="28"/>
        </w:rPr>
      </w:pPr>
      <w:r w:rsidRPr="00E7351A">
        <w:rPr>
          <w:sz w:val="28"/>
          <w:szCs w:val="28"/>
        </w:rPr>
        <w:t>2. Управлению делами администрации Куйбышевского муниципального района Новосибирской области опубликовать постановление в установленном порядке</w:t>
      </w:r>
      <w:r w:rsidR="00E4565F">
        <w:rPr>
          <w:sz w:val="28"/>
          <w:szCs w:val="28"/>
        </w:rPr>
        <w:t xml:space="preserve"> </w:t>
      </w:r>
      <w:r w:rsidRPr="00E7351A">
        <w:rPr>
          <w:sz w:val="28"/>
          <w:szCs w:val="28"/>
        </w:rPr>
        <w:t xml:space="preserve"> </w:t>
      </w:r>
      <w:r w:rsidR="00B12F4F">
        <w:rPr>
          <w:sz w:val="28"/>
          <w:szCs w:val="28"/>
        </w:rPr>
        <w:t xml:space="preserve">    </w:t>
      </w:r>
      <w:r w:rsidRPr="00E7351A">
        <w:rPr>
          <w:sz w:val="28"/>
          <w:szCs w:val="28"/>
        </w:rPr>
        <w:t xml:space="preserve">в </w:t>
      </w:r>
      <w:r w:rsidR="00B12F4F">
        <w:rPr>
          <w:sz w:val="28"/>
          <w:szCs w:val="28"/>
        </w:rPr>
        <w:t xml:space="preserve">    </w:t>
      </w:r>
      <w:r w:rsidR="00E4565F">
        <w:rPr>
          <w:sz w:val="28"/>
          <w:szCs w:val="28"/>
        </w:rPr>
        <w:t xml:space="preserve"> </w:t>
      </w:r>
      <w:r w:rsidRPr="00E7351A">
        <w:rPr>
          <w:sz w:val="28"/>
          <w:szCs w:val="28"/>
        </w:rPr>
        <w:t>периодическом</w:t>
      </w:r>
      <w:r w:rsidR="00B12F4F">
        <w:rPr>
          <w:sz w:val="28"/>
          <w:szCs w:val="28"/>
        </w:rPr>
        <w:t xml:space="preserve">  </w:t>
      </w:r>
      <w:r w:rsidR="00E4565F">
        <w:rPr>
          <w:sz w:val="28"/>
          <w:szCs w:val="28"/>
        </w:rPr>
        <w:t xml:space="preserve"> </w:t>
      </w:r>
      <w:r w:rsidR="00B12F4F">
        <w:rPr>
          <w:sz w:val="28"/>
          <w:szCs w:val="28"/>
        </w:rPr>
        <w:t xml:space="preserve"> </w:t>
      </w:r>
      <w:r w:rsidR="00E4565F">
        <w:rPr>
          <w:sz w:val="28"/>
          <w:szCs w:val="28"/>
        </w:rPr>
        <w:t xml:space="preserve"> </w:t>
      </w:r>
      <w:r w:rsidR="00B12F4F">
        <w:rPr>
          <w:sz w:val="28"/>
          <w:szCs w:val="28"/>
        </w:rPr>
        <w:t xml:space="preserve"> </w:t>
      </w:r>
      <w:r w:rsidRPr="00E7351A">
        <w:rPr>
          <w:sz w:val="28"/>
          <w:szCs w:val="28"/>
        </w:rPr>
        <w:t xml:space="preserve"> печатном</w:t>
      </w:r>
      <w:r w:rsidR="00B12F4F">
        <w:rPr>
          <w:sz w:val="28"/>
          <w:szCs w:val="28"/>
        </w:rPr>
        <w:t xml:space="preserve"> </w:t>
      </w:r>
      <w:r w:rsidR="00E4565F">
        <w:rPr>
          <w:sz w:val="28"/>
          <w:szCs w:val="28"/>
        </w:rPr>
        <w:t xml:space="preserve">  </w:t>
      </w:r>
      <w:r w:rsidR="00B12F4F">
        <w:rPr>
          <w:sz w:val="28"/>
          <w:szCs w:val="28"/>
        </w:rPr>
        <w:t xml:space="preserve">   </w:t>
      </w:r>
      <w:r w:rsidRPr="00E7351A">
        <w:rPr>
          <w:sz w:val="28"/>
          <w:szCs w:val="28"/>
        </w:rPr>
        <w:t xml:space="preserve"> издании </w:t>
      </w:r>
      <w:r w:rsidR="00B12F4F">
        <w:rPr>
          <w:sz w:val="28"/>
          <w:szCs w:val="28"/>
        </w:rPr>
        <w:t xml:space="preserve">   </w:t>
      </w:r>
      <w:r w:rsidR="00E4565F">
        <w:rPr>
          <w:sz w:val="28"/>
          <w:szCs w:val="28"/>
        </w:rPr>
        <w:t xml:space="preserve">  </w:t>
      </w:r>
      <w:r w:rsidR="00B12F4F">
        <w:rPr>
          <w:sz w:val="28"/>
          <w:szCs w:val="28"/>
        </w:rPr>
        <w:t xml:space="preserve"> </w:t>
      </w:r>
      <w:r w:rsidRPr="00E7351A">
        <w:rPr>
          <w:sz w:val="28"/>
          <w:szCs w:val="28"/>
        </w:rPr>
        <w:t xml:space="preserve">органов </w:t>
      </w:r>
      <w:r w:rsidR="00B12F4F">
        <w:rPr>
          <w:sz w:val="28"/>
          <w:szCs w:val="28"/>
        </w:rPr>
        <w:t xml:space="preserve">    </w:t>
      </w:r>
      <w:r w:rsidR="00E4565F">
        <w:rPr>
          <w:sz w:val="28"/>
          <w:szCs w:val="28"/>
        </w:rPr>
        <w:t xml:space="preserve">  </w:t>
      </w:r>
      <w:r w:rsidRPr="00E7351A">
        <w:rPr>
          <w:sz w:val="28"/>
          <w:szCs w:val="28"/>
        </w:rPr>
        <w:t xml:space="preserve">местного </w:t>
      </w:r>
    </w:p>
    <w:p w:rsidR="00E4565F" w:rsidRDefault="00407FA7" w:rsidP="00E4565F">
      <w:pPr>
        <w:suppressAutoHyphens/>
        <w:autoSpaceDE w:val="0"/>
        <w:autoSpaceDN w:val="0"/>
        <w:adjustRightInd w:val="0"/>
        <w:snapToGrid w:val="0"/>
        <w:contextualSpacing/>
        <w:jc w:val="both"/>
        <w:rPr>
          <w:sz w:val="28"/>
          <w:szCs w:val="28"/>
        </w:rPr>
      </w:pPr>
      <w:r w:rsidRPr="00E7351A">
        <w:rPr>
          <w:sz w:val="28"/>
          <w:szCs w:val="28"/>
        </w:rPr>
        <w:t xml:space="preserve">самоуправления Куйбышевского муниципального района Новосибирской области «Информационный </w:t>
      </w:r>
      <w:r w:rsidR="00CB007C">
        <w:rPr>
          <w:sz w:val="28"/>
          <w:szCs w:val="28"/>
        </w:rPr>
        <w:t xml:space="preserve">    </w:t>
      </w:r>
      <w:r w:rsidR="00B12F4F">
        <w:rPr>
          <w:sz w:val="28"/>
          <w:szCs w:val="28"/>
        </w:rPr>
        <w:t xml:space="preserve">  </w:t>
      </w:r>
      <w:r w:rsidRPr="00E7351A">
        <w:rPr>
          <w:sz w:val="28"/>
          <w:szCs w:val="28"/>
        </w:rPr>
        <w:t>Вестник»</w:t>
      </w:r>
      <w:r w:rsidR="00CB007C">
        <w:rPr>
          <w:sz w:val="28"/>
          <w:szCs w:val="28"/>
        </w:rPr>
        <w:t xml:space="preserve">   </w:t>
      </w:r>
      <w:r w:rsidR="00B12F4F">
        <w:rPr>
          <w:sz w:val="28"/>
          <w:szCs w:val="28"/>
        </w:rPr>
        <w:t xml:space="preserve">  </w:t>
      </w:r>
      <w:r w:rsidRPr="00E7351A">
        <w:rPr>
          <w:sz w:val="28"/>
          <w:szCs w:val="28"/>
        </w:rPr>
        <w:t xml:space="preserve"> и</w:t>
      </w:r>
      <w:r w:rsidR="00B12F4F">
        <w:rPr>
          <w:sz w:val="28"/>
          <w:szCs w:val="28"/>
        </w:rPr>
        <w:t xml:space="preserve"> </w:t>
      </w:r>
      <w:r w:rsidR="00CB007C">
        <w:rPr>
          <w:sz w:val="28"/>
          <w:szCs w:val="28"/>
        </w:rPr>
        <w:t xml:space="preserve">   </w:t>
      </w:r>
      <w:r w:rsidR="00B12F4F">
        <w:rPr>
          <w:sz w:val="28"/>
          <w:szCs w:val="28"/>
        </w:rPr>
        <w:t xml:space="preserve"> </w:t>
      </w:r>
      <w:r w:rsidRPr="00E7351A">
        <w:rPr>
          <w:sz w:val="28"/>
          <w:szCs w:val="28"/>
        </w:rPr>
        <w:t xml:space="preserve"> разместить</w:t>
      </w:r>
      <w:r w:rsidR="00B12F4F">
        <w:rPr>
          <w:sz w:val="28"/>
          <w:szCs w:val="28"/>
        </w:rPr>
        <w:t xml:space="preserve">  </w:t>
      </w:r>
      <w:r w:rsidR="00CB007C">
        <w:rPr>
          <w:sz w:val="28"/>
          <w:szCs w:val="28"/>
        </w:rPr>
        <w:t xml:space="preserve">  </w:t>
      </w:r>
      <w:r w:rsidRPr="00E7351A">
        <w:rPr>
          <w:sz w:val="28"/>
          <w:szCs w:val="28"/>
        </w:rPr>
        <w:t xml:space="preserve"> на</w:t>
      </w:r>
      <w:r w:rsidR="00CB007C">
        <w:rPr>
          <w:sz w:val="28"/>
          <w:szCs w:val="28"/>
        </w:rPr>
        <w:t xml:space="preserve">  </w:t>
      </w:r>
      <w:r w:rsidRPr="00E7351A">
        <w:rPr>
          <w:sz w:val="28"/>
          <w:szCs w:val="28"/>
        </w:rPr>
        <w:t xml:space="preserve"> </w:t>
      </w:r>
      <w:r w:rsidR="00B12F4F">
        <w:rPr>
          <w:sz w:val="28"/>
          <w:szCs w:val="28"/>
        </w:rPr>
        <w:t xml:space="preserve">  </w:t>
      </w:r>
      <w:r w:rsidRPr="00E7351A">
        <w:rPr>
          <w:sz w:val="28"/>
          <w:szCs w:val="28"/>
        </w:rPr>
        <w:t>официальном</w:t>
      </w:r>
      <w:r w:rsidR="00B12F4F">
        <w:rPr>
          <w:sz w:val="28"/>
          <w:szCs w:val="28"/>
        </w:rPr>
        <w:t xml:space="preserve"> </w:t>
      </w:r>
      <w:r w:rsidR="00CB007C">
        <w:rPr>
          <w:sz w:val="28"/>
          <w:szCs w:val="28"/>
        </w:rPr>
        <w:t xml:space="preserve">  </w:t>
      </w:r>
      <w:r w:rsidR="00B12F4F">
        <w:rPr>
          <w:sz w:val="28"/>
          <w:szCs w:val="28"/>
        </w:rPr>
        <w:t xml:space="preserve"> </w:t>
      </w:r>
      <w:r w:rsidRPr="00E7351A">
        <w:rPr>
          <w:sz w:val="28"/>
          <w:szCs w:val="28"/>
        </w:rPr>
        <w:t xml:space="preserve"> сайте </w:t>
      </w:r>
    </w:p>
    <w:p w:rsidR="00407FA7" w:rsidRPr="00E7351A" w:rsidRDefault="00407FA7" w:rsidP="00E4565F">
      <w:pPr>
        <w:suppressAutoHyphens/>
        <w:autoSpaceDE w:val="0"/>
        <w:autoSpaceDN w:val="0"/>
        <w:adjustRightInd w:val="0"/>
        <w:snapToGrid w:val="0"/>
        <w:contextualSpacing/>
        <w:jc w:val="both"/>
        <w:rPr>
          <w:sz w:val="28"/>
          <w:szCs w:val="28"/>
        </w:rPr>
      </w:pPr>
      <w:r w:rsidRPr="00E7351A">
        <w:rPr>
          <w:sz w:val="28"/>
          <w:szCs w:val="28"/>
        </w:rPr>
        <w:t xml:space="preserve">администрации </w:t>
      </w:r>
      <w:r w:rsidR="00CB007C">
        <w:rPr>
          <w:sz w:val="28"/>
          <w:szCs w:val="28"/>
        </w:rPr>
        <w:t xml:space="preserve"> </w:t>
      </w:r>
      <w:r w:rsidRPr="00E7351A">
        <w:rPr>
          <w:sz w:val="28"/>
          <w:szCs w:val="28"/>
        </w:rPr>
        <w:t>Куйбышевского муниципального района Новосибирской области.</w:t>
      </w:r>
    </w:p>
    <w:p w:rsidR="00407FA7" w:rsidRPr="00E7351A" w:rsidRDefault="00407FA7" w:rsidP="00E4565F">
      <w:pPr>
        <w:suppressAutoHyphens/>
        <w:autoSpaceDE w:val="0"/>
        <w:autoSpaceDN w:val="0"/>
        <w:adjustRightInd w:val="0"/>
        <w:snapToGrid w:val="0"/>
        <w:ind w:firstLine="709"/>
        <w:contextualSpacing/>
        <w:jc w:val="both"/>
        <w:rPr>
          <w:sz w:val="28"/>
          <w:szCs w:val="28"/>
        </w:rPr>
      </w:pPr>
      <w:r w:rsidRPr="00E7351A">
        <w:rPr>
          <w:sz w:val="28"/>
          <w:szCs w:val="28"/>
        </w:rPr>
        <w:lastRenderedPageBreak/>
        <w:t>3. Контроль за исполнением настоящего постановления возложить на заместителя главы администрации</w:t>
      </w:r>
      <w:r w:rsidR="00E7351A">
        <w:rPr>
          <w:sz w:val="28"/>
          <w:szCs w:val="28"/>
        </w:rPr>
        <w:t xml:space="preserve"> – начальника </w:t>
      </w:r>
      <w:proofErr w:type="gramStart"/>
      <w:r w:rsidR="00E7351A">
        <w:rPr>
          <w:sz w:val="28"/>
          <w:szCs w:val="28"/>
        </w:rPr>
        <w:t>управления сельского хозяйства администрации</w:t>
      </w:r>
      <w:r w:rsidRPr="00E7351A">
        <w:rPr>
          <w:sz w:val="28"/>
          <w:szCs w:val="28"/>
        </w:rPr>
        <w:t xml:space="preserve"> Куйбышевского муниципального района Ново</w:t>
      </w:r>
      <w:r w:rsidR="00E7351A">
        <w:rPr>
          <w:sz w:val="28"/>
          <w:szCs w:val="28"/>
        </w:rPr>
        <w:t>сибирской области</w:t>
      </w:r>
      <w:proofErr w:type="gramEnd"/>
      <w:r w:rsidR="00E7351A">
        <w:rPr>
          <w:sz w:val="28"/>
          <w:szCs w:val="28"/>
        </w:rPr>
        <w:t xml:space="preserve"> </w:t>
      </w:r>
      <w:proofErr w:type="spellStart"/>
      <w:r w:rsidR="00E7351A">
        <w:rPr>
          <w:sz w:val="28"/>
          <w:szCs w:val="28"/>
        </w:rPr>
        <w:t>Остапенко</w:t>
      </w:r>
      <w:proofErr w:type="spellEnd"/>
      <w:r w:rsidR="00E7351A">
        <w:rPr>
          <w:sz w:val="28"/>
          <w:szCs w:val="28"/>
        </w:rPr>
        <w:t xml:space="preserve"> Ю.А.</w:t>
      </w:r>
    </w:p>
    <w:p w:rsidR="00407FA7" w:rsidRPr="00E7351A" w:rsidRDefault="00407FA7" w:rsidP="00E7351A">
      <w:pPr>
        <w:spacing w:line="360" w:lineRule="auto"/>
        <w:jc w:val="both"/>
        <w:rPr>
          <w:sz w:val="28"/>
          <w:szCs w:val="28"/>
        </w:rPr>
      </w:pPr>
    </w:p>
    <w:p w:rsidR="00407FA7" w:rsidRPr="00E7351A" w:rsidRDefault="00407FA7" w:rsidP="00E7351A">
      <w:pPr>
        <w:spacing w:line="360" w:lineRule="auto"/>
        <w:jc w:val="both"/>
        <w:rPr>
          <w:sz w:val="28"/>
          <w:szCs w:val="28"/>
        </w:rPr>
      </w:pPr>
    </w:p>
    <w:p w:rsidR="00407FA7" w:rsidRPr="00E7351A" w:rsidRDefault="00407FA7" w:rsidP="00E7351A">
      <w:pPr>
        <w:rPr>
          <w:sz w:val="28"/>
          <w:szCs w:val="28"/>
        </w:rPr>
      </w:pPr>
      <w:r w:rsidRPr="00E7351A">
        <w:rPr>
          <w:sz w:val="28"/>
          <w:szCs w:val="28"/>
        </w:rPr>
        <w:t xml:space="preserve">Глава </w:t>
      </w:r>
      <w:proofErr w:type="gramStart"/>
      <w:r w:rsidRPr="00E7351A">
        <w:rPr>
          <w:sz w:val="28"/>
          <w:szCs w:val="28"/>
        </w:rPr>
        <w:t>Куйбышевского</w:t>
      </w:r>
      <w:proofErr w:type="gramEnd"/>
      <w:r w:rsidRPr="00E7351A">
        <w:rPr>
          <w:sz w:val="28"/>
          <w:szCs w:val="28"/>
        </w:rPr>
        <w:t xml:space="preserve"> муниципального</w:t>
      </w:r>
    </w:p>
    <w:p w:rsidR="00407FA7" w:rsidRDefault="00407FA7" w:rsidP="00E7351A">
      <w:pPr>
        <w:rPr>
          <w:sz w:val="28"/>
          <w:szCs w:val="28"/>
        </w:rPr>
      </w:pPr>
      <w:r w:rsidRPr="00E7351A">
        <w:rPr>
          <w:sz w:val="28"/>
          <w:szCs w:val="28"/>
        </w:rPr>
        <w:t xml:space="preserve">района Новосибирской области            </w:t>
      </w:r>
      <w:r w:rsidR="00E7351A">
        <w:rPr>
          <w:sz w:val="28"/>
          <w:szCs w:val="28"/>
        </w:rPr>
        <w:t xml:space="preserve"> </w:t>
      </w:r>
      <w:r w:rsidRPr="00E7351A">
        <w:rPr>
          <w:sz w:val="28"/>
          <w:szCs w:val="28"/>
        </w:rPr>
        <w:t xml:space="preserve">                                                  О.В. Караваев</w:t>
      </w: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4E58B5" w:rsidRDefault="004E58B5" w:rsidP="00E7351A">
      <w:pPr>
        <w:rPr>
          <w:sz w:val="28"/>
          <w:szCs w:val="28"/>
        </w:rPr>
      </w:pPr>
    </w:p>
    <w:p w:rsidR="00E61EDB" w:rsidRDefault="00E61EDB" w:rsidP="00E7351A">
      <w:pPr>
        <w:rPr>
          <w:sz w:val="28"/>
          <w:szCs w:val="28"/>
        </w:rPr>
      </w:pPr>
    </w:p>
    <w:p w:rsidR="00851B0E" w:rsidRDefault="00851B0E"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4565F" w:rsidRDefault="00E4565F" w:rsidP="00E7351A">
      <w:pPr>
        <w:rPr>
          <w:sz w:val="20"/>
          <w:szCs w:val="20"/>
        </w:rPr>
      </w:pPr>
    </w:p>
    <w:p w:rsidR="00E61EDB" w:rsidRPr="00E61EDB" w:rsidRDefault="00CB007C" w:rsidP="00E7351A">
      <w:pPr>
        <w:rPr>
          <w:sz w:val="20"/>
          <w:szCs w:val="20"/>
        </w:rPr>
      </w:pPr>
      <w:proofErr w:type="spellStart"/>
      <w:r>
        <w:rPr>
          <w:sz w:val="20"/>
          <w:szCs w:val="20"/>
        </w:rPr>
        <w:t>М</w:t>
      </w:r>
      <w:r w:rsidR="00E61EDB" w:rsidRPr="00E61EDB">
        <w:rPr>
          <w:sz w:val="20"/>
          <w:szCs w:val="20"/>
        </w:rPr>
        <w:t>ихалевич</w:t>
      </w:r>
      <w:proofErr w:type="spellEnd"/>
      <w:r w:rsidR="00E61EDB" w:rsidRPr="00E61EDB">
        <w:rPr>
          <w:sz w:val="20"/>
          <w:szCs w:val="20"/>
        </w:rPr>
        <w:t xml:space="preserve"> Е.М.,</w:t>
      </w:r>
    </w:p>
    <w:p w:rsidR="00E61EDB" w:rsidRDefault="00E61EDB" w:rsidP="00E61EDB">
      <w:pPr>
        <w:rPr>
          <w:sz w:val="20"/>
          <w:szCs w:val="20"/>
        </w:rPr>
      </w:pPr>
      <w:r w:rsidRPr="00E61EDB">
        <w:rPr>
          <w:sz w:val="20"/>
          <w:szCs w:val="20"/>
        </w:rPr>
        <w:t>8(38362)67012</w:t>
      </w:r>
      <w:bookmarkStart w:id="1" w:name="_Toc301778107"/>
    </w:p>
    <w:p w:rsidR="00A96ACC" w:rsidRDefault="00A96ACC" w:rsidP="00A96ACC">
      <w:pPr>
        <w:pStyle w:val="aff5"/>
        <w:tabs>
          <w:tab w:val="left" w:pos="0"/>
        </w:tabs>
        <w:ind w:left="0"/>
        <w:jc w:val="both"/>
        <w:rPr>
          <w:rFonts w:ascii="Times New Roman" w:hAnsi="Times New Roman"/>
          <w:szCs w:val="28"/>
        </w:rPr>
      </w:pPr>
      <w:r>
        <w:rPr>
          <w:rFonts w:ascii="Times New Roman" w:hAnsi="Times New Roman"/>
          <w:szCs w:val="28"/>
        </w:rPr>
        <w:lastRenderedPageBreak/>
        <w:t>Разослать:</w:t>
      </w:r>
    </w:p>
    <w:p w:rsidR="00A96ACC" w:rsidRDefault="00A96ACC" w:rsidP="00A96ACC">
      <w:pPr>
        <w:pStyle w:val="aff5"/>
        <w:ind w:left="0" w:right="-56"/>
        <w:jc w:val="both"/>
        <w:rPr>
          <w:rFonts w:ascii="Times New Roman" w:hAnsi="Times New Roman"/>
          <w:szCs w:val="28"/>
        </w:rPr>
      </w:pPr>
      <w:r>
        <w:rPr>
          <w:rFonts w:ascii="Times New Roman" w:hAnsi="Times New Roman"/>
          <w:szCs w:val="28"/>
        </w:rPr>
        <w:t>1. Управление делами администрации Куйбышевского муниципального района Новосибирской области – 1 экз.</w:t>
      </w:r>
    </w:p>
    <w:p w:rsidR="00A96ACC" w:rsidRDefault="00A96ACC" w:rsidP="00A96ACC">
      <w:pPr>
        <w:pStyle w:val="aff5"/>
        <w:ind w:left="0" w:right="-56"/>
        <w:jc w:val="both"/>
        <w:rPr>
          <w:rFonts w:ascii="Times New Roman" w:hAnsi="Times New Roman"/>
          <w:szCs w:val="28"/>
        </w:rPr>
      </w:pPr>
      <w:r>
        <w:rPr>
          <w:rFonts w:ascii="Times New Roman" w:hAnsi="Times New Roman"/>
          <w:szCs w:val="28"/>
        </w:rPr>
        <w:t>2. Управление экономического развития и  труда  администрации Куйбышевского муниципального района Новосибирской области – 1 экз.</w:t>
      </w:r>
    </w:p>
    <w:p w:rsidR="00A96ACC" w:rsidRDefault="00A96ACC" w:rsidP="00A96ACC">
      <w:pPr>
        <w:pStyle w:val="aff5"/>
        <w:ind w:left="0" w:right="-56"/>
        <w:jc w:val="both"/>
        <w:rPr>
          <w:rFonts w:ascii="Times New Roman" w:hAnsi="Times New Roman"/>
          <w:szCs w:val="28"/>
        </w:rPr>
      </w:pPr>
      <w:r>
        <w:rPr>
          <w:rFonts w:ascii="Times New Roman" w:hAnsi="Times New Roman"/>
          <w:szCs w:val="28"/>
        </w:rPr>
        <w:t>3. Управление сельского хозяйства администрации Куйбышевского муниципального района Новосибирской области – 3 экз.</w:t>
      </w:r>
    </w:p>
    <w:p w:rsidR="00A96ACC" w:rsidRDefault="00A96ACC" w:rsidP="00A96ACC">
      <w:pPr>
        <w:pStyle w:val="aff5"/>
        <w:tabs>
          <w:tab w:val="left" w:pos="0"/>
        </w:tabs>
        <w:ind w:left="0" w:right="-56"/>
        <w:rPr>
          <w:rFonts w:ascii="Times New Roman" w:hAnsi="Times New Roman"/>
          <w:szCs w:val="28"/>
        </w:rPr>
      </w:pPr>
    </w:p>
    <w:p w:rsidR="00A96ACC" w:rsidRDefault="00A96ACC" w:rsidP="00A96ACC">
      <w:pPr>
        <w:pStyle w:val="aff5"/>
        <w:tabs>
          <w:tab w:val="left" w:pos="0"/>
        </w:tabs>
        <w:ind w:left="0" w:right="-56"/>
        <w:rPr>
          <w:rFonts w:ascii="Times New Roman" w:hAnsi="Times New Roman"/>
          <w:szCs w:val="28"/>
        </w:rPr>
      </w:pP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СОГЛАСОВАНО:</w:t>
      </w:r>
    </w:p>
    <w:p w:rsidR="00A96ACC" w:rsidRDefault="00A96ACC" w:rsidP="00A96ACC">
      <w:pPr>
        <w:pStyle w:val="aff5"/>
        <w:tabs>
          <w:tab w:val="left" w:pos="0"/>
        </w:tabs>
        <w:ind w:left="0" w:right="-56"/>
        <w:rPr>
          <w:rFonts w:ascii="Times New Roman" w:hAnsi="Times New Roman"/>
          <w:szCs w:val="28"/>
        </w:rPr>
      </w:pP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Заместитель главы администрации – начальник</w:t>
      </w: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 xml:space="preserve">управления сельского хозяйства </w:t>
      </w: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 xml:space="preserve">администрации </w:t>
      </w:r>
      <w:proofErr w:type="gramStart"/>
      <w:r>
        <w:rPr>
          <w:rFonts w:ascii="Times New Roman" w:hAnsi="Times New Roman"/>
          <w:szCs w:val="28"/>
        </w:rPr>
        <w:t>Куйбышевского</w:t>
      </w:r>
      <w:proofErr w:type="gramEnd"/>
      <w:r>
        <w:rPr>
          <w:rFonts w:ascii="Times New Roman" w:hAnsi="Times New Roman"/>
          <w:szCs w:val="28"/>
        </w:rPr>
        <w:t xml:space="preserve"> муниципального </w:t>
      </w: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района Новосибирской области</w:t>
      </w:r>
    </w:p>
    <w:p w:rsidR="00A96ACC" w:rsidRDefault="00A96ACC" w:rsidP="00A96ACC">
      <w:pPr>
        <w:pStyle w:val="aff5"/>
        <w:tabs>
          <w:tab w:val="left" w:pos="0"/>
        </w:tabs>
        <w:ind w:left="0" w:right="-56"/>
        <w:rPr>
          <w:rFonts w:ascii="Times New Roman" w:hAnsi="Times New Roman"/>
          <w:szCs w:val="28"/>
        </w:rPr>
      </w:pP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 xml:space="preserve">_______________ Ю.А. </w:t>
      </w:r>
      <w:proofErr w:type="spellStart"/>
      <w:r>
        <w:rPr>
          <w:rFonts w:ascii="Times New Roman" w:hAnsi="Times New Roman"/>
          <w:szCs w:val="28"/>
        </w:rPr>
        <w:t>Остапенко</w:t>
      </w:r>
      <w:proofErr w:type="spellEnd"/>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«__»________2024 г.</w:t>
      </w:r>
    </w:p>
    <w:p w:rsidR="00A96ACC" w:rsidRDefault="00A96ACC" w:rsidP="00A96ACC">
      <w:pPr>
        <w:pStyle w:val="aff5"/>
        <w:tabs>
          <w:tab w:val="left" w:pos="0"/>
        </w:tabs>
        <w:ind w:left="0" w:right="-56"/>
        <w:rPr>
          <w:rFonts w:ascii="Times New Roman" w:hAnsi="Times New Roman"/>
          <w:szCs w:val="28"/>
        </w:rPr>
      </w:pPr>
    </w:p>
    <w:p w:rsidR="00A96ACC" w:rsidRDefault="00A96ACC" w:rsidP="00A96ACC">
      <w:pPr>
        <w:pStyle w:val="aff5"/>
        <w:tabs>
          <w:tab w:val="left" w:pos="0"/>
        </w:tabs>
        <w:ind w:left="0" w:right="-56"/>
        <w:rPr>
          <w:rFonts w:ascii="Times New Roman" w:hAnsi="Times New Roman"/>
          <w:szCs w:val="28"/>
        </w:rPr>
      </w:pP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Заместитель главы администрации – начальник</w:t>
      </w: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управления экономического развития и труда</w:t>
      </w: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 xml:space="preserve">администрации </w:t>
      </w:r>
      <w:proofErr w:type="gramStart"/>
      <w:r>
        <w:rPr>
          <w:rFonts w:ascii="Times New Roman" w:hAnsi="Times New Roman"/>
          <w:szCs w:val="28"/>
        </w:rPr>
        <w:t>Куйбышевского</w:t>
      </w:r>
      <w:proofErr w:type="gramEnd"/>
      <w:r>
        <w:rPr>
          <w:rFonts w:ascii="Times New Roman" w:hAnsi="Times New Roman"/>
          <w:szCs w:val="28"/>
        </w:rPr>
        <w:t xml:space="preserve"> муниципального </w:t>
      </w: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района Новосибирской области</w:t>
      </w:r>
    </w:p>
    <w:p w:rsidR="00A96ACC" w:rsidRDefault="00A96ACC" w:rsidP="00A96ACC">
      <w:pPr>
        <w:pStyle w:val="aff5"/>
        <w:tabs>
          <w:tab w:val="left" w:pos="0"/>
        </w:tabs>
        <w:ind w:left="0" w:right="-56"/>
        <w:rPr>
          <w:rFonts w:ascii="Times New Roman" w:hAnsi="Times New Roman"/>
          <w:szCs w:val="28"/>
        </w:rPr>
      </w:pP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 xml:space="preserve">_______________А. М. </w:t>
      </w:r>
      <w:proofErr w:type="spellStart"/>
      <w:r>
        <w:rPr>
          <w:rFonts w:ascii="Times New Roman" w:hAnsi="Times New Roman"/>
          <w:szCs w:val="28"/>
        </w:rPr>
        <w:t>Мусатов</w:t>
      </w:r>
      <w:proofErr w:type="spellEnd"/>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«__»________2024 г.</w:t>
      </w:r>
    </w:p>
    <w:p w:rsidR="00A96ACC" w:rsidRDefault="00A96ACC" w:rsidP="00A96ACC">
      <w:pPr>
        <w:pStyle w:val="aff5"/>
        <w:tabs>
          <w:tab w:val="left" w:pos="0"/>
        </w:tabs>
        <w:ind w:left="0" w:right="-56"/>
        <w:rPr>
          <w:rFonts w:ascii="Times New Roman" w:hAnsi="Times New Roman"/>
          <w:szCs w:val="28"/>
        </w:rPr>
      </w:pPr>
    </w:p>
    <w:p w:rsidR="00A96ACC" w:rsidRDefault="00A96ACC" w:rsidP="00A96ACC">
      <w:pPr>
        <w:pStyle w:val="aff5"/>
        <w:tabs>
          <w:tab w:val="left" w:pos="0"/>
        </w:tabs>
        <w:ind w:right="-56"/>
        <w:rPr>
          <w:rFonts w:ascii="Times New Roman" w:hAnsi="Times New Roman"/>
          <w:szCs w:val="28"/>
        </w:rPr>
      </w:pP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Заместитель начальника управления делами -</w:t>
      </w: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 xml:space="preserve">юрист администрации </w:t>
      </w:r>
      <w:proofErr w:type="gramStart"/>
      <w:r>
        <w:rPr>
          <w:rFonts w:ascii="Times New Roman" w:hAnsi="Times New Roman"/>
          <w:szCs w:val="28"/>
        </w:rPr>
        <w:t>Куйбышевского</w:t>
      </w:r>
      <w:proofErr w:type="gramEnd"/>
      <w:r>
        <w:rPr>
          <w:rFonts w:ascii="Times New Roman" w:hAnsi="Times New Roman"/>
          <w:szCs w:val="28"/>
        </w:rPr>
        <w:t xml:space="preserve"> муниципального</w:t>
      </w: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 xml:space="preserve">района Новосибирской области </w:t>
      </w:r>
    </w:p>
    <w:p w:rsidR="00A96ACC" w:rsidRDefault="00A96ACC" w:rsidP="00A96ACC">
      <w:pPr>
        <w:pStyle w:val="aff5"/>
        <w:tabs>
          <w:tab w:val="left" w:pos="0"/>
        </w:tabs>
        <w:ind w:left="0" w:right="-56"/>
        <w:rPr>
          <w:rFonts w:ascii="Times New Roman" w:hAnsi="Times New Roman"/>
          <w:szCs w:val="28"/>
        </w:rPr>
      </w:pPr>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 xml:space="preserve">_______________ В.А. </w:t>
      </w:r>
      <w:proofErr w:type="spellStart"/>
      <w:r>
        <w:rPr>
          <w:rFonts w:ascii="Times New Roman" w:hAnsi="Times New Roman"/>
          <w:szCs w:val="28"/>
        </w:rPr>
        <w:t>Лерх</w:t>
      </w:r>
      <w:proofErr w:type="spellEnd"/>
    </w:p>
    <w:p w:rsidR="00A96ACC" w:rsidRDefault="00A96ACC" w:rsidP="00A96ACC">
      <w:pPr>
        <w:pStyle w:val="aff5"/>
        <w:tabs>
          <w:tab w:val="left" w:pos="0"/>
        </w:tabs>
        <w:ind w:left="0" w:right="-56"/>
        <w:rPr>
          <w:rFonts w:ascii="Times New Roman" w:hAnsi="Times New Roman"/>
          <w:szCs w:val="28"/>
        </w:rPr>
      </w:pPr>
      <w:r>
        <w:rPr>
          <w:rFonts w:ascii="Times New Roman" w:hAnsi="Times New Roman"/>
          <w:szCs w:val="28"/>
        </w:rPr>
        <w:t>«__»________2024 г.</w:t>
      </w:r>
    </w:p>
    <w:p w:rsidR="003C69DF" w:rsidRDefault="003C69DF" w:rsidP="00A96ACC">
      <w:pPr>
        <w:pStyle w:val="aff5"/>
        <w:tabs>
          <w:tab w:val="left" w:pos="0"/>
        </w:tabs>
        <w:ind w:left="0" w:right="-56"/>
        <w:rPr>
          <w:rFonts w:ascii="Times New Roman" w:hAnsi="Times New Roman"/>
          <w:szCs w:val="28"/>
        </w:rPr>
      </w:pPr>
    </w:p>
    <w:p w:rsidR="003C69DF" w:rsidRDefault="003C69DF" w:rsidP="00A96ACC">
      <w:pPr>
        <w:pStyle w:val="aff5"/>
        <w:tabs>
          <w:tab w:val="left" w:pos="0"/>
        </w:tabs>
        <w:ind w:left="0" w:right="-56"/>
        <w:rPr>
          <w:rFonts w:ascii="Times New Roman" w:hAnsi="Times New Roman"/>
          <w:szCs w:val="28"/>
        </w:rPr>
      </w:pPr>
    </w:p>
    <w:p w:rsidR="003C69DF" w:rsidRDefault="003C69DF" w:rsidP="003C69DF">
      <w:pPr>
        <w:pStyle w:val="aff5"/>
        <w:tabs>
          <w:tab w:val="left" w:pos="0"/>
        </w:tabs>
        <w:ind w:left="0" w:right="-56"/>
        <w:rPr>
          <w:rFonts w:ascii="Times New Roman" w:hAnsi="Times New Roman"/>
          <w:szCs w:val="28"/>
        </w:rPr>
      </w:pPr>
      <w:r>
        <w:rPr>
          <w:rFonts w:ascii="Times New Roman" w:hAnsi="Times New Roman"/>
          <w:szCs w:val="28"/>
        </w:rPr>
        <w:t>Начальник финансового отдела</w:t>
      </w:r>
    </w:p>
    <w:p w:rsidR="003C69DF" w:rsidRDefault="003C69DF" w:rsidP="003C69DF">
      <w:pPr>
        <w:pStyle w:val="aff5"/>
        <w:tabs>
          <w:tab w:val="left" w:pos="0"/>
        </w:tabs>
        <w:ind w:left="0" w:right="-56"/>
        <w:rPr>
          <w:rFonts w:ascii="Times New Roman" w:hAnsi="Times New Roman"/>
          <w:szCs w:val="28"/>
        </w:rPr>
      </w:pPr>
      <w:r>
        <w:rPr>
          <w:rFonts w:ascii="Times New Roman" w:hAnsi="Times New Roman"/>
          <w:szCs w:val="28"/>
        </w:rPr>
        <w:t xml:space="preserve">администрации </w:t>
      </w:r>
      <w:proofErr w:type="gramStart"/>
      <w:r>
        <w:rPr>
          <w:rFonts w:ascii="Times New Roman" w:hAnsi="Times New Roman"/>
          <w:szCs w:val="28"/>
        </w:rPr>
        <w:t>Куйбышевского</w:t>
      </w:r>
      <w:proofErr w:type="gramEnd"/>
      <w:r>
        <w:rPr>
          <w:rFonts w:ascii="Times New Roman" w:hAnsi="Times New Roman"/>
          <w:szCs w:val="28"/>
        </w:rPr>
        <w:t xml:space="preserve"> муниципального</w:t>
      </w:r>
    </w:p>
    <w:p w:rsidR="003C69DF" w:rsidRDefault="003C69DF" w:rsidP="003C69DF">
      <w:pPr>
        <w:pStyle w:val="aff5"/>
        <w:tabs>
          <w:tab w:val="left" w:pos="0"/>
        </w:tabs>
        <w:ind w:left="0" w:right="-56"/>
        <w:rPr>
          <w:rFonts w:ascii="Times New Roman" w:hAnsi="Times New Roman"/>
          <w:szCs w:val="28"/>
        </w:rPr>
      </w:pPr>
      <w:r>
        <w:rPr>
          <w:rFonts w:ascii="Times New Roman" w:hAnsi="Times New Roman"/>
          <w:szCs w:val="28"/>
        </w:rPr>
        <w:t xml:space="preserve">района Новосибирской области </w:t>
      </w:r>
    </w:p>
    <w:p w:rsidR="003C69DF" w:rsidRDefault="003C69DF" w:rsidP="003C69DF">
      <w:pPr>
        <w:pStyle w:val="aff5"/>
        <w:tabs>
          <w:tab w:val="left" w:pos="0"/>
        </w:tabs>
        <w:ind w:left="0" w:right="-56"/>
        <w:rPr>
          <w:rFonts w:ascii="Times New Roman" w:hAnsi="Times New Roman"/>
          <w:szCs w:val="28"/>
        </w:rPr>
      </w:pPr>
    </w:p>
    <w:p w:rsidR="003C69DF" w:rsidRDefault="003C69DF" w:rsidP="003C69DF">
      <w:pPr>
        <w:pStyle w:val="aff5"/>
        <w:tabs>
          <w:tab w:val="left" w:pos="0"/>
        </w:tabs>
        <w:ind w:left="0" w:right="-56"/>
        <w:rPr>
          <w:rFonts w:ascii="Times New Roman" w:hAnsi="Times New Roman"/>
          <w:szCs w:val="28"/>
        </w:rPr>
      </w:pPr>
      <w:r>
        <w:rPr>
          <w:rFonts w:ascii="Times New Roman" w:hAnsi="Times New Roman"/>
          <w:szCs w:val="28"/>
        </w:rPr>
        <w:t>_______________ М.М. Шабанова</w:t>
      </w:r>
    </w:p>
    <w:p w:rsidR="003C69DF" w:rsidRDefault="003C69DF" w:rsidP="003C69DF">
      <w:pPr>
        <w:pStyle w:val="aff5"/>
        <w:tabs>
          <w:tab w:val="left" w:pos="0"/>
        </w:tabs>
        <w:ind w:left="0" w:right="-56"/>
        <w:rPr>
          <w:szCs w:val="28"/>
        </w:rPr>
      </w:pPr>
      <w:r>
        <w:rPr>
          <w:rFonts w:ascii="Times New Roman" w:hAnsi="Times New Roman"/>
          <w:szCs w:val="28"/>
        </w:rPr>
        <w:t>«__»________2024 г.</w:t>
      </w:r>
    </w:p>
    <w:p w:rsidR="003C69DF" w:rsidRDefault="003C69DF" w:rsidP="003C69DF">
      <w:pPr>
        <w:rPr>
          <w:sz w:val="20"/>
          <w:szCs w:val="20"/>
        </w:rPr>
      </w:pPr>
    </w:p>
    <w:p w:rsidR="00E4565F" w:rsidRDefault="00E4565F" w:rsidP="00E4565F">
      <w:pPr>
        <w:rPr>
          <w:rFonts w:ascii="Courier New" w:hAnsi="Courier New"/>
          <w:sz w:val="28"/>
          <w:szCs w:val="28"/>
        </w:rPr>
      </w:pPr>
    </w:p>
    <w:p w:rsidR="004E58B5" w:rsidRPr="005F7A0E" w:rsidRDefault="0006652B" w:rsidP="00E4565F">
      <w:pPr>
        <w:jc w:val="both"/>
        <w:rPr>
          <w:sz w:val="20"/>
          <w:szCs w:val="20"/>
        </w:rPr>
      </w:pPr>
      <w:r>
        <w:rPr>
          <w:sz w:val="20"/>
          <w:szCs w:val="20"/>
        </w:rPr>
        <w:lastRenderedPageBreak/>
        <w:t xml:space="preserve">                                                                                                                                                                </w:t>
      </w:r>
      <w:r w:rsidR="004E58B5" w:rsidRPr="005F7A0E">
        <w:rPr>
          <w:sz w:val="20"/>
          <w:szCs w:val="20"/>
        </w:rPr>
        <w:t>УТВЕРЖДЕНА</w:t>
      </w:r>
    </w:p>
    <w:p w:rsidR="004E58B5" w:rsidRPr="005F7A0E" w:rsidRDefault="004E58B5" w:rsidP="004E58B5">
      <w:pPr>
        <w:tabs>
          <w:tab w:val="left" w:pos="284"/>
        </w:tabs>
        <w:jc w:val="right"/>
        <w:rPr>
          <w:sz w:val="20"/>
          <w:szCs w:val="20"/>
        </w:rPr>
      </w:pPr>
      <w:r w:rsidRPr="005F7A0E">
        <w:rPr>
          <w:sz w:val="20"/>
          <w:szCs w:val="20"/>
        </w:rPr>
        <w:t xml:space="preserve">постановлением администрации </w:t>
      </w:r>
    </w:p>
    <w:p w:rsidR="004E58B5" w:rsidRPr="005F7A0E" w:rsidRDefault="004E58B5" w:rsidP="004E58B5">
      <w:pPr>
        <w:tabs>
          <w:tab w:val="left" w:pos="284"/>
        </w:tabs>
        <w:jc w:val="right"/>
        <w:rPr>
          <w:sz w:val="20"/>
          <w:szCs w:val="20"/>
        </w:rPr>
      </w:pPr>
      <w:r w:rsidRPr="005F7A0E">
        <w:rPr>
          <w:sz w:val="20"/>
          <w:szCs w:val="20"/>
        </w:rPr>
        <w:t xml:space="preserve">Куйбышевского муниципального района </w:t>
      </w:r>
    </w:p>
    <w:p w:rsidR="004E58B5" w:rsidRPr="005F7A0E" w:rsidRDefault="004E58B5" w:rsidP="004E58B5">
      <w:pPr>
        <w:tabs>
          <w:tab w:val="left" w:pos="284"/>
        </w:tabs>
        <w:jc w:val="right"/>
        <w:rPr>
          <w:sz w:val="20"/>
          <w:szCs w:val="20"/>
        </w:rPr>
      </w:pPr>
      <w:r w:rsidRPr="005F7A0E">
        <w:rPr>
          <w:sz w:val="20"/>
          <w:szCs w:val="20"/>
        </w:rPr>
        <w:t>Новосибирской области</w:t>
      </w:r>
    </w:p>
    <w:p w:rsidR="004E58B5" w:rsidRDefault="004E58B5" w:rsidP="004E58B5">
      <w:pPr>
        <w:jc w:val="right"/>
        <w:rPr>
          <w:sz w:val="20"/>
          <w:szCs w:val="20"/>
        </w:rPr>
      </w:pPr>
      <w:r w:rsidRPr="005F7A0E">
        <w:rPr>
          <w:sz w:val="20"/>
          <w:szCs w:val="20"/>
        </w:rPr>
        <w:t xml:space="preserve">от </w:t>
      </w:r>
      <w:r>
        <w:rPr>
          <w:sz w:val="20"/>
          <w:szCs w:val="20"/>
        </w:rPr>
        <w:t xml:space="preserve">          ___.___</w:t>
      </w:r>
      <w:r w:rsidRPr="005F7A0E">
        <w:rPr>
          <w:sz w:val="20"/>
          <w:szCs w:val="20"/>
        </w:rPr>
        <w:t>.202</w:t>
      </w:r>
      <w:r>
        <w:rPr>
          <w:sz w:val="20"/>
          <w:szCs w:val="20"/>
        </w:rPr>
        <w:t>4</w:t>
      </w:r>
      <w:r w:rsidRPr="005F7A0E">
        <w:rPr>
          <w:sz w:val="20"/>
          <w:szCs w:val="20"/>
        </w:rPr>
        <w:t xml:space="preserve"> № </w:t>
      </w:r>
      <w:r>
        <w:rPr>
          <w:sz w:val="20"/>
          <w:szCs w:val="20"/>
        </w:rPr>
        <w:t>___</w:t>
      </w:r>
    </w:p>
    <w:p w:rsidR="004E58B5" w:rsidRDefault="004E58B5" w:rsidP="004E58B5">
      <w:pPr>
        <w:jc w:val="right"/>
        <w:rPr>
          <w:sz w:val="20"/>
          <w:szCs w:val="20"/>
        </w:rPr>
      </w:pPr>
    </w:p>
    <w:p w:rsidR="004E58B5" w:rsidRPr="005F7A0E" w:rsidRDefault="004E58B5" w:rsidP="004E58B5">
      <w:pPr>
        <w:jc w:val="right"/>
        <w:rPr>
          <w:sz w:val="20"/>
          <w:szCs w:val="20"/>
        </w:rPr>
      </w:pPr>
    </w:p>
    <w:p w:rsidR="004E58B5" w:rsidRPr="004E58B5" w:rsidRDefault="004E58B5" w:rsidP="004E58B5">
      <w:pPr>
        <w:jc w:val="center"/>
        <w:rPr>
          <w:b/>
          <w:sz w:val="28"/>
          <w:szCs w:val="28"/>
        </w:rPr>
      </w:pPr>
      <w:r w:rsidRPr="004E58B5">
        <w:rPr>
          <w:b/>
          <w:sz w:val="28"/>
          <w:szCs w:val="28"/>
        </w:rPr>
        <w:t xml:space="preserve">Муниципальная программа </w:t>
      </w:r>
    </w:p>
    <w:p w:rsidR="004E58B5" w:rsidRPr="004E58B5" w:rsidRDefault="004E58B5" w:rsidP="004E58B5">
      <w:pPr>
        <w:tabs>
          <w:tab w:val="left" w:pos="567"/>
        </w:tabs>
        <w:jc w:val="center"/>
        <w:rPr>
          <w:b/>
          <w:sz w:val="28"/>
          <w:szCs w:val="28"/>
        </w:rPr>
      </w:pPr>
      <w:r w:rsidRPr="004E58B5">
        <w:rPr>
          <w:b/>
          <w:sz w:val="28"/>
          <w:szCs w:val="28"/>
        </w:rPr>
        <w:t>«Развитие сельского хозяйства и регулирование рынков сельскохозяйственной продукции, сырья и продовольствия в Куйбышевском муниципальном районе Новосибирской области на 202</w:t>
      </w:r>
      <w:r w:rsidR="009E0C9C">
        <w:rPr>
          <w:b/>
          <w:sz w:val="28"/>
          <w:szCs w:val="28"/>
        </w:rPr>
        <w:t>5</w:t>
      </w:r>
      <w:r w:rsidRPr="004E58B5">
        <w:rPr>
          <w:b/>
          <w:sz w:val="28"/>
          <w:szCs w:val="28"/>
        </w:rPr>
        <w:t>-202</w:t>
      </w:r>
      <w:r w:rsidR="009E0C9C">
        <w:rPr>
          <w:b/>
          <w:sz w:val="28"/>
          <w:szCs w:val="28"/>
        </w:rPr>
        <w:t>8</w:t>
      </w:r>
      <w:r w:rsidRPr="004E58B5">
        <w:rPr>
          <w:b/>
          <w:sz w:val="28"/>
          <w:szCs w:val="28"/>
        </w:rPr>
        <w:t xml:space="preserve"> годы»</w:t>
      </w:r>
      <w:bookmarkEnd w:id="1"/>
    </w:p>
    <w:p w:rsidR="004E58B5" w:rsidRPr="004E58B5" w:rsidRDefault="004E58B5" w:rsidP="004E58B5">
      <w:pPr>
        <w:tabs>
          <w:tab w:val="left" w:pos="567"/>
        </w:tabs>
        <w:jc w:val="center"/>
        <w:rPr>
          <w:sz w:val="28"/>
          <w:szCs w:val="28"/>
        </w:rPr>
      </w:pPr>
    </w:p>
    <w:p w:rsidR="004E58B5" w:rsidRPr="008B4120" w:rsidRDefault="004E58B5" w:rsidP="004E58B5">
      <w:pPr>
        <w:jc w:val="center"/>
        <w:rPr>
          <w:b/>
          <w:color w:val="000000"/>
          <w:sz w:val="28"/>
          <w:szCs w:val="28"/>
        </w:rPr>
      </w:pPr>
      <w:r w:rsidRPr="008B4120">
        <w:rPr>
          <w:b/>
          <w:color w:val="000000"/>
          <w:sz w:val="28"/>
          <w:szCs w:val="28"/>
        </w:rPr>
        <w:t>1. Паспорт муниципальной программы</w:t>
      </w:r>
    </w:p>
    <w:p w:rsidR="008B4120" w:rsidRPr="004E58B5" w:rsidRDefault="008B4120" w:rsidP="004E58B5">
      <w:pPr>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9"/>
        <w:gridCol w:w="7538"/>
      </w:tblGrid>
      <w:tr w:rsidR="004E58B5" w:rsidRPr="004E58B5" w:rsidTr="007E7D4D">
        <w:tc>
          <w:tcPr>
            <w:tcW w:w="2599" w:type="dxa"/>
          </w:tcPr>
          <w:p w:rsidR="004E58B5" w:rsidRPr="004E58B5" w:rsidRDefault="004E58B5" w:rsidP="009E0C9C">
            <w:pPr>
              <w:rPr>
                <w:sz w:val="28"/>
                <w:szCs w:val="28"/>
              </w:rPr>
            </w:pPr>
            <w:r w:rsidRPr="004E58B5">
              <w:rPr>
                <w:sz w:val="28"/>
                <w:szCs w:val="28"/>
              </w:rPr>
              <w:t>Наименование муниципальной программы</w:t>
            </w:r>
          </w:p>
        </w:tc>
        <w:tc>
          <w:tcPr>
            <w:tcW w:w="7538" w:type="dxa"/>
          </w:tcPr>
          <w:p w:rsidR="004E58B5" w:rsidRPr="004E58B5" w:rsidRDefault="004E58B5" w:rsidP="008B4120">
            <w:pPr>
              <w:rPr>
                <w:sz w:val="28"/>
                <w:szCs w:val="28"/>
              </w:rPr>
            </w:pPr>
            <w:r w:rsidRPr="004E58B5">
              <w:rPr>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Куйбышевском муниципальном районе Новосибирской области на 202</w:t>
            </w:r>
            <w:r w:rsidR="008B4120">
              <w:rPr>
                <w:sz w:val="28"/>
                <w:szCs w:val="28"/>
              </w:rPr>
              <w:t>5-2028</w:t>
            </w:r>
            <w:r w:rsidRPr="004E58B5">
              <w:rPr>
                <w:sz w:val="28"/>
                <w:szCs w:val="28"/>
              </w:rPr>
              <w:t xml:space="preserve"> годы» (далее – муниципальная программа)</w:t>
            </w:r>
          </w:p>
        </w:tc>
      </w:tr>
      <w:tr w:rsidR="004E58B5" w:rsidRPr="004E58B5" w:rsidTr="007E7D4D">
        <w:tc>
          <w:tcPr>
            <w:tcW w:w="2599" w:type="dxa"/>
          </w:tcPr>
          <w:p w:rsidR="004E58B5" w:rsidRPr="004E58B5" w:rsidRDefault="004E58B5" w:rsidP="009E0C9C">
            <w:pPr>
              <w:rPr>
                <w:sz w:val="28"/>
                <w:szCs w:val="28"/>
              </w:rPr>
            </w:pPr>
            <w:r w:rsidRPr="004E58B5">
              <w:rPr>
                <w:sz w:val="28"/>
                <w:szCs w:val="28"/>
              </w:rPr>
              <w:t>Разработчик муниципальной программы</w:t>
            </w:r>
          </w:p>
        </w:tc>
        <w:tc>
          <w:tcPr>
            <w:tcW w:w="7538" w:type="dxa"/>
          </w:tcPr>
          <w:p w:rsidR="004E58B5" w:rsidRPr="004E58B5" w:rsidRDefault="004E58B5" w:rsidP="009E0C9C">
            <w:pPr>
              <w:rPr>
                <w:sz w:val="28"/>
                <w:szCs w:val="28"/>
              </w:rPr>
            </w:pPr>
            <w:r w:rsidRPr="004E58B5">
              <w:rPr>
                <w:sz w:val="28"/>
                <w:szCs w:val="28"/>
              </w:rPr>
              <w:t>Управление сельского хозяйства администрации Куйбышевского муниципального района Новосибирской области</w:t>
            </w:r>
          </w:p>
        </w:tc>
      </w:tr>
      <w:tr w:rsidR="004E58B5" w:rsidRPr="004E58B5" w:rsidTr="007E7D4D">
        <w:tc>
          <w:tcPr>
            <w:tcW w:w="2599" w:type="dxa"/>
          </w:tcPr>
          <w:p w:rsidR="004E58B5" w:rsidRPr="004E58B5" w:rsidRDefault="004E58B5" w:rsidP="009E0C9C">
            <w:pPr>
              <w:rPr>
                <w:sz w:val="28"/>
                <w:szCs w:val="28"/>
              </w:rPr>
            </w:pPr>
            <w:r w:rsidRPr="004E58B5">
              <w:rPr>
                <w:sz w:val="28"/>
                <w:szCs w:val="28"/>
              </w:rPr>
              <w:t xml:space="preserve">Заказчик муниципальной программы </w:t>
            </w:r>
          </w:p>
        </w:tc>
        <w:tc>
          <w:tcPr>
            <w:tcW w:w="7538" w:type="dxa"/>
          </w:tcPr>
          <w:p w:rsidR="004E58B5" w:rsidRPr="004E58B5" w:rsidRDefault="004E58B5" w:rsidP="009E0C9C">
            <w:pPr>
              <w:rPr>
                <w:sz w:val="28"/>
                <w:szCs w:val="28"/>
              </w:rPr>
            </w:pPr>
            <w:r w:rsidRPr="004E58B5">
              <w:rPr>
                <w:sz w:val="28"/>
                <w:szCs w:val="28"/>
              </w:rPr>
              <w:t>Администрация Куйбышевского муниципального района Новосибирской области</w:t>
            </w:r>
          </w:p>
        </w:tc>
      </w:tr>
      <w:tr w:rsidR="004E58B5" w:rsidRPr="004E58B5" w:rsidTr="007E7D4D">
        <w:tc>
          <w:tcPr>
            <w:tcW w:w="2599" w:type="dxa"/>
          </w:tcPr>
          <w:p w:rsidR="004E58B5" w:rsidRPr="004E58B5" w:rsidRDefault="004E58B5" w:rsidP="009E0C9C">
            <w:pPr>
              <w:rPr>
                <w:sz w:val="28"/>
                <w:szCs w:val="28"/>
              </w:rPr>
            </w:pPr>
            <w:r w:rsidRPr="004E58B5">
              <w:rPr>
                <w:sz w:val="28"/>
                <w:szCs w:val="28"/>
              </w:rPr>
              <w:t xml:space="preserve">Руководитель муниципальной программы </w:t>
            </w:r>
          </w:p>
        </w:tc>
        <w:tc>
          <w:tcPr>
            <w:tcW w:w="7538" w:type="dxa"/>
          </w:tcPr>
          <w:p w:rsidR="004E58B5" w:rsidRPr="004E58B5" w:rsidRDefault="004E58B5" w:rsidP="008B4120">
            <w:pPr>
              <w:rPr>
                <w:sz w:val="28"/>
                <w:szCs w:val="28"/>
              </w:rPr>
            </w:pPr>
            <w:r w:rsidRPr="004E58B5">
              <w:rPr>
                <w:sz w:val="28"/>
                <w:szCs w:val="28"/>
              </w:rPr>
              <w:t xml:space="preserve">Заместитель главы администрации </w:t>
            </w:r>
            <w:r w:rsidR="008B4120">
              <w:rPr>
                <w:sz w:val="28"/>
                <w:szCs w:val="28"/>
              </w:rPr>
              <w:t xml:space="preserve">– начальник управления сельского хозяйства администрации </w:t>
            </w:r>
            <w:r w:rsidRPr="004E58B5">
              <w:rPr>
                <w:sz w:val="28"/>
                <w:szCs w:val="28"/>
              </w:rPr>
              <w:t xml:space="preserve">Куйбышевского муниципального района Новосибирской области – </w:t>
            </w:r>
            <w:r w:rsidR="008B4120">
              <w:rPr>
                <w:sz w:val="28"/>
                <w:szCs w:val="28"/>
              </w:rPr>
              <w:t xml:space="preserve">Ю.А. </w:t>
            </w:r>
            <w:proofErr w:type="spellStart"/>
            <w:r w:rsidR="008B4120">
              <w:rPr>
                <w:sz w:val="28"/>
                <w:szCs w:val="28"/>
              </w:rPr>
              <w:t>Остапенко</w:t>
            </w:r>
            <w:proofErr w:type="spellEnd"/>
          </w:p>
        </w:tc>
      </w:tr>
      <w:tr w:rsidR="004E58B5" w:rsidRPr="004E58B5" w:rsidTr="007E7D4D">
        <w:tc>
          <w:tcPr>
            <w:tcW w:w="2599" w:type="dxa"/>
          </w:tcPr>
          <w:p w:rsidR="004E58B5" w:rsidRPr="004E58B5" w:rsidRDefault="004E58B5" w:rsidP="009E0C9C">
            <w:pPr>
              <w:rPr>
                <w:sz w:val="28"/>
                <w:szCs w:val="28"/>
              </w:rPr>
            </w:pPr>
            <w:r w:rsidRPr="004E58B5">
              <w:rPr>
                <w:sz w:val="28"/>
                <w:szCs w:val="28"/>
              </w:rPr>
              <w:t>Исполнители мероприятий муниципальной программы</w:t>
            </w:r>
          </w:p>
        </w:tc>
        <w:tc>
          <w:tcPr>
            <w:tcW w:w="7538" w:type="dxa"/>
          </w:tcPr>
          <w:p w:rsidR="004E58B5" w:rsidRPr="004E58B5" w:rsidRDefault="004E58B5" w:rsidP="009E0C9C">
            <w:pPr>
              <w:rPr>
                <w:sz w:val="28"/>
                <w:szCs w:val="28"/>
              </w:rPr>
            </w:pPr>
            <w:r w:rsidRPr="004E58B5">
              <w:rPr>
                <w:sz w:val="28"/>
                <w:szCs w:val="28"/>
              </w:rPr>
              <w:t> Управление сельского хозяйства администрации Куйбышевского муниципально</w:t>
            </w:r>
            <w:r w:rsidR="002E0B4B">
              <w:rPr>
                <w:sz w:val="28"/>
                <w:szCs w:val="28"/>
              </w:rPr>
              <w:t xml:space="preserve">го района Новосибирской области, </w:t>
            </w:r>
            <w:proofErr w:type="spellStart"/>
            <w:r w:rsidR="002E0B4B">
              <w:rPr>
                <w:sz w:val="28"/>
                <w:szCs w:val="28"/>
              </w:rPr>
              <w:t>сельхозтоваропроизводители</w:t>
            </w:r>
            <w:proofErr w:type="spellEnd"/>
            <w:r w:rsidR="002E0B4B">
              <w:rPr>
                <w:sz w:val="28"/>
                <w:szCs w:val="28"/>
              </w:rPr>
              <w:t xml:space="preserve"> Куйбышевского муниципального района</w:t>
            </w:r>
            <w:r w:rsidRPr="004E58B5">
              <w:rPr>
                <w:sz w:val="28"/>
                <w:szCs w:val="28"/>
              </w:rPr>
              <w:t xml:space="preserve"> </w:t>
            </w:r>
          </w:p>
        </w:tc>
      </w:tr>
      <w:tr w:rsidR="004E58B5" w:rsidRPr="004E58B5" w:rsidTr="007E7D4D">
        <w:tc>
          <w:tcPr>
            <w:tcW w:w="2599" w:type="dxa"/>
          </w:tcPr>
          <w:p w:rsidR="004E58B5" w:rsidRPr="004E58B5" w:rsidRDefault="004E58B5" w:rsidP="009E0C9C">
            <w:pPr>
              <w:rPr>
                <w:sz w:val="28"/>
                <w:szCs w:val="28"/>
              </w:rPr>
            </w:pPr>
            <w:r w:rsidRPr="004E58B5">
              <w:rPr>
                <w:sz w:val="28"/>
                <w:szCs w:val="28"/>
              </w:rPr>
              <w:t xml:space="preserve">Цели и задачи муниципальной программы </w:t>
            </w:r>
          </w:p>
        </w:tc>
        <w:tc>
          <w:tcPr>
            <w:tcW w:w="7538" w:type="dxa"/>
          </w:tcPr>
          <w:p w:rsidR="004E58B5" w:rsidRPr="004E58B5" w:rsidRDefault="00E71A7D" w:rsidP="009E0C9C">
            <w:pPr>
              <w:rPr>
                <w:sz w:val="28"/>
                <w:szCs w:val="28"/>
              </w:rPr>
            </w:pPr>
            <w:r>
              <w:rPr>
                <w:sz w:val="28"/>
                <w:szCs w:val="28"/>
              </w:rPr>
              <w:t xml:space="preserve">   </w:t>
            </w:r>
            <w:r w:rsidRPr="00E71A7D">
              <w:rPr>
                <w:b/>
                <w:sz w:val="28"/>
                <w:szCs w:val="28"/>
              </w:rPr>
              <w:t>Цели</w:t>
            </w:r>
            <w:r w:rsidR="004E58B5" w:rsidRPr="00E71A7D">
              <w:rPr>
                <w:b/>
                <w:sz w:val="28"/>
                <w:szCs w:val="28"/>
              </w:rPr>
              <w:t xml:space="preserve"> муниципальной программы</w:t>
            </w:r>
            <w:r w:rsidR="004E58B5" w:rsidRPr="004E58B5">
              <w:rPr>
                <w:sz w:val="28"/>
                <w:szCs w:val="28"/>
              </w:rPr>
              <w:t>:</w:t>
            </w:r>
          </w:p>
          <w:p w:rsidR="004E58B5" w:rsidRDefault="00E71A7D" w:rsidP="00E71A7D">
            <w:pPr>
              <w:rPr>
                <w:sz w:val="28"/>
                <w:szCs w:val="28"/>
              </w:rPr>
            </w:pPr>
            <w:r w:rsidRPr="00E71A7D">
              <w:rPr>
                <w:sz w:val="28"/>
                <w:szCs w:val="28"/>
              </w:rPr>
              <w:t>1.</w:t>
            </w:r>
            <w:r>
              <w:rPr>
                <w:sz w:val="28"/>
                <w:szCs w:val="28"/>
              </w:rPr>
              <w:t xml:space="preserve"> Содействие в повышении объемов производства продукции сельского хозяйства, а также ее конкурентоспособность;</w:t>
            </w:r>
          </w:p>
          <w:p w:rsidR="00E71A7D" w:rsidRDefault="00E71A7D" w:rsidP="00E71A7D">
            <w:pPr>
              <w:rPr>
                <w:sz w:val="28"/>
                <w:szCs w:val="28"/>
              </w:rPr>
            </w:pPr>
            <w:r>
              <w:rPr>
                <w:sz w:val="28"/>
                <w:szCs w:val="28"/>
              </w:rPr>
              <w:t>2. Создание условий для воспроизводства и повышения эффективности использования в сельском хозяйстве земельных ресурсов.</w:t>
            </w:r>
          </w:p>
          <w:p w:rsidR="00E71A7D" w:rsidRDefault="00E71A7D" w:rsidP="00E71A7D">
            <w:pPr>
              <w:rPr>
                <w:b/>
                <w:sz w:val="28"/>
                <w:szCs w:val="28"/>
              </w:rPr>
            </w:pPr>
            <w:r w:rsidRPr="00E71A7D">
              <w:rPr>
                <w:b/>
                <w:sz w:val="28"/>
                <w:szCs w:val="28"/>
              </w:rPr>
              <w:t>Задачи муниципальной программы</w:t>
            </w:r>
            <w:r>
              <w:rPr>
                <w:b/>
                <w:sz w:val="28"/>
                <w:szCs w:val="28"/>
              </w:rPr>
              <w:t>:</w:t>
            </w:r>
          </w:p>
          <w:p w:rsidR="00E71A7D" w:rsidRDefault="00E71A7D" w:rsidP="00E71A7D">
            <w:pPr>
              <w:rPr>
                <w:sz w:val="28"/>
                <w:szCs w:val="28"/>
              </w:rPr>
            </w:pPr>
            <w:r>
              <w:rPr>
                <w:sz w:val="28"/>
                <w:szCs w:val="28"/>
              </w:rPr>
              <w:t>Д</w:t>
            </w:r>
            <w:r w:rsidRPr="00E71A7D">
              <w:rPr>
                <w:sz w:val="28"/>
                <w:szCs w:val="28"/>
              </w:rPr>
              <w:t xml:space="preserve">ля </w:t>
            </w:r>
            <w:r>
              <w:rPr>
                <w:sz w:val="28"/>
                <w:szCs w:val="28"/>
              </w:rPr>
              <w:t>достижения цели 1:</w:t>
            </w:r>
          </w:p>
          <w:p w:rsidR="00E71A7D" w:rsidRPr="00E71A7D" w:rsidRDefault="00E71A7D" w:rsidP="00E71A7D">
            <w:pPr>
              <w:rPr>
                <w:sz w:val="28"/>
                <w:szCs w:val="28"/>
              </w:rPr>
            </w:pPr>
            <w:r w:rsidRPr="00E71A7D">
              <w:rPr>
                <w:sz w:val="28"/>
                <w:szCs w:val="28"/>
              </w:rPr>
              <w:t>1.</w:t>
            </w:r>
            <w:r>
              <w:rPr>
                <w:sz w:val="28"/>
                <w:szCs w:val="28"/>
              </w:rPr>
              <w:t xml:space="preserve">1. </w:t>
            </w:r>
            <w:r w:rsidRPr="00E71A7D">
              <w:rPr>
                <w:sz w:val="28"/>
                <w:szCs w:val="28"/>
              </w:rPr>
              <w:t>Создание условий для роста производства основных видов сельскохозяйственной продукции и производства пищевых продуктов.</w:t>
            </w:r>
          </w:p>
          <w:p w:rsidR="00E71A7D" w:rsidRDefault="00E71A7D" w:rsidP="00E71A7D">
            <w:pPr>
              <w:rPr>
                <w:sz w:val="28"/>
                <w:szCs w:val="28"/>
              </w:rPr>
            </w:pPr>
            <w:r>
              <w:rPr>
                <w:sz w:val="28"/>
                <w:szCs w:val="28"/>
              </w:rPr>
              <w:t>Для достижения цели 2:</w:t>
            </w:r>
          </w:p>
          <w:p w:rsidR="004229CE" w:rsidRPr="004E58B5" w:rsidRDefault="00E71A7D" w:rsidP="004B5391">
            <w:pPr>
              <w:rPr>
                <w:sz w:val="28"/>
                <w:szCs w:val="28"/>
              </w:rPr>
            </w:pPr>
            <w:r>
              <w:rPr>
                <w:sz w:val="28"/>
                <w:szCs w:val="28"/>
              </w:rPr>
              <w:lastRenderedPageBreak/>
              <w:t>2.1.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r w:rsidR="004B5391">
              <w:rPr>
                <w:sz w:val="28"/>
                <w:szCs w:val="28"/>
              </w:rPr>
              <w:t>.</w:t>
            </w:r>
          </w:p>
        </w:tc>
      </w:tr>
      <w:tr w:rsidR="004E58B5" w:rsidRPr="004E58B5" w:rsidTr="007E7D4D">
        <w:tc>
          <w:tcPr>
            <w:tcW w:w="2599" w:type="dxa"/>
          </w:tcPr>
          <w:p w:rsidR="004E58B5" w:rsidRPr="004E58B5" w:rsidRDefault="004E58B5" w:rsidP="009E0C9C">
            <w:pPr>
              <w:rPr>
                <w:sz w:val="28"/>
                <w:szCs w:val="28"/>
              </w:rPr>
            </w:pPr>
            <w:r w:rsidRPr="004E58B5">
              <w:rPr>
                <w:sz w:val="28"/>
                <w:szCs w:val="28"/>
              </w:rPr>
              <w:lastRenderedPageBreak/>
              <w:t>Сроки реализации муниципальной программы</w:t>
            </w:r>
          </w:p>
        </w:tc>
        <w:tc>
          <w:tcPr>
            <w:tcW w:w="7538" w:type="dxa"/>
          </w:tcPr>
          <w:p w:rsidR="004E58B5" w:rsidRPr="004E58B5" w:rsidRDefault="004E58B5" w:rsidP="009E0C9C">
            <w:pPr>
              <w:rPr>
                <w:sz w:val="28"/>
                <w:szCs w:val="28"/>
              </w:rPr>
            </w:pPr>
            <w:r w:rsidRPr="004E58B5">
              <w:rPr>
                <w:sz w:val="28"/>
                <w:szCs w:val="28"/>
              </w:rPr>
              <w:t>Муниципаль</w:t>
            </w:r>
            <w:r w:rsidR="00661CA5">
              <w:rPr>
                <w:sz w:val="28"/>
                <w:szCs w:val="28"/>
              </w:rPr>
              <w:t>ная программа реализуется в 2025-2028</w:t>
            </w:r>
            <w:r w:rsidRPr="004E58B5">
              <w:rPr>
                <w:sz w:val="28"/>
                <w:szCs w:val="28"/>
              </w:rPr>
              <w:t xml:space="preserve"> гг.</w:t>
            </w:r>
          </w:p>
        </w:tc>
      </w:tr>
      <w:tr w:rsidR="004E58B5" w:rsidRPr="004E58B5" w:rsidTr="007E7D4D">
        <w:tc>
          <w:tcPr>
            <w:tcW w:w="2599" w:type="dxa"/>
          </w:tcPr>
          <w:p w:rsidR="004E58B5" w:rsidRPr="004E58B5" w:rsidRDefault="004E58B5" w:rsidP="009E0C9C">
            <w:pPr>
              <w:rPr>
                <w:sz w:val="28"/>
                <w:szCs w:val="28"/>
              </w:rPr>
            </w:pPr>
            <w:r w:rsidRPr="004E58B5">
              <w:rPr>
                <w:sz w:val="28"/>
                <w:szCs w:val="28"/>
              </w:rPr>
              <w:t xml:space="preserve">Объемы финансирования </w:t>
            </w:r>
          </w:p>
          <w:p w:rsidR="004E58B5" w:rsidRPr="004E58B5" w:rsidRDefault="004E58B5" w:rsidP="009E0C9C">
            <w:pPr>
              <w:rPr>
                <w:sz w:val="28"/>
                <w:szCs w:val="28"/>
              </w:rPr>
            </w:pPr>
            <w:r w:rsidRPr="004E58B5">
              <w:rPr>
                <w:sz w:val="28"/>
                <w:szCs w:val="28"/>
              </w:rPr>
              <w:t>муниципальной программы</w:t>
            </w:r>
          </w:p>
        </w:tc>
        <w:tc>
          <w:tcPr>
            <w:tcW w:w="7538" w:type="dxa"/>
          </w:tcPr>
          <w:p w:rsidR="005F0179" w:rsidRDefault="005F0179" w:rsidP="009E0C9C">
            <w:pPr>
              <w:rPr>
                <w:sz w:val="28"/>
                <w:szCs w:val="28"/>
              </w:rPr>
            </w:pPr>
            <w:r>
              <w:rPr>
                <w:sz w:val="28"/>
                <w:szCs w:val="28"/>
              </w:rPr>
              <w:t>На реализацию мероприятий Программы предусмотрено финансирование из областного, федерального и муниципального бюджетов.</w:t>
            </w:r>
          </w:p>
          <w:p w:rsidR="004E58B5" w:rsidRPr="004E58B5" w:rsidRDefault="004E58B5" w:rsidP="009E0C9C">
            <w:pPr>
              <w:rPr>
                <w:sz w:val="28"/>
                <w:szCs w:val="28"/>
              </w:rPr>
            </w:pPr>
            <w:r w:rsidRPr="004E58B5">
              <w:rPr>
                <w:sz w:val="28"/>
                <w:szCs w:val="28"/>
              </w:rPr>
              <w:t xml:space="preserve">Общий объем финансирования муниципальной программы составляет </w:t>
            </w:r>
            <w:r w:rsidR="0093509C">
              <w:rPr>
                <w:sz w:val="28"/>
                <w:szCs w:val="28"/>
              </w:rPr>
              <w:t xml:space="preserve">1268452,2 </w:t>
            </w:r>
            <w:r w:rsidRPr="004E58B5">
              <w:rPr>
                <w:sz w:val="28"/>
                <w:szCs w:val="28"/>
              </w:rPr>
              <w:t xml:space="preserve"> тыс. руб</w:t>
            </w:r>
            <w:r w:rsidR="00661CA5">
              <w:rPr>
                <w:sz w:val="28"/>
                <w:szCs w:val="28"/>
              </w:rPr>
              <w:t>лей</w:t>
            </w:r>
            <w:r w:rsidR="005F0179">
              <w:rPr>
                <w:sz w:val="28"/>
                <w:szCs w:val="28"/>
              </w:rPr>
              <w:t xml:space="preserve">, в том числе объем бюджетного </w:t>
            </w:r>
            <w:r w:rsidR="006C4D18">
              <w:rPr>
                <w:sz w:val="28"/>
                <w:szCs w:val="28"/>
              </w:rPr>
              <w:t>финансирования на реализацию программы из сре</w:t>
            </w:r>
            <w:proofErr w:type="gramStart"/>
            <w:r w:rsidR="006C4D18">
              <w:rPr>
                <w:sz w:val="28"/>
                <w:szCs w:val="28"/>
              </w:rPr>
              <w:t xml:space="preserve">дств </w:t>
            </w:r>
            <w:r w:rsidR="00E156DD">
              <w:rPr>
                <w:sz w:val="28"/>
                <w:szCs w:val="28"/>
              </w:rPr>
              <w:t xml:space="preserve"> </w:t>
            </w:r>
            <w:r w:rsidR="006C4D18">
              <w:rPr>
                <w:sz w:val="28"/>
                <w:szCs w:val="28"/>
              </w:rPr>
              <w:t>вс</w:t>
            </w:r>
            <w:proofErr w:type="gramEnd"/>
            <w:r w:rsidR="006C4D18">
              <w:rPr>
                <w:sz w:val="28"/>
                <w:szCs w:val="28"/>
              </w:rPr>
              <w:t>ех уровней бюджетов составляет</w:t>
            </w:r>
            <w:r w:rsidR="00026242">
              <w:rPr>
                <w:sz w:val="28"/>
                <w:szCs w:val="28"/>
              </w:rPr>
              <w:t xml:space="preserve"> 146 5</w:t>
            </w:r>
            <w:r w:rsidR="0093509C">
              <w:rPr>
                <w:sz w:val="28"/>
                <w:szCs w:val="28"/>
              </w:rPr>
              <w:t>10</w:t>
            </w:r>
            <w:r w:rsidR="00026242">
              <w:rPr>
                <w:sz w:val="28"/>
                <w:szCs w:val="28"/>
              </w:rPr>
              <w:t>,2</w:t>
            </w:r>
            <w:r w:rsidR="006C4D18">
              <w:rPr>
                <w:sz w:val="28"/>
                <w:szCs w:val="28"/>
              </w:rPr>
              <w:t xml:space="preserve"> </w:t>
            </w:r>
            <w:r w:rsidR="00E156DD">
              <w:rPr>
                <w:sz w:val="28"/>
                <w:szCs w:val="28"/>
              </w:rPr>
              <w:t xml:space="preserve"> </w:t>
            </w:r>
            <w:r w:rsidR="00461F91">
              <w:rPr>
                <w:sz w:val="28"/>
                <w:szCs w:val="28"/>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42"/>
              <w:gridCol w:w="996"/>
              <w:gridCol w:w="958"/>
              <w:gridCol w:w="1119"/>
              <w:gridCol w:w="1160"/>
            </w:tblGrid>
            <w:tr w:rsidR="004E58B5" w:rsidRPr="00343D10" w:rsidTr="00461F91">
              <w:tc>
                <w:tcPr>
                  <w:tcW w:w="900" w:type="dxa"/>
                  <w:vMerge w:val="restart"/>
                </w:tcPr>
                <w:p w:rsidR="004E58B5" w:rsidRPr="00343D10" w:rsidRDefault="004E58B5" w:rsidP="009E0C9C">
                  <w:pPr>
                    <w:jc w:val="center"/>
                  </w:pPr>
                  <w:r w:rsidRPr="00343D10">
                    <w:t>Год</w:t>
                  </w:r>
                </w:p>
              </w:tc>
              <w:tc>
                <w:tcPr>
                  <w:tcW w:w="1442" w:type="dxa"/>
                  <w:vMerge w:val="restart"/>
                </w:tcPr>
                <w:p w:rsidR="004E58B5" w:rsidRPr="00343D10" w:rsidRDefault="004E58B5" w:rsidP="009E0C9C">
                  <w:pPr>
                    <w:jc w:val="center"/>
                  </w:pPr>
                  <w:r w:rsidRPr="00343D10">
                    <w:t xml:space="preserve">Объем </w:t>
                  </w:r>
                  <w:proofErr w:type="spellStart"/>
                  <w:proofErr w:type="gramStart"/>
                  <w:r w:rsidRPr="00343D10">
                    <w:t>финанси</w:t>
                  </w:r>
                  <w:r w:rsidR="00461F91">
                    <w:t>-</w:t>
                  </w:r>
                  <w:r w:rsidRPr="00343D10">
                    <w:t>рования</w:t>
                  </w:r>
                  <w:proofErr w:type="spellEnd"/>
                  <w:proofErr w:type="gramEnd"/>
                  <w:r w:rsidRPr="00343D10">
                    <w:t>, тыс. руб.</w:t>
                  </w:r>
                </w:p>
              </w:tc>
              <w:tc>
                <w:tcPr>
                  <w:tcW w:w="4217" w:type="dxa"/>
                  <w:gridSpan w:val="4"/>
                </w:tcPr>
                <w:p w:rsidR="004E58B5" w:rsidRPr="00343D10" w:rsidRDefault="004E58B5" w:rsidP="009E0C9C">
                  <w:pPr>
                    <w:jc w:val="center"/>
                  </w:pPr>
                  <w:r w:rsidRPr="00343D10">
                    <w:t>в том числе за счет средств</w:t>
                  </w:r>
                </w:p>
              </w:tc>
            </w:tr>
            <w:tr w:rsidR="00343D10" w:rsidRPr="00343D10" w:rsidTr="00461F91">
              <w:tc>
                <w:tcPr>
                  <w:tcW w:w="900" w:type="dxa"/>
                  <w:vMerge/>
                </w:tcPr>
                <w:p w:rsidR="004E58B5" w:rsidRPr="00343D10" w:rsidRDefault="004E58B5" w:rsidP="009E0C9C">
                  <w:pPr>
                    <w:jc w:val="center"/>
                  </w:pPr>
                </w:p>
              </w:tc>
              <w:tc>
                <w:tcPr>
                  <w:tcW w:w="1442" w:type="dxa"/>
                  <w:vMerge/>
                </w:tcPr>
                <w:p w:rsidR="004E58B5" w:rsidRPr="00343D10" w:rsidRDefault="004E58B5" w:rsidP="009E0C9C">
                  <w:pPr>
                    <w:jc w:val="center"/>
                  </w:pPr>
                </w:p>
              </w:tc>
              <w:tc>
                <w:tcPr>
                  <w:tcW w:w="980" w:type="dxa"/>
                </w:tcPr>
                <w:p w:rsidR="004E58B5" w:rsidRPr="00343D10" w:rsidRDefault="004E58B5" w:rsidP="009E0C9C">
                  <w:pPr>
                    <w:jc w:val="center"/>
                  </w:pPr>
                  <w:r w:rsidRPr="00343D10">
                    <w:t>ФБ</w:t>
                  </w:r>
                </w:p>
              </w:tc>
              <w:tc>
                <w:tcPr>
                  <w:tcW w:w="958" w:type="dxa"/>
                </w:tcPr>
                <w:p w:rsidR="004E58B5" w:rsidRPr="00343D10" w:rsidRDefault="004E58B5" w:rsidP="009E0C9C">
                  <w:pPr>
                    <w:jc w:val="center"/>
                  </w:pPr>
                  <w:r w:rsidRPr="00343D10">
                    <w:t>ОБ</w:t>
                  </w:r>
                </w:p>
              </w:tc>
              <w:tc>
                <w:tcPr>
                  <w:tcW w:w="1119" w:type="dxa"/>
                </w:tcPr>
                <w:p w:rsidR="004E58B5" w:rsidRPr="00343D10" w:rsidRDefault="004E58B5" w:rsidP="009E0C9C">
                  <w:pPr>
                    <w:jc w:val="center"/>
                  </w:pPr>
                  <w:r w:rsidRPr="00343D10">
                    <w:t>МБ</w:t>
                  </w:r>
                </w:p>
              </w:tc>
              <w:tc>
                <w:tcPr>
                  <w:tcW w:w="1160" w:type="dxa"/>
                </w:tcPr>
                <w:p w:rsidR="004E58B5" w:rsidRPr="00343D10" w:rsidRDefault="004E58B5" w:rsidP="009E0C9C">
                  <w:pPr>
                    <w:jc w:val="center"/>
                  </w:pPr>
                  <w:proofErr w:type="spellStart"/>
                  <w:proofErr w:type="gramStart"/>
                  <w:r w:rsidRPr="00343D10">
                    <w:t>Внебюд</w:t>
                  </w:r>
                  <w:r w:rsidR="00461F91">
                    <w:t>-</w:t>
                  </w:r>
                  <w:r w:rsidRPr="00343D10">
                    <w:t>жетные</w:t>
                  </w:r>
                  <w:proofErr w:type="spellEnd"/>
                  <w:proofErr w:type="gramEnd"/>
                  <w:r w:rsidRPr="00343D10">
                    <w:t xml:space="preserve"> средства</w:t>
                  </w:r>
                </w:p>
              </w:tc>
            </w:tr>
            <w:tr w:rsidR="00343D10" w:rsidRPr="00343D10" w:rsidTr="00461F91">
              <w:tc>
                <w:tcPr>
                  <w:tcW w:w="900" w:type="dxa"/>
                </w:tcPr>
                <w:p w:rsidR="00343D10" w:rsidRPr="00343D10" w:rsidRDefault="00343D10" w:rsidP="00661CA5">
                  <w:r w:rsidRPr="00343D10">
                    <w:t>2025</w:t>
                  </w:r>
                </w:p>
              </w:tc>
              <w:tc>
                <w:tcPr>
                  <w:tcW w:w="1442" w:type="dxa"/>
                </w:tcPr>
                <w:p w:rsidR="00343D10" w:rsidRPr="00343D10" w:rsidRDefault="0093509C" w:rsidP="00461F91">
                  <w:pPr>
                    <w:jc w:val="right"/>
                  </w:pPr>
                  <w:r>
                    <w:t>315154,8</w:t>
                  </w:r>
                </w:p>
              </w:tc>
              <w:tc>
                <w:tcPr>
                  <w:tcW w:w="980" w:type="dxa"/>
                </w:tcPr>
                <w:p w:rsidR="00343D10" w:rsidRPr="00343D10" w:rsidRDefault="0093509C" w:rsidP="00461F91">
                  <w:pPr>
                    <w:jc w:val="right"/>
                  </w:pPr>
                  <w:r>
                    <w:t>17465,8</w:t>
                  </w:r>
                </w:p>
              </w:tc>
              <w:tc>
                <w:tcPr>
                  <w:tcW w:w="958" w:type="dxa"/>
                </w:tcPr>
                <w:p w:rsidR="00343D10" w:rsidRPr="00343D10" w:rsidRDefault="0093509C" w:rsidP="00461F91">
                  <w:pPr>
                    <w:jc w:val="right"/>
                  </w:pPr>
                  <w:r>
                    <w:t>15718</w:t>
                  </w:r>
                </w:p>
              </w:tc>
              <w:tc>
                <w:tcPr>
                  <w:tcW w:w="1119" w:type="dxa"/>
                </w:tcPr>
                <w:p w:rsidR="00343D10" w:rsidRPr="00343D10" w:rsidRDefault="0093509C" w:rsidP="00461F91">
                  <w:pPr>
                    <w:jc w:val="right"/>
                  </w:pPr>
                  <w:r>
                    <w:t>2630</w:t>
                  </w:r>
                </w:p>
              </w:tc>
              <w:tc>
                <w:tcPr>
                  <w:tcW w:w="1160" w:type="dxa"/>
                </w:tcPr>
                <w:p w:rsidR="00343D10" w:rsidRPr="00343D10" w:rsidRDefault="0093509C" w:rsidP="00461F91">
                  <w:pPr>
                    <w:jc w:val="right"/>
                  </w:pPr>
                  <w:r>
                    <w:t>279341</w:t>
                  </w:r>
                </w:p>
              </w:tc>
            </w:tr>
            <w:tr w:rsidR="00343D10" w:rsidRPr="00343D10" w:rsidTr="00461F91">
              <w:tc>
                <w:tcPr>
                  <w:tcW w:w="900" w:type="dxa"/>
                </w:tcPr>
                <w:p w:rsidR="00343D10" w:rsidRPr="00343D10" w:rsidRDefault="00343D10" w:rsidP="00343D10">
                  <w:r w:rsidRPr="00343D10">
                    <w:t>2026</w:t>
                  </w:r>
                </w:p>
              </w:tc>
              <w:tc>
                <w:tcPr>
                  <w:tcW w:w="1442" w:type="dxa"/>
                </w:tcPr>
                <w:p w:rsidR="00343D10" w:rsidRPr="00343D10" w:rsidRDefault="0093509C" w:rsidP="00461F91">
                  <w:pPr>
                    <w:jc w:val="right"/>
                  </w:pPr>
                  <w:r>
                    <w:t>316102,8</w:t>
                  </w:r>
                </w:p>
              </w:tc>
              <w:tc>
                <w:tcPr>
                  <w:tcW w:w="980" w:type="dxa"/>
                </w:tcPr>
                <w:p w:rsidR="00343D10" w:rsidRPr="00343D10" w:rsidRDefault="0093509C" w:rsidP="00461F91">
                  <w:pPr>
                    <w:jc w:val="right"/>
                  </w:pPr>
                  <w:r>
                    <w:t>17840,8</w:t>
                  </w:r>
                </w:p>
              </w:tc>
              <w:tc>
                <w:tcPr>
                  <w:tcW w:w="958" w:type="dxa"/>
                </w:tcPr>
                <w:p w:rsidR="00343D10" w:rsidRPr="00343D10" w:rsidRDefault="0093509C" w:rsidP="00461F91">
                  <w:pPr>
                    <w:jc w:val="right"/>
                  </w:pPr>
                  <w:r>
                    <w:t>15853</w:t>
                  </w:r>
                </w:p>
              </w:tc>
              <w:tc>
                <w:tcPr>
                  <w:tcW w:w="1119" w:type="dxa"/>
                </w:tcPr>
                <w:p w:rsidR="00343D10" w:rsidRPr="00343D10" w:rsidRDefault="0093509C" w:rsidP="00461F91">
                  <w:pPr>
                    <w:jc w:val="right"/>
                  </w:pPr>
                  <w:r>
                    <w:t>2630</w:t>
                  </w:r>
                </w:p>
              </w:tc>
              <w:tc>
                <w:tcPr>
                  <w:tcW w:w="1160" w:type="dxa"/>
                </w:tcPr>
                <w:p w:rsidR="00343D10" w:rsidRPr="00343D10" w:rsidRDefault="0093509C" w:rsidP="00461F91">
                  <w:pPr>
                    <w:jc w:val="right"/>
                  </w:pPr>
                  <w:r>
                    <w:t>279779</w:t>
                  </w:r>
                </w:p>
              </w:tc>
            </w:tr>
            <w:tr w:rsidR="00343D10" w:rsidRPr="00343D10" w:rsidTr="00461F91">
              <w:tc>
                <w:tcPr>
                  <w:tcW w:w="900" w:type="dxa"/>
                </w:tcPr>
                <w:p w:rsidR="00343D10" w:rsidRPr="00343D10" w:rsidRDefault="00343D10" w:rsidP="00343D10">
                  <w:r w:rsidRPr="00343D10">
                    <w:t>2027</w:t>
                  </w:r>
                </w:p>
              </w:tc>
              <w:tc>
                <w:tcPr>
                  <w:tcW w:w="1442" w:type="dxa"/>
                </w:tcPr>
                <w:p w:rsidR="00343D10" w:rsidRPr="00343D10" w:rsidRDefault="0093509C" w:rsidP="00461F91">
                  <w:pPr>
                    <w:jc w:val="right"/>
                  </w:pPr>
                  <w:r>
                    <w:t>316227,8</w:t>
                  </w:r>
                </w:p>
              </w:tc>
              <w:tc>
                <w:tcPr>
                  <w:tcW w:w="980" w:type="dxa"/>
                </w:tcPr>
                <w:p w:rsidR="00343D10" w:rsidRPr="00343D10" w:rsidRDefault="0093509C" w:rsidP="00461F91">
                  <w:pPr>
                    <w:jc w:val="right"/>
                  </w:pPr>
                  <w:r>
                    <w:t>17915,8</w:t>
                  </w:r>
                </w:p>
              </w:tc>
              <w:tc>
                <w:tcPr>
                  <w:tcW w:w="958" w:type="dxa"/>
                </w:tcPr>
                <w:p w:rsidR="00343D10" w:rsidRPr="00343D10" w:rsidRDefault="0093509C" w:rsidP="00461F91">
                  <w:pPr>
                    <w:jc w:val="right"/>
                  </w:pPr>
                  <w:r>
                    <w:t>15853</w:t>
                  </w:r>
                </w:p>
              </w:tc>
              <w:tc>
                <w:tcPr>
                  <w:tcW w:w="1119" w:type="dxa"/>
                </w:tcPr>
                <w:p w:rsidR="00343D10" w:rsidRPr="00343D10" w:rsidRDefault="0093509C" w:rsidP="00461F91">
                  <w:pPr>
                    <w:jc w:val="right"/>
                  </w:pPr>
                  <w:r>
                    <w:t>2630</w:t>
                  </w:r>
                </w:p>
              </w:tc>
              <w:tc>
                <w:tcPr>
                  <w:tcW w:w="1160" w:type="dxa"/>
                </w:tcPr>
                <w:p w:rsidR="00343D10" w:rsidRPr="00343D10" w:rsidRDefault="0093509C" w:rsidP="00461F91">
                  <w:pPr>
                    <w:jc w:val="right"/>
                  </w:pPr>
                  <w:r>
                    <w:t>279829</w:t>
                  </w:r>
                </w:p>
              </w:tc>
            </w:tr>
            <w:tr w:rsidR="00343D10" w:rsidRPr="00343D10" w:rsidTr="00461F91">
              <w:tc>
                <w:tcPr>
                  <w:tcW w:w="900" w:type="dxa"/>
                </w:tcPr>
                <w:p w:rsidR="00343D10" w:rsidRPr="00343D10" w:rsidRDefault="00343D10" w:rsidP="00343D10">
                  <w:r w:rsidRPr="00343D10">
                    <w:t>2028</w:t>
                  </w:r>
                </w:p>
              </w:tc>
              <w:tc>
                <w:tcPr>
                  <w:tcW w:w="1442" w:type="dxa"/>
                </w:tcPr>
                <w:p w:rsidR="00343D10" w:rsidRPr="00343D10" w:rsidRDefault="0093509C" w:rsidP="00461F91">
                  <w:pPr>
                    <w:jc w:val="right"/>
                  </w:pPr>
                  <w:r>
                    <w:t>320966,8</w:t>
                  </w:r>
                </w:p>
              </w:tc>
              <w:tc>
                <w:tcPr>
                  <w:tcW w:w="980" w:type="dxa"/>
                </w:tcPr>
                <w:p w:rsidR="00343D10" w:rsidRPr="00343D10" w:rsidRDefault="0093509C" w:rsidP="00461F91">
                  <w:pPr>
                    <w:jc w:val="right"/>
                  </w:pPr>
                  <w:r>
                    <w:t>18290,8</w:t>
                  </w:r>
                </w:p>
              </w:tc>
              <w:tc>
                <w:tcPr>
                  <w:tcW w:w="958" w:type="dxa"/>
                </w:tcPr>
                <w:p w:rsidR="00343D10" w:rsidRPr="00343D10" w:rsidRDefault="0093509C" w:rsidP="00461F91">
                  <w:pPr>
                    <w:jc w:val="right"/>
                  </w:pPr>
                  <w:r>
                    <w:t>17053</w:t>
                  </w:r>
                </w:p>
              </w:tc>
              <w:tc>
                <w:tcPr>
                  <w:tcW w:w="1119" w:type="dxa"/>
                </w:tcPr>
                <w:p w:rsidR="00343D10" w:rsidRPr="00343D10" w:rsidRDefault="0093509C" w:rsidP="00461F91">
                  <w:pPr>
                    <w:jc w:val="right"/>
                  </w:pPr>
                  <w:r>
                    <w:t>2630</w:t>
                  </w:r>
                </w:p>
              </w:tc>
              <w:tc>
                <w:tcPr>
                  <w:tcW w:w="1160" w:type="dxa"/>
                </w:tcPr>
                <w:p w:rsidR="00343D10" w:rsidRPr="00343D10" w:rsidRDefault="0093509C" w:rsidP="00461F91">
                  <w:pPr>
                    <w:jc w:val="right"/>
                  </w:pPr>
                  <w:r>
                    <w:t>282993</w:t>
                  </w:r>
                </w:p>
              </w:tc>
            </w:tr>
            <w:tr w:rsidR="00343D10" w:rsidRPr="00343D10" w:rsidTr="00461F91">
              <w:tc>
                <w:tcPr>
                  <w:tcW w:w="900" w:type="dxa"/>
                </w:tcPr>
                <w:p w:rsidR="00343D10" w:rsidRPr="00343D10" w:rsidRDefault="00343D10" w:rsidP="009E0C9C">
                  <w:r w:rsidRPr="00343D10">
                    <w:t>Итого</w:t>
                  </w:r>
                </w:p>
              </w:tc>
              <w:tc>
                <w:tcPr>
                  <w:tcW w:w="1442" w:type="dxa"/>
                </w:tcPr>
                <w:p w:rsidR="00343D10" w:rsidRPr="00343D10" w:rsidRDefault="0071359D" w:rsidP="00461F91">
                  <w:pPr>
                    <w:jc w:val="right"/>
                  </w:pPr>
                  <w:fldSimple w:instr=" =SUM(ABOVE) ">
                    <w:r w:rsidR="0093509C">
                      <w:rPr>
                        <w:noProof/>
                      </w:rPr>
                      <w:t>1268452,2</w:t>
                    </w:r>
                  </w:fldSimple>
                </w:p>
              </w:tc>
              <w:tc>
                <w:tcPr>
                  <w:tcW w:w="980" w:type="dxa"/>
                </w:tcPr>
                <w:p w:rsidR="00343D10" w:rsidRPr="00343D10" w:rsidRDefault="0071359D" w:rsidP="00461F91">
                  <w:pPr>
                    <w:jc w:val="right"/>
                  </w:pPr>
                  <w:fldSimple w:instr=" =SUM(ABOVE) ">
                    <w:r w:rsidR="0093509C">
                      <w:rPr>
                        <w:noProof/>
                      </w:rPr>
                      <w:t>71513,2</w:t>
                    </w:r>
                  </w:fldSimple>
                </w:p>
              </w:tc>
              <w:tc>
                <w:tcPr>
                  <w:tcW w:w="958" w:type="dxa"/>
                </w:tcPr>
                <w:p w:rsidR="00343D10" w:rsidRPr="00343D10" w:rsidRDefault="0071359D" w:rsidP="00461F91">
                  <w:pPr>
                    <w:jc w:val="right"/>
                  </w:pPr>
                  <w:fldSimple w:instr=" =SUM(ABOVE) ">
                    <w:r w:rsidR="0093509C">
                      <w:rPr>
                        <w:noProof/>
                      </w:rPr>
                      <w:t>64477</w:t>
                    </w:r>
                  </w:fldSimple>
                </w:p>
              </w:tc>
              <w:tc>
                <w:tcPr>
                  <w:tcW w:w="1119" w:type="dxa"/>
                </w:tcPr>
                <w:p w:rsidR="00343D10" w:rsidRPr="00343D10" w:rsidRDefault="0071359D" w:rsidP="00461F91">
                  <w:pPr>
                    <w:jc w:val="right"/>
                  </w:pPr>
                  <w:fldSimple w:instr=" =SUM(ABOVE) ">
                    <w:r w:rsidR="0093509C">
                      <w:rPr>
                        <w:noProof/>
                      </w:rPr>
                      <w:t>10520</w:t>
                    </w:r>
                  </w:fldSimple>
                </w:p>
              </w:tc>
              <w:tc>
                <w:tcPr>
                  <w:tcW w:w="1160" w:type="dxa"/>
                </w:tcPr>
                <w:p w:rsidR="00343D10" w:rsidRPr="00343D10" w:rsidRDefault="0071359D" w:rsidP="00461F91">
                  <w:pPr>
                    <w:jc w:val="right"/>
                  </w:pPr>
                  <w:fldSimple w:instr=" =SUM(ABOVE) ">
                    <w:r w:rsidR="0093509C">
                      <w:rPr>
                        <w:noProof/>
                      </w:rPr>
                      <w:t>1121942</w:t>
                    </w:r>
                  </w:fldSimple>
                </w:p>
              </w:tc>
            </w:tr>
          </w:tbl>
          <w:p w:rsidR="004E58B5" w:rsidRPr="004E58B5" w:rsidRDefault="004E58B5" w:rsidP="009E0C9C">
            <w:pPr>
              <w:rPr>
                <w:sz w:val="28"/>
                <w:szCs w:val="28"/>
              </w:rPr>
            </w:pPr>
          </w:p>
          <w:p w:rsidR="004E58B5" w:rsidRPr="004E58B5" w:rsidRDefault="00461F91" w:rsidP="009E0C9C">
            <w:pPr>
              <w:rPr>
                <w:sz w:val="28"/>
                <w:szCs w:val="28"/>
              </w:rPr>
            </w:pPr>
            <w:proofErr w:type="gramStart"/>
            <w:r>
              <w:rPr>
                <w:sz w:val="28"/>
                <w:szCs w:val="28"/>
              </w:rPr>
              <w:t xml:space="preserve">Фактическое финансирование мероприятий программы будет осуществляться в соответствии с действующим законодательством </w:t>
            </w:r>
            <w:r w:rsidR="007D00CE">
              <w:rPr>
                <w:sz w:val="28"/>
                <w:szCs w:val="28"/>
              </w:rPr>
              <w:t xml:space="preserve">в пределах объемов бюджетных ассигнований областного бюджета Новосибирской области на соответствующий период и в </w:t>
            </w:r>
            <w:r w:rsidR="00615542">
              <w:rPr>
                <w:sz w:val="28"/>
                <w:szCs w:val="28"/>
              </w:rPr>
              <w:t xml:space="preserve">соответствии с предусмотренным решением Совета депутатов Куйбышевского района Новосибирской области о Бюджете на очередной финансовый год и плановый период бюджетными ассигнованиями, а также в пределах, утвержденных администрации Куйбышевского муниципального района Новосибирской области лимитов бюджетных обязательств. </w:t>
            </w:r>
            <w:proofErr w:type="gramEnd"/>
          </w:p>
        </w:tc>
      </w:tr>
      <w:tr w:rsidR="004E58B5" w:rsidRPr="004E58B5" w:rsidTr="007E7D4D">
        <w:trPr>
          <w:trHeight w:val="1558"/>
        </w:trPr>
        <w:tc>
          <w:tcPr>
            <w:tcW w:w="2599" w:type="dxa"/>
          </w:tcPr>
          <w:p w:rsidR="004E58B5" w:rsidRPr="004E58B5" w:rsidRDefault="004E58B5" w:rsidP="009E0C9C">
            <w:pPr>
              <w:rPr>
                <w:sz w:val="28"/>
                <w:szCs w:val="28"/>
              </w:rPr>
            </w:pPr>
            <w:r w:rsidRPr="004E58B5">
              <w:rPr>
                <w:sz w:val="28"/>
                <w:szCs w:val="28"/>
              </w:rPr>
              <w:t>Основные целевые индикаторы муниципальной программы</w:t>
            </w:r>
          </w:p>
        </w:tc>
        <w:tc>
          <w:tcPr>
            <w:tcW w:w="7538" w:type="dxa"/>
          </w:tcPr>
          <w:p w:rsidR="004E58B5" w:rsidRPr="004E58B5" w:rsidRDefault="004E58B5" w:rsidP="009E0C9C">
            <w:pPr>
              <w:rPr>
                <w:sz w:val="28"/>
                <w:szCs w:val="28"/>
              </w:rPr>
            </w:pPr>
            <w:r w:rsidRPr="004E58B5">
              <w:rPr>
                <w:sz w:val="28"/>
                <w:szCs w:val="28"/>
              </w:rPr>
              <w:t>1. Индекс производства продукции сельского хозяйства в хозяйствах всех категорий (в сопоставимых ценах).</w:t>
            </w:r>
          </w:p>
          <w:p w:rsidR="004E58B5" w:rsidRPr="004E58B5" w:rsidRDefault="004E58B5" w:rsidP="009E0C9C">
            <w:pPr>
              <w:rPr>
                <w:sz w:val="28"/>
                <w:szCs w:val="28"/>
              </w:rPr>
            </w:pPr>
            <w:r w:rsidRPr="004E58B5">
              <w:rPr>
                <w:sz w:val="28"/>
                <w:szCs w:val="28"/>
              </w:rPr>
              <w:t>2. Индекс производства продукции растениеводства (в сопоставимых ценах).</w:t>
            </w:r>
          </w:p>
          <w:p w:rsidR="004E58B5" w:rsidRPr="004E58B5" w:rsidRDefault="004E58B5" w:rsidP="009E0C9C">
            <w:pPr>
              <w:rPr>
                <w:sz w:val="28"/>
                <w:szCs w:val="28"/>
              </w:rPr>
            </w:pPr>
            <w:r w:rsidRPr="004E58B5">
              <w:rPr>
                <w:sz w:val="28"/>
                <w:szCs w:val="28"/>
              </w:rPr>
              <w:t>3. Индекс производства продукции животноводства (в сопоставимых ценах).</w:t>
            </w:r>
          </w:p>
          <w:p w:rsidR="004E58B5" w:rsidRPr="004E58B5" w:rsidRDefault="004E58B5" w:rsidP="009E0C9C">
            <w:pPr>
              <w:rPr>
                <w:sz w:val="28"/>
                <w:szCs w:val="28"/>
              </w:rPr>
            </w:pPr>
            <w:r w:rsidRPr="004E58B5">
              <w:rPr>
                <w:sz w:val="28"/>
                <w:szCs w:val="28"/>
              </w:rPr>
              <w:t>4. Индекс физического объема инвестиций в основной капитал сельского хозяйства.</w:t>
            </w:r>
          </w:p>
          <w:p w:rsidR="004E58B5" w:rsidRDefault="004E58B5" w:rsidP="009E0C9C">
            <w:pPr>
              <w:rPr>
                <w:sz w:val="28"/>
                <w:szCs w:val="28"/>
              </w:rPr>
            </w:pPr>
            <w:r w:rsidRPr="004E58B5">
              <w:rPr>
                <w:sz w:val="28"/>
                <w:szCs w:val="28"/>
              </w:rPr>
              <w:t xml:space="preserve">5. Рентабельность сельскохозяйственных организаций по </w:t>
            </w:r>
            <w:r w:rsidRPr="004E58B5">
              <w:rPr>
                <w:sz w:val="28"/>
                <w:szCs w:val="28"/>
              </w:rPr>
              <w:lastRenderedPageBreak/>
              <w:t>всей деятельности (с учетом субсидий).</w:t>
            </w:r>
          </w:p>
          <w:p w:rsidR="004229CE" w:rsidRDefault="004229CE" w:rsidP="009E0C9C">
            <w:pPr>
              <w:rPr>
                <w:sz w:val="28"/>
                <w:szCs w:val="28"/>
              </w:rPr>
            </w:pPr>
            <w:r>
              <w:rPr>
                <w:sz w:val="28"/>
                <w:szCs w:val="28"/>
              </w:rPr>
              <w:t>6.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735055" w:rsidRDefault="00735055" w:rsidP="009E0C9C">
            <w:pPr>
              <w:rPr>
                <w:sz w:val="28"/>
                <w:szCs w:val="28"/>
              </w:rPr>
            </w:pPr>
            <w:r>
              <w:rPr>
                <w:sz w:val="28"/>
                <w:szCs w:val="28"/>
              </w:rPr>
              <w:t xml:space="preserve">7. Количество вовлеченных в субъекты малого и среднего предпринимательства (далее – МСП), в том числе осуществляющих проекты создания и развития своих хозяйств с помощью </w:t>
            </w:r>
            <w:proofErr w:type="spellStart"/>
            <w:r>
              <w:rPr>
                <w:sz w:val="28"/>
                <w:szCs w:val="28"/>
              </w:rPr>
              <w:t>грантовой</w:t>
            </w:r>
            <w:proofErr w:type="spellEnd"/>
            <w:r>
              <w:rPr>
                <w:sz w:val="28"/>
                <w:szCs w:val="28"/>
              </w:rPr>
              <w:t xml:space="preserve"> поддержки.</w:t>
            </w:r>
          </w:p>
          <w:p w:rsidR="004229CE" w:rsidRPr="004E58B5" w:rsidRDefault="00735055" w:rsidP="009E0C9C">
            <w:pPr>
              <w:rPr>
                <w:sz w:val="28"/>
                <w:szCs w:val="28"/>
              </w:rPr>
            </w:pPr>
            <w:r>
              <w:rPr>
                <w:sz w:val="28"/>
                <w:szCs w:val="28"/>
              </w:rPr>
              <w:t>8</w:t>
            </w:r>
            <w:r w:rsidR="004229CE">
              <w:rPr>
                <w:sz w:val="28"/>
                <w:szCs w:val="28"/>
              </w:rPr>
              <w:t>. Вовлечение в сельскохозяйственный оборот неиспользуемых сельхозугодий.</w:t>
            </w:r>
          </w:p>
        </w:tc>
      </w:tr>
      <w:tr w:rsidR="004E58B5" w:rsidRPr="004E58B5" w:rsidTr="007E7D4D">
        <w:trPr>
          <w:trHeight w:val="2332"/>
        </w:trPr>
        <w:tc>
          <w:tcPr>
            <w:tcW w:w="2599" w:type="dxa"/>
          </w:tcPr>
          <w:p w:rsidR="004E58B5" w:rsidRPr="004E58B5" w:rsidRDefault="004E58B5" w:rsidP="00615542">
            <w:pPr>
              <w:rPr>
                <w:sz w:val="28"/>
                <w:szCs w:val="28"/>
              </w:rPr>
            </w:pPr>
            <w:r w:rsidRPr="004E58B5">
              <w:rPr>
                <w:sz w:val="28"/>
                <w:szCs w:val="28"/>
              </w:rPr>
              <w:lastRenderedPageBreak/>
              <w:t>Ожидаемые результаты реализации муниципальной программы</w:t>
            </w:r>
          </w:p>
        </w:tc>
        <w:tc>
          <w:tcPr>
            <w:tcW w:w="7538" w:type="dxa"/>
          </w:tcPr>
          <w:p w:rsidR="004E58B5" w:rsidRDefault="00615542" w:rsidP="009E0C9C">
            <w:pPr>
              <w:rPr>
                <w:sz w:val="28"/>
                <w:szCs w:val="28"/>
              </w:rPr>
            </w:pPr>
            <w:r>
              <w:rPr>
                <w:sz w:val="28"/>
                <w:szCs w:val="28"/>
              </w:rPr>
              <w:t>Эффективность реализации Программы, в целом, будет оцениваться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615542" w:rsidRDefault="00615542" w:rsidP="009E0C9C">
            <w:pPr>
              <w:rPr>
                <w:sz w:val="28"/>
                <w:szCs w:val="28"/>
              </w:rPr>
            </w:pPr>
            <w:r>
              <w:rPr>
                <w:sz w:val="28"/>
                <w:szCs w:val="28"/>
              </w:rPr>
              <w:t>Прогноз реализации Программы основывается на достижении уровней ее основных индикаторов.</w:t>
            </w:r>
          </w:p>
          <w:p w:rsidR="00615542" w:rsidRDefault="00615542" w:rsidP="009E0C9C">
            <w:pPr>
              <w:rPr>
                <w:sz w:val="28"/>
                <w:szCs w:val="28"/>
              </w:rPr>
            </w:pPr>
            <w:r>
              <w:rPr>
                <w:sz w:val="28"/>
                <w:szCs w:val="28"/>
              </w:rPr>
              <w:t>Ожидаем</w:t>
            </w:r>
            <w:r w:rsidR="00FE4AFE">
              <w:rPr>
                <w:sz w:val="28"/>
                <w:szCs w:val="28"/>
              </w:rPr>
              <w:t>ые конечные результаты реализации программы в количественном выражении:</w:t>
            </w:r>
          </w:p>
          <w:p w:rsidR="00FE4AFE" w:rsidRPr="002E0B4B" w:rsidRDefault="00FE4AFE" w:rsidP="009E0C9C">
            <w:pPr>
              <w:rPr>
                <w:sz w:val="28"/>
                <w:szCs w:val="28"/>
              </w:rPr>
            </w:pPr>
            <w:r>
              <w:rPr>
                <w:sz w:val="28"/>
                <w:szCs w:val="28"/>
              </w:rPr>
              <w:t xml:space="preserve">Увеличение производства продукции сельского хозяйства в хозяйствах всех категорий (в сопоставимых ценах) в 2028 году по отношению к 2024 году на  </w:t>
            </w:r>
            <w:r w:rsidR="002E0B4B">
              <w:rPr>
                <w:sz w:val="28"/>
                <w:szCs w:val="28"/>
              </w:rPr>
              <w:t>13,2</w:t>
            </w:r>
            <w:r w:rsidR="00171DE9">
              <w:rPr>
                <w:sz w:val="28"/>
                <w:szCs w:val="28"/>
              </w:rPr>
              <w:t>%</w:t>
            </w:r>
            <w:r w:rsidR="00104DEC" w:rsidRPr="002E0B4B">
              <w:rPr>
                <w:sz w:val="28"/>
                <w:szCs w:val="28"/>
              </w:rPr>
              <w:t>;</w:t>
            </w:r>
          </w:p>
          <w:p w:rsidR="00104DEC" w:rsidRDefault="00104DEC" w:rsidP="009E0C9C">
            <w:pPr>
              <w:rPr>
                <w:sz w:val="28"/>
                <w:szCs w:val="28"/>
              </w:rPr>
            </w:pPr>
            <w:r>
              <w:rPr>
                <w:sz w:val="28"/>
                <w:szCs w:val="28"/>
              </w:rPr>
              <w:t xml:space="preserve">Увеличение объема инвестиций в основной капитал сельского хозяйства в 2028 году на </w:t>
            </w:r>
            <w:r w:rsidR="00171DE9" w:rsidRPr="00171DE9">
              <w:rPr>
                <w:sz w:val="28"/>
                <w:szCs w:val="28"/>
              </w:rPr>
              <w:t>4%</w:t>
            </w:r>
            <w:r w:rsidR="00171DE9">
              <w:rPr>
                <w:color w:val="FF0000"/>
                <w:sz w:val="28"/>
                <w:szCs w:val="28"/>
              </w:rPr>
              <w:t xml:space="preserve"> </w:t>
            </w:r>
            <w:r w:rsidRPr="00104DEC">
              <w:rPr>
                <w:sz w:val="28"/>
                <w:szCs w:val="28"/>
              </w:rPr>
              <w:t>в сравнении с 2024 годом;</w:t>
            </w:r>
          </w:p>
          <w:p w:rsidR="00104DEC" w:rsidRDefault="00104DEC" w:rsidP="009E0C9C">
            <w:pPr>
              <w:rPr>
                <w:sz w:val="28"/>
                <w:szCs w:val="28"/>
              </w:rPr>
            </w:pPr>
            <w:r>
              <w:rPr>
                <w:sz w:val="28"/>
                <w:szCs w:val="28"/>
              </w:rPr>
              <w:t xml:space="preserve">Повышение уровня рентабельности сельскохозяйственных организаций до  </w:t>
            </w:r>
            <w:r w:rsidR="00171DE9">
              <w:rPr>
                <w:sz w:val="28"/>
                <w:szCs w:val="28"/>
              </w:rPr>
              <w:t>5,3 %</w:t>
            </w:r>
            <w:r>
              <w:rPr>
                <w:color w:val="FF0000"/>
                <w:sz w:val="28"/>
                <w:szCs w:val="28"/>
              </w:rPr>
              <w:t xml:space="preserve"> </w:t>
            </w:r>
            <w:r>
              <w:rPr>
                <w:sz w:val="28"/>
                <w:szCs w:val="28"/>
              </w:rPr>
              <w:t>(с учетом субсидий);</w:t>
            </w:r>
          </w:p>
          <w:p w:rsidR="00104DEC" w:rsidRDefault="00104DEC" w:rsidP="009E0C9C">
            <w:pPr>
              <w:rPr>
                <w:sz w:val="28"/>
                <w:szCs w:val="28"/>
              </w:rPr>
            </w:pPr>
            <w:r>
              <w:rPr>
                <w:sz w:val="28"/>
                <w:szCs w:val="28"/>
              </w:rPr>
              <w:t>Доведение соотношения уровней заработной платы в сельском хозяйстве и в с</w:t>
            </w:r>
            <w:r w:rsidR="006E7AE0">
              <w:rPr>
                <w:sz w:val="28"/>
                <w:szCs w:val="28"/>
              </w:rPr>
              <w:t>реднем по экономике района до 60</w:t>
            </w:r>
            <w:r>
              <w:rPr>
                <w:sz w:val="28"/>
                <w:szCs w:val="28"/>
              </w:rPr>
              <w:t>%;</w:t>
            </w:r>
          </w:p>
          <w:p w:rsidR="00104DEC" w:rsidRDefault="00104DEC" w:rsidP="009E0C9C">
            <w:pPr>
              <w:rPr>
                <w:sz w:val="28"/>
                <w:szCs w:val="28"/>
              </w:rPr>
            </w:pPr>
            <w:r>
              <w:rPr>
                <w:sz w:val="28"/>
                <w:szCs w:val="28"/>
              </w:rPr>
              <w:t xml:space="preserve">Увеличение численности </w:t>
            </w:r>
            <w:proofErr w:type="gramStart"/>
            <w:r>
              <w:rPr>
                <w:sz w:val="28"/>
                <w:szCs w:val="28"/>
              </w:rPr>
              <w:t>вовлеченных</w:t>
            </w:r>
            <w:proofErr w:type="gramEnd"/>
            <w:r>
              <w:rPr>
                <w:sz w:val="28"/>
                <w:szCs w:val="28"/>
              </w:rPr>
              <w:t xml:space="preserve"> в субъекты МСП, осуществляющие деятельность в сфере сельского хозяйства, в том числе за счет государственной поддержки на создание и развитие своего хозяйства, на </w:t>
            </w:r>
            <w:r w:rsidR="007E7D4D">
              <w:rPr>
                <w:sz w:val="28"/>
                <w:szCs w:val="28"/>
              </w:rPr>
              <w:t>4</w:t>
            </w:r>
            <w:r>
              <w:rPr>
                <w:sz w:val="28"/>
                <w:szCs w:val="28"/>
              </w:rPr>
              <w:t xml:space="preserve"> КФХ по сравнению с 2024 годом;</w:t>
            </w:r>
          </w:p>
          <w:p w:rsidR="00104DEC" w:rsidRDefault="00104DEC" w:rsidP="009E0C9C">
            <w:pPr>
              <w:rPr>
                <w:sz w:val="28"/>
                <w:szCs w:val="28"/>
              </w:rPr>
            </w:pPr>
            <w:r>
              <w:rPr>
                <w:sz w:val="28"/>
                <w:szCs w:val="28"/>
              </w:rPr>
              <w:t xml:space="preserve">Увеличение посевных площадей на 200 га по сравнению с 2024 годом за счет проведенных </w:t>
            </w:r>
            <w:proofErr w:type="spellStart"/>
            <w:r>
              <w:rPr>
                <w:sz w:val="28"/>
                <w:szCs w:val="28"/>
              </w:rPr>
              <w:t>культуртехнических</w:t>
            </w:r>
            <w:proofErr w:type="spellEnd"/>
            <w:r>
              <w:rPr>
                <w:sz w:val="28"/>
                <w:szCs w:val="28"/>
              </w:rPr>
              <w:t xml:space="preserve"> работ и введения в сельскохозяйственный оборот.</w:t>
            </w:r>
          </w:p>
          <w:p w:rsidR="00104DEC" w:rsidRDefault="00104DEC" w:rsidP="009E0C9C">
            <w:pPr>
              <w:rPr>
                <w:sz w:val="28"/>
                <w:szCs w:val="28"/>
              </w:rPr>
            </w:pPr>
            <w:r>
              <w:rPr>
                <w:sz w:val="28"/>
                <w:szCs w:val="28"/>
              </w:rPr>
              <w:t xml:space="preserve">Достижение вышеперечисленных ожидаемых результатов приведет </w:t>
            </w:r>
            <w:proofErr w:type="gramStart"/>
            <w:r>
              <w:rPr>
                <w:sz w:val="28"/>
                <w:szCs w:val="28"/>
              </w:rPr>
              <w:t>к</w:t>
            </w:r>
            <w:proofErr w:type="gramEnd"/>
            <w:r>
              <w:rPr>
                <w:sz w:val="28"/>
                <w:szCs w:val="28"/>
              </w:rPr>
              <w:t>:</w:t>
            </w:r>
          </w:p>
          <w:p w:rsidR="00104DEC" w:rsidRDefault="00104DEC" w:rsidP="009E0C9C">
            <w:pPr>
              <w:rPr>
                <w:sz w:val="28"/>
                <w:szCs w:val="28"/>
              </w:rPr>
            </w:pPr>
            <w:r>
              <w:rPr>
                <w:sz w:val="28"/>
                <w:szCs w:val="28"/>
              </w:rPr>
              <w:t>улучшению доступа сельскохозяйственных товаропроизводителей к рынкам финансовых, материально-технических и информационных ресурсов;</w:t>
            </w:r>
          </w:p>
          <w:p w:rsidR="00104DEC" w:rsidRDefault="00104DEC" w:rsidP="009E0C9C">
            <w:pPr>
              <w:rPr>
                <w:sz w:val="28"/>
                <w:szCs w:val="28"/>
              </w:rPr>
            </w:pPr>
            <w:r>
              <w:rPr>
                <w:sz w:val="28"/>
                <w:szCs w:val="28"/>
              </w:rPr>
              <w:lastRenderedPageBreak/>
              <w:t>достижению сельскохозяйственными товаропроизводителями уровня доходности, позволяющего вести расширенное воспроизводство;</w:t>
            </w:r>
          </w:p>
          <w:p w:rsidR="00340485" w:rsidRPr="00104DEC" w:rsidRDefault="00340485" w:rsidP="009E0C9C">
            <w:pPr>
              <w:rPr>
                <w:sz w:val="28"/>
                <w:szCs w:val="28"/>
              </w:rPr>
            </w:pPr>
            <w:r>
              <w:rPr>
                <w:sz w:val="28"/>
                <w:szCs w:val="28"/>
              </w:rPr>
              <w:t>повышению уровня жизни на селе, что сделает более привлекательным проживание в сельской местности.</w:t>
            </w:r>
          </w:p>
        </w:tc>
      </w:tr>
      <w:tr w:rsidR="004E58B5" w:rsidRPr="004E58B5" w:rsidTr="007E7D4D">
        <w:trPr>
          <w:trHeight w:val="281"/>
        </w:trPr>
        <w:tc>
          <w:tcPr>
            <w:tcW w:w="2599" w:type="dxa"/>
          </w:tcPr>
          <w:p w:rsidR="004E58B5" w:rsidRPr="004E58B5" w:rsidRDefault="004E58B5" w:rsidP="009E0C9C">
            <w:pPr>
              <w:rPr>
                <w:sz w:val="28"/>
                <w:szCs w:val="28"/>
              </w:rPr>
            </w:pPr>
            <w:r w:rsidRPr="004E58B5">
              <w:rPr>
                <w:sz w:val="28"/>
                <w:szCs w:val="28"/>
              </w:rPr>
              <w:lastRenderedPageBreak/>
              <w:t>Электронный адрес размещения муниципальной программы в сети Интернет</w:t>
            </w:r>
          </w:p>
        </w:tc>
        <w:tc>
          <w:tcPr>
            <w:tcW w:w="7538" w:type="dxa"/>
          </w:tcPr>
          <w:p w:rsidR="004E58B5" w:rsidRPr="004E58B5" w:rsidRDefault="0071359D" w:rsidP="009E0C9C">
            <w:pPr>
              <w:rPr>
                <w:sz w:val="28"/>
                <w:szCs w:val="28"/>
              </w:rPr>
            </w:pPr>
            <w:hyperlink r:id="rId9" w:history="1">
              <w:r w:rsidR="004E58B5" w:rsidRPr="004E58B5">
                <w:rPr>
                  <w:rStyle w:val="afa"/>
                  <w:sz w:val="28"/>
                  <w:szCs w:val="28"/>
                </w:rPr>
                <w:t>http://kuibyshev.nso.ru</w:t>
              </w:r>
            </w:hyperlink>
          </w:p>
        </w:tc>
      </w:tr>
    </w:tbl>
    <w:p w:rsidR="004674FD" w:rsidRDefault="004674FD" w:rsidP="004E58B5">
      <w:pPr>
        <w:jc w:val="center"/>
        <w:rPr>
          <w:color w:val="000000"/>
          <w:sz w:val="28"/>
          <w:szCs w:val="28"/>
        </w:rPr>
      </w:pPr>
    </w:p>
    <w:p w:rsidR="00340485" w:rsidRDefault="006E7AE0" w:rsidP="004E58B5">
      <w:pPr>
        <w:jc w:val="center"/>
        <w:rPr>
          <w:b/>
          <w:color w:val="000000"/>
          <w:sz w:val="28"/>
          <w:szCs w:val="28"/>
        </w:rPr>
      </w:pPr>
      <w:r>
        <w:rPr>
          <w:b/>
          <w:color w:val="000000"/>
          <w:sz w:val="28"/>
          <w:szCs w:val="28"/>
        </w:rPr>
        <w:t>2. Обоснование необходимости разработки муниципальной программы</w:t>
      </w:r>
    </w:p>
    <w:p w:rsidR="00340485" w:rsidRDefault="00340485" w:rsidP="004E58B5">
      <w:pPr>
        <w:jc w:val="center"/>
        <w:rPr>
          <w:b/>
          <w:color w:val="000000"/>
          <w:sz w:val="28"/>
          <w:szCs w:val="28"/>
        </w:rPr>
      </w:pPr>
    </w:p>
    <w:p w:rsidR="00340485" w:rsidRDefault="00340485" w:rsidP="00340485">
      <w:pPr>
        <w:jc w:val="both"/>
        <w:rPr>
          <w:color w:val="000000"/>
          <w:sz w:val="28"/>
          <w:szCs w:val="28"/>
        </w:rPr>
      </w:pPr>
      <w:r>
        <w:rPr>
          <w:color w:val="000000"/>
          <w:sz w:val="28"/>
          <w:szCs w:val="28"/>
        </w:rPr>
        <w:tab/>
        <w:t xml:space="preserve">Агропромышленный комплекс (далее – АПК) и его базовая отрасль – сельское хозяйство являются ведущими </w:t>
      </w:r>
      <w:proofErr w:type="spellStart"/>
      <w:r>
        <w:rPr>
          <w:color w:val="000000"/>
          <w:sz w:val="28"/>
          <w:szCs w:val="28"/>
        </w:rPr>
        <w:t>системообразующими</w:t>
      </w:r>
      <w:proofErr w:type="spellEnd"/>
      <w:r>
        <w:rPr>
          <w:color w:val="000000"/>
          <w:sz w:val="28"/>
          <w:szCs w:val="28"/>
        </w:rPr>
        <w:t xml:space="preserve"> сферами экономики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340485" w:rsidRDefault="00340485" w:rsidP="00340485">
      <w:pPr>
        <w:jc w:val="both"/>
        <w:rPr>
          <w:color w:val="000000"/>
          <w:sz w:val="28"/>
          <w:szCs w:val="28"/>
        </w:rPr>
      </w:pPr>
      <w:r>
        <w:rPr>
          <w:color w:val="000000"/>
          <w:sz w:val="28"/>
          <w:szCs w:val="28"/>
        </w:rPr>
        <w:tab/>
      </w:r>
      <w:proofErr w:type="gramStart"/>
      <w:r>
        <w:rPr>
          <w:color w:val="000000"/>
          <w:sz w:val="28"/>
          <w:szCs w:val="28"/>
        </w:rPr>
        <w:t>Деятельность агропромышленного комплекса Куйбышевского муниципального района в предыдущие годы была направлена на выполнение поставленных задач и реализацию мероприятий муниципальной программы «Развитие сельского хозяйства и регулирование рынков сельскохозяйственной продукции, сырья  и продовольствия в Куйбышевском муниципальном районе Новосибирской области на 2021 - 2024 годы» и ВЦП «Развитие сельского хозяйства и регулирование рынков сельскохозяйственной продукции, сырья и продовольствия в Новосибирской области».</w:t>
      </w:r>
      <w:proofErr w:type="gramEnd"/>
    </w:p>
    <w:p w:rsidR="00340485" w:rsidRDefault="00340485" w:rsidP="00340485">
      <w:pPr>
        <w:jc w:val="both"/>
        <w:rPr>
          <w:color w:val="000000"/>
          <w:sz w:val="28"/>
          <w:szCs w:val="28"/>
        </w:rPr>
      </w:pPr>
      <w:r>
        <w:rPr>
          <w:color w:val="000000"/>
          <w:sz w:val="28"/>
          <w:szCs w:val="28"/>
        </w:rPr>
        <w:tab/>
        <w:t xml:space="preserve">Механизмы господдержки, оказываемой в рамках </w:t>
      </w:r>
      <w:r w:rsidR="002769F2">
        <w:rPr>
          <w:color w:val="000000"/>
          <w:sz w:val="28"/>
          <w:szCs w:val="28"/>
        </w:rPr>
        <w:t>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2769F2" w:rsidRDefault="002769F2" w:rsidP="00340485">
      <w:pPr>
        <w:jc w:val="both"/>
        <w:rPr>
          <w:color w:val="000000"/>
          <w:sz w:val="28"/>
          <w:szCs w:val="28"/>
        </w:rPr>
      </w:pPr>
      <w:r>
        <w:rPr>
          <w:color w:val="000000"/>
          <w:sz w:val="28"/>
          <w:szCs w:val="28"/>
        </w:rPr>
        <w:tab/>
        <w:t xml:space="preserve">Муниципальная программа «Развитие сельского хозяйства и регулирование рынков сельскохозяйственной продукции, сырья и продовольствия в Куйбышевском муниципальном районе Новосибирской области на 2025 – 2028 годы» (далее – программа) разработана в рамках реализации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w:t>
      </w:r>
      <w:r w:rsidR="008A7E06">
        <w:rPr>
          <w:color w:val="000000"/>
          <w:sz w:val="28"/>
          <w:szCs w:val="28"/>
        </w:rPr>
        <w:t>0</w:t>
      </w:r>
      <w:r w:rsidR="0006652B">
        <w:rPr>
          <w:color w:val="000000"/>
          <w:sz w:val="28"/>
          <w:szCs w:val="28"/>
        </w:rPr>
        <w:t>2</w:t>
      </w:r>
      <w:r w:rsidR="008A7E06">
        <w:rPr>
          <w:color w:val="000000"/>
          <w:sz w:val="28"/>
          <w:szCs w:val="28"/>
        </w:rPr>
        <w:t>.0</w:t>
      </w:r>
      <w:r w:rsidR="0006652B">
        <w:rPr>
          <w:color w:val="000000"/>
          <w:sz w:val="28"/>
          <w:szCs w:val="28"/>
        </w:rPr>
        <w:t>2</w:t>
      </w:r>
      <w:r w:rsidR="008A7E06">
        <w:rPr>
          <w:color w:val="000000"/>
          <w:sz w:val="28"/>
          <w:szCs w:val="28"/>
        </w:rPr>
        <w:t>.20</w:t>
      </w:r>
      <w:r w:rsidR="0006652B">
        <w:rPr>
          <w:color w:val="000000"/>
          <w:sz w:val="28"/>
          <w:szCs w:val="28"/>
        </w:rPr>
        <w:t>15</w:t>
      </w:r>
      <w:r w:rsidR="008A7E06">
        <w:rPr>
          <w:color w:val="000000"/>
          <w:sz w:val="28"/>
          <w:szCs w:val="28"/>
        </w:rPr>
        <w:t xml:space="preserve">  № </w:t>
      </w:r>
      <w:r w:rsidR="0006652B">
        <w:rPr>
          <w:color w:val="000000"/>
          <w:sz w:val="28"/>
          <w:szCs w:val="28"/>
        </w:rPr>
        <w:t>37</w:t>
      </w:r>
      <w:r w:rsidR="008A7E06">
        <w:rPr>
          <w:color w:val="000000"/>
          <w:sz w:val="28"/>
          <w:szCs w:val="28"/>
        </w:rPr>
        <w:t>-п.</w:t>
      </w:r>
    </w:p>
    <w:p w:rsidR="008A7E06" w:rsidRDefault="008A7E06" w:rsidP="00340485">
      <w:pPr>
        <w:jc w:val="both"/>
        <w:rPr>
          <w:color w:val="000000"/>
          <w:sz w:val="28"/>
          <w:szCs w:val="28"/>
        </w:rPr>
      </w:pPr>
      <w:r>
        <w:rPr>
          <w:color w:val="000000"/>
          <w:sz w:val="28"/>
          <w:szCs w:val="28"/>
        </w:rPr>
        <w:tab/>
        <w:t xml:space="preserve">Программа определяет цели, задачи и направления развития сельского хозяйства, финансовое обеспечение и механизмы реализации предусмотренных мероприятий, финансовое обеспечение и показатели их результативности. Программа является продолжением муниципальной программы «Развитие </w:t>
      </w:r>
      <w:r>
        <w:rPr>
          <w:color w:val="000000"/>
          <w:sz w:val="28"/>
          <w:szCs w:val="28"/>
        </w:rPr>
        <w:lastRenderedPageBreak/>
        <w:t>сельского хозяйства и регулирование рынков сельскохозяйственной продукции, сырья и продовольствия в Куйбышевском муниципальном районе Новосибирской области на 2021-2024 годы».</w:t>
      </w:r>
    </w:p>
    <w:p w:rsidR="008A7E06" w:rsidRDefault="008A7E06" w:rsidP="00340485">
      <w:pPr>
        <w:jc w:val="both"/>
        <w:rPr>
          <w:color w:val="000000"/>
          <w:sz w:val="28"/>
          <w:szCs w:val="28"/>
        </w:rPr>
      </w:pPr>
      <w:r>
        <w:rPr>
          <w:color w:val="000000"/>
          <w:sz w:val="28"/>
          <w:szCs w:val="28"/>
        </w:rPr>
        <w:tab/>
        <w:t>Программа базируется на положениях:</w:t>
      </w:r>
    </w:p>
    <w:p w:rsidR="008A7E06" w:rsidRDefault="008A7E06" w:rsidP="00340485">
      <w:pPr>
        <w:jc w:val="both"/>
        <w:rPr>
          <w:color w:val="000000"/>
          <w:sz w:val="28"/>
          <w:szCs w:val="28"/>
        </w:rPr>
      </w:pPr>
      <w:r>
        <w:rPr>
          <w:color w:val="000000"/>
          <w:sz w:val="28"/>
          <w:szCs w:val="28"/>
        </w:rPr>
        <w:t>- Федерального закона от 29.12.2006 № 264-ФЗ «О развитии сельского хозяйства»;</w:t>
      </w:r>
    </w:p>
    <w:p w:rsidR="008A7E06" w:rsidRDefault="008A7E06" w:rsidP="00340485">
      <w:pPr>
        <w:jc w:val="both"/>
        <w:rPr>
          <w:color w:val="000000"/>
          <w:sz w:val="28"/>
          <w:szCs w:val="28"/>
        </w:rPr>
      </w:pPr>
      <w:r>
        <w:rPr>
          <w:color w:val="000000"/>
          <w:sz w:val="28"/>
          <w:szCs w:val="28"/>
        </w:rPr>
        <w:t xml:space="preserve">- Закона Новосибирской </w:t>
      </w:r>
      <w:r w:rsidR="00292933">
        <w:rPr>
          <w:color w:val="000000"/>
          <w:sz w:val="28"/>
          <w:szCs w:val="28"/>
        </w:rPr>
        <w:t>области от 01.07.2019 № 396-ОЗ «О государственной аграрной политике в Новосибирской области»;</w:t>
      </w:r>
    </w:p>
    <w:p w:rsidR="00292933" w:rsidRDefault="00292933" w:rsidP="00340485">
      <w:pPr>
        <w:jc w:val="both"/>
        <w:rPr>
          <w:color w:val="000000"/>
          <w:sz w:val="28"/>
          <w:szCs w:val="28"/>
        </w:rPr>
      </w:pPr>
      <w:r>
        <w:rPr>
          <w:color w:val="000000"/>
          <w:sz w:val="28"/>
          <w:szCs w:val="28"/>
        </w:rPr>
        <w:t xml:space="preserve">- </w:t>
      </w:r>
      <w:proofErr w:type="gramStart"/>
      <w:r>
        <w:rPr>
          <w:color w:val="000000"/>
          <w:sz w:val="28"/>
          <w:szCs w:val="28"/>
        </w:rPr>
        <w:t>Постановлении</w:t>
      </w:r>
      <w:proofErr w:type="gramEnd"/>
      <w:r>
        <w:rPr>
          <w:color w:val="000000"/>
          <w:sz w:val="28"/>
          <w:szCs w:val="28"/>
        </w:rPr>
        <w:t xml:space="preserve"> Правительства Российской Федерации от </w:t>
      </w:r>
      <w:r w:rsidR="0006652B">
        <w:rPr>
          <w:color w:val="000000"/>
          <w:sz w:val="28"/>
          <w:szCs w:val="28"/>
        </w:rPr>
        <w:t>1</w:t>
      </w:r>
      <w:r>
        <w:rPr>
          <w:color w:val="000000"/>
          <w:sz w:val="28"/>
          <w:szCs w:val="28"/>
        </w:rPr>
        <w:t>9.04.2022 № 704 «О Государственной программе развития сельского хозяйства и регулирования рынков сельскохозяйственной продукции, сырья и продовольствия»;</w:t>
      </w:r>
    </w:p>
    <w:p w:rsidR="00292933" w:rsidRDefault="00292933" w:rsidP="00340485">
      <w:pPr>
        <w:jc w:val="both"/>
        <w:rPr>
          <w:color w:val="000000"/>
          <w:sz w:val="28"/>
          <w:szCs w:val="28"/>
        </w:rPr>
      </w:pPr>
      <w:proofErr w:type="gramStart"/>
      <w:r>
        <w:rPr>
          <w:color w:val="000000"/>
          <w:sz w:val="28"/>
          <w:szCs w:val="28"/>
        </w:rPr>
        <w:t xml:space="preserve">- Постановлении Правительства Новосибирской области от </w:t>
      </w:r>
      <w:r w:rsidR="0006652B">
        <w:rPr>
          <w:color w:val="000000"/>
          <w:sz w:val="28"/>
          <w:szCs w:val="28"/>
        </w:rPr>
        <w:t>02.02</w:t>
      </w:r>
      <w:r>
        <w:rPr>
          <w:color w:val="000000"/>
          <w:sz w:val="28"/>
          <w:szCs w:val="28"/>
        </w:rPr>
        <w:t>.20</w:t>
      </w:r>
      <w:r w:rsidR="0006652B">
        <w:rPr>
          <w:color w:val="000000"/>
          <w:sz w:val="28"/>
          <w:szCs w:val="28"/>
        </w:rPr>
        <w:t>15</w:t>
      </w:r>
      <w:r>
        <w:rPr>
          <w:color w:val="000000"/>
          <w:sz w:val="28"/>
          <w:szCs w:val="28"/>
        </w:rPr>
        <w:t xml:space="preserve"> № </w:t>
      </w:r>
      <w:r w:rsidR="0006652B">
        <w:rPr>
          <w:color w:val="000000"/>
          <w:sz w:val="28"/>
          <w:szCs w:val="28"/>
        </w:rPr>
        <w:t>37</w:t>
      </w:r>
      <w:r>
        <w:rPr>
          <w:color w:val="000000"/>
          <w:sz w:val="28"/>
          <w:szCs w:val="28"/>
        </w:rPr>
        <w:t>-п  «О Государственной программе Новосибирской области «Развитие сельского хозяйст</w:t>
      </w:r>
      <w:r w:rsidR="002D2032">
        <w:rPr>
          <w:color w:val="000000"/>
          <w:sz w:val="28"/>
          <w:szCs w:val="28"/>
        </w:rPr>
        <w:t>ва и регулирование</w:t>
      </w:r>
      <w:r>
        <w:rPr>
          <w:color w:val="000000"/>
          <w:sz w:val="28"/>
          <w:szCs w:val="28"/>
        </w:rPr>
        <w:t xml:space="preserve"> рынков сельскохозяйственной продукции, сырья и продовольствия в Новосибирской области»;</w:t>
      </w:r>
      <w:proofErr w:type="gramEnd"/>
    </w:p>
    <w:p w:rsidR="00292933" w:rsidRDefault="00292933" w:rsidP="00340485">
      <w:pPr>
        <w:jc w:val="both"/>
        <w:rPr>
          <w:color w:val="000000"/>
          <w:sz w:val="28"/>
          <w:szCs w:val="28"/>
        </w:rPr>
      </w:pPr>
      <w:r>
        <w:rPr>
          <w:color w:val="000000"/>
          <w:sz w:val="28"/>
          <w:szCs w:val="28"/>
        </w:rPr>
        <w:t>-</w:t>
      </w:r>
      <w:r w:rsidR="00EA4456">
        <w:rPr>
          <w:color w:val="000000"/>
          <w:sz w:val="28"/>
          <w:szCs w:val="28"/>
        </w:rPr>
        <w:t xml:space="preserve"> </w:t>
      </w:r>
      <w:r w:rsidR="007E0133">
        <w:rPr>
          <w:color w:val="000000"/>
          <w:sz w:val="28"/>
          <w:szCs w:val="28"/>
        </w:rPr>
        <w:t>Стратегии социально-экономического развития Куйбышевского района Новосибирской области до 2030 года</w:t>
      </w:r>
      <w:r w:rsidR="0000235F">
        <w:rPr>
          <w:color w:val="000000"/>
          <w:sz w:val="28"/>
          <w:szCs w:val="28"/>
        </w:rPr>
        <w:t>, принятой Решением тридцать второй сессии Совета депутатов Куйбышевского района № 6 от 25.12.2018</w:t>
      </w:r>
      <w:r w:rsidR="007E0133">
        <w:rPr>
          <w:color w:val="000000"/>
          <w:sz w:val="28"/>
          <w:szCs w:val="28"/>
        </w:rPr>
        <w:t>;</w:t>
      </w:r>
    </w:p>
    <w:p w:rsidR="007E0133" w:rsidRDefault="00EA4456" w:rsidP="00340485">
      <w:pPr>
        <w:jc w:val="both"/>
        <w:rPr>
          <w:color w:val="000000"/>
          <w:sz w:val="28"/>
          <w:szCs w:val="28"/>
        </w:rPr>
      </w:pPr>
      <w:r>
        <w:rPr>
          <w:color w:val="000000"/>
          <w:sz w:val="28"/>
          <w:szCs w:val="28"/>
        </w:rPr>
        <w:t>- Прогноза социально-экономического развития Куйбышевского муниципального района Новосибирской области на 2025 год и плановый период 2026 и 2027 годов</w:t>
      </w:r>
      <w:r w:rsidR="0000235F">
        <w:rPr>
          <w:color w:val="000000"/>
          <w:sz w:val="28"/>
          <w:szCs w:val="28"/>
        </w:rPr>
        <w:t>, утвержденного Постановлением администрации Куйбышевского муниципального района от 11.11.2024</w:t>
      </w:r>
      <w:r w:rsidR="0006652B">
        <w:rPr>
          <w:color w:val="000000"/>
          <w:sz w:val="28"/>
          <w:szCs w:val="28"/>
        </w:rPr>
        <w:t xml:space="preserve"> № 861</w:t>
      </w:r>
      <w:r>
        <w:rPr>
          <w:color w:val="000000"/>
          <w:sz w:val="28"/>
          <w:szCs w:val="28"/>
        </w:rPr>
        <w:t>.</w:t>
      </w:r>
    </w:p>
    <w:p w:rsidR="007E7D4D" w:rsidRPr="007E7D4D" w:rsidRDefault="0000235F" w:rsidP="0000235F">
      <w:pPr>
        <w:ind w:firstLine="708"/>
        <w:jc w:val="both"/>
        <w:rPr>
          <w:sz w:val="28"/>
          <w:szCs w:val="28"/>
        </w:rPr>
      </w:pPr>
      <w:r>
        <w:rPr>
          <w:sz w:val="28"/>
          <w:szCs w:val="28"/>
        </w:rPr>
        <w:t>С</w:t>
      </w:r>
      <w:r w:rsidR="007E7D4D" w:rsidRPr="007E7D4D">
        <w:rPr>
          <w:sz w:val="28"/>
          <w:szCs w:val="28"/>
        </w:rPr>
        <w:t xml:space="preserve">ельское  хозяйство является основной отраслью экономики </w:t>
      </w:r>
      <w:r w:rsidR="007E7D4D">
        <w:rPr>
          <w:sz w:val="28"/>
          <w:szCs w:val="28"/>
        </w:rPr>
        <w:t>Куйбышевского муниципального</w:t>
      </w:r>
      <w:r w:rsidR="007E7D4D" w:rsidRPr="007E7D4D">
        <w:rPr>
          <w:sz w:val="28"/>
          <w:szCs w:val="28"/>
        </w:rPr>
        <w:t xml:space="preserve"> района. </w:t>
      </w:r>
    </w:p>
    <w:p w:rsidR="007E7D4D" w:rsidRPr="007E7D4D" w:rsidRDefault="007E7D4D" w:rsidP="007E7D4D">
      <w:pPr>
        <w:jc w:val="both"/>
        <w:rPr>
          <w:sz w:val="28"/>
          <w:szCs w:val="28"/>
        </w:rPr>
      </w:pPr>
      <w:r w:rsidRPr="007E7D4D">
        <w:rPr>
          <w:sz w:val="28"/>
          <w:szCs w:val="28"/>
        </w:rPr>
        <w:tab/>
        <w:t>За период реализации муниципальной программы «Развитие сельского хозяйства и регулирование рынков сельскохозяйственной продукции, сыр</w:t>
      </w:r>
      <w:r w:rsidR="00D33ACB">
        <w:rPr>
          <w:sz w:val="28"/>
          <w:szCs w:val="28"/>
        </w:rPr>
        <w:t>ья и продовольствия в Куйбышевском муниципальном</w:t>
      </w:r>
      <w:r w:rsidRPr="007E7D4D">
        <w:rPr>
          <w:sz w:val="28"/>
          <w:szCs w:val="28"/>
        </w:rPr>
        <w:t xml:space="preserve"> районе Новосибирской области на 20</w:t>
      </w:r>
      <w:r w:rsidR="00D33ACB">
        <w:rPr>
          <w:sz w:val="28"/>
          <w:szCs w:val="28"/>
        </w:rPr>
        <w:t>21</w:t>
      </w:r>
      <w:r w:rsidRPr="007E7D4D">
        <w:rPr>
          <w:sz w:val="28"/>
          <w:szCs w:val="28"/>
        </w:rPr>
        <w:t xml:space="preserve"> - 202</w:t>
      </w:r>
      <w:r w:rsidR="00D33ACB">
        <w:rPr>
          <w:sz w:val="28"/>
          <w:szCs w:val="28"/>
        </w:rPr>
        <w:t>4</w:t>
      </w:r>
      <w:r w:rsidRPr="007E7D4D">
        <w:rPr>
          <w:sz w:val="28"/>
          <w:szCs w:val="28"/>
        </w:rPr>
        <w:t xml:space="preserve"> годы» был обеспечен рост продукции сельского хозяйства  в </w:t>
      </w:r>
      <w:r w:rsidR="00D33ACB">
        <w:rPr>
          <w:sz w:val="28"/>
          <w:szCs w:val="28"/>
        </w:rPr>
        <w:t>1,3</w:t>
      </w:r>
      <w:r w:rsidRPr="007E7D4D">
        <w:rPr>
          <w:sz w:val="28"/>
          <w:szCs w:val="28"/>
        </w:rPr>
        <w:t xml:space="preserve"> раза.  </w:t>
      </w:r>
    </w:p>
    <w:p w:rsidR="007E7D4D" w:rsidRPr="007E7D4D" w:rsidRDefault="007E7D4D" w:rsidP="007E7D4D">
      <w:pPr>
        <w:pStyle w:val="3a"/>
        <w:spacing w:after="0"/>
        <w:ind w:left="0"/>
        <w:jc w:val="both"/>
        <w:rPr>
          <w:sz w:val="28"/>
          <w:szCs w:val="28"/>
        </w:rPr>
      </w:pPr>
      <w:r w:rsidRPr="007E7D4D">
        <w:rPr>
          <w:sz w:val="28"/>
          <w:szCs w:val="28"/>
        </w:rPr>
        <w:t xml:space="preserve">          Объем валовой пр</w:t>
      </w:r>
      <w:r w:rsidR="00D33ACB">
        <w:rPr>
          <w:sz w:val="28"/>
          <w:szCs w:val="28"/>
        </w:rPr>
        <w:t xml:space="preserve">одукции сельского хозяйства за </w:t>
      </w:r>
      <w:r w:rsidRPr="007E7D4D">
        <w:rPr>
          <w:sz w:val="28"/>
          <w:szCs w:val="28"/>
        </w:rPr>
        <w:t>20</w:t>
      </w:r>
      <w:r w:rsidR="00D33ACB">
        <w:rPr>
          <w:sz w:val="28"/>
          <w:szCs w:val="28"/>
        </w:rPr>
        <w:t>24</w:t>
      </w:r>
      <w:r w:rsidRPr="007E7D4D">
        <w:rPr>
          <w:sz w:val="28"/>
          <w:szCs w:val="28"/>
        </w:rPr>
        <w:t xml:space="preserve"> год составил </w:t>
      </w:r>
      <w:r w:rsidR="00D33ACB">
        <w:rPr>
          <w:sz w:val="28"/>
          <w:szCs w:val="28"/>
        </w:rPr>
        <w:t>1281,8</w:t>
      </w:r>
      <w:r w:rsidRPr="007E7D4D">
        <w:rPr>
          <w:sz w:val="28"/>
          <w:szCs w:val="28"/>
        </w:rPr>
        <w:t xml:space="preserve"> млн.</w:t>
      </w:r>
      <w:r w:rsidR="002F0178">
        <w:rPr>
          <w:sz w:val="28"/>
          <w:szCs w:val="28"/>
        </w:rPr>
        <w:t xml:space="preserve"> </w:t>
      </w:r>
      <w:r w:rsidRPr="007E7D4D">
        <w:rPr>
          <w:sz w:val="28"/>
          <w:szCs w:val="28"/>
        </w:rPr>
        <w:t>рубле</w:t>
      </w:r>
      <w:r w:rsidR="00D33ACB">
        <w:rPr>
          <w:sz w:val="28"/>
          <w:szCs w:val="28"/>
        </w:rPr>
        <w:t xml:space="preserve">й, с индексом производства 82,6 </w:t>
      </w:r>
      <w:r w:rsidRPr="007E7D4D">
        <w:rPr>
          <w:sz w:val="28"/>
          <w:szCs w:val="28"/>
        </w:rPr>
        <w:t>% к 20</w:t>
      </w:r>
      <w:r w:rsidR="00D33ACB">
        <w:rPr>
          <w:sz w:val="28"/>
          <w:szCs w:val="28"/>
        </w:rPr>
        <w:t>23</w:t>
      </w:r>
      <w:r w:rsidRPr="007E7D4D">
        <w:rPr>
          <w:sz w:val="28"/>
          <w:szCs w:val="28"/>
        </w:rPr>
        <w:t xml:space="preserve"> году.</w:t>
      </w:r>
    </w:p>
    <w:p w:rsidR="007E7D4D" w:rsidRPr="007E7D4D" w:rsidRDefault="007E7D4D" w:rsidP="007E7D4D">
      <w:pPr>
        <w:widowControl w:val="0"/>
        <w:autoSpaceDE w:val="0"/>
        <w:autoSpaceDN w:val="0"/>
        <w:jc w:val="both"/>
        <w:rPr>
          <w:sz w:val="28"/>
          <w:szCs w:val="28"/>
        </w:rPr>
      </w:pPr>
      <w:r w:rsidRPr="007E7D4D">
        <w:rPr>
          <w:sz w:val="28"/>
          <w:szCs w:val="28"/>
        </w:rPr>
        <w:tab/>
        <w:t xml:space="preserve">Сельскохозяйственным производством в районе занимаются </w:t>
      </w:r>
      <w:r w:rsidR="00D33ACB">
        <w:rPr>
          <w:sz w:val="28"/>
          <w:szCs w:val="28"/>
        </w:rPr>
        <w:t>15</w:t>
      </w:r>
      <w:r w:rsidRPr="007E7D4D">
        <w:rPr>
          <w:sz w:val="28"/>
          <w:szCs w:val="28"/>
        </w:rPr>
        <w:t xml:space="preserve"> организаций. На долю сельскохозяйственных организаций приходится  </w:t>
      </w:r>
      <w:r w:rsidR="00D33ACB">
        <w:rPr>
          <w:sz w:val="28"/>
          <w:szCs w:val="28"/>
        </w:rPr>
        <w:t xml:space="preserve">67 </w:t>
      </w:r>
      <w:r w:rsidRPr="007E7D4D">
        <w:rPr>
          <w:sz w:val="28"/>
          <w:szCs w:val="28"/>
        </w:rPr>
        <w:t>% объема сельскохозяйственного производства.</w:t>
      </w:r>
    </w:p>
    <w:p w:rsidR="007E7D4D" w:rsidRPr="007E7D4D" w:rsidRDefault="007E7D4D" w:rsidP="007E7D4D">
      <w:pPr>
        <w:widowControl w:val="0"/>
        <w:autoSpaceDE w:val="0"/>
        <w:autoSpaceDN w:val="0"/>
        <w:jc w:val="both"/>
        <w:rPr>
          <w:sz w:val="28"/>
          <w:szCs w:val="28"/>
        </w:rPr>
      </w:pPr>
      <w:r w:rsidRPr="007E7D4D">
        <w:rPr>
          <w:sz w:val="28"/>
          <w:szCs w:val="28"/>
        </w:rPr>
        <w:t xml:space="preserve">         Малые формы хозяйствования в сельском хозя</w:t>
      </w:r>
      <w:r w:rsidR="0000235F">
        <w:rPr>
          <w:sz w:val="28"/>
          <w:szCs w:val="28"/>
        </w:rPr>
        <w:t xml:space="preserve">йстве области представлены </w:t>
      </w:r>
      <w:r w:rsidRPr="007E7D4D">
        <w:rPr>
          <w:sz w:val="28"/>
          <w:szCs w:val="28"/>
        </w:rPr>
        <w:t xml:space="preserve"> </w:t>
      </w:r>
      <w:r w:rsidR="00D33ACB">
        <w:rPr>
          <w:sz w:val="28"/>
          <w:szCs w:val="28"/>
        </w:rPr>
        <w:t>5</w:t>
      </w:r>
      <w:r w:rsidRPr="007E7D4D">
        <w:rPr>
          <w:sz w:val="28"/>
          <w:szCs w:val="28"/>
        </w:rPr>
        <w:t>,</w:t>
      </w:r>
      <w:r w:rsidR="00D33ACB">
        <w:rPr>
          <w:sz w:val="28"/>
          <w:szCs w:val="28"/>
        </w:rPr>
        <w:t>9</w:t>
      </w:r>
      <w:r w:rsidRPr="007E7D4D">
        <w:rPr>
          <w:sz w:val="28"/>
          <w:szCs w:val="28"/>
        </w:rPr>
        <w:t xml:space="preserve"> тыс. личных подсобных хозяйств и </w:t>
      </w:r>
      <w:r w:rsidR="00D33ACB">
        <w:rPr>
          <w:sz w:val="28"/>
          <w:szCs w:val="28"/>
        </w:rPr>
        <w:t>25</w:t>
      </w:r>
      <w:r w:rsidRPr="007E7D4D">
        <w:rPr>
          <w:sz w:val="28"/>
          <w:szCs w:val="28"/>
        </w:rPr>
        <w:t xml:space="preserve"> крестьянскими (фермерскими) хозяйствами.</w:t>
      </w:r>
      <w:r w:rsidR="00D33ACB">
        <w:rPr>
          <w:sz w:val="28"/>
          <w:szCs w:val="28"/>
        </w:rPr>
        <w:t xml:space="preserve"> </w:t>
      </w:r>
      <w:r w:rsidRPr="007E7D4D">
        <w:rPr>
          <w:sz w:val="28"/>
          <w:szCs w:val="28"/>
        </w:rPr>
        <w:t xml:space="preserve">Объем продукции указанных хозяйств в общем объеме производства сельскохозяйственной продукции региона составляет </w:t>
      </w:r>
      <w:r w:rsidR="00D33ACB">
        <w:rPr>
          <w:sz w:val="28"/>
          <w:szCs w:val="28"/>
        </w:rPr>
        <w:t>33</w:t>
      </w:r>
      <w:r w:rsidRPr="007E7D4D">
        <w:rPr>
          <w:sz w:val="28"/>
          <w:szCs w:val="28"/>
        </w:rPr>
        <w:t xml:space="preserve"> процентов.</w:t>
      </w:r>
    </w:p>
    <w:p w:rsidR="007E7D4D" w:rsidRPr="007E7D4D" w:rsidRDefault="007E7D4D" w:rsidP="007E7D4D">
      <w:pPr>
        <w:jc w:val="both"/>
        <w:rPr>
          <w:sz w:val="28"/>
          <w:szCs w:val="28"/>
        </w:rPr>
      </w:pPr>
      <w:r w:rsidRPr="007E7D4D">
        <w:rPr>
          <w:sz w:val="28"/>
          <w:szCs w:val="28"/>
        </w:rPr>
        <w:t xml:space="preserve">          За период с 20</w:t>
      </w:r>
      <w:r w:rsidR="00D95A8D">
        <w:rPr>
          <w:sz w:val="28"/>
          <w:szCs w:val="28"/>
        </w:rPr>
        <w:t>2</w:t>
      </w:r>
      <w:r w:rsidRPr="007E7D4D">
        <w:rPr>
          <w:sz w:val="28"/>
          <w:szCs w:val="28"/>
        </w:rPr>
        <w:t>1 года по 20</w:t>
      </w:r>
      <w:r w:rsidR="00D95A8D">
        <w:rPr>
          <w:sz w:val="28"/>
          <w:szCs w:val="28"/>
        </w:rPr>
        <w:t>24</w:t>
      </w:r>
      <w:r w:rsidRPr="007E7D4D">
        <w:rPr>
          <w:sz w:val="28"/>
          <w:szCs w:val="28"/>
        </w:rPr>
        <w:t xml:space="preserve"> год в хозяйствах всех категорий в среднем в год производилось более </w:t>
      </w:r>
      <w:r w:rsidR="002F0178">
        <w:rPr>
          <w:sz w:val="28"/>
          <w:szCs w:val="28"/>
        </w:rPr>
        <w:t>45,4</w:t>
      </w:r>
      <w:r w:rsidRPr="007E7D4D">
        <w:rPr>
          <w:sz w:val="28"/>
          <w:szCs w:val="28"/>
        </w:rPr>
        <w:t xml:space="preserve"> тысяч тонн зерновых и зернобобовых культур в весе после доработки,  более </w:t>
      </w:r>
      <w:r w:rsidR="002F0178">
        <w:rPr>
          <w:sz w:val="28"/>
          <w:szCs w:val="28"/>
        </w:rPr>
        <w:t>11,476</w:t>
      </w:r>
      <w:r w:rsidRPr="007E7D4D">
        <w:rPr>
          <w:sz w:val="28"/>
          <w:szCs w:val="28"/>
        </w:rPr>
        <w:t xml:space="preserve"> тысяч тонн молока, </w:t>
      </w:r>
      <w:r w:rsidR="002F0178">
        <w:rPr>
          <w:sz w:val="28"/>
          <w:szCs w:val="28"/>
        </w:rPr>
        <w:t>3,052</w:t>
      </w:r>
      <w:r w:rsidRPr="007E7D4D">
        <w:rPr>
          <w:sz w:val="28"/>
          <w:szCs w:val="28"/>
        </w:rPr>
        <w:t xml:space="preserve"> тысячи тонн скота  на убой (в живом весе). Динамика производства основных видов сельскохозяйственной продукции на территории К</w:t>
      </w:r>
      <w:r w:rsidR="002F0178">
        <w:rPr>
          <w:sz w:val="28"/>
          <w:szCs w:val="28"/>
        </w:rPr>
        <w:t xml:space="preserve">уйбышевского муниципального </w:t>
      </w:r>
      <w:r w:rsidRPr="007E7D4D">
        <w:rPr>
          <w:sz w:val="28"/>
          <w:szCs w:val="28"/>
        </w:rPr>
        <w:t>района отражена в таблице 1.</w:t>
      </w:r>
    </w:p>
    <w:p w:rsidR="007E7D4D" w:rsidRDefault="007E7D4D" w:rsidP="007E7D4D">
      <w:pPr>
        <w:jc w:val="both"/>
        <w:rPr>
          <w:sz w:val="28"/>
          <w:szCs w:val="28"/>
        </w:rPr>
      </w:pPr>
      <w:r w:rsidRPr="007E7D4D">
        <w:rPr>
          <w:sz w:val="28"/>
          <w:szCs w:val="28"/>
        </w:rPr>
        <w:lastRenderedPageBreak/>
        <w:t xml:space="preserve">        Площадь  сельскохозяйственных угодий составляет </w:t>
      </w:r>
      <w:r w:rsidR="002F0178">
        <w:rPr>
          <w:sz w:val="28"/>
          <w:szCs w:val="28"/>
        </w:rPr>
        <w:t>138,9</w:t>
      </w:r>
      <w:r w:rsidRPr="007E7D4D">
        <w:rPr>
          <w:sz w:val="28"/>
          <w:szCs w:val="28"/>
        </w:rPr>
        <w:t xml:space="preserve"> тысяч гектаров, в том числе пашни – </w:t>
      </w:r>
      <w:r w:rsidR="002F0178">
        <w:rPr>
          <w:sz w:val="28"/>
          <w:szCs w:val="28"/>
        </w:rPr>
        <w:t>60,6</w:t>
      </w:r>
      <w:r w:rsidRPr="007E7D4D">
        <w:rPr>
          <w:sz w:val="28"/>
          <w:szCs w:val="28"/>
        </w:rPr>
        <w:t xml:space="preserve"> тысяч гектаров, из которой на долю площади посевов сельскохозяйственных культур приходится более 95%. </w:t>
      </w:r>
    </w:p>
    <w:p w:rsidR="002F0178" w:rsidRPr="007E7D4D" w:rsidRDefault="002F0178" w:rsidP="007E7D4D">
      <w:pPr>
        <w:jc w:val="both"/>
        <w:rPr>
          <w:sz w:val="28"/>
          <w:szCs w:val="28"/>
        </w:rPr>
      </w:pPr>
    </w:p>
    <w:p w:rsidR="007E7D4D" w:rsidRPr="007E7D4D" w:rsidRDefault="007E7D4D" w:rsidP="002F0178">
      <w:pPr>
        <w:jc w:val="right"/>
        <w:rPr>
          <w:sz w:val="28"/>
          <w:szCs w:val="28"/>
        </w:rPr>
      </w:pPr>
      <w:r w:rsidRPr="007E7D4D">
        <w:rPr>
          <w:sz w:val="28"/>
          <w:szCs w:val="28"/>
        </w:rPr>
        <w:t>Таблица 1</w:t>
      </w:r>
    </w:p>
    <w:p w:rsidR="007E7D4D" w:rsidRPr="007E7D4D" w:rsidRDefault="007E7D4D" w:rsidP="007E7D4D">
      <w:pPr>
        <w:jc w:val="both"/>
        <w:rPr>
          <w:sz w:val="28"/>
          <w:szCs w:val="28"/>
        </w:rPr>
      </w:pPr>
      <w:r w:rsidRPr="007E7D4D">
        <w:rPr>
          <w:sz w:val="28"/>
          <w:szCs w:val="28"/>
        </w:rPr>
        <w:t>Динамика производства основных видов сельскохозяйственной продукции</w:t>
      </w:r>
    </w:p>
    <w:p w:rsidR="007E7D4D" w:rsidRPr="007E7D4D" w:rsidRDefault="007E7D4D" w:rsidP="007E7D4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134"/>
        <w:gridCol w:w="1134"/>
        <w:gridCol w:w="1276"/>
        <w:gridCol w:w="1275"/>
        <w:gridCol w:w="1276"/>
        <w:gridCol w:w="1224"/>
      </w:tblGrid>
      <w:tr w:rsidR="00D95A8D" w:rsidRPr="007E7D4D" w:rsidTr="002F0178">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95A8D" w:rsidRPr="007E7D4D" w:rsidRDefault="00D95A8D" w:rsidP="007E7D4D">
            <w:pPr>
              <w:jc w:val="both"/>
            </w:pPr>
            <w:r w:rsidRPr="007E7D4D">
              <w:t>Показатели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95A8D" w:rsidRPr="007E7D4D" w:rsidRDefault="00D95A8D" w:rsidP="00D95A8D">
            <w:pPr>
              <w:jc w:val="both"/>
            </w:pPr>
            <w:r w:rsidRPr="007E7D4D">
              <w:t>20</w:t>
            </w:r>
            <w:r>
              <w:t>21</w:t>
            </w:r>
            <w:r w:rsidRPr="007E7D4D">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95A8D" w:rsidRPr="007E7D4D" w:rsidRDefault="00D95A8D" w:rsidP="00D95A8D">
            <w:pPr>
              <w:jc w:val="both"/>
            </w:pPr>
            <w:r w:rsidRPr="007E7D4D">
              <w:t>20</w:t>
            </w:r>
            <w:r>
              <w:t>22</w:t>
            </w:r>
            <w:r w:rsidRPr="007E7D4D">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95A8D" w:rsidRPr="007E7D4D" w:rsidRDefault="00D95A8D" w:rsidP="00D95A8D">
            <w:pPr>
              <w:jc w:val="both"/>
            </w:pPr>
            <w:r w:rsidRPr="007E7D4D">
              <w:t>20</w:t>
            </w:r>
            <w:r>
              <w:t>23</w:t>
            </w:r>
            <w:r w:rsidRPr="007E7D4D">
              <w:t xml:space="preserve"> год</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95A8D" w:rsidRPr="007E7D4D" w:rsidRDefault="00D95A8D" w:rsidP="00D95A8D">
            <w:pPr>
              <w:jc w:val="both"/>
            </w:pPr>
            <w:r w:rsidRPr="007E7D4D">
              <w:t>20</w:t>
            </w:r>
            <w:r>
              <w:t>24</w:t>
            </w:r>
            <w:r w:rsidRPr="007E7D4D">
              <w:t xml:space="preserve"> год</w:t>
            </w:r>
          </w:p>
        </w:tc>
        <w:tc>
          <w:tcPr>
            <w:tcW w:w="1276" w:type="dxa"/>
            <w:tcBorders>
              <w:top w:val="single" w:sz="4" w:space="0" w:color="auto"/>
              <w:left w:val="single" w:sz="4" w:space="0" w:color="auto"/>
              <w:right w:val="single" w:sz="4" w:space="0" w:color="auto"/>
            </w:tcBorders>
            <w:shd w:val="clear" w:color="auto" w:fill="auto"/>
          </w:tcPr>
          <w:p w:rsidR="00D95A8D" w:rsidRPr="007E7D4D" w:rsidRDefault="00D95A8D" w:rsidP="00D95A8D">
            <w:pPr>
              <w:jc w:val="both"/>
            </w:pPr>
            <w:r>
              <w:t>В среднем за 4 года</w:t>
            </w:r>
          </w:p>
        </w:tc>
        <w:tc>
          <w:tcPr>
            <w:tcW w:w="1224" w:type="dxa"/>
            <w:tcBorders>
              <w:top w:val="single" w:sz="4" w:space="0" w:color="auto"/>
              <w:left w:val="single" w:sz="4" w:space="0" w:color="auto"/>
              <w:right w:val="single" w:sz="4" w:space="0" w:color="auto"/>
            </w:tcBorders>
            <w:shd w:val="clear" w:color="auto" w:fill="auto"/>
          </w:tcPr>
          <w:p w:rsidR="00D95A8D" w:rsidRPr="007E7D4D" w:rsidRDefault="00D95A8D" w:rsidP="00D95A8D">
            <w:pPr>
              <w:jc w:val="both"/>
            </w:pPr>
            <w:r w:rsidRPr="007E7D4D">
              <w:t>Рост в 20</w:t>
            </w:r>
            <w:r>
              <w:t>24</w:t>
            </w:r>
            <w:r w:rsidRPr="007E7D4D">
              <w:t xml:space="preserve"> г.  к </w:t>
            </w:r>
            <w:r>
              <w:t>2021 г</w:t>
            </w:r>
            <w:r w:rsidRPr="007E7D4D">
              <w:t>оду, %</w:t>
            </w:r>
          </w:p>
        </w:tc>
      </w:tr>
      <w:tr w:rsidR="00D95A8D" w:rsidRPr="007E7D4D" w:rsidTr="002F0178">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95A8D" w:rsidRPr="007E7D4D" w:rsidRDefault="00D95A8D" w:rsidP="007E7D4D">
            <w:pPr>
              <w:jc w:val="both"/>
            </w:pPr>
            <w:r w:rsidRPr="007E7D4D">
              <w:t>Зерно (в весе после доработки), тыс. тонн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2F0178" w:rsidP="00D95A8D">
            <w:pPr>
              <w:jc w:val="right"/>
            </w:pPr>
            <w:r>
              <w:t>50,3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2F0178" w:rsidP="00D95A8D">
            <w:pPr>
              <w:jc w:val="right"/>
            </w:pPr>
            <w:r>
              <w:t>56,4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2F0178" w:rsidP="00D95A8D">
            <w:pPr>
              <w:jc w:val="right"/>
            </w:pPr>
            <w:r>
              <w:t>32,0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2F0178" w:rsidP="00D95A8D">
            <w:pPr>
              <w:jc w:val="right"/>
            </w:pPr>
            <w:r>
              <w:t>43,0</w:t>
            </w:r>
          </w:p>
        </w:tc>
        <w:tc>
          <w:tcPr>
            <w:tcW w:w="1276" w:type="dxa"/>
            <w:tcBorders>
              <w:left w:val="single" w:sz="4" w:space="0" w:color="auto"/>
              <w:right w:val="single" w:sz="4" w:space="0" w:color="auto"/>
            </w:tcBorders>
            <w:shd w:val="clear" w:color="auto" w:fill="auto"/>
          </w:tcPr>
          <w:p w:rsidR="00D95A8D" w:rsidRPr="007E7D4D" w:rsidRDefault="002F0178" w:rsidP="00D95A8D">
            <w:pPr>
              <w:jc w:val="right"/>
            </w:pPr>
            <w:r>
              <w:t>45,4</w:t>
            </w:r>
          </w:p>
        </w:tc>
        <w:tc>
          <w:tcPr>
            <w:tcW w:w="1224" w:type="dxa"/>
            <w:tcBorders>
              <w:left w:val="single" w:sz="4" w:space="0" w:color="auto"/>
              <w:right w:val="single" w:sz="4" w:space="0" w:color="auto"/>
            </w:tcBorders>
            <w:shd w:val="clear" w:color="auto" w:fill="auto"/>
          </w:tcPr>
          <w:p w:rsidR="00D95A8D" w:rsidRPr="007E7D4D" w:rsidRDefault="002F0178" w:rsidP="00D95A8D">
            <w:pPr>
              <w:jc w:val="right"/>
            </w:pPr>
            <w:r>
              <w:t>85</w:t>
            </w:r>
          </w:p>
        </w:tc>
      </w:tr>
      <w:tr w:rsidR="00D95A8D" w:rsidRPr="007E7D4D" w:rsidTr="002F0178">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2F0178" w:rsidRDefault="00D95A8D" w:rsidP="007E7D4D">
            <w:pPr>
              <w:jc w:val="both"/>
            </w:pPr>
            <w:r w:rsidRPr="007E7D4D">
              <w:t xml:space="preserve">Молоко, </w:t>
            </w:r>
          </w:p>
          <w:p w:rsidR="00D95A8D" w:rsidRPr="007E7D4D" w:rsidRDefault="00D95A8D" w:rsidP="007E7D4D">
            <w:pPr>
              <w:jc w:val="both"/>
            </w:pPr>
            <w:r w:rsidRPr="007E7D4D">
              <w:t>тыс. тонн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2F0178" w:rsidP="00D95A8D">
            <w:pPr>
              <w:jc w:val="right"/>
            </w:pPr>
            <w: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2F0178" w:rsidP="00D95A8D">
            <w:pPr>
              <w:jc w:val="right"/>
            </w:pPr>
            <w:r>
              <w:t>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D95A8D" w:rsidP="00D95A8D">
            <w:pPr>
              <w:jc w:val="right"/>
            </w:pPr>
            <w:r>
              <w:t>10,982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D95A8D" w:rsidP="00D95A8D">
            <w:pPr>
              <w:jc w:val="right"/>
            </w:pPr>
            <w:r>
              <w:t>10,824</w:t>
            </w:r>
          </w:p>
        </w:tc>
        <w:tc>
          <w:tcPr>
            <w:tcW w:w="1276" w:type="dxa"/>
            <w:tcBorders>
              <w:left w:val="single" w:sz="4" w:space="0" w:color="auto"/>
              <w:right w:val="single" w:sz="4" w:space="0" w:color="auto"/>
            </w:tcBorders>
            <w:shd w:val="clear" w:color="auto" w:fill="auto"/>
          </w:tcPr>
          <w:p w:rsidR="00D95A8D" w:rsidRPr="007E7D4D" w:rsidRDefault="002F0178" w:rsidP="00D95A8D">
            <w:pPr>
              <w:jc w:val="right"/>
            </w:pPr>
            <w:r>
              <w:t>11,476</w:t>
            </w:r>
          </w:p>
        </w:tc>
        <w:tc>
          <w:tcPr>
            <w:tcW w:w="1224" w:type="dxa"/>
            <w:tcBorders>
              <w:left w:val="single" w:sz="4" w:space="0" w:color="auto"/>
              <w:right w:val="single" w:sz="4" w:space="0" w:color="auto"/>
            </w:tcBorders>
            <w:shd w:val="clear" w:color="auto" w:fill="auto"/>
          </w:tcPr>
          <w:p w:rsidR="00D95A8D" w:rsidRPr="007E7D4D" w:rsidRDefault="002F0178" w:rsidP="00D95A8D">
            <w:pPr>
              <w:jc w:val="right"/>
            </w:pPr>
            <w:r>
              <w:t>90,2</w:t>
            </w:r>
          </w:p>
        </w:tc>
      </w:tr>
      <w:tr w:rsidR="00D95A8D" w:rsidRPr="007E7D4D" w:rsidTr="002F0178">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95A8D" w:rsidRPr="007E7D4D" w:rsidRDefault="00D95A8D" w:rsidP="007E7D4D">
            <w:pPr>
              <w:jc w:val="both"/>
            </w:pPr>
            <w:r w:rsidRPr="007E7D4D">
              <w:t>Скот и птица на убой (в живом весе), тыс. тонн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2F0178" w:rsidP="00D95A8D">
            <w:pPr>
              <w:jc w:val="right"/>
            </w:pPr>
            <w: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2F0178" w:rsidP="00D95A8D">
            <w:pPr>
              <w:jc w:val="right"/>
            </w:pPr>
            <w:r>
              <w:t>3,224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D95A8D" w:rsidP="00D95A8D">
            <w:pPr>
              <w:jc w:val="right"/>
            </w:pPr>
            <w:r>
              <w:t>2,847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95A8D" w:rsidRPr="007E7D4D" w:rsidRDefault="00D95A8D" w:rsidP="00D95A8D">
            <w:pPr>
              <w:jc w:val="right"/>
            </w:pPr>
            <w:r>
              <w:t>2,440</w:t>
            </w:r>
          </w:p>
        </w:tc>
        <w:tc>
          <w:tcPr>
            <w:tcW w:w="1276" w:type="dxa"/>
            <w:tcBorders>
              <w:left w:val="single" w:sz="4" w:space="0" w:color="auto"/>
              <w:right w:val="single" w:sz="4" w:space="0" w:color="auto"/>
            </w:tcBorders>
            <w:shd w:val="clear" w:color="auto" w:fill="auto"/>
          </w:tcPr>
          <w:p w:rsidR="00D95A8D" w:rsidRPr="007E7D4D" w:rsidRDefault="002F0178" w:rsidP="00D95A8D">
            <w:pPr>
              <w:jc w:val="right"/>
            </w:pPr>
            <w:r>
              <w:t>3,052</w:t>
            </w:r>
          </w:p>
        </w:tc>
        <w:tc>
          <w:tcPr>
            <w:tcW w:w="1224" w:type="dxa"/>
            <w:tcBorders>
              <w:left w:val="single" w:sz="4" w:space="0" w:color="auto"/>
              <w:right w:val="single" w:sz="4" w:space="0" w:color="auto"/>
            </w:tcBorders>
            <w:shd w:val="clear" w:color="auto" w:fill="auto"/>
          </w:tcPr>
          <w:p w:rsidR="00D95A8D" w:rsidRPr="007E7D4D" w:rsidRDefault="002F0178" w:rsidP="00D95A8D">
            <w:pPr>
              <w:jc w:val="right"/>
            </w:pPr>
            <w:r>
              <w:t>65,9</w:t>
            </w:r>
          </w:p>
        </w:tc>
      </w:tr>
    </w:tbl>
    <w:p w:rsidR="007E7D4D" w:rsidRPr="007E7D4D" w:rsidRDefault="007E7D4D" w:rsidP="007E7D4D">
      <w:pPr>
        <w:jc w:val="both"/>
        <w:rPr>
          <w:sz w:val="28"/>
          <w:szCs w:val="28"/>
        </w:rPr>
      </w:pPr>
    </w:p>
    <w:p w:rsidR="007E7D4D" w:rsidRPr="007E7D4D" w:rsidRDefault="007E7D4D" w:rsidP="007E7D4D">
      <w:pPr>
        <w:jc w:val="both"/>
        <w:rPr>
          <w:sz w:val="28"/>
          <w:szCs w:val="28"/>
        </w:rPr>
      </w:pPr>
      <w:r w:rsidRPr="007E7D4D">
        <w:rPr>
          <w:sz w:val="28"/>
          <w:szCs w:val="28"/>
        </w:rPr>
        <w:tab/>
        <w:t xml:space="preserve">В развитие сельского хозяйства района направляются инвестиции в основной капитал, которые составили за  </w:t>
      </w:r>
      <w:r w:rsidR="002F0178">
        <w:rPr>
          <w:sz w:val="28"/>
          <w:szCs w:val="28"/>
        </w:rPr>
        <w:t xml:space="preserve">четыре </w:t>
      </w:r>
      <w:r w:rsidRPr="007E7D4D">
        <w:rPr>
          <w:sz w:val="28"/>
          <w:szCs w:val="28"/>
        </w:rPr>
        <w:t xml:space="preserve"> </w:t>
      </w:r>
      <w:r w:rsidR="00F67320">
        <w:rPr>
          <w:sz w:val="28"/>
          <w:szCs w:val="28"/>
        </w:rPr>
        <w:t>года</w:t>
      </w:r>
      <w:r w:rsidRPr="007E7D4D">
        <w:rPr>
          <w:sz w:val="28"/>
          <w:szCs w:val="28"/>
        </w:rPr>
        <w:t xml:space="preserve">  </w:t>
      </w:r>
      <w:r w:rsidR="00F67320">
        <w:rPr>
          <w:sz w:val="28"/>
          <w:szCs w:val="28"/>
        </w:rPr>
        <w:t xml:space="preserve">1130,6  </w:t>
      </w:r>
      <w:proofErr w:type="spellStart"/>
      <w:proofErr w:type="gramStart"/>
      <w:r w:rsidR="00F67320">
        <w:rPr>
          <w:sz w:val="28"/>
          <w:szCs w:val="28"/>
        </w:rPr>
        <w:t>млн</w:t>
      </w:r>
      <w:proofErr w:type="spellEnd"/>
      <w:proofErr w:type="gramEnd"/>
      <w:r w:rsidRPr="007E7D4D">
        <w:rPr>
          <w:sz w:val="28"/>
          <w:szCs w:val="28"/>
        </w:rPr>
        <w:t xml:space="preserve"> рублей.</w:t>
      </w:r>
    </w:p>
    <w:p w:rsidR="00BA6644" w:rsidRDefault="007E7D4D" w:rsidP="007E7D4D">
      <w:pPr>
        <w:pStyle w:val="afff1"/>
        <w:jc w:val="both"/>
        <w:rPr>
          <w:rFonts w:ascii="Times New Roman" w:hAnsi="Times New Roman"/>
          <w:b w:val="0"/>
          <w:sz w:val="28"/>
          <w:szCs w:val="28"/>
        </w:rPr>
      </w:pPr>
      <w:r w:rsidRPr="007E7D4D">
        <w:rPr>
          <w:rFonts w:ascii="Times New Roman" w:hAnsi="Times New Roman"/>
          <w:sz w:val="28"/>
          <w:szCs w:val="28"/>
        </w:rPr>
        <w:tab/>
      </w:r>
      <w:r w:rsidRPr="007E7D4D">
        <w:rPr>
          <w:rFonts w:ascii="Times New Roman" w:hAnsi="Times New Roman"/>
          <w:b w:val="0"/>
          <w:sz w:val="28"/>
          <w:szCs w:val="28"/>
        </w:rPr>
        <w:t xml:space="preserve">За последние </w:t>
      </w:r>
      <w:r w:rsidR="00BA6644">
        <w:rPr>
          <w:rFonts w:ascii="Times New Roman" w:hAnsi="Times New Roman"/>
          <w:b w:val="0"/>
          <w:sz w:val="28"/>
          <w:szCs w:val="28"/>
        </w:rPr>
        <w:t>четыре года</w:t>
      </w:r>
      <w:r w:rsidRPr="007E7D4D">
        <w:rPr>
          <w:rFonts w:ascii="Times New Roman" w:hAnsi="Times New Roman"/>
          <w:b w:val="0"/>
          <w:sz w:val="28"/>
          <w:szCs w:val="28"/>
        </w:rPr>
        <w:t xml:space="preserve"> </w:t>
      </w:r>
      <w:proofErr w:type="spellStart"/>
      <w:r w:rsidRPr="007E7D4D">
        <w:rPr>
          <w:rFonts w:ascii="Times New Roman" w:hAnsi="Times New Roman"/>
          <w:b w:val="0"/>
          <w:sz w:val="28"/>
          <w:szCs w:val="28"/>
        </w:rPr>
        <w:t>сельхозтоваропроизводителями</w:t>
      </w:r>
      <w:proofErr w:type="spellEnd"/>
      <w:r w:rsidRPr="007E7D4D">
        <w:rPr>
          <w:rFonts w:ascii="Times New Roman" w:hAnsi="Times New Roman"/>
          <w:b w:val="0"/>
          <w:sz w:val="28"/>
          <w:szCs w:val="28"/>
        </w:rPr>
        <w:t xml:space="preserve">  района приобретено  </w:t>
      </w:r>
      <w:r w:rsidR="00BA6644">
        <w:rPr>
          <w:rFonts w:ascii="Times New Roman" w:hAnsi="Times New Roman"/>
          <w:b w:val="0"/>
          <w:sz w:val="28"/>
          <w:szCs w:val="28"/>
        </w:rPr>
        <w:t>199</w:t>
      </w:r>
      <w:r w:rsidRPr="007E7D4D">
        <w:rPr>
          <w:rFonts w:ascii="Times New Roman" w:hAnsi="Times New Roman"/>
          <w:b w:val="0"/>
          <w:sz w:val="28"/>
          <w:szCs w:val="28"/>
        </w:rPr>
        <w:t xml:space="preserve"> единиц  техники и оборудования  на сумму </w:t>
      </w:r>
      <w:r w:rsidR="00BA6644">
        <w:rPr>
          <w:rFonts w:ascii="Times New Roman" w:hAnsi="Times New Roman"/>
          <w:b w:val="0"/>
          <w:sz w:val="28"/>
          <w:szCs w:val="28"/>
        </w:rPr>
        <w:t xml:space="preserve">754,2 </w:t>
      </w:r>
      <w:proofErr w:type="spellStart"/>
      <w:proofErr w:type="gramStart"/>
      <w:r w:rsidR="00BA6644">
        <w:rPr>
          <w:rFonts w:ascii="Times New Roman" w:hAnsi="Times New Roman"/>
          <w:b w:val="0"/>
          <w:sz w:val="28"/>
          <w:szCs w:val="28"/>
        </w:rPr>
        <w:t>млн</w:t>
      </w:r>
      <w:proofErr w:type="spellEnd"/>
      <w:proofErr w:type="gramEnd"/>
      <w:r w:rsidRPr="007E7D4D">
        <w:rPr>
          <w:rFonts w:ascii="Times New Roman" w:hAnsi="Times New Roman"/>
          <w:b w:val="0"/>
          <w:sz w:val="28"/>
          <w:szCs w:val="28"/>
        </w:rPr>
        <w:t xml:space="preserve"> рублей. </w:t>
      </w:r>
    </w:p>
    <w:p w:rsidR="00F67320" w:rsidRDefault="00F67320" w:rsidP="007E7D4D">
      <w:pPr>
        <w:pStyle w:val="afff1"/>
        <w:jc w:val="both"/>
        <w:rPr>
          <w:rFonts w:ascii="Times New Roman" w:hAnsi="Times New Roman"/>
          <w:b w:val="0"/>
          <w:sz w:val="28"/>
          <w:szCs w:val="28"/>
        </w:rPr>
      </w:pPr>
      <w:r>
        <w:rPr>
          <w:rFonts w:ascii="Times New Roman" w:hAnsi="Times New Roman"/>
          <w:b w:val="0"/>
          <w:sz w:val="28"/>
          <w:szCs w:val="28"/>
        </w:rPr>
        <w:t xml:space="preserve">Сельхозпредприятия района завершили реализуемые инвестиционные проекты, которые будут способствовать росту сельскохозяйственного производства: </w:t>
      </w:r>
    </w:p>
    <w:p w:rsidR="007E7D4D" w:rsidRDefault="00F67320" w:rsidP="00F67320">
      <w:pPr>
        <w:pStyle w:val="afff1"/>
        <w:ind w:firstLine="708"/>
        <w:jc w:val="both"/>
        <w:rPr>
          <w:rFonts w:ascii="Times New Roman" w:hAnsi="Times New Roman"/>
          <w:b w:val="0"/>
          <w:sz w:val="28"/>
          <w:szCs w:val="28"/>
        </w:rPr>
      </w:pPr>
      <w:r>
        <w:rPr>
          <w:rFonts w:ascii="Times New Roman" w:hAnsi="Times New Roman"/>
          <w:b w:val="0"/>
          <w:sz w:val="28"/>
          <w:szCs w:val="28"/>
        </w:rPr>
        <w:t xml:space="preserve">ООО «Альянс» - строительство трех зерноскладов 500 т каждый на сумму 24 </w:t>
      </w:r>
      <w:proofErr w:type="spellStart"/>
      <w:proofErr w:type="gramStart"/>
      <w:r>
        <w:rPr>
          <w:rFonts w:ascii="Times New Roman" w:hAnsi="Times New Roman"/>
          <w:b w:val="0"/>
          <w:sz w:val="28"/>
          <w:szCs w:val="28"/>
        </w:rPr>
        <w:t>млн</w:t>
      </w:r>
      <w:proofErr w:type="spellEnd"/>
      <w:proofErr w:type="gramEnd"/>
      <w:r>
        <w:rPr>
          <w:rFonts w:ascii="Times New Roman" w:hAnsi="Times New Roman"/>
          <w:b w:val="0"/>
          <w:sz w:val="28"/>
          <w:szCs w:val="28"/>
        </w:rPr>
        <w:t xml:space="preserve"> рублей; строительство зерносушилки, мощностью 40 тонн/час на сумму 70 </w:t>
      </w:r>
      <w:proofErr w:type="spellStart"/>
      <w:r>
        <w:rPr>
          <w:rFonts w:ascii="Times New Roman" w:hAnsi="Times New Roman"/>
          <w:b w:val="0"/>
          <w:sz w:val="28"/>
          <w:szCs w:val="28"/>
        </w:rPr>
        <w:t>млн</w:t>
      </w:r>
      <w:proofErr w:type="spellEnd"/>
      <w:r>
        <w:rPr>
          <w:rFonts w:ascii="Times New Roman" w:hAnsi="Times New Roman"/>
          <w:b w:val="0"/>
          <w:sz w:val="28"/>
          <w:szCs w:val="28"/>
        </w:rPr>
        <w:t xml:space="preserve"> рублей; строительство дороги для обеспечения технологических нужд сельскохозяйственного производства на сумму 15 </w:t>
      </w:r>
      <w:proofErr w:type="spellStart"/>
      <w:r>
        <w:rPr>
          <w:rFonts w:ascii="Times New Roman" w:hAnsi="Times New Roman"/>
          <w:b w:val="0"/>
          <w:sz w:val="28"/>
          <w:szCs w:val="28"/>
        </w:rPr>
        <w:t>млн</w:t>
      </w:r>
      <w:proofErr w:type="spellEnd"/>
      <w:r>
        <w:rPr>
          <w:rFonts w:ascii="Times New Roman" w:hAnsi="Times New Roman"/>
          <w:b w:val="0"/>
          <w:sz w:val="28"/>
          <w:szCs w:val="28"/>
        </w:rPr>
        <w:t xml:space="preserve"> рублей.</w:t>
      </w:r>
    </w:p>
    <w:p w:rsidR="00F67320" w:rsidRDefault="00724403" w:rsidP="00F67320">
      <w:pPr>
        <w:pStyle w:val="afff1"/>
        <w:ind w:firstLine="708"/>
        <w:jc w:val="both"/>
        <w:rPr>
          <w:rFonts w:ascii="Times New Roman" w:hAnsi="Times New Roman"/>
          <w:b w:val="0"/>
          <w:sz w:val="28"/>
          <w:szCs w:val="28"/>
        </w:rPr>
      </w:pPr>
      <w:r>
        <w:rPr>
          <w:rFonts w:ascii="Times New Roman" w:hAnsi="Times New Roman"/>
          <w:b w:val="0"/>
          <w:sz w:val="28"/>
          <w:szCs w:val="28"/>
        </w:rPr>
        <w:t xml:space="preserve">ИП глава КФХ Ефремов А.Т. – строительство зерноочистительного комплекса с сушилкой на сумму 18 </w:t>
      </w:r>
      <w:proofErr w:type="spellStart"/>
      <w:proofErr w:type="gramStart"/>
      <w:r>
        <w:rPr>
          <w:rFonts w:ascii="Times New Roman" w:hAnsi="Times New Roman"/>
          <w:b w:val="0"/>
          <w:sz w:val="28"/>
          <w:szCs w:val="28"/>
        </w:rPr>
        <w:t>млн</w:t>
      </w:r>
      <w:proofErr w:type="spellEnd"/>
      <w:proofErr w:type="gramEnd"/>
      <w:r>
        <w:rPr>
          <w:rFonts w:ascii="Times New Roman" w:hAnsi="Times New Roman"/>
          <w:b w:val="0"/>
          <w:sz w:val="28"/>
          <w:szCs w:val="28"/>
        </w:rPr>
        <w:t xml:space="preserve"> рублей.</w:t>
      </w:r>
    </w:p>
    <w:p w:rsidR="00724403" w:rsidRDefault="00724403" w:rsidP="00F67320">
      <w:pPr>
        <w:pStyle w:val="afff1"/>
        <w:ind w:firstLine="708"/>
        <w:jc w:val="both"/>
        <w:rPr>
          <w:rFonts w:ascii="Times New Roman" w:hAnsi="Times New Roman"/>
          <w:b w:val="0"/>
          <w:sz w:val="28"/>
          <w:szCs w:val="28"/>
        </w:rPr>
      </w:pPr>
      <w:r>
        <w:rPr>
          <w:rFonts w:ascii="Times New Roman" w:hAnsi="Times New Roman"/>
          <w:b w:val="0"/>
          <w:sz w:val="28"/>
          <w:szCs w:val="28"/>
        </w:rPr>
        <w:t xml:space="preserve">ИП глава КФХ </w:t>
      </w:r>
      <w:proofErr w:type="spellStart"/>
      <w:r>
        <w:rPr>
          <w:rFonts w:ascii="Times New Roman" w:hAnsi="Times New Roman"/>
          <w:b w:val="0"/>
          <w:sz w:val="28"/>
          <w:szCs w:val="28"/>
        </w:rPr>
        <w:t>Волосников</w:t>
      </w:r>
      <w:proofErr w:type="spellEnd"/>
      <w:r>
        <w:rPr>
          <w:rFonts w:ascii="Times New Roman" w:hAnsi="Times New Roman"/>
          <w:b w:val="0"/>
          <w:sz w:val="28"/>
          <w:szCs w:val="28"/>
        </w:rPr>
        <w:t xml:space="preserve"> А.А. – строительство склада для хранения зерна вместимостью 500 т на сумму 8 </w:t>
      </w:r>
      <w:proofErr w:type="spellStart"/>
      <w:proofErr w:type="gramStart"/>
      <w:r>
        <w:rPr>
          <w:rFonts w:ascii="Times New Roman" w:hAnsi="Times New Roman"/>
          <w:b w:val="0"/>
          <w:sz w:val="28"/>
          <w:szCs w:val="28"/>
        </w:rPr>
        <w:t>млн</w:t>
      </w:r>
      <w:proofErr w:type="spellEnd"/>
      <w:proofErr w:type="gramEnd"/>
      <w:r>
        <w:rPr>
          <w:rFonts w:ascii="Times New Roman" w:hAnsi="Times New Roman"/>
          <w:b w:val="0"/>
          <w:sz w:val="28"/>
          <w:szCs w:val="28"/>
        </w:rPr>
        <w:t xml:space="preserve"> рублей</w:t>
      </w:r>
      <w:r w:rsidR="00B92B3A">
        <w:rPr>
          <w:rFonts w:ascii="Times New Roman" w:hAnsi="Times New Roman"/>
          <w:b w:val="0"/>
          <w:sz w:val="28"/>
          <w:szCs w:val="28"/>
        </w:rPr>
        <w:t xml:space="preserve">; строительство зерносушилки «Карусель» на сумму 5,3 </w:t>
      </w:r>
      <w:proofErr w:type="spellStart"/>
      <w:r w:rsidR="00B92B3A">
        <w:rPr>
          <w:rFonts w:ascii="Times New Roman" w:hAnsi="Times New Roman"/>
          <w:b w:val="0"/>
          <w:sz w:val="28"/>
          <w:szCs w:val="28"/>
        </w:rPr>
        <w:t>млн</w:t>
      </w:r>
      <w:proofErr w:type="spellEnd"/>
      <w:r w:rsidR="00B92B3A">
        <w:rPr>
          <w:rFonts w:ascii="Times New Roman" w:hAnsi="Times New Roman"/>
          <w:b w:val="0"/>
          <w:sz w:val="28"/>
          <w:szCs w:val="28"/>
        </w:rPr>
        <w:t xml:space="preserve"> рублей.</w:t>
      </w:r>
    </w:p>
    <w:p w:rsidR="00724403" w:rsidRDefault="00724403" w:rsidP="00F67320">
      <w:pPr>
        <w:pStyle w:val="afff1"/>
        <w:ind w:firstLine="708"/>
        <w:jc w:val="both"/>
        <w:rPr>
          <w:rFonts w:ascii="Times New Roman" w:hAnsi="Times New Roman"/>
          <w:b w:val="0"/>
          <w:sz w:val="28"/>
          <w:szCs w:val="28"/>
        </w:rPr>
      </w:pPr>
      <w:r>
        <w:rPr>
          <w:rFonts w:ascii="Times New Roman" w:hAnsi="Times New Roman"/>
          <w:b w:val="0"/>
          <w:sz w:val="28"/>
          <w:szCs w:val="28"/>
        </w:rPr>
        <w:t>СПК «Колхоз Наша Родина» - строительство зерноочистительного комплекса с зерносушилкой мощностью 20</w:t>
      </w:r>
      <w:r w:rsidR="006E7AE0">
        <w:rPr>
          <w:rFonts w:ascii="Times New Roman" w:hAnsi="Times New Roman"/>
          <w:b w:val="0"/>
          <w:sz w:val="28"/>
          <w:szCs w:val="28"/>
        </w:rPr>
        <w:t xml:space="preserve"> </w:t>
      </w:r>
      <w:r>
        <w:rPr>
          <w:rFonts w:ascii="Times New Roman" w:hAnsi="Times New Roman"/>
          <w:b w:val="0"/>
          <w:sz w:val="28"/>
          <w:szCs w:val="28"/>
        </w:rPr>
        <w:t xml:space="preserve">т/час на сумму 19,9 </w:t>
      </w:r>
      <w:proofErr w:type="spellStart"/>
      <w:proofErr w:type="gramStart"/>
      <w:r>
        <w:rPr>
          <w:rFonts w:ascii="Times New Roman" w:hAnsi="Times New Roman"/>
          <w:b w:val="0"/>
          <w:sz w:val="28"/>
          <w:szCs w:val="28"/>
        </w:rPr>
        <w:t>млн</w:t>
      </w:r>
      <w:proofErr w:type="spellEnd"/>
      <w:proofErr w:type="gramEnd"/>
      <w:r>
        <w:rPr>
          <w:rFonts w:ascii="Times New Roman" w:hAnsi="Times New Roman"/>
          <w:b w:val="0"/>
          <w:sz w:val="28"/>
          <w:szCs w:val="28"/>
        </w:rPr>
        <w:t xml:space="preserve"> рублей.</w:t>
      </w:r>
    </w:p>
    <w:p w:rsidR="00724403" w:rsidRPr="00B92B3A" w:rsidRDefault="00724403" w:rsidP="00F67320">
      <w:pPr>
        <w:pStyle w:val="afff1"/>
        <w:ind w:firstLine="708"/>
        <w:jc w:val="both"/>
        <w:rPr>
          <w:rFonts w:ascii="Times New Roman" w:hAnsi="Times New Roman"/>
          <w:b w:val="0"/>
          <w:sz w:val="28"/>
          <w:szCs w:val="28"/>
        </w:rPr>
      </w:pPr>
      <w:r>
        <w:rPr>
          <w:rFonts w:ascii="Times New Roman" w:hAnsi="Times New Roman"/>
          <w:b w:val="0"/>
          <w:sz w:val="28"/>
          <w:szCs w:val="28"/>
        </w:rPr>
        <w:t xml:space="preserve">ООО «Восход» - установка зерноочистительной машины ОЗФ-80/40/20 на сумму 3,8 </w:t>
      </w:r>
      <w:proofErr w:type="spellStart"/>
      <w:proofErr w:type="gramStart"/>
      <w:r>
        <w:rPr>
          <w:rFonts w:ascii="Times New Roman" w:hAnsi="Times New Roman"/>
          <w:b w:val="0"/>
          <w:sz w:val="28"/>
          <w:szCs w:val="28"/>
        </w:rPr>
        <w:t>млн</w:t>
      </w:r>
      <w:proofErr w:type="spellEnd"/>
      <w:proofErr w:type="gramEnd"/>
      <w:r>
        <w:rPr>
          <w:rFonts w:ascii="Times New Roman" w:hAnsi="Times New Roman"/>
          <w:b w:val="0"/>
          <w:sz w:val="28"/>
          <w:szCs w:val="28"/>
        </w:rPr>
        <w:t xml:space="preserve"> рублей; строительство горизонтальной </w:t>
      </w:r>
      <w:r w:rsidR="00B92B3A">
        <w:rPr>
          <w:rFonts w:ascii="Times New Roman" w:hAnsi="Times New Roman"/>
          <w:b w:val="0"/>
          <w:sz w:val="28"/>
          <w:szCs w:val="28"/>
        </w:rPr>
        <w:t xml:space="preserve">модульной газовой </w:t>
      </w:r>
      <w:r>
        <w:rPr>
          <w:rFonts w:ascii="Times New Roman" w:hAnsi="Times New Roman"/>
          <w:b w:val="0"/>
          <w:sz w:val="28"/>
          <w:szCs w:val="28"/>
        </w:rPr>
        <w:t xml:space="preserve">зерносушилки </w:t>
      </w:r>
      <w:r>
        <w:rPr>
          <w:rFonts w:ascii="Times New Roman" w:hAnsi="Times New Roman"/>
          <w:b w:val="0"/>
          <w:sz w:val="28"/>
          <w:szCs w:val="28"/>
          <w:lang w:val="en-US"/>
        </w:rPr>
        <w:t>STUUR</w:t>
      </w:r>
      <w:r w:rsidR="00B92B3A">
        <w:rPr>
          <w:rFonts w:ascii="Times New Roman" w:hAnsi="Times New Roman"/>
          <w:b w:val="0"/>
          <w:sz w:val="28"/>
          <w:szCs w:val="28"/>
          <w:lang w:val="en-US"/>
        </w:rPr>
        <w:t>MAN</w:t>
      </w:r>
      <w:r w:rsidR="00B92B3A" w:rsidRPr="00B92B3A">
        <w:rPr>
          <w:rFonts w:ascii="Times New Roman" w:hAnsi="Times New Roman"/>
          <w:b w:val="0"/>
          <w:sz w:val="28"/>
          <w:szCs w:val="28"/>
        </w:rPr>
        <w:t xml:space="preserve"> </w:t>
      </w:r>
      <w:r w:rsidR="00B92B3A">
        <w:rPr>
          <w:rFonts w:ascii="Times New Roman" w:hAnsi="Times New Roman"/>
          <w:b w:val="0"/>
          <w:sz w:val="28"/>
          <w:szCs w:val="28"/>
          <w:lang w:val="en-US"/>
        </w:rPr>
        <w:t>SN</w:t>
      </w:r>
      <w:r w:rsidR="00B92B3A" w:rsidRPr="00B92B3A">
        <w:rPr>
          <w:rFonts w:ascii="Times New Roman" w:hAnsi="Times New Roman"/>
          <w:b w:val="0"/>
          <w:sz w:val="28"/>
          <w:szCs w:val="28"/>
        </w:rPr>
        <w:t xml:space="preserve"> 121201 </w:t>
      </w:r>
      <w:r w:rsidR="00B92B3A">
        <w:rPr>
          <w:rFonts w:ascii="Times New Roman" w:hAnsi="Times New Roman"/>
          <w:b w:val="0"/>
          <w:sz w:val="28"/>
          <w:szCs w:val="28"/>
        </w:rPr>
        <w:t xml:space="preserve">на сумму 9,7 </w:t>
      </w:r>
      <w:proofErr w:type="spellStart"/>
      <w:r w:rsidR="00B92B3A">
        <w:rPr>
          <w:rFonts w:ascii="Times New Roman" w:hAnsi="Times New Roman"/>
          <w:b w:val="0"/>
          <w:sz w:val="28"/>
          <w:szCs w:val="28"/>
        </w:rPr>
        <w:t>млн</w:t>
      </w:r>
      <w:proofErr w:type="spellEnd"/>
      <w:r w:rsidR="00B92B3A">
        <w:rPr>
          <w:rFonts w:ascii="Times New Roman" w:hAnsi="Times New Roman"/>
          <w:b w:val="0"/>
          <w:sz w:val="28"/>
          <w:szCs w:val="28"/>
        </w:rPr>
        <w:t xml:space="preserve"> рублей.</w:t>
      </w:r>
    </w:p>
    <w:p w:rsidR="00724403" w:rsidRDefault="00724403" w:rsidP="00F67320">
      <w:pPr>
        <w:pStyle w:val="afff1"/>
        <w:ind w:firstLine="708"/>
        <w:jc w:val="both"/>
        <w:rPr>
          <w:rFonts w:ascii="Times New Roman" w:hAnsi="Times New Roman"/>
          <w:b w:val="0"/>
          <w:sz w:val="28"/>
          <w:szCs w:val="28"/>
        </w:rPr>
      </w:pPr>
      <w:r>
        <w:rPr>
          <w:rFonts w:ascii="Times New Roman" w:hAnsi="Times New Roman"/>
          <w:b w:val="0"/>
          <w:sz w:val="28"/>
          <w:szCs w:val="28"/>
        </w:rPr>
        <w:t xml:space="preserve">ИП глава КФХ Добродеев Н.Н. – строительство зерносклада объемом 300 т на сумму 5 </w:t>
      </w:r>
      <w:proofErr w:type="spellStart"/>
      <w:proofErr w:type="gramStart"/>
      <w:r>
        <w:rPr>
          <w:rFonts w:ascii="Times New Roman" w:hAnsi="Times New Roman"/>
          <w:b w:val="0"/>
          <w:sz w:val="28"/>
          <w:szCs w:val="28"/>
        </w:rPr>
        <w:t>млн</w:t>
      </w:r>
      <w:proofErr w:type="spellEnd"/>
      <w:proofErr w:type="gramEnd"/>
      <w:r>
        <w:rPr>
          <w:rFonts w:ascii="Times New Roman" w:hAnsi="Times New Roman"/>
          <w:b w:val="0"/>
          <w:sz w:val="28"/>
          <w:szCs w:val="28"/>
        </w:rPr>
        <w:t xml:space="preserve"> рублей; реконструкция </w:t>
      </w:r>
      <w:proofErr w:type="spellStart"/>
      <w:r>
        <w:rPr>
          <w:rFonts w:ascii="Times New Roman" w:hAnsi="Times New Roman"/>
          <w:b w:val="0"/>
          <w:sz w:val="28"/>
          <w:szCs w:val="28"/>
        </w:rPr>
        <w:t>зерносушительного</w:t>
      </w:r>
      <w:proofErr w:type="spellEnd"/>
      <w:r>
        <w:rPr>
          <w:rFonts w:ascii="Times New Roman" w:hAnsi="Times New Roman"/>
          <w:b w:val="0"/>
          <w:sz w:val="28"/>
          <w:szCs w:val="28"/>
        </w:rPr>
        <w:t xml:space="preserve"> комплекса КЗС-20 на сумму 0,6 </w:t>
      </w:r>
      <w:proofErr w:type="spellStart"/>
      <w:r>
        <w:rPr>
          <w:rFonts w:ascii="Times New Roman" w:hAnsi="Times New Roman"/>
          <w:b w:val="0"/>
          <w:sz w:val="28"/>
          <w:szCs w:val="28"/>
        </w:rPr>
        <w:t>млн</w:t>
      </w:r>
      <w:proofErr w:type="spellEnd"/>
      <w:r>
        <w:rPr>
          <w:rFonts w:ascii="Times New Roman" w:hAnsi="Times New Roman"/>
          <w:b w:val="0"/>
          <w:sz w:val="28"/>
          <w:szCs w:val="28"/>
        </w:rPr>
        <w:t xml:space="preserve"> рублей.</w:t>
      </w:r>
    </w:p>
    <w:p w:rsidR="007E7D4D" w:rsidRPr="007E7D4D" w:rsidRDefault="00B92B3A" w:rsidP="00B92B3A">
      <w:pPr>
        <w:pStyle w:val="afff1"/>
        <w:ind w:firstLine="708"/>
        <w:jc w:val="both"/>
        <w:rPr>
          <w:rFonts w:ascii="Times New Roman" w:hAnsi="Times New Roman"/>
          <w:b w:val="0"/>
          <w:bCs w:val="0"/>
          <w:sz w:val="28"/>
          <w:szCs w:val="28"/>
        </w:rPr>
      </w:pPr>
      <w:r>
        <w:rPr>
          <w:rFonts w:ascii="Times New Roman" w:hAnsi="Times New Roman"/>
          <w:b w:val="0"/>
          <w:sz w:val="28"/>
          <w:szCs w:val="28"/>
        </w:rPr>
        <w:t>В</w:t>
      </w:r>
      <w:r w:rsidR="007E7D4D" w:rsidRPr="007E7D4D">
        <w:rPr>
          <w:rFonts w:ascii="Times New Roman" w:hAnsi="Times New Roman"/>
          <w:b w:val="0"/>
          <w:bCs w:val="0"/>
          <w:sz w:val="28"/>
          <w:szCs w:val="28"/>
        </w:rPr>
        <w:t xml:space="preserve"> соответствии с </w:t>
      </w:r>
      <w:r w:rsidR="0088452E">
        <w:rPr>
          <w:rFonts w:ascii="Times New Roman" w:hAnsi="Times New Roman"/>
          <w:b w:val="0"/>
          <w:bCs w:val="0"/>
          <w:sz w:val="28"/>
          <w:szCs w:val="28"/>
        </w:rPr>
        <w:t xml:space="preserve">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w:t>
      </w:r>
      <w:r w:rsidR="0088452E">
        <w:rPr>
          <w:rFonts w:ascii="Times New Roman" w:hAnsi="Times New Roman"/>
          <w:b w:val="0"/>
          <w:bCs w:val="0"/>
          <w:sz w:val="28"/>
          <w:szCs w:val="28"/>
        </w:rPr>
        <w:lastRenderedPageBreak/>
        <w:t>продукции, сырья и продовольствия в Новосибирской области»</w:t>
      </w:r>
      <w:r w:rsidR="007E7D4D" w:rsidRPr="007E7D4D">
        <w:rPr>
          <w:rFonts w:ascii="Times New Roman" w:hAnsi="Times New Roman"/>
          <w:b w:val="0"/>
          <w:bCs w:val="0"/>
          <w:sz w:val="28"/>
          <w:szCs w:val="28"/>
        </w:rPr>
        <w:t xml:space="preserve"> за  последние </w:t>
      </w:r>
      <w:r>
        <w:rPr>
          <w:rFonts w:ascii="Times New Roman" w:hAnsi="Times New Roman"/>
          <w:b w:val="0"/>
          <w:bCs w:val="0"/>
          <w:sz w:val="28"/>
          <w:szCs w:val="28"/>
        </w:rPr>
        <w:t>четыре года</w:t>
      </w:r>
      <w:r w:rsidR="007E7D4D" w:rsidRPr="007E7D4D">
        <w:rPr>
          <w:rFonts w:ascii="Times New Roman" w:hAnsi="Times New Roman"/>
          <w:b w:val="0"/>
          <w:bCs w:val="0"/>
          <w:sz w:val="28"/>
          <w:szCs w:val="28"/>
        </w:rPr>
        <w:t xml:space="preserve"> на развитие сельского хозяйства района  направлено из областного</w:t>
      </w:r>
      <w:r w:rsidR="009A61B0">
        <w:rPr>
          <w:rFonts w:ascii="Times New Roman" w:hAnsi="Times New Roman"/>
          <w:b w:val="0"/>
          <w:bCs w:val="0"/>
          <w:sz w:val="28"/>
          <w:szCs w:val="28"/>
        </w:rPr>
        <w:t xml:space="preserve"> и федерального бюджетов   </w:t>
      </w:r>
      <w:r w:rsidR="007E7D4D" w:rsidRPr="007E7D4D">
        <w:rPr>
          <w:rFonts w:ascii="Times New Roman" w:hAnsi="Times New Roman"/>
          <w:b w:val="0"/>
          <w:bCs w:val="0"/>
          <w:sz w:val="28"/>
          <w:szCs w:val="28"/>
        </w:rPr>
        <w:t xml:space="preserve"> </w:t>
      </w:r>
      <w:r w:rsidR="009A61B0">
        <w:rPr>
          <w:rFonts w:ascii="Times New Roman" w:hAnsi="Times New Roman"/>
          <w:b w:val="0"/>
          <w:bCs w:val="0"/>
          <w:sz w:val="28"/>
          <w:szCs w:val="28"/>
        </w:rPr>
        <w:t>270</w:t>
      </w:r>
      <w:r w:rsidR="007E7D4D" w:rsidRPr="007E7D4D">
        <w:rPr>
          <w:rFonts w:ascii="Times New Roman" w:hAnsi="Times New Roman"/>
          <w:b w:val="0"/>
          <w:bCs w:val="0"/>
          <w:sz w:val="28"/>
          <w:szCs w:val="28"/>
        </w:rPr>
        <w:t xml:space="preserve"> </w:t>
      </w:r>
      <w:proofErr w:type="spellStart"/>
      <w:proofErr w:type="gramStart"/>
      <w:r w:rsidR="009A61B0">
        <w:rPr>
          <w:rFonts w:ascii="Times New Roman" w:hAnsi="Times New Roman"/>
          <w:b w:val="0"/>
          <w:bCs w:val="0"/>
          <w:sz w:val="28"/>
          <w:szCs w:val="28"/>
        </w:rPr>
        <w:t>млн</w:t>
      </w:r>
      <w:proofErr w:type="spellEnd"/>
      <w:proofErr w:type="gramEnd"/>
      <w:r w:rsidR="009A61B0">
        <w:rPr>
          <w:rFonts w:ascii="Times New Roman" w:hAnsi="Times New Roman"/>
          <w:b w:val="0"/>
          <w:bCs w:val="0"/>
          <w:sz w:val="28"/>
          <w:szCs w:val="28"/>
        </w:rPr>
        <w:t xml:space="preserve"> </w:t>
      </w:r>
      <w:r w:rsidR="007E7D4D" w:rsidRPr="007E7D4D">
        <w:rPr>
          <w:rFonts w:ascii="Times New Roman" w:hAnsi="Times New Roman"/>
          <w:b w:val="0"/>
          <w:bCs w:val="0"/>
          <w:sz w:val="28"/>
          <w:szCs w:val="28"/>
        </w:rPr>
        <w:t>рублей государственной поддержки.</w:t>
      </w:r>
    </w:p>
    <w:p w:rsidR="00817837" w:rsidRPr="00111493" w:rsidRDefault="00817837" w:rsidP="00CA24A9">
      <w:pPr>
        <w:jc w:val="both"/>
        <w:rPr>
          <w:color w:val="000000"/>
          <w:sz w:val="28"/>
          <w:szCs w:val="28"/>
          <w:bdr w:val="none" w:sz="0" w:space="0" w:color="auto" w:frame="1"/>
        </w:rPr>
      </w:pPr>
      <w:r>
        <w:rPr>
          <w:sz w:val="28"/>
          <w:szCs w:val="28"/>
        </w:rPr>
        <w:t xml:space="preserve"> </w:t>
      </w:r>
      <w:proofErr w:type="gramStart"/>
      <w:r w:rsidR="007E7D4D" w:rsidRPr="007E7D4D">
        <w:rPr>
          <w:sz w:val="28"/>
          <w:szCs w:val="28"/>
        </w:rPr>
        <w:t>По итогам 20</w:t>
      </w:r>
      <w:r>
        <w:rPr>
          <w:sz w:val="28"/>
          <w:szCs w:val="28"/>
        </w:rPr>
        <w:t>23</w:t>
      </w:r>
      <w:r w:rsidR="007E7D4D" w:rsidRPr="007E7D4D">
        <w:rPr>
          <w:sz w:val="28"/>
          <w:szCs w:val="28"/>
        </w:rPr>
        <w:t xml:space="preserve"> года удельный вес прибыльных сельскохозяйственных товаропроизводителей составил </w:t>
      </w:r>
      <w:r>
        <w:rPr>
          <w:sz w:val="28"/>
          <w:szCs w:val="28"/>
        </w:rPr>
        <w:t>46,6</w:t>
      </w:r>
      <w:r w:rsidR="007E7D4D" w:rsidRPr="007E7D4D">
        <w:rPr>
          <w:sz w:val="28"/>
          <w:szCs w:val="28"/>
        </w:rPr>
        <w:t xml:space="preserve">%.   Прибыль в сельском хозяйстве  по итогам </w:t>
      </w:r>
      <w:r>
        <w:rPr>
          <w:sz w:val="28"/>
          <w:szCs w:val="28"/>
        </w:rPr>
        <w:t>2023</w:t>
      </w:r>
      <w:r w:rsidR="007E7D4D" w:rsidRPr="007E7D4D">
        <w:rPr>
          <w:sz w:val="28"/>
          <w:szCs w:val="28"/>
        </w:rPr>
        <w:t xml:space="preserve"> года составила  </w:t>
      </w:r>
      <w:r>
        <w:rPr>
          <w:sz w:val="28"/>
          <w:szCs w:val="28"/>
        </w:rPr>
        <w:t>12,2</w:t>
      </w:r>
      <w:r w:rsidR="007E7D4D" w:rsidRPr="007E7D4D">
        <w:rPr>
          <w:sz w:val="28"/>
          <w:szCs w:val="28"/>
        </w:rPr>
        <w:t xml:space="preserve"> млн. рублей, рентабельность производства  с учетом государственных субсидий 1</w:t>
      </w:r>
      <w:r>
        <w:rPr>
          <w:sz w:val="28"/>
          <w:szCs w:val="28"/>
        </w:rPr>
        <w:t>,0</w:t>
      </w:r>
      <w:r w:rsidR="007E7D4D" w:rsidRPr="007E7D4D">
        <w:rPr>
          <w:sz w:val="28"/>
          <w:szCs w:val="28"/>
        </w:rPr>
        <w:t xml:space="preserve"> %. </w:t>
      </w:r>
      <w:r>
        <w:rPr>
          <w:sz w:val="28"/>
          <w:szCs w:val="28"/>
        </w:rPr>
        <w:t>На финансовый результат повлияли неблагоприятные</w:t>
      </w:r>
      <w:r w:rsidRPr="00111493">
        <w:rPr>
          <w:sz w:val="28"/>
          <w:szCs w:val="28"/>
        </w:rPr>
        <w:t xml:space="preserve"> агрометеорологически</w:t>
      </w:r>
      <w:r>
        <w:rPr>
          <w:sz w:val="28"/>
          <w:szCs w:val="28"/>
        </w:rPr>
        <w:t>е явления</w:t>
      </w:r>
      <w:r w:rsidRPr="00111493">
        <w:rPr>
          <w:sz w:val="28"/>
          <w:szCs w:val="28"/>
        </w:rPr>
        <w:t xml:space="preserve"> </w:t>
      </w:r>
      <w:r w:rsidR="007800C5" w:rsidRPr="007800C5">
        <w:rPr>
          <w:sz w:val="28"/>
          <w:szCs w:val="28"/>
        </w:rPr>
        <w:t>с почвенной и атмосферной засухой</w:t>
      </w:r>
      <w:r w:rsidR="007800C5">
        <w:t xml:space="preserve"> </w:t>
      </w:r>
      <w:r>
        <w:rPr>
          <w:color w:val="000000"/>
          <w:sz w:val="28"/>
          <w:szCs w:val="28"/>
          <w:bdr w:val="none" w:sz="0" w:space="0" w:color="auto" w:frame="1"/>
        </w:rPr>
        <w:t xml:space="preserve"> в связи</w:t>
      </w:r>
      <w:r w:rsidR="007800C5">
        <w:rPr>
          <w:color w:val="000000"/>
          <w:sz w:val="28"/>
          <w:szCs w:val="28"/>
          <w:bdr w:val="none" w:sz="0" w:space="0" w:color="auto" w:frame="1"/>
        </w:rPr>
        <w:t xml:space="preserve">, </w:t>
      </w:r>
      <w:r>
        <w:rPr>
          <w:color w:val="000000"/>
          <w:sz w:val="28"/>
          <w:szCs w:val="28"/>
          <w:bdr w:val="none" w:sz="0" w:space="0" w:color="auto" w:frame="1"/>
        </w:rPr>
        <w:t xml:space="preserve"> с чем был </w:t>
      </w:r>
      <w:r w:rsidRPr="00111493">
        <w:rPr>
          <w:sz w:val="28"/>
          <w:szCs w:val="28"/>
        </w:rPr>
        <w:t>введён режим функционирования «ЧРЕЗВЫЧАЙНАЯ СИТУАЦИЯ»</w:t>
      </w:r>
      <w:r>
        <w:rPr>
          <w:sz w:val="28"/>
          <w:szCs w:val="28"/>
        </w:rPr>
        <w:t>.</w:t>
      </w:r>
      <w:r w:rsidRPr="00111493">
        <w:rPr>
          <w:sz w:val="28"/>
          <w:szCs w:val="28"/>
        </w:rPr>
        <w:t xml:space="preserve"> </w:t>
      </w:r>
      <w:proofErr w:type="gramEnd"/>
    </w:p>
    <w:p w:rsidR="007E7D4D" w:rsidRPr="007E7D4D" w:rsidRDefault="007800C5" w:rsidP="007800C5">
      <w:pPr>
        <w:jc w:val="both"/>
        <w:rPr>
          <w:sz w:val="28"/>
          <w:szCs w:val="28"/>
        </w:rPr>
      </w:pPr>
      <w:r>
        <w:rPr>
          <w:sz w:val="28"/>
          <w:szCs w:val="28"/>
        </w:rPr>
        <w:t xml:space="preserve">          В Куйбышевском муниципальном</w:t>
      </w:r>
      <w:r w:rsidR="007E7D4D" w:rsidRPr="007E7D4D">
        <w:rPr>
          <w:sz w:val="28"/>
          <w:szCs w:val="28"/>
        </w:rPr>
        <w:t xml:space="preserve"> районе  в</w:t>
      </w:r>
      <w:r>
        <w:rPr>
          <w:sz w:val="28"/>
          <w:szCs w:val="28"/>
        </w:rPr>
        <w:t xml:space="preserve"> сфере переработки молока  осуществляет</w:t>
      </w:r>
      <w:r w:rsidR="007E7D4D" w:rsidRPr="007E7D4D">
        <w:rPr>
          <w:sz w:val="28"/>
          <w:szCs w:val="28"/>
        </w:rPr>
        <w:t xml:space="preserve"> производственную деятельность</w:t>
      </w:r>
      <w:r>
        <w:rPr>
          <w:sz w:val="28"/>
          <w:szCs w:val="28"/>
        </w:rPr>
        <w:t xml:space="preserve"> ООО «Баланс». </w:t>
      </w:r>
      <w:r w:rsidR="00411A68">
        <w:rPr>
          <w:sz w:val="28"/>
          <w:szCs w:val="28"/>
        </w:rPr>
        <w:t xml:space="preserve">Предприятием ООО «Баланс» произведена реконструкция производственных мощностей. За 9 месяцев 2024 года объем производства сухого молока составил 1168 тонн, сливочного масла 791 тонн, в денежном выражении продукции выпущено на сумму 664,3 </w:t>
      </w:r>
      <w:proofErr w:type="spellStart"/>
      <w:proofErr w:type="gramStart"/>
      <w:r w:rsidR="00411A68">
        <w:rPr>
          <w:sz w:val="28"/>
          <w:szCs w:val="28"/>
        </w:rPr>
        <w:t>млн</w:t>
      </w:r>
      <w:proofErr w:type="spellEnd"/>
      <w:proofErr w:type="gramEnd"/>
      <w:r w:rsidR="00411A68">
        <w:rPr>
          <w:sz w:val="28"/>
          <w:szCs w:val="28"/>
        </w:rPr>
        <w:t xml:space="preserve"> рублей.</w:t>
      </w:r>
    </w:p>
    <w:p w:rsidR="007E7D4D" w:rsidRPr="007E7D4D" w:rsidRDefault="007E7D4D" w:rsidP="007E7D4D">
      <w:pPr>
        <w:autoSpaceDE w:val="0"/>
        <w:autoSpaceDN w:val="0"/>
        <w:adjustRightInd w:val="0"/>
        <w:jc w:val="both"/>
        <w:rPr>
          <w:color w:val="000000"/>
          <w:sz w:val="28"/>
          <w:szCs w:val="28"/>
        </w:rPr>
      </w:pPr>
      <w:r w:rsidRPr="007E7D4D">
        <w:rPr>
          <w:color w:val="000000"/>
          <w:sz w:val="28"/>
          <w:szCs w:val="28"/>
        </w:rPr>
        <w:t xml:space="preserve">           Вместе с тем, перечень проблем обеспечения поступательного экономического развития агро</w:t>
      </w:r>
      <w:r w:rsidR="00411A68">
        <w:rPr>
          <w:color w:val="000000"/>
          <w:sz w:val="28"/>
          <w:szCs w:val="28"/>
        </w:rPr>
        <w:t>промышленного комплекса сохраняе</w:t>
      </w:r>
      <w:r w:rsidRPr="007E7D4D">
        <w:rPr>
          <w:color w:val="000000"/>
          <w:sz w:val="28"/>
          <w:szCs w:val="28"/>
        </w:rPr>
        <w:t>тся.</w:t>
      </w:r>
    </w:p>
    <w:p w:rsidR="007E7D4D" w:rsidRPr="007E7D4D" w:rsidRDefault="007E7D4D" w:rsidP="007E7D4D">
      <w:pPr>
        <w:pStyle w:val="aff8"/>
        <w:snapToGrid w:val="0"/>
        <w:jc w:val="both"/>
        <w:rPr>
          <w:sz w:val="28"/>
          <w:szCs w:val="28"/>
        </w:rPr>
      </w:pPr>
      <w:r w:rsidRPr="007E7D4D">
        <w:rPr>
          <w:sz w:val="28"/>
          <w:szCs w:val="28"/>
        </w:rPr>
        <w:t xml:space="preserve">          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w:t>
      </w:r>
      <w:r w:rsidR="00411A68">
        <w:rPr>
          <w:sz w:val="28"/>
          <w:szCs w:val="28"/>
        </w:rPr>
        <w:t xml:space="preserve">х отраслей и составляет менее 56 </w:t>
      </w:r>
      <w:r w:rsidRPr="007E7D4D">
        <w:rPr>
          <w:sz w:val="28"/>
          <w:szCs w:val="28"/>
        </w:rPr>
        <w:t>% к  среднему по району показателю.</w:t>
      </w:r>
    </w:p>
    <w:p w:rsidR="007E7D4D" w:rsidRPr="007E7D4D" w:rsidRDefault="007E7D4D" w:rsidP="007E7D4D">
      <w:pPr>
        <w:autoSpaceDE w:val="0"/>
        <w:autoSpaceDN w:val="0"/>
        <w:jc w:val="both"/>
        <w:rPr>
          <w:sz w:val="28"/>
          <w:szCs w:val="28"/>
        </w:rPr>
      </w:pPr>
      <w:r w:rsidRPr="007E7D4D">
        <w:rPr>
          <w:sz w:val="28"/>
          <w:szCs w:val="28"/>
        </w:rPr>
        <w:t xml:space="preserve">          К основным проблемам агропромышленного комплекса района следует отнести: </w:t>
      </w:r>
    </w:p>
    <w:p w:rsidR="007E7D4D" w:rsidRPr="007E7D4D" w:rsidRDefault="007E7D4D" w:rsidP="007E7D4D">
      <w:pPr>
        <w:autoSpaceDE w:val="0"/>
        <w:autoSpaceDN w:val="0"/>
        <w:jc w:val="both"/>
        <w:rPr>
          <w:sz w:val="28"/>
          <w:szCs w:val="28"/>
        </w:rPr>
      </w:pPr>
      <w:r w:rsidRPr="007E7D4D">
        <w:rPr>
          <w:sz w:val="28"/>
          <w:szCs w:val="28"/>
        </w:rPr>
        <w:t xml:space="preserve">- недостаток собственных оборотных средств в отрасли, что в свою очередь является препятствием для успешной деятельности сельхозпредприятий и расширенного воспроизводства отрасли в целом;                                     </w:t>
      </w:r>
    </w:p>
    <w:p w:rsidR="007E7D4D" w:rsidRPr="007E7D4D" w:rsidRDefault="007E7D4D" w:rsidP="007E7D4D">
      <w:pPr>
        <w:autoSpaceDE w:val="0"/>
        <w:autoSpaceDN w:val="0"/>
        <w:jc w:val="both"/>
        <w:rPr>
          <w:sz w:val="28"/>
          <w:szCs w:val="28"/>
        </w:rPr>
      </w:pPr>
      <w:r w:rsidRPr="007E7D4D">
        <w:rPr>
          <w:sz w:val="28"/>
          <w:szCs w:val="28"/>
        </w:rPr>
        <w:t>- на низком уровне остается рентабельность производственно-финансовой деятельности в сельскохозяйственных организациях, которая  составила в 20</w:t>
      </w:r>
      <w:r w:rsidR="00411A68">
        <w:rPr>
          <w:sz w:val="28"/>
          <w:szCs w:val="28"/>
        </w:rPr>
        <w:t>23</w:t>
      </w:r>
      <w:r w:rsidRPr="007E7D4D">
        <w:rPr>
          <w:sz w:val="28"/>
          <w:szCs w:val="28"/>
        </w:rPr>
        <w:t xml:space="preserve"> году   </w:t>
      </w:r>
      <w:r w:rsidR="00411A68">
        <w:rPr>
          <w:sz w:val="28"/>
          <w:szCs w:val="28"/>
        </w:rPr>
        <w:t>1</w:t>
      </w:r>
      <w:r w:rsidRPr="007E7D4D">
        <w:rPr>
          <w:sz w:val="28"/>
          <w:szCs w:val="28"/>
        </w:rPr>
        <w:t xml:space="preserve"> % (без учета субсидий из всех уровней бюджетов);</w:t>
      </w:r>
    </w:p>
    <w:p w:rsidR="00411A68" w:rsidRDefault="007E7D4D" w:rsidP="007E7D4D">
      <w:pPr>
        <w:autoSpaceDE w:val="0"/>
        <w:autoSpaceDN w:val="0"/>
        <w:jc w:val="both"/>
        <w:rPr>
          <w:sz w:val="28"/>
          <w:szCs w:val="28"/>
        </w:rPr>
      </w:pPr>
      <w:r w:rsidRPr="007E7D4D">
        <w:rPr>
          <w:sz w:val="28"/>
          <w:szCs w:val="28"/>
        </w:rPr>
        <w:t>- социальные и кадровые проблемы в отрасли</w:t>
      </w:r>
      <w:r w:rsidR="00411A68">
        <w:rPr>
          <w:sz w:val="28"/>
          <w:szCs w:val="28"/>
        </w:rPr>
        <w:t>;</w:t>
      </w:r>
    </w:p>
    <w:p w:rsidR="007E7D4D" w:rsidRPr="007E7D4D" w:rsidRDefault="007E7D4D" w:rsidP="007E7D4D">
      <w:pPr>
        <w:autoSpaceDE w:val="0"/>
        <w:autoSpaceDN w:val="0"/>
        <w:jc w:val="both"/>
        <w:rPr>
          <w:sz w:val="28"/>
          <w:szCs w:val="28"/>
        </w:rPr>
      </w:pPr>
      <w:r w:rsidRPr="007E7D4D">
        <w:rPr>
          <w:sz w:val="28"/>
          <w:szCs w:val="28"/>
        </w:rPr>
        <w:t>- проблемы сохранения и совершенствования генофонда сельскохозяйственных животных и растений;</w:t>
      </w:r>
    </w:p>
    <w:p w:rsidR="007E7D4D" w:rsidRPr="007E7D4D" w:rsidRDefault="007E7D4D" w:rsidP="007E7D4D">
      <w:pPr>
        <w:autoSpaceDE w:val="0"/>
        <w:autoSpaceDN w:val="0"/>
        <w:jc w:val="both"/>
        <w:rPr>
          <w:sz w:val="28"/>
          <w:szCs w:val="28"/>
        </w:rPr>
      </w:pPr>
      <w:r w:rsidRPr="007E7D4D">
        <w:rPr>
          <w:sz w:val="28"/>
          <w:szCs w:val="28"/>
        </w:rPr>
        <w:t>- инвестиционную непривлекательность аграрного бизнеса  на удаленных территориях.</w:t>
      </w:r>
    </w:p>
    <w:p w:rsidR="007E7D4D" w:rsidRPr="007E7D4D" w:rsidRDefault="007E7D4D" w:rsidP="007E7D4D">
      <w:pPr>
        <w:widowControl w:val="0"/>
        <w:autoSpaceDE w:val="0"/>
        <w:autoSpaceDN w:val="0"/>
        <w:spacing w:before="220"/>
        <w:jc w:val="both"/>
        <w:rPr>
          <w:sz w:val="28"/>
          <w:szCs w:val="28"/>
        </w:rPr>
      </w:pPr>
      <w:r w:rsidRPr="00411A68">
        <w:rPr>
          <w:sz w:val="28"/>
          <w:szCs w:val="28"/>
        </w:rPr>
        <w:t xml:space="preserve">            С целью решения вышеперечисленных проблем разработана муниципальная программа</w:t>
      </w:r>
      <w:r w:rsidRPr="007E7D4D">
        <w:rPr>
          <w:sz w:val="28"/>
          <w:szCs w:val="28"/>
        </w:rPr>
        <w:t xml:space="preserve">  "Развитие сельского хозяйства и регулирование рынков сельскохозяйственной продукции, сырья и продовольствия в К</w:t>
      </w:r>
      <w:r w:rsidR="00411A68">
        <w:rPr>
          <w:sz w:val="28"/>
          <w:szCs w:val="28"/>
        </w:rPr>
        <w:t>уйбышевском муниципальном</w:t>
      </w:r>
      <w:r w:rsidRPr="007E7D4D">
        <w:rPr>
          <w:sz w:val="28"/>
          <w:szCs w:val="28"/>
        </w:rPr>
        <w:t xml:space="preserve"> районе Новосибирской области на 202</w:t>
      </w:r>
      <w:r w:rsidR="00411A68">
        <w:rPr>
          <w:sz w:val="28"/>
          <w:szCs w:val="28"/>
        </w:rPr>
        <w:t>4</w:t>
      </w:r>
      <w:r w:rsidRPr="007E7D4D">
        <w:rPr>
          <w:sz w:val="28"/>
          <w:szCs w:val="28"/>
        </w:rPr>
        <w:t>-202</w:t>
      </w:r>
      <w:r w:rsidR="00411A68">
        <w:rPr>
          <w:sz w:val="28"/>
          <w:szCs w:val="28"/>
        </w:rPr>
        <w:t>8</w:t>
      </w:r>
      <w:r w:rsidRPr="007E7D4D">
        <w:rPr>
          <w:sz w:val="28"/>
          <w:szCs w:val="28"/>
        </w:rPr>
        <w:t xml:space="preserve"> годы», которая определяет основные цели, задачи и приоритетные направления развития сельского хозяйства, финансовое обеспечение и механизмы реализации предусмотренных мероприятий.</w:t>
      </w:r>
    </w:p>
    <w:p w:rsidR="007E7D4D" w:rsidRPr="00411A68" w:rsidRDefault="007E7D4D" w:rsidP="007E7D4D">
      <w:pPr>
        <w:autoSpaceDE w:val="0"/>
        <w:autoSpaceDN w:val="0"/>
        <w:jc w:val="both"/>
        <w:rPr>
          <w:sz w:val="28"/>
          <w:szCs w:val="28"/>
        </w:rPr>
      </w:pPr>
      <w:r w:rsidRPr="00411A68">
        <w:rPr>
          <w:i/>
          <w:sz w:val="28"/>
          <w:szCs w:val="28"/>
        </w:rPr>
        <w:lastRenderedPageBreak/>
        <w:t xml:space="preserve">           </w:t>
      </w:r>
      <w:r w:rsidR="00411A68">
        <w:rPr>
          <w:sz w:val="28"/>
          <w:szCs w:val="28"/>
        </w:rPr>
        <w:t>Основными</w:t>
      </w:r>
      <w:r w:rsidRPr="00411A68">
        <w:rPr>
          <w:sz w:val="28"/>
          <w:szCs w:val="28"/>
        </w:rPr>
        <w:t xml:space="preserve">  приоритетным</w:t>
      </w:r>
      <w:r w:rsidR="00411A68">
        <w:rPr>
          <w:sz w:val="28"/>
          <w:szCs w:val="28"/>
        </w:rPr>
        <w:t>и направления</w:t>
      </w:r>
      <w:r w:rsidRPr="00411A68">
        <w:rPr>
          <w:sz w:val="28"/>
          <w:szCs w:val="28"/>
        </w:rPr>
        <w:t>м</w:t>
      </w:r>
      <w:r w:rsidR="00411A68">
        <w:rPr>
          <w:sz w:val="28"/>
          <w:szCs w:val="28"/>
        </w:rPr>
        <w:t>и</w:t>
      </w:r>
      <w:r w:rsidRPr="00411A68">
        <w:rPr>
          <w:sz w:val="28"/>
          <w:szCs w:val="28"/>
        </w:rPr>
        <w:t xml:space="preserve"> аграрной экономической политики </w:t>
      </w:r>
      <w:r w:rsidR="00411A68">
        <w:rPr>
          <w:sz w:val="28"/>
          <w:szCs w:val="28"/>
        </w:rPr>
        <w:t xml:space="preserve"> являются: </w:t>
      </w:r>
    </w:p>
    <w:p w:rsidR="007E7D4D" w:rsidRPr="007E7D4D" w:rsidRDefault="00411A68" w:rsidP="007E7D4D">
      <w:pPr>
        <w:widowControl w:val="0"/>
        <w:autoSpaceDE w:val="0"/>
        <w:autoSpaceDN w:val="0"/>
        <w:adjustRightInd w:val="0"/>
        <w:contextualSpacing/>
        <w:jc w:val="both"/>
        <w:rPr>
          <w:sz w:val="28"/>
          <w:szCs w:val="28"/>
        </w:rPr>
      </w:pPr>
      <w:r>
        <w:rPr>
          <w:sz w:val="28"/>
          <w:szCs w:val="28"/>
        </w:rPr>
        <w:t xml:space="preserve">в </w:t>
      </w:r>
      <w:r w:rsidR="00D81219">
        <w:rPr>
          <w:sz w:val="28"/>
          <w:szCs w:val="28"/>
        </w:rPr>
        <w:t xml:space="preserve">сфере производства </w:t>
      </w:r>
      <w:r w:rsidR="007E7D4D" w:rsidRPr="007E7D4D">
        <w:rPr>
          <w:sz w:val="28"/>
          <w:szCs w:val="28"/>
        </w:rPr>
        <w:t xml:space="preserve"> – </w:t>
      </w:r>
      <w:r>
        <w:rPr>
          <w:sz w:val="28"/>
          <w:szCs w:val="28"/>
        </w:rPr>
        <w:t xml:space="preserve"> </w:t>
      </w:r>
      <w:r w:rsidR="00D81219">
        <w:rPr>
          <w:sz w:val="28"/>
          <w:szCs w:val="28"/>
        </w:rPr>
        <w:t xml:space="preserve">зерновой </w:t>
      </w:r>
      <w:proofErr w:type="spellStart"/>
      <w:r w:rsidR="00D81219">
        <w:rPr>
          <w:sz w:val="28"/>
          <w:szCs w:val="28"/>
        </w:rPr>
        <w:t>подкомплекс</w:t>
      </w:r>
      <w:proofErr w:type="spellEnd"/>
      <w:r w:rsidR="00D81219">
        <w:rPr>
          <w:sz w:val="28"/>
          <w:szCs w:val="28"/>
        </w:rPr>
        <w:t>, включающий размещение и технологию производства и обеспечивающий устойчивость в целом АПК;</w:t>
      </w:r>
    </w:p>
    <w:p w:rsidR="007E7D4D" w:rsidRPr="007E7D4D" w:rsidRDefault="007E7D4D" w:rsidP="007E7D4D">
      <w:pPr>
        <w:widowControl w:val="0"/>
        <w:autoSpaceDE w:val="0"/>
        <w:autoSpaceDN w:val="0"/>
        <w:adjustRightInd w:val="0"/>
        <w:contextualSpacing/>
        <w:jc w:val="both"/>
        <w:rPr>
          <w:sz w:val="28"/>
          <w:szCs w:val="28"/>
        </w:rPr>
      </w:pPr>
      <w:r w:rsidRPr="007E7D4D">
        <w:rPr>
          <w:sz w:val="28"/>
          <w:szCs w:val="28"/>
        </w:rPr>
        <w:t xml:space="preserve">в животноводстве – стимулирование развития молочного скотоводства, как </w:t>
      </w:r>
      <w:proofErr w:type="spellStart"/>
      <w:r w:rsidRPr="007E7D4D">
        <w:rPr>
          <w:sz w:val="28"/>
          <w:szCs w:val="28"/>
        </w:rPr>
        <w:t>системообразующей</w:t>
      </w:r>
      <w:proofErr w:type="spellEnd"/>
      <w:r w:rsidRPr="007E7D4D">
        <w:rPr>
          <w:sz w:val="28"/>
          <w:szCs w:val="28"/>
        </w:rPr>
        <w:t xml:space="preserve">  </w:t>
      </w:r>
      <w:proofErr w:type="spellStart"/>
      <w:r w:rsidRPr="007E7D4D">
        <w:rPr>
          <w:sz w:val="28"/>
          <w:szCs w:val="28"/>
        </w:rPr>
        <w:t>подотрасли</w:t>
      </w:r>
      <w:proofErr w:type="spellEnd"/>
      <w:r w:rsidRPr="007E7D4D">
        <w:rPr>
          <w:sz w:val="28"/>
          <w:szCs w:val="28"/>
        </w:rPr>
        <w:t>; поддержание развития мясного скотоводства;</w:t>
      </w:r>
    </w:p>
    <w:p w:rsidR="007E7D4D" w:rsidRPr="007E7D4D" w:rsidRDefault="007E7D4D" w:rsidP="007E7D4D">
      <w:pPr>
        <w:widowControl w:val="0"/>
        <w:autoSpaceDE w:val="0"/>
        <w:autoSpaceDN w:val="0"/>
        <w:adjustRightInd w:val="0"/>
        <w:contextualSpacing/>
        <w:jc w:val="both"/>
        <w:rPr>
          <w:sz w:val="28"/>
          <w:szCs w:val="28"/>
        </w:rPr>
      </w:pPr>
      <w:r w:rsidRPr="007E7D4D">
        <w:rPr>
          <w:sz w:val="28"/>
          <w:szCs w:val="28"/>
        </w:rPr>
        <w:t>в сфере развития производственного потенциала – введение в оборот неиспользуемой пашни и рациональное использование сельскохозяйственных угодий других категорий;</w:t>
      </w:r>
    </w:p>
    <w:p w:rsidR="007E7D4D" w:rsidRPr="007E7D4D" w:rsidRDefault="007E7D4D" w:rsidP="007E7D4D">
      <w:pPr>
        <w:widowControl w:val="0"/>
        <w:autoSpaceDE w:val="0"/>
        <w:autoSpaceDN w:val="0"/>
        <w:adjustRightInd w:val="0"/>
        <w:contextualSpacing/>
        <w:jc w:val="both"/>
        <w:rPr>
          <w:sz w:val="28"/>
          <w:szCs w:val="28"/>
        </w:rPr>
      </w:pPr>
      <w:r w:rsidRPr="007E7D4D">
        <w:rPr>
          <w:sz w:val="28"/>
          <w:szCs w:val="28"/>
        </w:rPr>
        <w:t>в экономической сфере – создание благоприятной среды для развития предпринимательства, повышения инвестиционной привлекательности отрасли, повышение доходности сельскохоз</w:t>
      </w:r>
      <w:r w:rsidR="00D81219">
        <w:rPr>
          <w:sz w:val="28"/>
          <w:szCs w:val="28"/>
        </w:rPr>
        <w:t>яйственных товаропроизводителей.</w:t>
      </w:r>
    </w:p>
    <w:p w:rsidR="007E7D4D" w:rsidRPr="007E7D4D" w:rsidRDefault="007E7D4D" w:rsidP="007E7D4D">
      <w:pPr>
        <w:autoSpaceDE w:val="0"/>
        <w:autoSpaceDN w:val="0"/>
        <w:adjustRightInd w:val="0"/>
        <w:jc w:val="both"/>
        <w:rPr>
          <w:color w:val="000000"/>
          <w:sz w:val="28"/>
          <w:szCs w:val="28"/>
        </w:rPr>
      </w:pPr>
      <w:r w:rsidRPr="007E7D4D">
        <w:rPr>
          <w:color w:val="000000"/>
          <w:sz w:val="28"/>
          <w:szCs w:val="28"/>
        </w:rPr>
        <w:t xml:space="preserve">          Развитие АПК района на период до 202</w:t>
      </w:r>
      <w:r w:rsidR="00D81219">
        <w:rPr>
          <w:color w:val="000000"/>
          <w:sz w:val="28"/>
          <w:szCs w:val="28"/>
        </w:rPr>
        <w:t>8</w:t>
      </w:r>
      <w:r w:rsidRPr="007E7D4D">
        <w:rPr>
          <w:color w:val="000000"/>
          <w:sz w:val="28"/>
          <w:szCs w:val="28"/>
        </w:rPr>
        <w:t xml:space="preserve"> г. будет формироваться в соответствии с принятыми в последние годы мерами по повышению финансовой  устойчивости агропромышленного производства. </w:t>
      </w:r>
    </w:p>
    <w:p w:rsidR="007E7D4D" w:rsidRPr="007E7D4D" w:rsidRDefault="007E7D4D" w:rsidP="007E7D4D">
      <w:pPr>
        <w:autoSpaceDE w:val="0"/>
        <w:autoSpaceDN w:val="0"/>
        <w:adjustRightInd w:val="0"/>
        <w:jc w:val="both"/>
        <w:rPr>
          <w:color w:val="000000"/>
          <w:sz w:val="28"/>
          <w:szCs w:val="28"/>
        </w:rPr>
      </w:pPr>
      <w:r w:rsidRPr="007E7D4D">
        <w:rPr>
          <w:color w:val="000000"/>
          <w:sz w:val="28"/>
          <w:szCs w:val="28"/>
        </w:rPr>
        <w:t xml:space="preserve">         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(до 20-30 кг  на 1 га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 </w:t>
      </w:r>
    </w:p>
    <w:p w:rsidR="007E7D4D" w:rsidRPr="007E7D4D" w:rsidRDefault="007E7D4D" w:rsidP="007E7D4D">
      <w:pPr>
        <w:autoSpaceDE w:val="0"/>
        <w:autoSpaceDN w:val="0"/>
        <w:adjustRightInd w:val="0"/>
        <w:jc w:val="both"/>
        <w:rPr>
          <w:color w:val="000000"/>
          <w:sz w:val="28"/>
          <w:szCs w:val="28"/>
        </w:rPr>
      </w:pPr>
      <w:r w:rsidRPr="007E7D4D">
        <w:rPr>
          <w:color w:val="000000"/>
          <w:sz w:val="28"/>
          <w:szCs w:val="28"/>
        </w:rPr>
        <w:t xml:space="preserve">         В животноводстве решение задачи ускоренного наращивания производства мяса и молока позволит повысить уровень потребления населением этих продуктов. </w:t>
      </w:r>
    </w:p>
    <w:p w:rsidR="007E7D4D" w:rsidRPr="007E7D4D" w:rsidRDefault="0000235F" w:rsidP="007E7D4D">
      <w:pPr>
        <w:autoSpaceDE w:val="0"/>
        <w:autoSpaceDN w:val="0"/>
        <w:adjustRightInd w:val="0"/>
        <w:jc w:val="both"/>
        <w:rPr>
          <w:color w:val="000000"/>
          <w:sz w:val="28"/>
          <w:szCs w:val="28"/>
        </w:rPr>
      </w:pPr>
      <w:r>
        <w:rPr>
          <w:color w:val="000000"/>
          <w:sz w:val="28"/>
          <w:szCs w:val="28"/>
        </w:rPr>
        <w:t xml:space="preserve">         Ежегодный</w:t>
      </w:r>
      <w:r w:rsidR="007E7D4D" w:rsidRPr="007E7D4D">
        <w:rPr>
          <w:color w:val="000000"/>
          <w:sz w:val="28"/>
          <w:szCs w:val="28"/>
        </w:rPr>
        <w:t xml:space="preserve"> темп роста валовой продукции сельского хозяйства в период до 202</w:t>
      </w:r>
      <w:r>
        <w:rPr>
          <w:color w:val="000000"/>
          <w:sz w:val="28"/>
          <w:szCs w:val="28"/>
        </w:rPr>
        <w:t>8</w:t>
      </w:r>
      <w:r w:rsidR="007E7D4D" w:rsidRPr="007E7D4D">
        <w:rPr>
          <w:color w:val="000000"/>
          <w:sz w:val="28"/>
          <w:szCs w:val="28"/>
        </w:rPr>
        <w:t xml:space="preserve"> г.  составит  </w:t>
      </w:r>
      <w:r>
        <w:rPr>
          <w:color w:val="000000"/>
          <w:sz w:val="28"/>
          <w:szCs w:val="28"/>
        </w:rPr>
        <w:t>3,3</w:t>
      </w:r>
      <w:r w:rsidR="007E7D4D" w:rsidRPr="007E7D4D">
        <w:rPr>
          <w:color w:val="000000"/>
          <w:sz w:val="28"/>
          <w:szCs w:val="28"/>
        </w:rPr>
        <w:t xml:space="preserve"> %.  </w:t>
      </w:r>
    </w:p>
    <w:p w:rsidR="007E7D4D" w:rsidRPr="007E7D4D" w:rsidRDefault="007E7D4D" w:rsidP="007E7D4D">
      <w:pPr>
        <w:autoSpaceDE w:val="0"/>
        <w:autoSpaceDN w:val="0"/>
        <w:adjustRightInd w:val="0"/>
        <w:jc w:val="both"/>
        <w:rPr>
          <w:color w:val="000000"/>
          <w:sz w:val="28"/>
          <w:szCs w:val="28"/>
        </w:rPr>
      </w:pPr>
      <w:r w:rsidRPr="007E7D4D">
        <w:rPr>
          <w:color w:val="000000"/>
          <w:sz w:val="28"/>
          <w:szCs w:val="28"/>
        </w:rPr>
        <w:t xml:space="preserve">          Программа предусматривает комплексное развитие всех отраслей и </w:t>
      </w:r>
      <w:proofErr w:type="spellStart"/>
      <w:r w:rsidRPr="007E7D4D">
        <w:rPr>
          <w:color w:val="000000"/>
          <w:sz w:val="28"/>
          <w:szCs w:val="28"/>
        </w:rPr>
        <w:t>подотраслей</w:t>
      </w:r>
      <w:proofErr w:type="spellEnd"/>
      <w:r w:rsidRPr="007E7D4D">
        <w:rPr>
          <w:color w:val="000000"/>
          <w:sz w:val="28"/>
          <w:szCs w:val="28"/>
        </w:rPr>
        <w:t xml:space="preserve">, сфер деятельности агропромышленного комплекса. </w:t>
      </w:r>
    </w:p>
    <w:p w:rsidR="007E7D4D" w:rsidRPr="007E7D4D" w:rsidRDefault="007E7D4D" w:rsidP="007E7D4D">
      <w:pPr>
        <w:jc w:val="both"/>
        <w:rPr>
          <w:b/>
          <w:color w:val="000000"/>
          <w:sz w:val="28"/>
          <w:szCs w:val="28"/>
        </w:rPr>
      </w:pPr>
    </w:p>
    <w:p w:rsidR="004674FD" w:rsidRPr="004E58B5" w:rsidRDefault="004674FD" w:rsidP="004E58B5">
      <w:pPr>
        <w:widowControl w:val="0"/>
        <w:tabs>
          <w:tab w:val="left" w:pos="709"/>
        </w:tabs>
        <w:autoSpaceDE w:val="0"/>
        <w:autoSpaceDN w:val="0"/>
        <w:ind w:firstLine="709"/>
        <w:jc w:val="both"/>
        <w:rPr>
          <w:sz w:val="28"/>
          <w:szCs w:val="28"/>
        </w:rPr>
      </w:pPr>
    </w:p>
    <w:p w:rsidR="004E58B5" w:rsidRPr="004674FD" w:rsidRDefault="0000235F" w:rsidP="004E58B5">
      <w:pPr>
        <w:widowControl w:val="0"/>
        <w:autoSpaceDE w:val="0"/>
        <w:autoSpaceDN w:val="0"/>
        <w:jc w:val="center"/>
        <w:outlineLvl w:val="1"/>
        <w:rPr>
          <w:b/>
          <w:sz w:val="28"/>
          <w:szCs w:val="28"/>
        </w:rPr>
      </w:pPr>
      <w:r>
        <w:rPr>
          <w:b/>
          <w:sz w:val="28"/>
          <w:szCs w:val="28"/>
        </w:rPr>
        <w:t>3</w:t>
      </w:r>
      <w:r w:rsidR="00171DE9">
        <w:rPr>
          <w:b/>
          <w:sz w:val="28"/>
          <w:szCs w:val="28"/>
        </w:rPr>
        <w:t xml:space="preserve">. Цели и задачи, </w:t>
      </w:r>
      <w:r w:rsidR="004E58B5" w:rsidRPr="004674FD">
        <w:rPr>
          <w:b/>
          <w:sz w:val="28"/>
          <w:szCs w:val="28"/>
        </w:rPr>
        <w:t xml:space="preserve"> целевые индикаторы</w:t>
      </w:r>
    </w:p>
    <w:p w:rsidR="004E58B5" w:rsidRPr="004674FD" w:rsidRDefault="004E58B5" w:rsidP="004E58B5">
      <w:pPr>
        <w:widowControl w:val="0"/>
        <w:autoSpaceDE w:val="0"/>
        <w:autoSpaceDN w:val="0"/>
        <w:jc w:val="center"/>
        <w:outlineLvl w:val="1"/>
        <w:rPr>
          <w:b/>
          <w:sz w:val="28"/>
          <w:szCs w:val="28"/>
        </w:rPr>
      </w:pPr>
      <w:r w:rsidRPr="004674FD">
        <w:rPr>
          <w:b/>
          <w:sz w:val="28"/>
          <w:szCs w:val="28"/>
        </w:rPr>
        <w:t>муниципальной программы</w:t>
      </w:r>
    </w:p>
    <w:p w:rsidR="004674FD" w:rsidRPr="004E58B5" w:rsidRDefault="004674FD" w:rsidP="004E58B5">
      <w:pPr>
        <w:widowControl w:val="0"/>
        <w:autoSpaceDE w:val="0"/>
        <w:autoSpaceDN w:val="0"/>
        <w:jc w:val="center"/>
        <w:outlineLvl w:val="1"/>
        <w:rPr>
          <w:sz w:val="28"/>
          <w:szCs w:val="28"/>
        </w:rPr>
      </w:pPr>
    </w:p>
    <w:p w:rsidR="004E58B5" w:rsidRDefault="00171DE9" w:rsidP="004E58B5">
      <w:pPr>
        <w:widowControl w:val="0"/>
        <w:tabs>
          <w:tab w:val="left" w:pos="709"/>
          <w:tab w:val="left" w:pos="1134"/>
        </w:tabs>
        <w:autoSpaceDE w:val="0"/>
        <w:autoSpaceDN w:val="0"/>
        <w:ind w:firstLine="709"/>
        <w:jc w:val="both"/>
        <w:rPr>
          <w:sz w:val="28"/>
          <w:szCs w:val="28"/>
        </w:rPr>
      </w:pPr>
      <w:r>
        <w:rPr>
          <w:sz w:val="28"/>
          <w:szCs w:val="28"/>
        </w:rPr>
        <w:t xml:space="preserve">Целями и задачами </w:t>
      </w:r>
      <w:r w:rsidR="004E58B5" w:rsidRPr="004E58B5">
        <w:rPr>
          <w:sz w:val="28"/>
          <w:szCs w:val="28"/>
        </w:rPr>
        <w:t xml:space="preserve">муниципальной программы </w:t>
      </w:r>
      <w:r>
        <w:rPr>
          <w:sz w:val="28"/>
          <w:szCs w:val="28"/>
        </w:rPr>
        <w:t xml:space="preserve">до </w:t>
      </w:r>
      <w:r w:rsidR="004E58B5" w:rsidRPr="004E58B5">
        <w:rPr>
          <w:sz w:val="28"/>
          <w:szCs w:val="28"/>
        </w:rPr>
        <w:t>202</w:t>
      </w:r>
      <w:r w:rsidR="009E0C9C">
        <w:rPr>
          <w:sz w:val="28"/>
          <w:szCs w:val="28"/>
        </w:rPr>
        <w:t>8</w:t>
      </w:r>
      <w:r w:rsidR="004E58B5" w:rsidRPr="004E58B5">
        <w:rPr>
          <w:sz w:val="28"/>
          <w:szCs w:val="28"/>
        </w:rPr>
        <w:t xml:space="preserve"> г</w:t>
      </w:r>
      <w:r>
        <w:rPr>
          <w:sz w:val="28"/>
          <w:szCs w:val="28"/>
        </w:rPr>
        <w:t>ода</w:t>
      </w:r>
      <w:r w:rsidR="004E58B5" w:rsidRPr="004E58B5">
        <w:rPr>
          <w:sz w:val="28"/>
          <w:szCs w:val="28"/>
        </w:rPr>
        <w:t xml:space="preserve"> является:</w:t>
      </w:r>
    </w:p>
    <w:p w:rsidR="00171DE9" w:rsidRDefault="00171DE9" w:rsidP="004E58B5">
      <w:pPr>
        <w:widowControl w:val="0"/>
        <w:tabs>
          <w:tab w:val="left" w:pos="709"/>
          <w:tab w:val="left" w:pos="1134"/>
        </w:tabs>
        <w:autoSpaceDE w:val="0"/>
        <w:autoSpaceDN w:val="0"/>
        <w:ind w:firstLine="709"/>
        <w:jc w:val="both"/>
        <w:rPr>
          <w:sz w:val="28"/>
          <w:szCs w:val="28"/>
        </w:rPr>
      </w:pPr>
      <w:r>
        <w:rPr>
          <w:sz w:val="28"/>
          <w:szCs w:val="28"/>
        </w:rPr>
        <w:t>Цель 1. Содействие в повышении объемов производства продукции сельского хозяйства, а также ее конкурентоспособности.</w:t>
      </w:r>
    </w:p>
    <w:p w:rsidR="00171DE9" w:rsidRDefault="00171DE9" w:rsidP="004E58B5">
      <w:pPr>
        <w:widowControl w:val="0"/>
        <w:tabs>
          <w:tab w:val="left" w:pos="709"/>
          <w:tab w:val="left" w:pos="1134"/>
        </w:tabs>
        <w:autoSpaceDE w:val="0"/>
        <w:autoSpaceDN w:val="0"/>
        <w:ind w:firstLine="709"/>
        <w:jc w:val="both"/>
        <w:rPr>
          <w:sz w:val="28"/>
          <w:szCs w:val="28"/>
        </w:rPr>
      </w:pPr>
      <w:r>
        <w:rPr>
          <w:sz w:val="28"/>
          <w:szCs w:val="28"/>
        </w:rPr>
        <w:t>Для достижения этой цели в программе предусматривается решение следующей задачи:</w:t>
      </w:r>
    </w:p>
    <w:p w:rsidR="00171DE9" w:rsidRPr="00171DE9" w:rsidRDefault="00171DE9" w:rsidP="00171DE9">
      <w:pPr>
        <w:widowControl w:val="0"/>
        <w:tabs>
          <w:tab w:val="left" w:pos="709"/>
          <w:tab w:val="left" w:pos="1134"/>
        </w:tabs>
        <w:autoSpaceDE w:val="0"/>
        <w:autoSpaceDN w:val="0"/>
        <w:ind w:firstLine="709"/>
        <w:jc w:val="both"/>
        <w:rPr>
          <w:sz w:val="28"/>
          <w:szCs w:val="28"/>
        </w:rPr>
      </w:pPr>
      <w:r w:rsidRPr="00171DE9">
        <w:rPr>
          <w:sz w:val="28"/>
          <w:szCs w:val="28"/>
        </w:rPr>
        <w:t>1.</w:t>
      </w:r>
      <w:r>
        <w:rPr>
          <w:sz w:val="28"/>
          <w:szCs w:val="28"/>
        </w:rPr>
        <w:t xml:space="preserve">1. </w:t>
      </w:r>
      <w:r w:rsidRPr="00171DE9">
        <w:rPr>
          <w:sz w:val="28"/>
          <w:szCs w:val="28"/>
        </w:rPr>
        <w:t>Создание условий для роста производства основных видов сельскохозяйственной продукции и производства пищевых продуктов.</w:t>
      </w:r>
    </w:p>
    <w:p w:rsidR="00171DE9" w:rsidRDefault="00171DE9" w:rsidP="00171DE9">
      <w:pPr>
        <w:ind w:firstLine="709"/>
        <w:rPr>
          <w:sz w:val="28"/>
          <w:szCs w:val="28"/>
        </w:rPr>
      </w:pPr>
      <w:r w:rsidRPr="00171DE9">
        <w:rPr>
          <w:sz w:val="28"/>
          <w:szCs w:val="28"/>
        </w:rPr>
        <w:t xml:space="preserve">Цель 2. </w:t>
      </w:r>
      <w:r>
        <w:rPr>
          <w:sz w:val="28"/>
          <w:szCs w:val="28"/>
        </w:rPr>
        <w:t>Создание условий для воспроизводства и повышения эффективности использования в сельском хозяйстве земельных ресурсов.</w:t>
      </w:r>
    </w:p>
    <w:p w:rsidR="00171DE9" w:rsidRDefault="00171DE9" w:rsidP="00171DE9">
      <w:pPr>
        <w:widowControl w:val="0"/>
        <w:tabs>
          <w:tab w:val="left" w:pos="709"/>
          <w:tab w:val="left" w:pos="1134"/>
        </w:tabs>
        <w:autoSpaceDE w:val="0"/>
        <w:autoSpaceDN w:val="0"/>
        <w:ind w:firstLine="709"/>
        <w:jc w:val="both"/>
        <w:rPr>
          <w:sz w:val="28"/>
          <w:szCs w:val="28"/>
        </w:rPr>
      </w:pPr>
      <w:r>
        <w:rPr>
          <w:sz w:val="28"/>
          <w:szCs w:val="28"/>
        </w:rPr>
        <w:t xml:space="preserve">Для достижения этой цели в программе предусматривается решение </w:t>
      </w:r>
      <w:r>
        <w:rPr>
          <w:sz w:val="28"/>
          <w:szCs w:val="28"/>
        </w:rPr>
        <w:lastRenderedPageBreak/>
        <w:t>следующей задачи:</w:t>
      </w:r>
    </w:p>
    <w:p w:rsidR="00171DE9" w:rsidRDefault="00171DE9" w:rsidP="00171DE9">
      <w:pPr>
        <w:ind w:firstLine="709"/>
        <w:rPr>
          <w:sz w:val="28"/>
          <w:szCs w:val="28"/>
        </w:rPr>
      </w:pPr>
      <w:r>
        <w:rPr>
          <w:sz w:val="28"/>
          <w:szCs w:val="28"/>
        </w:rPr>
        <w:t>2.1.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75679F" w:rsidRPr="0075679F" w:rsidRDefault="0075679F" w:rsidP="0075679F">
      <w:pPr>
        <w:ind w:firstLine="709"/>
        <w:jc w:val="center"/>
        <w:rPr>
          <w:b/>
          <w:sz w:val="28"/>
          <w:szCs w:val="28"/>
        </w:rPr>
      </w:pPr>
      <w:r w:rsidRPr="0075679F">
        <w:rPr>
          <w:b/>
          <w:sz w:val="28"/>
          <w:szCs w:val="28"/>
        </w:rPr>
        <w:t>Индикаторы достижения целей и решения задач муниципальной программы</w:t>
      </w:r>
    </w:p>
    <w:p w:rsidR="004E58B5" w:rsidRDefault="004E58B5" w:rsidP="004E58B5">
      <w:pPr>
        <w:widowControl w:val="0"/>
        <w:tabs>
          <w:tab w:val="left" w:pos="1134"/>
        </w:tabs>
        <w:autoSpaceDE w:val="0"/>
        <w:autoSpaceDN w:val="0"/>
        <w:ind w:firstLine="709"/>
        <w:jc w:val="both"/>
        <w:rPr>
          <w:sz w:val="28"/>
          <w:szCs w:val="28"/>
        </w:rPr>
      </w:pPr>
      <w:r w:rsidRPr="004E58B5">
        <w:rPr>
          <w:sz w:val="28"/>
          <w:szCs w:val="28"/>
        </w:rPr>
        <w:t>К основным индикаторам реализации муниципальной программы, характеризующим достижение цели, относятся:</w:t>
      </w:r>
    </w:p>
    <w:p w:rsidR="0075679F" w:rsidRDefault="0075679F" w:rsidP="004E58B5">
      <w:pPr>
        <w:widowControl w:val="0"/>
        <w:tabs>
          <w:tab w:val="left" w:pos="1134"/>
        </w:tabs>
        <w:autoSpaceDE w:val="0"/>
        <w:autoSpaceDN w:val="0"/>
        <w:ind w:firstLine="709"/>
        <w:jc w:val="both"/>
        <w:rPr>
          <w:sz w:val="28"/>
          <w:szCs w:val="28"/>
        </w:rPr>
      </w:pPr>
      <w:r>
        <w:rPr>
          <w:sz w:val="28"/>
          <w:szCs w:val="28"/>
        </w:rPr>
        <w:t>Цель 1. Содействие в повышении объемов производства продукции сельского хозяйства, а также ее конкурентоспособности</w:t>
      </w:r>
    </w:p>
    <w:p w:rsidR="0075679F" w:rsidRPr="004E58B5" w:rsidRDefault="0075679F" w:rsidP="004E58B5">
      <w:pPr>
        <w:widowControl w:val="0"/>
        <w:tabs>
          <w:tab w:val="left" w:pos="1134"/>
        </w:tabs>
        <w:autoSpaceDE w:val="0"/>
        <w:autoSpaceDN w:val="0"/>
        <w:ind w:firstLine="709"/>
        <w:jc w:val="both"/>
        <w:rPr>
          <w:sz w:val="28"/>
          <w:szCs w:val="28"/>
        </w:rPr>
      </w:pPr>
      <w:r>
        <w:rPr>
          <w:sz w:val="28"/>
          <w:szCs w:val="28"/>
        </w:rPr>
        <w:t>Задача 1.1. цели 1:</w:t>
      </w:r>
    </w:p>
    <w:p w:rsidR="004E58B5" w:rsidRPr="004E58B5" w:rsidRDefault="004E58B5" w:rsidP="004E58B5">
      <w:pPr>
        <w:widowControl w:val="0"/>
        <w:tabs>
          <w:tab w:val="left" w:pos="1134"/>
        </w:tabs>
        <w:autoSpaceDE w:val="0"/>
        <w:autoSpaceDN w:val="0"/>
        <w:ind w:firstLine="709"/>
        <w:jc w:val="both"/>
        <w:rPr>
          <w:sz w:val="28"/>
          <w:szCs w:val="28"/>
        </w:rPr>
      </w:pPr>
      <w:r w:rsidRPr="004E58B5">
        <w:rPr>
          <w:sz w:val="28"/>
          <w:szCs w:val="28"/>
        </w:rPr>
        <w:t>1. Индекс производства продукции сельского хозяйства в хозяйствах всех категорий (в сопоставимых ценах)</w:t>
      </w:r>
      <w:r w:rsidR="0075679F">
        <w:rPr>
          <w:sz w:val="28"/>
          <w:szCs w:val="28"/>
        </w:rPr>
        <w:t xml:space="preserve"> в 2028 году к уровню 2024 года</w:t>
      </w:r>
      <w:r w:rsidR="008D362B">
        <w:rPr>
          <w:sz w:val="28"/>
          <w:szCs w:val="28"/>
        </w:rPr>
        <w:t xml:space="preserve"> </w:t>
      </w:r>
      <w:r w:rsidR="00EE6C61">
        <w:rPr>
          <w:sz w:val="28"/>
          <w:szCs w:val="28"/>
        </w:rPr>
        <w:t>–</w:t>
      </w:r>
      <w:r w:rsidR="008D362B">
        <w:rPr>
          <w:sz w:val="28"/>
          <w:szCs w:val="28"/>
        </w:rPr>
        <w:t xml:space="preserve"> </w:t>
      </w:r>
      <w:r w:rsidR="00EE6C61">
        <w:rPr>
          <w:sz w:val="28"/>
          <w:szCs w:val="28"/>
        </w:rPr>
        <w:t>113,2</w:t>
      </w:r>
      <w:r w:rsidR="008D362B">
        <w:rPr>
          <w:sz w:val="28"/>
          <w:szCs w:val="28"/>
        </w:rPr>
        <w:t>%</w:t>
      </w:r>
      <w:r w:rsidRPr="004E58B5">
        <w:rPr>
          <w:sz w:val="28"/>
          <w:szCs w:val="28"/>
        </w:rPr>
        <w:t>;</w:t>
      </w:r>
    </w:p>
    <w:p w:rsidR="004E58B5" w:rsidRPr="004E58B5" w:rsidRDefault="004E58B5" w:rsidP="004E58B5">
      <w:pPr>
        <w:widowControl w:val="0"/>
        <w:tabs>
          <w:tab w:val="left" w:pos="1134"/>
        </w:tabs>
        <w:autoSpaceDE w:val="0"/>
        <w:autoSpaceDN w:val="0"/>
        <w:ind w:firstLine="709"/>
        <w:jc w:val="both"/>
        <w:rPr>
          <w:sz w:val="28"/>
          <w:szCs w:val="28"/>
        </w:rPr>
      </w:pPr>
      <w:r w:rsidRPr="004E58B5">
        <w:rPr>
          <w:sz w:val="28"/>
          <w:szCs w:val="28"/>
        </w:rPr>
        <w:t xml:space="preserve">2. Индекс производства продукции растениеводства (в сопоставимых </w:t>
      </w:r>
      <w:r w:rsidR="008D362B">
        <w:rPr>
          <w:sz w:val="28"/>
          <w:szCs w:val="28"/>
        </w:rPr>
        <w:t xml:space="preserve">     </w:t>
      </w:r>
      <w:r w:rsidRPr="004E58B5">
        <w:rPr>
          <w:sz w:val="28"/>
          <w:szCs w:val="28"/>
        </w:rPr>
        <w:t>ценах)</w:t>
      </w:r>
      <w:r w:rsidR="008D362B">
        <w:rPr>
          <w:sz w:val="28"/>
          <w:szCs w:val="28"/>
        </w:rPr>
        <w:t xml:space="preserve"> </w:t>
      </w:r>
      <w:r w:rsidR="00EE6C61">
        <w:rPr>
          <w:sz w:val="28"/>
          <w:szCs w:val="28"/>
        </w:rPr>
        <w:t>–</w:t>
      </w:r>
      <w:r w:rsidR="008D362B">
        <w:rPr>
          <w:sz w:val="28"/>
          <w:szCs w:val="28"/>
        </w:rPr>
        <w:t xml:space="preserve"> </w:t>
      </w:r>
      <w:r w:rsidR="00EE6C61">
        <w:rPr>
          <w:sz w:val="28"/>
          <w:szCs w:val="28"/>
        </w:rPr>
        <w:t>108,2</w:t>
      </w:r>
      <w:r w:rsidR="008D362B">
        <w:rPr>
          <w:sz w:val="28"/>
          <w:szCs w:val="28"/>
        </w:rPr>
        <w:t>%</w:t>
      </w:r>
      <w:r w:rsidRPr="004E58B5">
        <w:rPr>
          <w:sz w:val="28"/>
          <w:szCs w:val="28"/>
        </w:rPr>
        <w:t>;</w:t>
      </w:r>
    </w:p>
    <w:p w:rsidR="004E58B5" w:rsidRPr="004E58B5" w:rsidRDefault="004E58B5" w:rsidP="004E58B5">
      <w:pPr>
        <w:widowControl w:val="0"/>
        <w:tabs>
          <w:tab w:val="left" w:pos="1134"/>
        </w:tabs>
        <w:autoSpaceDE w:val="0"/>
        <w:autoSpaceDN w:val="0"/>
        <w:ind w:firstLine="709"/>
        <w:jc w:val="both"/>
        <w:rPr>
          <w:sz w:val="28"/>
          <w:szCs w:val="28"/>
        </w:rPr>
      </w:pPr>
      <w:r w:rsidRPr="004E58B5">
        <w:rPr>
          <w:sz w:val="28"/>
          <w:szCs w:val="28"/>
        </w:rPr>
        <w:t xml:space="preserve">3. Индекс производства продукции животноводства (в сопоставимых </w:t>
      </w:r>
      <w:r w:rsidR="008D362B">
        <w:rPr>
          <w:sz w:val="28"/>
          <w:szCs w:val="28"/>
        </w:rPr>
        <w:t xml:space="preserve"> </w:t>
      </w:r>
      <w:r w:rsidRPr="004E58B5">
        <w:rPr>
          <w:sz w:val="28"/>
          <w:szCs w:val="28"/>
        </w:rPr>
        <w:t>ценах)</w:t>
      </w:r>
      <w:r w:rsidR="008D362B">
        <w:rPr>
          <w:sz w:val="28"/>
          <w:szCs w:val="28"/>
        </w:rPr>
        <w:t xml:space="preserve"> – 100%</w:t>
      </w:r>
      <w:r w:rsidRPr="004E58B5">
        <w:rPr>
          <w:sz w:val="28"/>
          <w:szCs w:val="28"/>
        </w:rPr>
        <w:t>;</w:t>
      </w:r>
    </w:p>
    <w:p w:rsidR="004E58B5" w:rsidRPr="004E58B5" w:rsidRDefault="004E58B5" w:rsidP="004E58B5">
      <w:pPr>
        <w:widowControl w:val="0"/>
        <w:tabs>
          <w:tab w:val="left" w:pos="1134"/>
        </w:tabs>
        <w:autoSpaceDE w:val="0"/>
        <w:autoSpaceDN w:val="0"/>
        <w:ind w:firstLine="709"/>
        <w:jc w:val="both"/>
        <w:rPr>
          <w:sz w:val="28"/>
          <w:szCs w:val="28"/>
        </w:rPr>
      </w:pPr>
      <w:r w:rsidRPr="004E58B5">
        <w:rPr>
          <w:sz w:val="28"/>
          <w:szCs w:val="28"/>
        </w:rPr>
        <w:t>4. Индекс физического объема инвестиций в основной капитал сельского хозяйства</w:t>
      </w:r>
      <w:r w:rsidR="008D362B">
        <w:rPr>
          <w:sz w:val="28"/>
          <w:szCs w:val="28"/>
        </w:rPr>
        <w:t xml:space="preserve"> – 104%</w:t>
      </w:r>
      <w:r w:rsidRPr="004E58B5">
        <w:rPr>
          <w:sz w:val="28"/>
          <w:szCs w:val="28"/>
        </w:rPr>
        <w:t>;</w:t>
      </w:r>
    </w:p>
    <w:p w:rsidR="004E58B5" w:rsidRDefault="004E58B5" w:rsidP="004E58B5">
      <w:pPr>
        <w:widowControl w:val="0"/>
        <w:tabs>
          <w:tab w:val="left" w:pos="1134"/>
        </w:tabs>
        <w:autoSpaceDE w:val="0"/>
        <w:autoSpaceDN w:val="0"/>
        <w:ind w:firstLine="709"/>
        <w:jc w:val="both"/>
        <w:rPr>
          <w:sz w:val="28"/>
          <w:szCs w:val="28"/>
        </w:rPr>
      </w:pPr>
      <w:r w:rsidRPr="004E58B5">
        <w:rPr>
          <w:sz w:val="28"/>
          <w:szCs w:val="28"/>
        </w:rPr>
        <w:t>5. Рентабельность сельскохозяйственных организаций по всей деятельности (с учетом субсидий)</w:t>
      </w:r>
      <w:r w:rsidR="008D362B">
        <w:rPr>
          <w:sz w:val="28"/>
          <w:szCs w:val="28"/>
        </w:rPr>
        <w:t xml:space="preserve"> – 5,3%</w:t>
      </w:r>
      <w:r w:rsidRPr="004E58B5">
        <w:rPr>
          <w:sz w:val="28"/>
          <w:szCs w:val="28"/>
        </w:rPr>
        <w:t>.</w:t>
      </w:r>
    </w:p>
    <w:p w:rsidR="00882482" w:rsidRDefault="00882482" w:rsidP="00882482">
      <w:pPr>
        <w:ind w:firstLine="708"/>
        <w:jc w:val="both"/>
        <w:rPr>
          <w:sz w:val="28"/>
          <w:szCs w:val="28"/>
        </w:rPr>
      </w:pPr>
      <w:r>
        <w:rPr>
          <w:sz w:val="28"/>
          <w:szCs w:val="28"/>
        </w:rPr>
        <w:t>6.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r w:rsidR="008D362B">
        <w:rPr>
          <w:sz w:val="28"/>
          <w:szCs w:val="28"/>
        </w:rPr>
        <w:t xml:space="preserve"> – 40106 рублей</w:t>
      </w:r>
      <w:r>
        <w:rPr>
          <w:sz w:val="28"/>
          <w:szCs w:val="28"/>
        </w:rPr>
        <w:t>.</w:t>
      </w:r>
    </w:p>
    <w:p w:rsidR="00882482" w:rsidRDefault="00882482" w:rsidP="00882482">
      <w:pPr>
        <w:ind w:firstLine="708"/>
        <w:jc w:val="both"/>
        <w:rPr>
          <w:sz w:val="28"/>
          <w:szCs w:val="28"/>
        </w:rPr>
      </w:pPr>
      <w:r>
        <w:rPr>
          <w:sz w:val="28"/>
          <w:szCs w:val="28"/>
        </w:rPr>
        <w:t xml:space="preserve">7. Количество вовлеченных в субъекты малого и среднего предпринимательства (далее – МСП), в том числе осуществляющих проекты создания и развития своих хозяйств с помощью </w:t>
      </w:r>
      <w:proofErr w:type="spellStart"/>
      <w:r>
        <w:rPr>
          <w:sz w:val="28"/>
          <w:szCs w:val="28"/>
        </w:rPr>
        <w:t>грантовой</w:t>
      </w:r>
      <w:proofErr w:type="spellEnd"/>
      <w:r>
        <w:rPr>
          <w:sz w:val="28"/>
          <w:szCs w:val="28"/>
        </w:rPr>
        <w:t xml:space="preserve"> поддержки</w:t>
      </w:r>
      <w:r w:rsidR="008D362B">
        <w:rPr>
          <w:sz w:val="28"/>
          <w:szCs w:val="28"/>
        </w:rPr>
        <w:t xml:space="preserve"> - </w:t>
      </w:r>
      <w:r w:rsidR="00D81219">
        <w:rPr>
          <w:sz w:val="28"/>
          <w:szCs w:val="28"/>
        </w:rPr>
        <w:t>4</w:t>
      </w:r>
      <w:r>
        <w:rPr>
          <w:sz w:val="28"/>
          <w:szCs w:val="28"/>
        </w:rPr>
        <w:t>.</w:t>
      </w:r>
    </w:p>
    <w:p w:rsidR="0075679F" w:rsidRDefault="0075679F" w:rsidP="00882482">
      <w:pPr>
        <w:ind w:firstLine="708"/>
        <w:jc w:val="both"/>
        <w:rPr>
          <w:sz w:val="28"/>
          <w:szCs w:val="28"/>
        </w:rPr>
      </w:pPr>
      <w:r>
        <w:rPr>
          <w:sz w:val="28"/>
          <w:szCs w:val="28"/>
        </w:rPr>
        <w:t>Цель 2. Создание условий для воспроизводства и повышения эффективности использования в сельском хозяйстве земельных ресурсов</w:t>
      </w:r>
    </w:p>
    <w:p w:rsidR="0075679F" w:rsidRDefault="0075679F" w:rsidP="00882482">
      <w:pPr>
        <w:ind w:firstLine="708"/>
        <w:jc w:val="both"/>
        <w:rPr>
          <w:sz w:val="28"/>
          <w:szCs w:val="28"/>
        </w:rPr>
      </w:pPr>
      <w:r>
        <w:rPr>
          <w:sz w:val="28"/>
          <w:szCs w:val="28"/>
        </w:rPr>
        <w:t>Задача 2.1 цели 2:</w:t>
      </w:r>
    </w:p>
    <w:p w:rsidR="00882482" w:rsidRDefault="0075679F" w:rsidP="00882482">
      <w:pPr>
        <w:widowControl w:val="0"/>
        <w:tabs>
          <w:tab w:val="left" w:pos="1134"/>
        </w:tabs>
        <w:autoSpaceDE w:val="0"/>
        <w:autoSpaceDN w:val="0"/>
        <w:ind w:firstLine="709"/>
        <w:jc w:val="both"/>
        <w:rPr>
          <w:sz w:val="28"/>
          <w:szCs w:val="28"/>
        </w:rPr>
      </w:pPr>
      <w:r>
        <w:rPr>
          <w:sz w:val="28"/>
          <w:szCs w:val="28"/>
        </w:rPr>
        <w:t xml:space="preserve">Увеличение площади сельскохозяйственных угодий, вовлеченных в оборот за счет проведения </w:t>
      </w:r>
      <w:proofErr w:type="spellStart"/>
      <w:r>
        <w:rPr>
          <w:sz w:val="28"/>
          <w:szCs w:val="28"/>
        </w:rPr>
        <w:t>культуртехнических</w:t>
      </w:r>
      <w:proofErr w:type="spellEnd"/>
      <w:r>
        <w:rPr>
          <w:sz w:val="28"/>
          <w:szCs w:val="28"/>
        </w:rPr>
        <w:t xml:space="preserve"> мероприятий, не менее на 2</w:t>
      </w:r>
      <w:r w:rsidR="008D362B">
        <w:rPr>
          <w:sz w:val="28"/>
          <w:szCs w:val="28"/>
        </w:rPr>
        <w:t>0</w:t>
      </w:r>
      <w:r>
        <w:rPr>
          <w:sz w:val="28"/>
          <w:szCs w:val="28"/>
        </w:rPr>
        <w:t xml:space="preserve">0 га. </w:t>
      </w:r>
    </w:p>
    <w:p w:rsidR="00882482" w:rsidRPr="004E58B5" w:rsidRDefault="00882482" w:rsidP="004E58B5">
      <w:pPr>
        <w:widowControl w:val="0"/>
        <w:tabs>
          <w:tab w:val="left" w:pos="1134"/>
        </w:tabs>
        <w:autoSpaceDE w:val="0"/>
        <w:autoSpaceDN w:val="0"/>
        <w:ind w:firstLine="709"/>
        <w:jc w:val="both"/>
        <w:rPr>
          <w:sz w:val="28"/>
          <w:szCs w:val="28"/>
        </w:rPr>
      </w:pPr>
    </w:p>
    <w:p w:rsidR="004E58B5" w:rsidRDefault="004E58B5" w:rsidP="004E58B5">
      <w:pPr>
        <w:widowControl w:val="0"/>
        <w:tabs>
          <w:tab w:val="left" w:pos="1134"/>
        </w:tabs>
        <w:autoSpaceDE w:val="0"/>
        <w:autoSpaceDN w:val="0"/>
        <w:ind w:firstLine="709"/>
        <w:jc w:val="both"/>
        <w:rPr>
          <w:sz w:val="28"/>
          <w:szCs w:val="28"/>
        </w:rPr>
      </w:pPr>
      <w:r w:rsidRPr="004E58B5">
        <w:rPr>
          <w:sz w:val="28"/>
          <w:szCs w:val="28"/>
        </w:rPr>
        <w:t xml:space="preserve">Цель и задачи муниципальной программы с указанием плановых значений целевых индикаторов приведены в </w:t>
      </w:r>
      <w:hyperlink w:anchor="P1571" w:history="1">
        <w:r w:rsidRPr="004E58B5">
          <w:rPr>
            <w:sz w:val="28"/>
            <w:szCs w:val="28"/>
          </w:rPr>
          <w:t>приложении № 1</w:t>
        </w:r>
      </w:hyperlink>
      <w:r w:rsidRPr="004E58B5">
        <w:rPr>
          <w:sz w:val="28"/>
          <w:szCs w:val="28"/>
        </w:rPr>
        <w:t xml:space="preserve"> к муниципальной программе.</w:t>
      </w:r>
    </w:p>
    <w:p w:rsidR="004674FD" w:rsidRPr="004E58B5" w:rsidRDefault="004674FD" w:rsidP="004E58B5">
      <w:pPr>
        <w:widowControl w:val="0"/>
        <w:tabs>
          <w:tab w:val="left" w:pos="1134"/>
        </w:tabs>
        <w:autoSpaceDE w:val="0"/>
        <w:autoSpaceDN w:val="0"/>
        <w:ind w:firstLine="709"/>
        <w:jc w:val="both"/>
        <w:rPr>
          <w:sz w:val="28"/>
          <w:szCs w:val="28"/>
        </w:rPr>
      </w:pPr>
    </w:p>
    <w:p w:rsidR="004E58B5" w:rsidRPr="004674FD" w:rsidRDefault="00EE6C61" w:rsidP="004E58B5">
      <w:pPr>
        <w:tabs>
          <w:tab w:val="left" w:pos="1134"/>
        </w:tabs>
        <w:autoSpaceDE w:val="0"/>
        <w:autoSpaceDN w:val="0"/>
        <w:jc w:val="center"/>
        <w:outlineLvl w:val="1"/>
        <w:rPr>
          <w:b/>
          <w:sz w:val="28"/>
          <w:szCs w:val="28"/>
        </w:rPr>
      </w:pPr>
      <w:r>
        <w:rPr>
          <w:b/>
          <w:sz w:val="28"/>
          <w:szCs w:val="28"/>
        </w:rPr>
        <w:t>4</w:t>
      </w:r>
      <w:r w:rsidR="004E58B5" w:rsidRPr="004674FD">
        <w:rPr>
          <w:b/>
          <w:sz w:val="28"/>
          <w:szCs w:val="28"/>
        </w:rPr>
        <w:t>. </w:t>
      </w:r>
      <w:r>
        <w:rPr>
          <w:b/>
          <w:sz w:val="28"/>
          <w:szCs w:val="28"/>
        </w:rPr>
        <w:t>Система основных</w:t>
      </w:r>
      <w:r w:rsidR="008201D6">
        <w:rPr>
          <w:b/>
          <w:sz w:val="28"/>
          <w:szCs w:val="28"/>
        </w:rPr>
        <w:t xml:space="preserve"> м</w:t>
      </w:r>
      <w:r w:rsidR="004E58B5" w:rsidRPr="004674FD">
        <w:rPr>
          <w:b/>
          <w:sz w:val="28"/>
          <w:szCs w:val="28"/>
        </w:rPr>
        <w:t>ероприятий муниципальной программы</w:t>
      </w:r>
    </w:p>
    <w:p w:rsidR="008201D6" w:rsidRDefault="008201D6" w:rsidP="008201D6">
      <w:pPr>
        <w:tabs>
          <w:tab w:val="left" w:pos="1134"/>
        </w:tabs>
        <w:autoSpaceDE w:val="0"/>
        <w:autoSpaceDN w:val="0"/>
        <w:jc w:val="both"/>
        <w:outlineLvl w:val="1"/>
        <w:rPr>
          <w:b/>
          <w:sz w:val="28"/>
          <w:szCs w:val="28"/>
        </w:rPr>
      </w:pPr>
      <w:r>
        <w:rPr>
          <w:sz w:val="28"/>
          <w:szCs w:val="28"/>
        </w:rPr>
        <w:tab/>
      </w:r>
      <w:r w:rsidR="00EE6C61" w:rsidRPr="00834835">
        <w:rPr>
          <w:b/>
          <w:sz w:val="28"/>
          <w:szCs w:val="28"/>
        </w:rPr>
        <w:t>4</w:t>
      </w:r>
      <w:r w:rsidRPr="00834835">
        <w:rPr>
          <w:b/>
          <w:sz w:val="28"/>
          <w:szCs w:val="28"/>
        </w:rPr>
        <w:t>.1</w:t>
      </w:r>
      <w:r w:rsidRPr="008201D6">
        <w:rPr>
          <w:b/>
          <w:sz w:val="28"/>
          <w:szCs w:val="28"/>
        </w:rPr>
        <w:t>. Обобщенная характеристика мероприятий программы</w:t>
      </w:r>
    </w:p>
    <w:p w:rsidR="008B53DB" w:rsidRDefault="008201D6" w:rsidP="008201D6">
      <w:pPr>
        <w:tabs>
          <w:tab w:val="left" w:pos="1134"/>
        </w:tabs>
        <w:autoSpaceDE w:val="0"/>
        <w:autoSpaceDN w:val="0"/>
        <w:jc w:val="both"/>
        <w:outlineLvl w:val="1"/>
        <w:rPr>
          <w:sz w:val="28"/>
          <w:szCs w:val="28"/>
        </w:rPr>
      </w:pPr>
      <w:proofErr w:type="gramStart"/>
      <w:r>
        <w:rPr>
          <w:sz w:val="28"/>
          <w:szCs w:val="28"/>
        </w:rPr>
        <w:t xml:space="preserve">Основные направления программы представляют в совокупности систему взаимосвязанных мер, направленных на достижение целевых показателей программы и на решение наиболее важных текущих и перспективных целей и задач, обеспечивающих население района и области безопасной сельскохозяйственной продукцией и продовольствием, поступательное социально-экономическое развитие агропромышленного комплекса на основе его </w:t>
      </w:r>
      <w:r>
        <w:rPr>
          <w:sz w:val="28"/>
          <w:szCs w:val="28"/>
        </w:rPr>
        <w:lastRenderedPageBreak/>
        <w:t>модернизации, устойчивое развитие сельских территорий, позитивное влияние на развитие района и области.</w:t>
      </w:r>
      <w:proofErr w:type="gramEnd"/>
    </w:p>
    <w:p w:rsidR="008201D6" w:rsidRDefault="00EE6C61" w:rsidP="008B53DB">
      <w:pPr>
        <w:autoSpaceDE w:val="0"/>
        <w:autoSpaceDN w:val="0"/>
        <w:adjustRightInd w:val="0"/>
        <w:jc w:val="both"/>
        <w:rPr>
          <w:color w:val="000000"/>
          <w:sz w:val="28"/>
          <w:szCs w:val="28"/>
        </w:rPr>
      </w:pPr>
      <w:r>
        <w:rPr>
          <w:color w:val="000000"/>
          <w:sz w:val="28"/>
          <w:szCs w:val="28"/>
        </w:rPr>
        <w:t>4</w:t>
      </w:r>
      <w:r w:rsidR="008B53DB">
        <w:rPr>
          <w:color w:val="000000"/>
          <w:sz w:val="28"/>
          <w:szCs w:val="28"/>
        </w:rPr>
        <w:t>.</w:t>
      </w:r>
      <w:r>
        <w:rPr>
          <w:color w:val="000000"/>
          <w:sz w:val="28"/>
          <w:szCs w:val="28"/>
        </w:rPr>
        <w:t>2</w:t>
      </w:r>
      <w:r w:rsidR="008B53DB">
        <w:rPr>
          <w:color w:val="000000"/>
          <w:sz w:val="28"/>
          <w:szCs w:val="28"/>
        </w:rPr>
        <w:t>. Для достижения цели 1 «Содействие в повышении объемов производства продукции сельского хозяйства, пищевой и перерабатывающей промышленности, а также ее конкурентоспособности» запланировано участие в реализации следующих мероприятий:</w:t>
      </w:r>
    </w:p>
    <w:p w:rsidR="008B53DB" w:rsidRPr="008B53DB" w:rsidRDefault="00EE6C61" w:rsidP="008B53DB">
      <w:pPr>
        <w:autoSpaceDE w:val="0"/>
        <w:autoSpaceDN w:val="0"/>
        <w:adjustRightInd w:val="0"/>
        <w:jc w:val="both"/>
        <w:rPr>
          <w:b/>
          <w:color w:val="000000"/>
          <w:sz w:val="28"/>
          <w:szCs w:val="28"/>
        </w:rPr>
      </w:pPr>
      <w:r>
        <w:rPr>
          <w:b/>
          <w:color w:val="000000"/>
          <w:sz w:val="28"/>
          <w:szCs w:val="28"/>
        </w:rPr>
        <w:t>4</w:t>
      </w:r>
      <w:r w:rsidR="008B53DB" w:rsidRPr="008B53DB">
        <w:rPr>
          <w:b/>
          <w:color w:val="000000"/>
          <w:sz w:val="28"/>
          <w:szCs w:val="28"/>
        </w:rPr>
        <w:t>.2.1. Мероприятий 1. «Государственная поддержка сельскохозяйственных товаропроизводителей отрасли растениеводства»</w:t>
      </w:r>
    </w:p>
    <w:p w:rsidR="008B53DB" w:rsidRDefault="008B53DB" w:rsidP="008B53DB">
      <w:pPr>
        <w:autoSpaceDE w:val="0"/>
        <w:autoSpaceDN w:val="0"/>
        <w:adjustRightInd w:val="0"/>
        <w:jc w:val="both"/>
        <w:rPr>
          <w:color w:val="000000"/>
          <w:sz w:val="28"/>
          <w:szCs w:val="28"/>
        </w:rPr>
      </w:pPr>
      <w:r>
        <w:rPr>
          <w:color w:val="000000"/>
          <w:sz w:val="28"/>
          <w:szCs w:val="28"/>
        </w:rPr>
        <w:t>В рамках реализации указанного мероприятия предусмотрено содействие в предоставлении государственной подд</w:t>
      </w:r>
      <w:r w:rsidR="00A40263">
        <w:rPr>
          <w:color w:val="000000"/>
          <w:sz w:val="28"/>
          <w:szCs w:val="28"/>
        </w:rPr>
        <w:t>ержки по следующим направлениям</w:t>
      </w:r>
    </w:p>
    <w:p w:rsidR="00A40263" w:rsidRDefault="00A40263" w:rsidP="00A40263">
      <w:pPr>
        <w:autoSpaceDE w:val="0"/>
        <w:autoSpaceDN w:val="0"/>
        <w:adjustRightInd w:val="0"/>
        <w:jc w:val="both"/>
        <w:rPr>
          <w:color w:val="000000"/>
          <w:sz w:val="28"/>
          <w:szCs w:val="28"/>
        </w:rPr>
      </w:pPr>
      <w:r w:rsidRPr="00A40263">
        <w:rPr>
          <w:color w:val="000000"/>
          <w:sz w:val="28"/>
          <w:szCs w:val="28"/>
        </w:rPr>
        <w:t>1.</w:t>
      </w:r>
      <w:r w:rsidR="006422D7">
        <w:rPr>
          <w:color w:val="000000"/>
          <w:sz w:val="28"/>
          <w:szCs w:val="28"/>
        </w:rPr>
        <w:t xml:space="preserve"> Содействие в предоставлении</w:t>
      </w:r>
      <w:r>
        <w:rPr>
          <w:color w:val="000000"/>
          <w:sz w:val="28"/>
          <w:szCs w:val="28"/>
        </w:rPr>
        <w:t xml:space="preserve"> субсидии на возмещение части затрат на проведение </w:t>
      </w:r>
      <w:proofErr w:type="spellStart"/>
      <w:r>
        <w:rPr>
          <w:color w:val="000000"/>
          <w:sz w:val="28"/>
          <w:szCs w:val="28"/>
        </w:rPr>
        <w:t>агротехнологических</w:t>
      </w:r>
      <w:proofErr w:type="spellEnd"/>
      <w:r>
        <w:rPr>
          <w:color w:val="000000"/>
          <w:sz w:val="28"/>
          <w:szCs w:val="28"/>
        </w:rPr>
        <w:t xml:space="preserve"> работ;</w:t>
      </w:r>
    </w:p>
    <w:p w:rsidR="00A40263" w:rsidRDefault="00A40263" w:rsidP="00A40263">
      <w:pPr>
        <w:autoSpaceDE w:val="0"/>
        <w:autoSpaceDN w:val="0"/>
        <w:adjustRightInd w:val="0"/>
        <w:jc w:val="both"/>
        <w:rPr>
          <w:color w:val="000000"/>
          <w:sz w:val="28"/>
          <w:szCs w:val="28"/>
        </w:rPr>
      </w:pPr>
      <w:r>
        <w:rPr>
          <w:color w:val="000000"/>
          <w:sz w:val="28"/>
          <w:szCs w:val="28"/>
        </w:rPr>
        <w:t xml:space="preserve">2. Содействие в </w:t>
      </w:r>
      <w:r w:rsidR="006422D7">
        <w:rPr>
          <w:color w:val="000000"/>
          <w:sz w:val="28"/>
          <w:szCs w:val="28"/>
        </w:rPr>
        <w:t>предоставлении</w:t>
      </w:r>
      <w:r>
        <w:rPr>
          <w:color w:val="000000"/>
          <w:sz w:val="28"/>
          <w:szCs w:val="28"/>
        </w:rPr>
        <w:t xml:space="preserve"> субсидии на возмещение части затрат на приобретение элитных и оригинальных семян;</w:t>
      </w:r>
    </w:p>
    <w:p w:rsidR="00A40263" w:rsidRDefault="00A40263" w:rsidP="00A40263">
      <w:pPr>
        <w:autoSpaceDE w:val="0"/>
        <w:autoSpaceDN w:val="0"/>
        <w:adjustRightInd w:val="0"/>
        <w:jc w:val="both"/>
        <w:rPr>
          <w:color w:val="000000"/>
          <w:sz w:val="28"/>
          <w:szCs w:val="28"/>
        </w:rPr>
      </w:pPr>
      <w:r>
        <w:rPr>
          <w:color w:val="000000"/>
          <w:sz w:val="28"/>
          <w:szCs w:val="28"/>
        </w:rPr>
        <w:t xml:space="preserve">3. Содействие в </w:t>
      </w:r>
      <w:r w:rsidR="006422D7">
        <w:rPr>
          <w:color w:val="000000"/>
          <w:sz w:val="28"/>
          <w:szCs w:val="28"/>
        </w:rPr>
        <w:t>предоставлении</w:t>
      </w:r>
      <w:r>
        <w:rPr>
          <w:color w:val="000000"/>
          <w:sz w:val="28"/>
          <w:szCs w:val="28"/>
        </w:rPr>
        <w:t xml:space="preserve"> субсидии на возмещение стоимости приобретенных семян кукурузы;</w:t>
      </w:r>
    </w:p>
    <w:p w:rsidR="00A40263" w:rsidRDefault="00A40263" w:rsidP="00A40263">
      <w:pPr>
        <w:autoSpaceDE w:val="0"/>
        <w:autoSpaceDN w:val="0"/>
        <w:adjustRightInd w:val="0"/>
        <w:jc w:val="both"/>
        <w:rPr>
          <w:color w:val="000000"/>
          <w:sz w:val="28"/>
          <w:szCs w:val="28"/>
        </w:rPr>
      </w:pPr>
      <w:r>
        <w:rPr>
          <w:color w:val="000000"/>
          <w:sz w:val="28"/>
          <w:szCs w:val="28"/>
        </w:rPr>
        <w:t xml:space="preserve">4. Содействие в </w:t>
      </w:r>
      <w:r w:rsidR="006422D7">
        <w:rPr>
          <w:color w:val="000000"/>
          <w:sz w:val="28"/>
          <w:szCs w:val="28"/>
        </w:rPr>
        <w:t>предоставлении</w:t>
      </w:r>
      <w:r>
        <w:rPr>
          <w:color w:val="000000"/>
          <w:sz w:val="28"/>
          <w:szCs w:val="28"/>
        </w:rPr>
        <w:t xml:space="preserve"> субсидии на проведение работ по агрохимическому и эколого-токсическому обследованиям земель с</w:t>
      </w:r>
      <w:r w:rsidR="00834835">
        <w:rPr>
          <w:color w:val="000000"/>
          <w:sz w:val="28"/>
          <w:szCs w:val="28"/>
        </w:rPr>
        <w:t>ельскохозяйственного назначения.</w:t>
      </w:r>
    </w:p>
    <w:p w:rsidR="00A40263" w:rsidRDefault="00A40263" w:rsidP="00A40263">
      <w:pPr>
        <w:autoSpaceDE w:val="0"/>
        <w:autoSpaceDN w:val="0"/>
        <w:adjustRightInd w:val="0"/>
        <w:jc w:val="both"/>
        <w:rPr>
          <w:color w:val="000000"/>
          <w:sz w:val="28"/>
          <w:szCs w:val="28"/>
        </w:rPr>
      </w:pPr>
      <w:r>
        <w:rPr>
          <w:color w:val="000000"/>
          <w:sz w:val="28"/>
          <w:szCs w:val="28"/>
        </w:rPr>
        <w:t>Государственная поддержка оказывается за счет средств областного и федерального бюджетов.</w:t>
      </w:r>
    </w:p>
    <w:p w:rsidR="00A40263" w:rsidRDefault="00A40263" w:rsidP="00A40263">
      <w:pPr>
        <w:autoSpaceDE w:val="0"/>
        <w:autoSpaceDN w:val="0"/>
        <w:adjustRightInd w:val="0"/>
        <w:jc w:val="both"/>
        <w:rPr>
          <w:color w:val="000000"/>
          <w:sz w:val="28"/>
          <w:szCs w:val="28"/>
        </w:rPr>
      </w:pPr>
      <w:r>
        <w:rPr>
          <w:color w:val="000000"/>
          <w:sz w:val="28"/>
          <w:szCs w:val="28"/>
        </w:rPr>
        <w:t>В результате проведения указанных мероприятий планируется повысить плодородие почв сельскохозяйственных угодий, повысить доступность приобретения элитных и репродукционных семян, что позволит увеличить объемы производства продукции растениеводства.</w:t>
      </w:r>
    </w:p>
    <w:p w:rsidR="009172E9" w:rsidRDefault="00A40263" w:rsidP="00A40263">
      <w:pPr>
        <w:autoSpaceDE w:val="0"/>
        <w:autoSpaceDN w:val="0"/>
        <w:adjustRightInd w:val="0"/>
        <w:jc w:val="both"/>
        <w:rPr>
          <w:color w:val="000000"/>
          <w:sz w:val="28"/>
          <w:szCs w:val="28"/>
        </w:rPr>
      </w:pPr>
      <w:r>
        <w:rPr>
          <w:color w:val="000000"/>
          <w:sz w:val="28"/>
          <w:szCs w:val="28"/>
        </w:rPr>
        <w:t xml:space="preserve">Учитывая, что государственная поддержка носит компенсационный характер части затрат на проведение </w:t>
      </w:r>
      <w:r w:rsidR="003B05AA">
        <w:rPr>
          <w:color w:val="000000"/>
          <w:sz w:val="28"/>
          <w:szCs w:val="28"/>
        </w:rPr>
        <w:t>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 средства).</w:t>
      </w:r>
    </w:p>
    <w:p w:rsidR="00A40263" w:rsidRDefault="00EE6C61" w:rsidP="00A40263">
      <w:pPr>
        <w:autoSpaceDE w:val="0"/>
        <w:autoSpaceDN w:val="0"/>
        <w:adjustRightInd w:val="0"/>
        <w:jc w:val="both"/>
        <w:rPr>
          <w:b/>
          <w:color w:val="000000"/>
          <w:sz w:val="28"/>
          <w:szCs w:val="28"/>
        </w:rPr>
      </w:pPr>
      <w:r>
        <w:rPr>
          <w:b/>
          <w:color w:val="000000"/>
          <w:sz w:val="28"/>
          <w:szCs w:val="28"/>
        </w:rPr>
        <w:t>4</w:t>
      </w:r>
      <w:r w:rsidR="009172E9" w:rsidRPr="009172E9">
        <w:rPr>
          <w:b/>
          <w:color w:val="000000"/>
          <w:sz w:val="28"/>
          <w:szCs w:val="28"/>
        </w:rPr>
        <w:t>.2.2. Мероприятие 2. «Государственная поддержка сельскохозяйственных товаропроизводителей отрасли животноводства»</w:t>
      </w:r>
      <w:r w:rsidR="00A40263" w:rsidRPr="009172E9">
        <w:rPr>
          <w:b/>
          <w:color w:val="000000"/>
          <w:sz w:val="28"/>
          <w:szCs w:val="28"/>
        </w:rPr>
        <w:t xml:space="preserve"> </w:t>
      </w:r>
    </w:p>
    <w:p w:rsidR="009172E9" w:rsidRDefault="009172E9" w:rsidP="00A40263">
      <w:pPr>
        <w:autoSpaceDE w:val="0"/>
        <w:autoSpaceDN w:val="0"/>
        <w:adjustRightInd w:val="0"/>
        <w:jc w:val="both"/>
        <w:rPr>
          <w:color w:val="000000"/>
          <w:sz w:val="28"/>
          <w:szCs w:val="28"/>
        </w:rPr>
      </w:pPr>
      <w:r>
        <w:rPr>
          <w:color w:val="000000"/>
          <w:sz w:val="28"/>
          <w:szCs w:val="28"/>
        </w:rPr>
        <w:t>В рамках реализации указанного мероприятия предусмотрено содействие в предоставлении государственной поддержки по следующи</w:t>
      </w:r>
      <w:r w:rsidR="007E18A0">
        <w:rPr>
          <w:color w:val="000000"/>
          <w:sz w:val="28"/>
          <w:szCs w:val="28"/>
        </w:rPr>
        <w:t>м</w:t>
      </w:r>
      <w:r>
        <w:rPr>
          <w:color w:val="000000"/>
          <w:sz w:val="28"/>
          <w:szCs w:val="28"/>
        </w:rPr>
        <w:t xml:space="preserve"> направлениям:</w:t>
      </w:r>
    </w:p>
    <w:p w:rsidR="009172E9" w:rsidRDefault="009172E9" w:rsidP="009172E9">
      <w:pPr>
        <w:autoSpaceDE w:val="0"/>
        <w:autoSpaceDN w:val="0"/>
        <w:adjustRightInd w:val="0"/>
        <w:jc w:val="both"/>
        <w:rPr>
          <w:color w:val="000000"/>
          <w:sz w:val="28"/>
          <w:szCs w:val="28"/>
        </w:rPr>
      </w:pPr>
      <w:r w:rsidRPr="009172E9">
        <w:rPr>
          <w:color w:val="000000"/>
          <w:sz w:val="28"/>
          <w:szCs w:val="28"/>
        </w:rPr>
        <w:t>1.</w:t>
      </w:r>
      <w:r>
        <w:rPr>
          <w:color w:val="000000"/>
          <w:sz w:val="28"/>
          <w:szCs w:val="28"/>
        </w:rPr>
        <w:t xml:space="preserve"> Содействие в </w:t>
      </w:r>
      <w:r w:rsidR="00D22EA1">
        <w:rPr>
          <w:color w:val="000000"/>
          <w:sz w:val="28"/>
          <w:szCs w:val="28"/>
        </w:rPr>
        <w:t>предоставлении</w:t>
      </w:r>
      <w:r>
        <w:rPr>
          <w:color w:val="000000"/>
          <w:sz w:val="28"/>
          <w:szCs w:val="28"/>
        </w:rPr>
        <w:t xml:space="preserve"> государственной поддержки племенного животноводства, в том числе крупного рогатого скота мясного и молочного направления:</w:t>
      </w:r>
    </w:p>
    <w:p w:rsidR="009172E9" w:rsidRDefault="009172E9" w:rsidP="009172E9">
      <w:pPr>
        <w:autoSpaceDE w:val="0"/>
        <w:autoSpaceDN w:val="0"/>
        <w:adjustRightInd w:val="0"/>
        <w:jc w:val="both"/>
        <w:rPr>
          <w:color w:val="000000"/>
          <w:sz w:val="28"/>
          <w:szCs w:val="28"/>
        </w:rPr>
      </w:pPr>
      <w:r>
        <w:rPr>
          <w:color w:val="000000"/>
          <w:sz w:val="28"/>
          <w:szCs w:val="28"/>
        </w:rPr>
        <w:t xml:space="preserve">- Содействие в </w:t>
      </w:r>
      <w:r w:rsidR="00D22EA1">
        <w:rPr>
          <w:color w:val="000000"/>
          <w:sz w:val="28"/>
          <w:szCs w:val="28"/>
        </w:rPr>
        <w:t>предоставлении</w:t>
      </w:r>
      <w:r>
        <w:rPr>
          <w:color w:val="000000"/>
          <w:sz w:val="28"/>
          <w:szCs w:val="28"/>
        </w:rPr>
        <w:t xml:space="preserve"> </w:t>
      </w:r>
      <w:r w:rsidR="007E18A0">
        <w:rPr>
          <w:color w:val="000000"/>
          <w:sz w:val="28"/>
          <w:szCs w:val="28"/>
        </w:rPr>
        <w:t>государственной поддержки на приобретение молодняка племенных животных;</w:t>
      </w:r>
    </w:p>
    <w:p w:rsidR="007E18A0" w:rsidRDefault="007E18A0" w:rsidP="009172E9">
      <w:pPr>
        <w:autoSpaceDE w:val="0"/>
        <w:autoSpaceDN w:val="0"/>
        <w:adjustRightInd w:val="0"/>
        <w:jc w:val="both"/>
        <w:rPr>
          <w:color w:val="000000"/>
          <w:sz w:val="28"/>
          <w:szCs w:val="28"/>
        </w:rPr>
      </w:pPr>
      <w:r>
        <w:rPr>
          <w:color w:val="000000"/>
          <w:sz w:val="28"/>
          <w:szCs w:val="28"/>
        </w:rPr>
        <w:t xml:space="preserve">- Содействие в </w:t>
      </w:r>
      <w:r w:rsidR="00D22EA1">
        <w:rPr>
          <w:color w:val="000000"/>
          <w:sz w:val="28"/>
          <w:szCs w:val="28"/>
        </w:rPr>
        <w:t>предоставлении</w:t>
      </w:r>
      <w:r>
        <w:rPr>
          <w:color w:val="000000"/>
          <w:sz w:val="28"/>
          <w:szCs w:val="28"/>
        </w:rPr>
        <w:t xml:space="preserve"> государственной поддержки на приобретение семени племенных быков-производителей;</w:t>
      </w:r>
    </w:p>
    <w:p w:rsidR="007E18A0" w:rsidRDefault="007E18A0" w:rsidP="009172E9">
      <w:pPr>
        <w:autoSpaceDE w:val="0"/>
        <w:autoSpaceDN w:val="0"/>
        <w:adjustRightInd w:val="0"/>
        <w:jc w:val="both"/>
        <w:rPr>
          <w:color w:val="000000"/>
          <w:sz w:val="28"/>
          <w:szCs w:val="28"/>
        </w:rPr>
      </w:pPr>
      <w:r>
        <w:rPr>
          <w:color w:val="000000"/>
          <w:sz w:val="28"/>
          <w:szCs w:val="28"/>
        </w:rPr>
        <w:t xml:space="preserve">- Содействие в </w:t>
      </w:r>
      <w:r w:rsidR="00D22EA1">
        <w:rPr>
          <w:color w:val="000000"/>
          <w:sz w:val="28"/>
          <w:szCs w:val="28"/>
        </w:rPr>
        <w:t>предоставлении</w:t>
      </w:r>
      <w:r>
        <w:rPr>
          <w:color w:val="000000"/>
          <w:sz w:val="28"/>
          <w:szCs w:val="28"/>
        </w:rPr>
        <w:t xml:space="preserve"> государственной поддержки на возмещение стоимости азота для хранения семени племенных быков-производителей</w:t>
      </w:r>
      <w:r w:rsidR="0058326D">
        <w:rPr>
          <w:color w:val="000000"/>
          <w:sz w:val="28"/>
          <w:szCs w:val="28"/>
        </w:rPr>
        <w:t>;</w:t>
      </w:r>
    </w:p>
    <w:p w:rsidR="007E18A0" w:rsidRDefault="007E18A0" w:rsidP="009172E9">
      <w:pPr>
        <w:autoSpaceDE w:val="0"/>
        <w:autoSpaceDN w:val="0"/>
        <w:adjustRightInd w:val="0"/>
        <w:jc w:val="both"/>
        <w:rPr>
          <w:color w:val="000000"/>
          <w:sz w:val="28"/>
          <w:szCs w:val="28"/>
        </w:rPr>
      </w:pPr>
      <w:r>
        <w:rPr>
          <w:color w:val="000000"/>
          <w:sz w:val="28"/>
          <w:szCs w:val="28"/>
        </w:rPr>
        <w:t xml:space="preserve">2. Содействие </w:t>
      </w:r>
      <w:r w:rsidR="0058326D">
        <w:rPr>
          <w:color w:val="000000"/>
          <w:sz w:val="28"/>
          <w:szCs w:val="28"/>
        </w:rPr>
        <w:t xml:space="preserve">в </w:t>
      </w:r>
      <w:r w:rsidR="00D22EA1">
        <w:rPr>
          <w:color w:val="000000"/>
          <w:sz w:val="28"/>
          <w:szCs w:val="28"/>
        </w:rPr>
        <w:t>предоставлении</w:t>
      </w:r>
      <w:r w:rsidR="0058326D">
        <w:rPr>
          <w:color w:val="000000"/>
          <w:sz w:val="28"/>
          <w:szCs w:val="28"/>
        </w:rPr>
        <w:t xml:space="preserve"> субсидии на финансовое обеспечение части затрат на поддержку производства молока;</w:t>
      </w:r>
    </w:p>
    <w:p w:rsidR="0058326D" w:rsidRDefault="0058326D" w:rsidP="009172E9">
      <w:pPr>
        <w:autoSpaceDE w:val="0"/>
        <w:autoSpaceDN w:val="0"/>
        <w:adjustRightInd w:val="0"/>
        <w:jc w:val="both"/>
        <w:rPr>
          <w:color w:val="000000"/>
          <w:sz w:val="28"/>
          <w:szCs w:val="28"/>
        </w:rPr>
      </w:pPr>
      <w:r>
        <w:rPr>
          <w:color w:val="000000"/>
          <w:sz w:val="28"/>
          <w:szCs w:val="28"/>
        </w:rPr>
        <w:lastRenderedPageBreak/>
        <w:t xml:space="preserve">3. Содействие в </w:t>
      </w:r>
      <w:r w:rsidR="00D22EA1">
        <w:rPr>
          <w:color w:val="000000"/>
          <w:sz w:val="28"/>
          <w:szCs w:val="28"/>
        </w:rPr>
        <w:t>предоставлении</w:t>
      </w:r>
      <w:r>
        <w:rPr>
          <w:color w:val="000000"/>
          <w:sz w:val="28"/>
          <w:szCs w:val="28"/>
        </w:rPr>
        <w:t xml:space="preserve"> субсидии на возмещение части затрат на приобретение молодняка товарного крупного рогатого скота специализированных мясных пород;</w:t>
      </w:r>
    </w:p>
    <w:p w:rsidR="0058326D" w:rsidRDefault="0058326D" w:rsidP="009172E9">
      <w:pPr>
        <w:autoSpaceDE w:val="0"/>
        <w:autoSpaceDN w:val="0"/>
        <w:adjustRightInd w:val="0"/>
        <w:jc w:val="both"/>
        <w:rPr>
          <w:color w:val="000000"/>
          <w:sz w:val="28"/>
          <w:szCs w:val="28"/>
        </w:rPr>
      </w:pPr>
      <w:r>
        <w:rPr>
          <w:color w:val="000000"/>
          <w:sz w:val="28"/>
          <w:szCs w:val="28"/>
        </w:rPr>
        <w:t xml:space="preserve">4. Содействие в </w:t>
      </w:r>
      <w:r w:rsidR="00D22EA1">
        <w:rPr>
          <w:color w:val="000000"/>
          <w:sz w:val="28"/>
          <w:szCs w:val="28"/>
        </w:rPr>
        <w:t>предоставлении</w:t>
      </w:r>
      <w:r>
        <w:rPr>
          <w:color w:val="000000"/>
          <w:sz w:val="28"/>
          <w:szCs w:val="28"/>
        </w:rPr>
        <w:t xml:space="preserve"> субсидии на компенсацию части затрат на прирост товарного поголовья коров специализированных мясных пород;</w:t>
      </w:r>
    </w:p>
    <w:p w:rsidR="00AA7FCB" w:rsidRDefault="00AA7FCB" w:rsidP="00AA7FCB">
      <w:pPr>
        <w:autoSpaceDE w:val="0"/>
        <w:autoSpaceDN w:val="0"/>
        <w:adjustRightInd w:val="0"/>
        <w:jc w:val="both"/>
        <w:rPr>
          <w:color w:val="000000"/>
          <w:sz w:val="28"/>
          <w:szCs w:val="28"/>
        </w:rPr>
      </w:pPr>
      <w:r>
        <w:rPr>
          <w:color w:val="000000"/>
          <w:sz w:val="28"/>
          <w:szCs w:val="28"/>
        </w:rPr>
        <w:t xml:space="preserve">5. Содействие в </w:t>
      </w:r>
      <w:r w:rsidR="00D22EA1">
        <w:rPr>
          <w:color w:val="000000"/>
          <w:sz w:val="28"/>
          <w:szCs w:val="28"/>
        </w:rPr>
        <w:t>предоставлении</w:t>
      </w:r>
      <w:r>
        <w:rPr>
          <w:color w:val="000000"/>
          <w:sz w:val="28"/>
          <w:szCs w:val="28"/>
        </w:rPr>
        <w:t xml:space="preserve"> субсидии на компенсацию части затрат на содержание товарного поголовья коров специализированных мясных пород</w:t>
      </w:r>
      <w:r w:rsidR="00D22EA1">
        <w:rPr>
          <w:color w:val="000000"/>
          <w:sz w:val="28"/>
          <w:szCs w:val="28"/>
        </w:rPr>
        <w:t>.</w:t>
      </w:r>
    </w:p>
    <w:p w:rsidR="00831889" w:rsidRDefault="00831889" w:rsidP="00831889">
      <w:pPr>
        <w:autoSpaceDE w:val="0"/>
        <w:autoSpaceDN w:val="0"/>
        <w:adjustRightInd w:val="0"/>
        <w:jc w:val="both"/>
        <w:rPr>
          <w:color w:val="000000"/>
          <w:sz w:val="28"/>
          <w:szCs w:val="28"/>
        </w:rPr>
      </w:pPr>
      <w:r>
        <w:rPr>
          <w:color w:val="000000"/>
          <w:sz w:val="28"/>
          <w:szCs w:val="28"/>
        </w:rPr>
        <w:t>Государственная поддержка оказывается за счет средств областного и федерального бюджетов.</w:t>
      </w:r>
    </w:p>
    <w:p w:rsidR="00831889" w:rsidRDefault="00831889" w:rsidP="00AA7FCB">
      <w:pPr>
        <w:autoSpaceDE w:val="0"/>
        <w:autoSpaceDN w:val="0"/>
        <w:adjustRightInd w:val="0"/>
        <w:jc w:val="both"/>
        <w:rPr>
          <w:color w:val="000000"/>
          <w:sz w:val="28"/>
          <w:szCs w:val="28"/>
        </w:rPr>
      </w:pPr>
      <w:r>
        <w:rPr>
          <w:color w:val="000000"/>
          <w:sz w:val="28"/>
          <w:szCs w:val="28"/>
        </w:rPr>
        <w:t>В период реализации данных мероприятий планируется повысить уровень формирования племенной базы, что позволит увеличить производство высококачественной продукц</w:t>
      </w:r>
      <w:proofErr w:type="gramStart"/>
      <w:r>
        <w:rPr>
          <w:color w:val="000000"/>
          <w:sz w:val="28"/>
          <w:szCs w:val="28"/>
        </w:rPr>
        <w:t>ии и ее</w:t>
      </w:r>
      <w:proofErr w:type="gramEnd"/>
      <w:r>
        <w:rPr>
          <w:color w:val="000000"/>
          <w:sz w:val="28"/>
          <w:szCs w:val="28"/>
        </w:rPr>
        <w:t xml:space="preserve"> реализации на внутреннем рынке, также планируется выровнять сезонность производства молока и повысить его товарность. В мясном скотоводстве будет создана база устойчивого развития специализированного мясного скотоводства в качестве </w:t>
      </w:r>
      <w:r w:rsidR="003F7BC3">
        <w:rPr>
          <w:color w:val="000000"/>
          <w:sz w:val="28"/>
          <w:szCs w:val="28"/>
        </w:rPr>
        <w:t>ключевого фактора в обеспечении населения района мясом за счет собственного производства.</w:t>
      </w:r>
    </w:p>
    <w:p w:rsidR="0036424B" w:rsidRDefault="0036424B" w:rsidP="0036424B">
      <w:pPr>
        <w:autoSpaceDE w:val="0"/>
        <w:autoSpaceDN w:val="0"/>
        <w:adjustRightInd w:val="0"/>
        <w:jc w:val="both"/>
        <w:rPr>
          <w:color w:val="000000"/>
          <w:sz w:val="28"/>
          <w:szCs w:val="28"/>
        </w:rPr>
      </w:pPr>
      <w:r>
        <w:rPr>
          <w:color w:val="000000"/>
          <w:sz w:val="28"/>
          <w:szCs w:val="28"/>
        </w:rP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 средства).</w:t>
      </w:r>
    </w:p>
    <w:p w:rsidR="001F671E" w:rsidRDefault="00EE6C61" w:rsidP="0036424B">
      <w:pPr>
        <w:autoSpaceDE w:val="0"/>
        <w:autoSpaceDN w:val="0"/>
        <w:adjustRightInd w:val="0"/>
        <w:jc w:val="both"/>
        <w:rPr>
          <w:b/>
          <w:color w:val="000000"/>
          <w:sz w:val="28"/>
          <w:szCs w:val="28"/>
        </w:rPr>
      </w:pPr>
      <w:r>
        <w:rPr>
          <w:b/>
          <w:color w:val="000000"/>
          <w:sz w:val="28"/>
          <w:szCs w:val="28"/>
        </w:rPr>
        <w:t>4</w:t>
      </w:r>
      <w:r w:rsidR="001F671E" w:rsidRPr="001F671E">
        <w:rPr>
          <w:b/>
          <w:color w:val="000000"/>
          <w:sz w:val="28"/>
          <w:szCs w:val="28"/>
        </w:rPr>
        <w:t xml:space="preserve">.2.3. </w:t>
      </w:r>
      <w:r w:rsidR="001F671E">
        <w:rPr>
          <w:b/>
          <w:color w:val="000000"/>
          <w:sz w:val="28"/>
          <w:szCs w:val="28"/>
        </w:rPr>
        <w:t>Мероприятие 3. «Государственная поддержка сельскохозяйственных товаропроизводителей по прочим направлениям»</w:t>
      </w:r>
    </w:p>
    <w:p w:rsidR="00D96C74" w:rsidRDefault="00E156DD" w:rsidP="0036424B">
      <w:pPr>
        <w:autoSpaceDE w:val="0"/>
        <w:autoSpaceDN w:val="0"/>
        <w:adjustRightInd w:val="0"/>
        <w:jc w:val="both"/>
        <w:rPr>
          <w:color w:val="000000"/>
          <w:sz w:val="28"/>
          <w:szCs w:val="28"/>
        </w:rPr>
      </w:pPr>
      <w:r>
        <w:rPr>
          <w:color w:val="000000"/>
          <w:sz w:val="28"/>
          <w:szCs w:val="28"/>
        </w:rPr>
        <w:t xml:space="preserve">1. </w:t>
      </w:r>
      <w:r w:rsidR="00D22EA1">
        <w:rPr>
          <w:color w:val="000000"/>
          <w:sz w:val="28"/>
          <w:szCs w:val="28"/>
        </w:rPr>
        <w:t>Содействие в предоставлении</w:t>
      </w:r>
      <w:r w:rsidR="001F671E">
        <w:rPr>
          <w:color w:val="000000"/>
          <w:sz w:val="28"/>
          <w:szCs w:val="28"/>
        </w:rPr>
        <w:t xml:space="preserve"> субсидии на возмещение части затрат на приобретение и технический сервис технических средств и оборудован</w:t>
      </w:r>
      <w:r w:rsidR="00D96C74">
        <w:rPr>
          <w:color w:val="000000"/>
          <w:sz w:val="28"/>
          <w:szCs w:val="28"/>
        </w:rPr>
        <w:t>ия для сельскохозяйственного производства;</w:t>
      </w:r>
    </w:p>
    <w:p w:rsidR="00B40608" w:rsidRDefault="00E156DD" w:rsidP="0036424B">
      <w:pPr>
        <w:autoSpaceDE w:val="0"/>
        <w:autoSpaceDN w:val="0"/>
        <w:adjustRightInd w:val="0"/>
        <w:jc w:val="both"/>
        <w:rPr>
          <w:color w:val="000000"/>
          <w:sz w:val="28"/>
          <w:szCs w:val="28"/>
        </w:rPr>
      </w:pPr>
      <w:r>
        <w:rPr>
          <w:color w:val="000000"/>
          <w:sz w:val="28"/>
          <w:szCs w:val="28"/>
        </w:rPr>
        <w:t>2</w:t>
      </w:r>
      <w:r w:rsidR="00D22EA1">
        <w:rPr>
          <w:color w:val="000000"/>
          <w:sz w:val="28"/>
          <w:szCs w:val="28"/>
        </w:rPr>
        <w:t>. Содействие в предоставлении</w:t>
      </w:r>
      <w:r w:rsidR="00D96C74">
        <w:rPr>
          <w:color w:val="000000"/>
          <w:sz w:val="28"/>
          <w:szCs w:val="28"/>
        </w:rPr>
        <w:t xml:space="preserve"> гранта «</w:t>
      </w:r>
      <w:proofErr w:type="spellStart"/>
      <w:r w:rsidR="00D96C74">
        <w:rPr>
          <w:color w:val="000000"/>
          <w:sz w:val="28"/>
          <w:szCs w:val="28"/>
        </w:rPr>
        <w:t>Агростартап</w:t>
      </w:r>
      <w:proofErr w:type="spellEnd"/>
      <w:r w:rsidR="00D96C74">
        <w:rPr>
          <w:color w:val="000000"/>
          <w:sz w:val="28"/>
          <w:szCs w:val="28"/>
        </w:rPr>
        <w:t>» на создание крестьянского (фермерского) хозяйства</w:t>
      </w:r>
      <w:r w:rsidR="00B40608">
        <w:rPr>
          <w:color w:val="000000"/>
          <w:sz w:val="28"/>
          <w:szCs w:val="28"/>
        </w:rPr>
        <w:t>;</w:t>
      </w:r>
    </w:p>
    <w:p w:rsidR="00D96C74" w:rsidRDefault="00E156DD" w:rsidP="0036424B">
      <w:pPr>
        <w:autoSpaceDE w:val="0"/>
        <w:autoSpaceDN w:val="0"/>
        <w:adjustRightInd w:val="0"/>
        <w:jc w:val="both"/>
        <w:rPr>
          <w:color w:val="000000"/>
          <w:sz w:val="28"/>
          <w:szCs w:val="28"/>
        </w:rPr>
      </w:pPr>
      <w:r>
        <w:rPr>
          <w:color w:val="000000"/>
          <w:sz w:val="28"/>
          <w:szCs w:val="28"/>
        </w:rPr>
        <w:t>3</w:t>
      </w:r>
      <w:r w:rsidR="00D96C74">
        <w:rPr>
          <w:color w:val="000000"/>
          <w:sz w:val="28"/>
          <w:szCs w:val="28"/>
        </w:rPr>
        <w:t>.</w:t>
      </w:r>
      <w:r w:rsidR="00B40608">
        <w:rPr>
          <w:color w:val="000000"/>
          <w:sz w:val="28"/>
          <w:szCs w:val="28"/>
        </w:rPr>
        <w:t xml:space="preserve"> Содействие в предоставлении субсидии на развитие сельской кооперации.</w:t>
      </w:r>
    </w:p>
    <w:p w:rsidR="00D96C74" w:rsidRDefault="001F671E" w:rsidP="00D96C74">
      <w:pPr>
        <w:autoSpaceDE w:val="0"/>
        <w:autoSpaceDN w:val="0"/>
        <w:adjustRightInd w:val="0"/>
        <w:jc w:val="both"/>
        <w:rPr>
          <w:color w:val="000000"/>
          <w:sz w:val="28"/>
          <w:szCs w:val="28"/>
        </w:rPr>
      </w:pPr>
      <w:r>
        <w:rPr>
          <w:color w:val="000000"/>
          <w:sz w:val="28"/>
          <w:szCs w:val="28"/>
        </w:rPr>
        <w:t xml:space="preserve"> </w:t>
      </w:r>
      <w:r w:rsidR="00D96C74">
        <w:rPr>
          <w:color w:val="000000"/>
          <w:sz w:val="28"/>
          <w:szCs w:val="28"/>
        </w:rPr>
        <w:t>Государственная поддержка оказывается за счет средств областного и федерального бюджетов.</w:t>
      </w:r>
    </w:p>
    <w:p w:rsidR="001F671E" w:rsidRDefault="00D96C74" w:rsidP="0036424B">
      <w:pPr>
        <w:autoSpaceDE w:val="0"/>
        <w:autoSpaceDN w:val="0"/>
        <w:adjustRightInd w:val="0"/>
        <w:jc w:val="both"/>
        <w:rPr>
          <w:color w:val="000000"/>
          <w:sz w:val="28"/>
          <w:szCs w:val="28"/>
        </w:rPr>
      </w:pPr>
      <w:r>
        <w:rPr>
          <w:color w:val="000000"/>
          <w:sz w:val="28"/>
          <w:szCs w:val="28"/>
        </w:rPr>
        <w:t>В результате реализации вышеуказанных мероприятий будут созданы условия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снизить финансовую нагрузку на сельскохозяйственного товаропроизводителя.</w:t>
      </w:r>
    </w:p>
    <w:p w:rsidR="00D96C74" w:rsidRDefault="00D96C74" w:rsidP="0036424B">
      <w:pPr>
        <w:autoSpaceDE w:val="0"/>
        <w:autoSpaceDN w:val="0"/>
        <w:adjustRightInd w:val="0"/>
        <w:jc w:val="both"/>
        <w:rPr>
          <w:color w:val="000000"/>
          <w:sz w:val="28"/>
          <w:szCs w:val="28"/>
        </w:rPr>
      </w:pPr>
      <w:r>
        <w:rPr>
          <w:color w:val="000000"/>
          <w:sz w:val="28"/>
          <w:szCs w:val="28"/>
        </w:rP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зерновых и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мясо, молоко и продукты их переработки за счет собственного производства, упрочит продовольственную безопасность Новосибирской области.</w:t>
      </w:r>
    </w:p>
    <w:p w:rsidR="007D3BB4" w:rsidRDefault="007D3BB4" w:rsidP="0036424B">
      <w:pPr>
        <w:autoSpaceDE w:val="0"/>
        <w:autoSpaceDN w:val="0"/>
        <w:adjustRightInd w:val="0"/>
        <w:jc w:val="both"/>
        <w:rPr>
          <w:color w:val="000000"/>
          <w:sz w:val="28"/>
          <w:szCs w:val="28"/>
        </w:rPr>
      </w:pPr>
      <w:r>
        <w:rPr>
          <w:color w:val="000000"/>
          <w:sz w:val="28"/>
          <w:szCs w:val="28"/>
        </w:rPr>
        <w:lastRenderedPageBreak/>
        <w:t xml:space="preserve">Господдержка </w:t>
      </w:r>
      <w:proofErr w:type="gramStart"/>
      <w:r>
        <w:rPr>
          <w:color w:val="000000"/>
          <w:sz w:val="28"/>
          <w:szCs w:val="28"/>
        </w:rPr>
        <w:t>К(</w:t>
      </w:r>
      <w:proofErr w:type="gramEnd"/>
      <w:r>
        <w:rPr>
          <w:color w:val="000000"/>
          <w:sz w:val="28"/>
          <w:szCs w:val="28"/>
        </w:rPr>
        <w:t>Ф)Х позволит создать и развить производственную базу фермерских хозяйств, что будет способствовать повышению объемов производства и реализации сельскохозяйственной продукции.</w:t>
      </w:r>
    </w:p>
    <w:p w:rsidR="007D3BB4" w:rsidRDefault="007D3BB4" w:rsidP="0036424B">
      <w:pPr>
        <w:autoSpaceDE w:val="0"/>
        <w:autoSpaceDN w:val="0"/>
        <w:adjustRightInd w:val="0"/>
        <w:jc w:val="both"/>
        <w:rPr>
          <w:color w:val="000000"/>
          <w:sz w:val="28"/>
          <w:szCs w:val="28"/>
        </w:rPr>
      </w:pPr>
      <w:r>
        <w:rPr>
          <w:color w:val="000000"/>
          <w:sz w:val="28"/>
          <w:szCs w:val="28"/>
        </w:rPr>
        <w:t>В результате реализации мер господдержки будет улучшена инженерно-техническая инфраструктура и транспортная доступность объектов сельскохозяйственного производства.</w:t>
      </w:r>
    </w:p>
    <w:p w:rsidR="007D3BB4" w:rsidRDefault="007D3BB4" w:rsidP="0036424B">
      <w:pPr>
        <w:autoSpaceDE w:val="0"/>
        <w:autoSpaceDN w:val="0"/>
        <w:adjustRightInd w:val="0"/>
        <w:jc w:val="both"/>
        <w:rPr>
          <w:color w:val="000000"/>
          <w:sz w:val="28"/>
          <w:szCs w:val="28"/>
        </w:rPr>
      </w:pPr>
      <w:proofErr w:type="gramStart"/>
      <w:r>
        <w:rPr>
          <w:color w:val="000000"/>
          <w:sz w:val="28"/>
          <w:szCs w:val="28"/>
        </w:rPr>
        <w:t xml:space="preserve">Господдержка организации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w:t>
      </w:r>
      <w:r w:rsidR="00AF5DD9">
        <w:rPr>
          <w:color w:val="000000"/>
          <w:sz w:val="28"/>
          <w:szCs w:val="28"/>
        </w:rPr>
        <w:t>популяризация привлекательности сельского образа жизни и стимулирование эффективности сельскохозяйственного производства (организация и проведение районных соревнований в сельском хозяйстве, выставки, ярмарки, посвященные ежегодным Дням урожая Новосибирской области)</w:t>
      </w:r>
      <w:r w:rsidR="005A62B2">
        <w:rPr>
          <w:color w:val="000000"/>
          <w:sz w:val="28"/>
          <w:szCs w:val="28"/>
        </w:rPr>
        <w:t>.</w:t>
      </w:r>
      <w:proofErr w:type="gramEnd"/>
    </w:p>
    <w:p w:rsidR="005A62B2" w:rsidRDefault="005A62B2" w:rsidP="005A62B2">
      <w:pPr>
        <w:autoSpaceDE w:val="0"/>
        <w:autoSpaceDN w:val="0"/>
        <w:adjustRightInd w:val="0"/>
        <w:jc w:val="both"/>
        <w:rPr>
          <w:color w:val="000000"/>
          <w:sz w:val="28"/>
          <w:szCs w:val="28"/>
        </w:rPr>
      </w:pPr>
      <w:r>
        <w:rPr>
          <w:color w:val="000000"/>
          <w:sz w:val="28"/>
          <w:szCs w:val="28"/>
        </w:rP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 средства).</w:t>
      </w:r>
    </w:p>
    <w:p w:rsidR="005A62B2" w:rsidRDefault="00EE6C61" w:rsidP="0036424B">
      <w:pPr>
        <w:autoSpaceDE w:val="0"/>
        <w:autoSpaceDN w:val="0"/>
        <w:adjustRightInd w:val="0"/>
        <w:jc w:val="both"/>
        <w:rPr>
          <w:color w:val="000000"/>
          <w:sz w:val="28"/>
          <w:szCs w:val="28"/>
        </w:rPr>
      </w:pPr>
      <w:r>
        <w:rPr>
          <w:b/>
          <w:color w:val="000000"/>
          <w:sz w:val="28"/>
          <w:szCs w:val="28"/>
        </w:rPr>
        <w:t>4</w:t>
      </w:r>
      <w:r w:rsidR="005A62B2" w:rsidRPr="005A62B2">
        <w:rPr>
          <w:b/>
          <w:color w:val="000000"/>
          <w:sz w:val="28"/>
          <w:szCs w:val="28"/>
        </w:rPr>
        <w:t>.3.</w:t>
      </w:r>
      <w:r w:rsidR="005A62B2">
        <w:rPr>
          <w:b/>
          <w:color w:val="000000"/>
          <w:sz w:val="28"/>
          <w:szCs w:val="28"/>
        </w:rPr>
        <w:t xml:space="preserve"> </w:t>
      </w:r>
      <w:r w:rsidR="005A62B2" w:rsidRPr="00EC449D">
        <w:rPr>
          <w:color w:val="000000"/>
          <w:sz w:val="28"/>
          <w:szCs w:val="28"/>
        </w:rPr>
        <w:t xml:space="preserve">Для </w:t>
      </w:r>
      <w:r w:rsidR="00EC449D" w:rsidRPr="00EC449D">
        <w:rPr>
          <w:color w:val="000000"/>
          <w:sz w:val="28"/>
          <w:szCs w:val="28"/>
        </w:rPr>
        <w:t>достижения цели 2 «Создание условий для воспроизводства и</w:t>
      </w:r>
      <w:r w:rsidR="00EC449D">
        <w:rPr>
          <w:color w:val="000000"/>
          <w:sz w:val="28"/>
          <w:szCs w:val="28"/>
        </w:rPr>
        <w:t xml:space="preserve"> повышения эффективности использования в сельском хозяйстве земельных ресурсов» запланировано следующее мероприятие:</w:t>
      </w:r>
    </w:p>
    <w:p w:rsidR="00EC449D" w:rsidRDefault="00EC449D" w:rsidP="0036424B">
      <w:pPr>
        <w:autoSpaceDE w:val="0"/>
        <w:autoSpaceDN w:val="0"/>
        <w:adjustRightInd w:val="0"/>
        <w:jc w:val="both"/>
        <w:rPr>
          <w:color w:val="000000"/>
          <w:sz w:val="28"/>
          <w:szCs w:val="28"/>
        </w:rPr>
      </w:pPr>
      <w:r>
        <w:rPr>
          <w:color w:val="000000"/>
          <w:sz w:val="28"/>
          <w:szCs w:val="28"/>
        </w:rPr>
        <w:t xml:space="preserve">«Господдержка проведения </w:t>
      </w:r>
      <w:proofErr w:type="spellStart"/>
      <w:r>
        <w:rPr>
          <w:color w:val="000000"/>
          <w:sz w:val="28"/>
          <w:szCs w:val="28"/>
        </w:rPr>
        <w:t>культуртехнических</w:t>
      </w:r>
      <w:proofErr w:type="spellEnd"/>
      <w:r>
        <w:rPr>
          <w:color w:val="000000"/>
          <w:sz w:val="28"/>
          <w:szCs w:val="28"/>
        </w:rPr>
        <w:t xml:space="preserve"> работ на выбывших сельскохозяйственных угодьях, вовлекаемых в сельскохозяйственный оборот».</w:t>
      </w:r>
    </w:p>
    <w:p w:rsidR="00EC449D" w:rsidRDefault="00EC449D" w:rsidP="0036424B">
      <w:pPr>
        <w:autoSpaceDE w:val="0"/>
        <w:autoSpaceDN w:val="0"/>
        <w:adjustRightInd w:val="0"/>
        <w:jc w:val="both"/>
        <w:rPr>
          <w:color w:val="000000"/>
          <w:sz w:val="28"/>
          <w:szCs w:val="28"/>
        </w:rPr>
      </w:pPr>
      <w:r>
        <w:rPr>
          <w:color w:val="000000"/>
          <w:sz w:val="28"/>
          <w:szCs w:val="28"/>
        </w:rPr>
        <w:t>Мероприятие предусматривает расчистку земель от древесной и травянистой растительности, кочек, пней и мха и первичную обработку почвы.</w:t>
      </w:r>
    </w:p>
    <w:p w:rsidR="00EC449D" w:rsidRDefault="00EC449D" w:rsidP="00EC449D">
      <w:pPr>
        <w:autoSpaceDE w:val="0"/>
        <w:autoSpaceDN w:val="0"/>
        <w:adjustRightInd w:val="0"/>
        <w:jc w:val="both"/>
        <w:rPr>
          <w:color w:val="000000"/>
          <w:sz w:val="28"/>
          <w:szCs w:val="28"/>
        </w:rPr>
      </w:pPr>
      <w:r>
        <w:rPr>
          <w:color w:val="000000"/>
          <w:sz w:val="28"/>
          <w:szCs w:val="28"/>
        </w:rPr>
        <w:t>Государственная поддержка оказывается за счет средств областного и федерального бюджетов.</w:t>
      </w:r>
    </w:p>
    <w:p w:rsidR="00EC449D" w:rsidRDefault="00EC449D" w:rsidP="0036424B">
      <w:pPr>
        <w:autoSpaceDE w:val="0"/>
        <w:autoSpaceDN w:val="0"/>
        <w:adjustRightInd w:val="0"/>
        <w:jc w:val="both"/>
        <w:rPr>
          <w:color w:val="000000"/>
          <w:sz w:val="28"/>
          <w:szCs w:val="28"/>
        </w:rPr>
      </w:pPr>
      <w:r>
        <w:rPr>
          <w:color w:val="000000"/>
          <w:sz w:val="28"/>
          <w:szCs w:val="28"/>
        </w:rPr>
        <w:t>В результате реализации мероприятия увеличится площадь сельскохозяйственных земель, используемых для производства сельскохозяйственной продукции, и увеличится объем произведенной сельхозпродукции.</w:t>
      </w:r>
    </w:p>
    <w:p w:rsidR="004A7DA9" w:rsidRDefault="004A7DA9" w:rsidP="004A7DA9">
      <w:pPr>
        <w:autoSpaceDE w:val="0"/>
        <w:autoSpaceDN w:val="0"/>
        <w:adjustRightInd w:val="0"/>
        <w:jc w:val="both"/>
        <w:rPr>
          <w:color w:val="000000"/>
          <w:sz w:val="28"/>
          <w:szCs w:val="28"/>
        </w:rPr>
      </w:pPr>
      <w:r>
        <w:rPr>
          <w:color w:val="000000"/>
          <w:sz w:val="28"/>
          <w:szCs w:val="28"/>
        </w:rP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 средства).</w:t>
      </w:r>
    </w:p>
    <w:p w:rsidR="00026242" w:rsidRDefault="00026242" w:rsidP="004A7DA9">
      <w:pPr>
        <w:autoSpaceDE w:val="0"/>
        <w:autoSpaceDN w:val="0"/>
        <w:adjustRightInd w:val="0"/>
        <w:jc w:val="both"/>
        <w:rPr>
          <w:color w:val="000000"/>
          <w:sz w:val="28"/>
          <w:szCs w:val="28"/>
        </w:rPr>
      </w:pPr>
    </w:p>
    <w:p w:rsidR="00013FB6" w:rsidRDefault="00013FB6" w:rsidP="00013FB6">
      <w:pPr>
        <w:jc w:val="center"/>
        <w:rPr>
          <w:b/>
          <w:sz w:val="28"/>
          <w:szCs w:val="28"/>
        </w:rPr>
      </w:pPr>
      <w:r>
        <w:rPr>
          <w:b/>
          <w:sz w:val="28"/>
          <w:szCs w:val="28"/>
        </w:rPr>
        <w:t>5.</w:t>
      </w:r>
      <w:r w:rsidR="0093509C">
        <w:rPr>
          <w:b/>
          <w:sz w:val="28"/>
          <w:szCs w:val="28"/>
        </w:rPr>
        <w:t xml:space="preserve"> </w:t>
      </w:r>
      <w:r>
        <w:rPr>
          <w:b/>
          <w:sz w:val="28"/>
          <w:szCs w:val="28"/>
        </w:rPr>
        <w:t>Механизм реализации и система управления</w:t>
      </w:r>
    </w:p>
    <w:p w:rsidR="00013FB6" w:rsidRDefault="00013FB6" w:rsidP="00013FB6">
      <w:pPr>
        <w:jc w:val="center"/>
        <w:rPr>
          <w:b/>
          <w:sz w:val="28"/>
          <w:szCs w:val="28"/>
        </w:rPr>
      </w:pPr>
      <w:r>
        <w:rPr>
          <w:b/>
          <w:sz w:val="28"/>
          <w:szCs w:val="28"/>
        </w:rPr>
        <w:t xml:space="preserve"> муниципальной программы</w:t>
      </w:r>
    </w:p>
    <w:p w:rsidR="00013FB6" w:rsidRDefault="00013FB6" w:rsidP="00013FB6">
      <w:pPr>
        <w:ind w:firstLine="708"/>
        <w:jc w:val="both"/>
        <w:rPr>
          <w:sz w:val="28"/>
          <w:szCs w:val="28"/>
        </w:rPr>
      </w:pPr>
    </w:p>
    <w:p w:rsidR="00013FB6" w:rsidRDefault="00013FB6" w:rsidP="00013FB6">
      <w:pPr>
        <w:ind w:firstLine="708"/>
        <w:jc w:val="both"/>
        <w:rPr>
          <w:sz w:val="28"/>
          <w:szCs w:val="28"/>
        </w:rPr>
      </w:pPr>
      <w:r w:rsidRPr="00013FB6">
        <w:rPr>
          <w:sz w:val="28"/>
          <w:szCs w:val="28"/>
        </w:rPr>
        <w:t>Ре</w:t>
      </w:r>
      <w:r>
        <w:rPr>
          <w:sz w:val="28"/>
          <w:szCs w:val="28"/>
        </w:rPr>
        <w:t xml:space="preserve">ализация муниципальной программы осуществляется администрацией Куйбышевского муниципального района Новосибирской области (далее – Администрации), субъектами государственной поддержки. </w:t>
      </w:r>
    </w:p>
    <w:p w:rsidR="00013FB6" w:rsidRDefault="00013FB6" w:rsidP="00013FB6">
      <w:pPr>
        <w:ind w:firstLine="708"/>
        <w:jc w:val="both"/>
        <w:rPr>
          <w:sz w:val="28"/>
          <w:szCs w:val="28"/>
        </w:rPr>
      </w:pPr>
      <w:r>
        <w:rPr>
          <w:sz w:val="28"/>
          <w:szCs w:val="28"/>
        </w:rPr>
        <w:t xml:space="preserve">Администрация осуществляет координацию деятельности участников программы. </w:t>
      </w:r>
    </w:p>
    <w:p w:rsidR="00013FB6" w:rsidRDefault="00013FB6" w:rsidP="00013FB6">
      <w:pPr>
        <w:ind w:firstLine="708"/>
        <w:jc w:val="both"/>
        <w:rPr>
          <w:sz w:val="28"/>
          <w:szCs w:val="28"/>
        </w:rPr>
      </w:pPr>
      <w:r>
        <w:rPr>
          <w:sz w:val="28"/>
          <w:szCs w:val="28"/>
        </w:rPr>
        <w:t>Взаимодействие участников программы будет осуществляться в соответствии со следующими нормативными правовыми актами:</w:t>
      </w:r>
    </w:p>
    <w:p w:rsidR="00013FB6" w:rsidRDefault="00013FB6" w:rsidP="00013FB6">
      <w:pPr>
        <w:ind w:firstLine="708"/>
        <w:jc w:val="both"/>
        <w:rPr>
          <w:sz w:val="28"/>
          <w:szCs w:val="28"/>
        </w:rPr>
      </w:pPr>
      <w:r>
        <w:rPr>
          <w:sz w:val="28"/>
          <w:szCs w:val="28"/>
        </w:rPr>
        <w:lastRenderedPageBreak/>
        <w:t>Бюджетным кодексом Российской Федерации;</w:t>
      </w:r>
    </w:p>
    <w:p w:rsidR="00013FB6" w:rsidRDefault="00013FB6" w:rsidP="00013FB6">
      <w:pPr>
        <w:ind w:firstLine="708"/>
        <w:jc w:val="both"/>
        <w:rPr>
          <w:sz w:val="28"/>
          <w:szCs w:val="28"/>
        </w:rPr>
      </w:pPr>
      <w:r>
        <w:rPr>
          <w:sz w:val="28"/>
          <w:szCs w:val="28"/>
        </w:rPr>
        <w:t xml:space="preserve">Федеральным законом </w:t>
      </w:r>
      <w:r w:rsidR="0006652B">
        <w:rPr>
          <w:sz w:val="28"/>
          <w:szCs w:val="28"/>
        </w:rPr>
        <w:t xml:space="preserve">от 29.12.2006 № 264-ФЗ </w:t>
      </w:r>
      <w:r>
        <w:rPr>
          <w:sz w:val="28"/>
          <w:szCs w:val="28"/>
        </w:rPr>
        <w:t>«О развитии сельского хозяйства»;</w:t>
      </w:r>
    </w:p>
    <w:p w:rsidR="00013FB6" w:rsidRDefault="00013FB6" w:rsidP="00013FB6">
      <w:pPr>
        <w:ind w:firstLine="708"/>
        <w:jc w:val="both"/>
        <w:rPr>
          <w:sz w:val="28"/>
          <w:szCs w:val="28"/>
        </w:rPr>
      </w:pPr>
      <w:r>
        <w:rPr>
          <w:sz w:val="28"/>
          <w:szCs w:val="28"/>
        </w:rPr>
        <w:t xml:space="preserve">Законом Новосибирской области </w:t>
      </w:r>
      <w:r w:rsidR="00A75322">
        <w:rPr>
          <w:sz w:val="28"/>
          <w:szCs w:val="28"/>
        </w:rPr>
        <w:t xml:space="preserve">от 01.07.2019 № 396-ОЗ </w:t>
      </w:r>
      <w:r>
        <w:rPr>
          <w:sz w:val="28"/>
          <w:szCs w:val="28"/>
        </w:rPr>
        <w:t>«О государственной аграрной политике в Новосибирской области»;</w:t>
      </w:r>
    </w:p>
    <w:p w:rsidR="004B63FE" w:rsidRDefault="00013FB6" w:rsidP="00013FB6">
      <w:pPr>
        <w:ind w:firstLine="708"/>
        <w:jc w:val="both"/>
        <w:rPr>
          <w:sz w:val="28"/>
          <w:szCs w:val="28"/>
        </w:rPr>
      </w:pPr>
      <w:r>
        <w:rPr>
          <w:sz w:val="28"/>
          <w:szCs w:val="28"/>
        </w:rPr>
        <w:t xml:space="preserve">Порядками предоставления субсидий субъектам государственной поддержки Новосибирской области, утвержденными </w:t>
      </w:r>
      <w:r w:rsidR="004B63FE">
        <w:rPr>
          <w:sz w:val="28"/>
          <w:szCs w:val="28"/>
        </w:rPr>
        <w:t>нормативно-правовыми актами Правительства Новосибирской области; приказами Министерства сельского хозяйства Новосибирской области, определяющими размер государственной поддержки по каждому направлению и условия её предоставления, разрабатываемыми в соответствии со статьей 78 Бюджетного кодекса Российской Федерации.</w:t>
      </w:r>
    </w:p>
    <w:p w:rsidR="004B63FE" w:rsidRDefault="004B63FE" w:rsidP="00013FB6">
      <w:pPr>
        <w:ind w:firstLine="708"/>
        <w:jc w:val="both"/>
        <w:rPr>
          <w:sz w:val="28"/>
          <w:szCs w:val="28"/>
        </w:rPr>
      </w:pPr>
      <w:r>
        <w:rPr>
          <w:sz w:val="28"/>
          <w:szCs w:val="28"/>
        </w:rPr>
        <w:t>Получатели бюджетных средств несут ответственность за их целевое использование в соответствии с Бюджетным кодексом Российской Федерации. Обязательства, принимаемые исполнителями в связи с осуществлением ими совместных действий по реализации мероприятий программы, гарантии обязательств и ответственность за их нарушения устанавливается в заключаемых Соглашениях.</w:t>
      </w:r>
    </w:p>
    <w:p w:rsidR="008A02BD" w:rsidRDefault="004B63FE" w:rsidP="00013FB6">
      <w:pPr>
        <w:ind w:firstLine="708"/>
        <w:jc w:val="both"/>
        <w:rPr>
          <w:sz w:val="28"/>
          <w:szCs w:val="28"/>
        </w:rPr>
      </w:pPr>
      <w:r>
        <w:rPr>
          <w:sz w:val="28"/>
          <w:szCs w:val="28"/>
        </w:rPr>
        <w:t xml:space="preserve">Текущее управление, координацию и </w:t>
      </w:r>
      <w:proofErr w:type="gramStart"/>
      <w:r>
        <w:rPr>
          <w:sz w:val="28"/>
          <w:szCs w:val="28"/>
        </w:rPr>
        <w:t>контроль за</w:t>
      </w:r>
      <w:proofErr w:type="gramEnd"/>
      <w:r>
        <w:rPr>
          <w:sz w:val="28"/>
          <w:szCs w:val="28"/>
        </w:rPr>
        <w:t xml:space="preserve"> выполнением мероприятий программы осуществляет управление сельского хозяйства Администрации. </w:t>
      </w:r>
    </w:p>
    <w:p w:rsidR="008A02BD" w:rsidRDefault="008A02BD" w:rsidP="00013FB6">
      <w:pPr>
        <w:ind w:firstLine="708"/>
        <w:jc w:val="both"/>
        <w:rPr>
          <w:sz w:val="28"/>
          <w:szCs w:val="28"/>
        </w:rPr>
      </w:pPr>
      <w:r>
        <w:rPr>
          <w:sz w:val="28"/>
          <w:szCs w:val="28"/>
        </w:rPr>
        <w:t xml:space="preserve">Администрация: </w:t>
      </w:r>
    </w:p>
    <w:p w:rsidR="008A02BD" w:rsidRDefault="008A02BD" w:rsidP="00013FB6">
      <w:pPr>
        <w:ind w:firstLine="708"/>
        <w:jc w:val="both"/>
        <w:rPr>
          <w:sz w:val="28"/>
          <w:szCs w:val="28"/>
        </w:rPr>
      </w:pPr>
      <w:r>
        <w:rPr>
          <w:sz w:val="28"/>
          <w:szCs w:val="28"/>
        </w:rPr>
        <w:t>- осуществляет оценку эффективности программы;</w:t>
      </w:r>
    </w:p>
    <w:p w:rsidR="008A02BD" w:rsidRDefault="008A02BD" w:rsidP="00013FB6">
      <w:pPr>
        <w:ind w:firstLine="708"/>
        <w:jc w:val="both"/>
        <w:rPr>
          <w:sz w:val="28"/>
          <w:szCs w:val="28"/>
        </w:rPr>
      </w:pPr>
      <w:r>
        <w:rPr>
          <w:sz w:val="28"/>
          <w:szCs w:val="28"/>
        </w:rPr>
        <w:t>- корректирует мероприятия программы и их ресурсное обеспечение на плановый период;</w:t>
      </w:r>
    </w:p>
    <w:p w:rsidR="00013FB6" w:rsidRPr="00013FB6" w:rsidRDefault="008A02BD" w:rsidP="00013FB6">
      <w:pPr>
        <w:ind w:firstLine="708"/>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ходом исполнения программы. Контроль ведется на основании ежегодной отчетности о реализации программных мероприятий. </w:t>
      </w:r>
      <w:r w:rsidR="00013FB6">
        <w:rPr>
          <w:sz w:val="28"/>
          <w:szCs w:val="28"/>
        </w:rPr>
        <w:t xml:space="preserve"> </w:t>
      </w:r>
    </w:p>
    <w:p w:rsidR="00013FB6" w:rsidRDefault="00013FB6" w:rsidP="00013FB6">
      <w:pPr>
        <w:rPr>
          <w:b/>
          <w:sz w:val="28"/>
          <w:szCs w:val="28"/>
        </w:rPr>
      </w:pPr>
    </w:p>
    <w:p w:rsidR="008307B3" w:rsidRDefault="008307B3" w:rsidP="008307B3">
      <w:pPr>
        <w:jc w:val="center"/>
        <w:rPr>
          <w:b/>
          <w:sz w:val="28"/>
          <w:szCs w:val="28"/>
        </w:rPr>
      </w:pPr>
      <w:r>
        <w:rPr>
          <w:b/>
          <w:sz w:val="28"/>
          <w:szCs w:val="28"/>
        </w:rPr>
        <w:t> </w:t>
      </w:r>
      <w:r w:rsidRPr="004533AE">
        <w:rPr>
          <w:b/>
          <w:sz w:val="28"/>
          <w:szCs w:val="28"/>
        </w:rPr>
        <w:t>6</w:t>
      </w:r>
      <w:r>
        <w:rPr>
          <w:b/>
          <w:sz w:val="28"/>
          <w:szCs w:val="28"/>
        </w:rPr>
        <w:t>.</w:t>
      </w:r>
      <w:r w:rsidR="0093509C">
        <w:rPr>
          <w:b/>
          <w:sz w:val="28"/>
          <w:szCs w:val="28"/>
        </w:rPr>
        <w:t xml:space="preserve"> </w:t>
      </w:r>
      <w:r>
        <w:rPr>
          <w:b/>
          <w:sz w:val="28"/>
          <w:szCs w:val="28"/>
        </w:rPr>
        <w:t>Финансовое обеспечение муниципальной программы</w:t>
      </w:r>
    </w:p>
    <w:p w:rsidR="008307B3" w:rsidRDefault="008307B3" w:rsidP="008307B3">
      <w:pPr>
        <w:rPr>
          <w:b/>
          <w:sz w:val="28"/>
          <w:szCs w:val="28"/>
        </w:rPr>
      </w:pPr>
    </w:p>
    <w:p w:rsidR="008307B3" w:rsidRDefault="008307B3" w:rsidP="008307B3">
      <w:pPr>
        <w:ind w:firstLine="567"/>
        <w:jc w:val="both"/>
        <w:rPr>
          <w:sz w:val="28"/>
          <w:szCs w:val="28"/>
        </w:rPr>
      </w:pPr>
      <w:r w:rsidRPr="004D1A69">
        <w:rPr>
          <w:sz w:val="28"/>
          <w:szCs w:val="28"/>
        </w:rPr>
        <w:t>Информационная</w:t>
      </w:r>
      <w:r>
        <w:rPr>
          <w:sz w:val="28"/>
          <w:szCs w:val="28"/>
        </w:rPr>
        <w:t xml:space="preserve"> поддержка будет осуществляться с использованием официального сайта администрации Куйбышевского муниципального района Новосибирской области, средств массовой информации (газеты, радио, телевидение).</w:t>
      </w:r>
    </w:p>
    <w:p w:rsidR="008307B3" w:rsidRDefault="008307B3" w:rsidP="008307B3">
      <w:pPr>
        <w:ind w:firstLine="567"/>
        <w:jc w:val="both"/>
        <w:rPr>
          <w:sz w:val="28"/>
          <w:szCs w:val="28"/>
        </w:rPr>
      </w:pPr>
      <w:r>
        <w:rPr>
          <w:sz w:val="28"/>
          <w:szCs w:val="28"/>
        </w:rPr>
        <w:t>Финансирование муниципальной программы предусмотрено из областного, федерального и муниципального бюджетов.</w:t>
      </w:r>
    </w:p>
    <w:p w:rsidR="008307B3" w:rsidRDefault="008307B3" w:rsidP="008307B3">
      <w:pPr>
        <w:ind w:firstLine="567"/>
        <w:jc w:val="both"/>
        <w:rPr>
          <w:sz w:val="28"/>
          <w:szCs w:val="28"/>
        </w:rPr>
      </w:pPr>
      <w:r>
        <w:rPr>
          <w:sz w:val="28"/>
          <w:szCs w:val="28"/>
        </w:rPr>
        <w:t>Общий объем финансирования муниципальной программы составляет</w:t>
      </w:r>
    </w:p>
    <w:p w:rsidR="008307B3" w:rsidRDefault="0093509C" w:rsidP="008307B3">
      <w:pPr>
        <w:ind w:firstLine="567"/>
        <w:jc w:val="both"/>
        <w:rPr>
          <w:sz w:val="28"/>
          <w:szCs w:val="28"/>
        </w:rPr>
      </w:pPr>
      <w:r>
        <w:rPr>
          <w:sz w:val="28"/>
          <w:szCs w:val="28"/>
        </w:rPr>
        <w:t>1268452,2</w:t>
      </w:r>
      <w:r w:rsidR="008307B3">
        <w:rPr>
          <w:sz w:val="28"/>
          <w:szCs w:val="28"/>
        </w:rPr>
        <w:t xml:space="preserve">  тыс. рублей, в том числе:</w:t>
      </w:r>
    </w:p>
    <w:p w:rsidR="008307B3" w:rsidRDefault="008307B3" w:rsidP="008307B3">
      <w:pPr>
        <w:ind w:firstLine="567"/>
        <w:jc w:val="both"/>
        <w:rPr>
          <w:sz w:val="28"/>
          <w:szCs w:val="28"/>
        </w:rPr>
      </w:pPr>
      <w:r>
        <w:rPr>
          <w:sz w:val="28"/>
          <w:szCs w:val="28"/>
        </w:rPr>
        <w:t>ФБ-</w:t>
      </w:r>
      <w:r w:rsidR="0048625B">
        <w:rPr>
          <w:sz w:val="28"/>
          <w:szCs w:val="28"/>
        </w:rPr>
        <w:t xml:space="preserve"> 71 51</w:t>
      </w:r>
      <w:r w:rsidR="0093509C">
        <w:rPr>
          <w:sz w:val="28"/>
          <w:szCs w:val="28"/>
        </w:rPr>
        <w:t>3</w:t>
      </w:r>
      <w:r w:rsidR="0048625B">
        <w:rPr>
          <w:sz w:val="28"/>
          <w:szCs w:val="28"/>
        </w:rPr>
        <w:t>,</w:t>
      </w:r>
      <w:r w:rsidR="0093509C">
        <w:rPr>
          <w:sz w:val="28"/>
          <w:szCs w:val="28"/>
        </w:rPr>
        <w:t>2</w:t>
      </w:r>
      <w:r w:rsidR="0048625B">
        <w:rPr>
          <w:sz w:val="28"/>
          <w:szCs w:val="28"/>
        </w:rPr>
        <w:t xml:space="preserve"> тыс. рублей</w:t>
      </w:r>
    </w:p>
    <w:p w:rsidR="008307B3" w:rsidRDefault="008307B3" w:rsidP="008307B3">
      <w:pPr>
        <w:ind w:firstLine="567"/>
        <w:jc w:val="both"/>
        <w:rPr>
          <w:sz w:val="28"/>
          <w:szCs w:val="28"/>
        </w:rPr>
      </w:pPr>
      <w:r>
        <w:rPr>
          <w:sz w:val="28"/>
          <w:szCs w:val="28"/>
        </w:rPr>
        <w:t>ОБ-</w:t>
      </w:r>
      <w:r w:rsidR="0048625B">
        <w:rPr>
          <w:sz w:val="28"/>
          <w:szCs w:val="28"/>
        </w:rPr>
        <w:t xml:space="preserve"> </w:t>
      </w:r>
      <w:r w:rsidR="0093509C">
        <w:rPr>
          <w:sz w:val="28"/>
          <w:szCs w:val="28"/>
        </w:rPr>
        <w:t xml:space="preserve">64 477 </w:t>
      </w:r>
      <w:r w:rsidR="0048625B">
        <w:rPr>
          <w:sz w:val="28"/>
          <w:szCs w:val="28"/>
        </w:rPr>
        <w:t xml:space="preserve"> тыс. рублей</w:t>
      </w:r>
    </w:p>
    <w:p w:rsidR="008307B3" w:rsidRDefault="008307B3" w:rsidP="008307B3">
      <w:pPr>
        <w:ind w:firstLine="567"/>
        <w:jc w:val="both"/>
        <w:rPr>
          <w:sz w:val="28"/>
          <w:szCs w:val="28"/>
        </w:rPr>
      </w:pPr>
      <w:r>
        <w:rPr>
          <w:sz w:val="28"/>
          <w:szCs w:val="28"/>
        </w:rPr>
        <w:t>МБ-</w:t>
      </w:r>
      <w:r w:rsidR="0048625B">
        <w:rPr>
          <w:sz w:val="28"/>
          <w:szCs w:val="28"/>
        </w:rPr>
        <w:t xml:space="preserve"> 10 520 тыс. рублей</w:t>
      </w:r>
    </w:p>
    <w:p w:rsidR="008307B3" w:rsidRDefault="008307B3" w:rsidP="008307B3">
      <w:pPr>
        <w:ind w:firstLine="567"/>
        <w:jc w:val="both"/>
        <w:rPr>
          <w:sz w:val="28"/>
          <w:szCs w:val="28"/>
        </w:rPr>
      </w:pPr>
      <w:r>
        <w:rPr>
          <w:sz w:val="28"/>
          <w:szCs w:val="28"/>
        </w:rPr>
        <w:t>Внебюджетные средства-</w:t>
      </w:r>
      <w:r w:rsidR="0048625B">
        <w:rPr>
          <w:sz w:val="28"/>
          <w:szCs w:val="28"/>
        </w:rPr>
        <w:t xml:space="preserve"> </w:t>
      </w:r>
      <w:r w:rsidR="0093509C">
        <w:rPr>
          <w:sz w:val="28"/>
          <w:szCs w:val="28"/>
        </w:rPr>
        <w:t>1121942</w:t>
      </w:r>
      <w:r w:rsidR="0048625B">
        <w:rPr>
          <w:sz w:val="28"/>
          <w:szCs w:val="28"/>
        </w:rPr>
        <w:t xml:space="preserve"> тыс. рублей.</w:t>
      </w:r>
    </w:p>
    <w:p w:rsidR="008307B3" w:rsidRDefault="008307B3" w:rsidP="008307B3">
      <w:pPr>
        <w:ind w:firstLine="567"/>
        <w:jc w:val="both"/>
        <w:rPr>
          <w:sz w:val="28"/>
          <w:szCs w:val="28"/>
        </w:rPr>
      </w:pPr>
      <w:r>
        <w:rPr>
          <w:sz w:val="28"/>
          <w:szCs w:val="28"/>
        </w:rPr>
        <w:lastRenderedPageBreak/>
        <w:t xml:space="preserve">Фактическое финансирование мероприятий </w:t>
      </w:r>
      <w:r w:rsidR="0048625B">
        <w:rPr>
          <w:sz w:val="28"/>
          <w:szCs w:val="28"/>
        </w:rPr>
        <w:t xml:space="preserve">муниципальной </w:t>
      </w:r>
      <w:r>
        <w:rPr>
          <w:sz w:val="28"/>
          <w:szCs w:val="28"/>
        </w:rPr>
        <w:t>программы будет осуществляться в соответствии с действующим законодательством в пределах объемов бюджетных ассигнований бюджета Новосибирской области на соответствующий период и в соответствии с предусмотренным решением Совета  депутатов Куйбышевского района Новосибирской области о Бюджете на очередной финансовый год и плановый период бюджетными ассигнованиями, а также в пределах, утвержденных администрации Куйбышевского муниципального района Новосибирской области лимитов бюджетных обязательств</w:t>
      </w:r>
      <w:r w:rsidR="0048625B">
        <w:rPr>
          <w:sz w:val="28"/>
          <w:szCs w:val="28"/>
        </w:rPr>
        <w:t xml:space="preserve"> </w:t>
      </w:r>
      <w:proofErr w:type="gramStart"/>
      <w:r>
        <w:rPr>
          <w:sz w:val="28"/>
          <w:szCs w:val="28"/>
        </w:rPr>
        <w:t xml:space="preserve">( </w:t>
      </w:r>
      <w:proofErr w:type="gramEnd"/>
      <w:r>
        <w:rPr>
          <w:sz w:val="28"/>
          <w:szCs w:val="28"/>
        </w:rPr>
        <w:t>за счет средств местного бюджета).</w:t>
      </w:r>
    </w:p>
    <w:p w:rsidR="008307B3" w:rsidRPr="004D1A69" w:rsidRDefault="008307B3" w:rsidP="008307B3">
      <w:pPr>
        <w:ind w:firstLine="567"/>
        <w:jc w:val="both"/>
        <w:rPr>
          <w:sz w:val="28"/>
          <w:szCs w:val="28"/>
        </w:rPr>
      </w:pPr>
      <w:r>
        <w:rPr>
          <w:sz w:val="28"/>
          <w:szCs w:val="28"/>
        </w:rPr>
        <w:t>Сводные финансовые затраты с распределением по годам приведены в приложении № 3 к программе</w:t>
      </w:r>
      <w:r w:rsidR="0048625B">
        <w:rPr>
          <w:sz w:val="28"/>
          <w:szCs w:val="28"/>
        </w:rPr>
        <w:t>.</w:t>
      </w:r>
    </w:p>
    <w:p w:rsidR="004674FD" w:rsidRPr="004E58B5" w:rsidRDefault="004674FD" w:rsidP="004E58B5">
      <w:pPr>
        <w:autoSpaceDE w:val="0"/>
        <w:autoSpaceDN w:val="0"/>
        <w:adjustRightInd w:val="0"/>
        <w:jc w:val="center"/>
        <w:rPr>
          <w:color w:val="000000"/>
          <w:sz w:val="28"/>
          <w:szCs w:val="28"/>
        </w:rPr>
      </w:pPr>
    </w:p>
    <w:p w:rsidR="004E58B5" w:rsidRDefault="004E58B5" w:rsidP="004E58B5">
      <w:pPr>
        <w:tabs>
          <w:tab w:val="left" w:pos="709"/>
        </w:tabs>
        <w:autoSpaceDE w:val="0"/>
        <w:autoSpaceDN w:val="0"/>
        <w:adjustRightInd w:val="0"/>
        <w:jc w:val="center"/>
        <w:rPr>
          <w:b/>
          <w:color w:val="000000"/>
          <w:sz w:val="28"/>
          <w:szCs w:val="28"/>
        </w:rPr>
      </w:pPr>
      <w:r w:rsidRPr="004674FD">
        <w:rPr>
          <w:b/>
          <w:color w:val="000000"/>
          <w:sz w:val="28"/>
          <w:szCs w:val="28"/>
        </w:rPr>
        <w:t>7. Ожидаемые результаты реализации</w:t>
      </w:r>
    </w:p>
    <w:p w:rsidR="004674FD" w:rsidRPr="004674FD" w:rsidRDefault="004674FD" w:rsidP="004E58B5">
      <w:pPr>
        <w:tabs>
          <w:tab w:val="left" w:pos="709"/>
        </w:tabs>
        <w:autoSpaceDE w:val="0"/>
        <w:autoSpaceDN w:val="0"/>
        <w:adjustRightInd w:val="0"/>
        <w:jc w:val="center"/>
        <w:rPr>
          <w:b/>
          <w:color w:val="000000"/>
          <w:sz w:val="28"/>
          <w:szCs w:val="28"/>
        </w:rPr>
      </w:pPr>
    </w:p>
    <w:p w:rsidR="004E58B5" w:rsidRPr="004E58B5" w:rsidRDefault="004E58B5" w:rsidP="004E58B5">
      <w:pPr>
        <w:autoSpaceDE w:val="0"/>
        <w:autoSpaceDN w:val="0"/>
        <w:adjustRightInd w:val="0"/>
        <w:ind w:firstLine="709"/>
        <w:jc w:val="both"/>
        <w:rPr>
          <w:color w:val="000000"/>
          <w:sz w:val="28"/>
          <w:szCs w:val="28"/>
        </w:rPr>
      </w:pPr>
      <w:r w:rsidRPr="004E58B5">
        <w:rPr>
          <w:color w:val="000000"/>
          <w:sz w:val="28"/>
          <w:szCs w:val="28"/>
        </w:rPr>
        <w:t xml:space="preserve">Эффективность реализации муниципальной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 </w:t>
      </w:r>
    </w:p>
    <w:p w:rsidR="004E58B5" w:rsidRPr="004E58B5" w:rsidRDefault="004E58B5" w:rsidP="004E58B5">
      <w:pPr>
        <w:widowControl w:val="0"/>
        <w:autoSpaceDE w:val="0"/>
        <w:autoSpaceDN w:val="0"/>
        <w:ind w:firstLine="709"/>
        <w:jc w:val="both"/>
        <w:rPr>
          <w:sz w:val="28"/>
          <w:szCs w:val="28"/>
        </w:rPr>
      </w:pPr>
      <w:r w:rsidRPr="004E58B5">
        <w:rPr>
          <w:sz w:val="28"/>
          <w:szCs w:val="28"/>
        </w:rPr>
        <w:t>Реализация мероприятий муниципальной программы будет способствовать созданию условий для устойчивого развития сельского хозяйства Куйбышевского муниципального района Новосибирской области и обеспечит достижение следующих положительных результатов:</w:t>
      </w:r>
    </w:p>
    <w:p w:rsidR="004E58B5" w:rsidRPr="004E58B5" w:rsidRDefault="004E58B5" w:rsidP="004E58B5">
      <w:pPr>
        <w:widowControl w:val="0"/>
        <w:autoSpaceDE w:val="0"/>
        <w:autoSpaceDN w:val="0"/>
        <w:ind w:firstLine="709"/>
        <w:jc w:val="both"/>
        <w:rPr>
          <w:sz w:val="28"/>
          <w:szCs w:val="28"/>
        </w:rPr>
      </w:pPr>
      <w:r w:rsidRPr="004E58B5">
        <w:rPr>
          <w:sz w:val="28"/>
          <w:szCs w:val="28"/>
        </w:rPr>
        <w:t xml:space="preserve">- индекс производства продукции сельского хозяйства в хозяйствах всех категорий (в сопоставимых ценах) увеличится на </w:t>
      </w:r>
      <w:r w:rsidR="00512974">
        <w:rPr>
          <w:sz w:val="28"/>
          <w:szCs w:val="28"/>
        </w:rPr>
        <w:t>1</w:t>
      </w:r>
      <w:r w:rsidRPr="004E58B5">
        <w:rPr>
          <w:sz w:val="28"/>
          <w:szCs w:val="28"/>
        </w:rPr>
        <w:t>3</w:t>
      </w:r>
      <w:r w:rsidR="00512974">
        <w:rPr>
          <w:sz w:val="28"/>
          <w:szCs w:val="28"/>
        </w:rPr>
        <w:t xml:space="preserve">,2 </w:t>
      </w:r>
      <w:r w:rsidRPr="004E58B5">
        <w:rPr>
          <w:sz w:val="28"/>
          <w:szCs w:val="28"/>
        </w:rPr>
        <w:t>%;</w:t>
      </w:r>
    </w:p>
    <w:p w:rsidR="004E58B5" w:rsidRPr="004E58B5" w:rsidRDefault="004E58B5" w:rsidP="004E58B5">
      <w:pPr>
        <w:ind w:firstLine="709"/>
        <w:jc w:val="both"/>
        <w:rPr>
          <w:color w:val="000000"/>
          <w:sz w:val="28"/>
          <w:szCs w:val="28"/>
        </w:rPr>
      </w:pPr>
      <w:r w:rsidRPr="004E58B5">
        <w:rPr>
          <w:color w:val="000000"/>
          <w:sz w:val="28"/>
          <w:szCs w:val="28"/>
        </w:rPr>
        <w:t>- за период реализации муниципальной программы с 202</w:t>
      </w:r>
      <w:r w:rsidR="00D7232C">
        <w:rPr>
          <w:color w:val="000000"/>
          <w:sz w:val="28"/>
          <w:szCs w:val="28"/>
        </w:rPr>
        <w:t>5</w:t>
      </w:r>
      <w:r w:rsidRPr="004E58B5">
        <w:rPr>
          <w:color w:val="000000"/>
          <w:sz w:val="28"/>
          <w:szCs w:val="28"/>
        </w:rPr>
        <w:t xml:space="preserve"> по 202</w:t>
      </w:r>
      <w:r w:rsidR="00D7232C">
        <w:rPr>
          <w:color w:val="000000"/>
          <w:sz w:val="28"/>
          <w:szCs w:val="28"/>
        </w:rPr>
        <w:t>8</w:t>
      </w:r>
      <w:r w:rsidRPr="004E58B5">
        <w:rPr>
          <w:color w:val="000000"/>
          <w:sz w:val="28"/>
          <w:szCs w:val="28"/>
        </w:rPr>
        <w:t xml:space="preserve"> год будет организованно не менее </w:t>
      </w:r>
      <w:r w:rsidRPr="004E58B5">
        <w:rPr>
          <w:sz w:val="28"/>
          <w:szCs w:val="28"/>
        </w:rPr>
        <w:t>20</w:t>
      </w:r>
      <w:r w:rsidRPr="004E58B5">
        <w:rPr>
          <w:color w:val="000000"/>
          <w:sz w:val="28"/>
          <w:szCs w:val="28"/>
        </w:rPr>
        <w:t xml:space="preserve"> мероприятий с участием </w:t>
      </w:r>
      <w:proofErr w:type="spellStart"/>
      <w:r w:rsidRPr="004E58B5">
        <w:rPr>
          <w:color w:val="000000"/>
          <w:sz w:val="28"/>
          <w:szCs w:val="28"/>
        </w:rPr>
        <w:t>сельхозтоваропроизводителей</w:t>
      </w:r>
      <w:proofErr w:type="spellEnd"/>
      <w:r w:rsidRPr="004E58B5">
        <w:rPr>
          <w:color w:val="000000"/>
          <w:sz w:val="28"/>
          <w:szCs w:val="28"/>
        </w:rPr>
        <w:t xml:space="preserve"> Куйбышевского муниципального района Новосибирской области.</w:t>
      </w:r>
    </w:p>
    <w:p w:rsidR="004E58B5" w:rsidRPr="004E58B5" w:rsidRDefault="004E58B5" w:rsidP="004E58B5">
      <w:pPr>
        <w:autoSpaceDE w:val="0"/>
        <w:autoSpaceDN w:val="0"/>
        <w:adjustRightInd w:val="0"/>
        <w:ind w:firstLine="709"/>
        <w:jc w:val="both"/>
        <w:rPr>
          <w:sz w:val="28"/>
          <w:szCs w:val="28"/>
        </w:rPr>
      </w:pPr>
      <w:r w:rsidRPr="004E58B5">
        <w:rPr>
          <w:sz w:val="28"/>
          <w:szCs w:val="28"/>
        </w:rPr>
        <w:t>Эффект от реализации муниципальной программы будет выражен в повышении привлекательности сферы сельского хозяйства для ведения бизнеса, формировании условий для роста личных доходов населения.</w:t>
      </w:r>
    </w:p>
    <w:p w:rsidR="004E58B5" w:rsidRPr="004E58B5" w:rsidRDefault="004E58B5" w:rsidP="004E58B5">
      <w:pPr>
        <w:autoSpaceDE w:val="0"/>
        <w:autoSpaceDN w:val="0"/>
        <w:adjustRightInd w:val="0"/>
        <w:ind w:firstLine="709"/>
        <w:jc w:val="both"/>
        <w:rPr>
          <w:color w:val="000000"/>
          <w:sz w:val="28"/>
          <w:szCs w:val="28"/>
        </w:rPr>
      </w:pPr>
      <w:r w:rsidRPr="004E58B5">
        <w:rPr>
          <w:color w:val="000000"/>
          <w:sz w:val="28"/>
          <w:szCs w:val="28"/>
        </w:rPr>
        <w:t xml:space="preserve">Достижение вышеперечисленных ожидаемых результатов приведет </w:t>
      </w:r>
      <w:proofErr w:type="gramStart"/>
      <w:r w:rsidRPr="004E58B5">
        <w:rPr>
          <w:color w:val="000000"/>
          <w:sz w:val="28"/>
          <w:szCs w:val="28"/>
        </w:rPr>
        <w:t>к</w:t>
      </w:r>
      <w:proofErr w:type="gramEnd"/>
      <w:r w:rsidRPr="004E58B5">
        <w:rPr>
          <w:color w:val="000000"/>
          <w:sz w:val="28"/>
          <w:szCs w:val="28"/>
        </w:rPr>
        <w:t xml:space="preserve">: </w:t>
      </w:r>
    </w:p>
    <w:p w:rsidR="004E58B5" w:rsidRPr="004E58B5" w:rsidRDefault="004E58B5" w:rsidP="004E58B5">
      <w:pPr>
        <w:widowControl w:val="0"/>
        <w:autoSpaceDE w:val="0"/>
        <w:autoSpaceDN w:val="0"/>
        <w:ind w:firstLine="709"/>
        <w:jc w:val="both"/>
        <w:rPr>
          <w:sz w:val="28"/>
          <w:szCs w:val="28"/>
        </w:rPr>
      </w:pPr>
      <w:r w:rsidRPr="004E58B5">
        <w:rPr>
          <w:sz w:val="28"/>
          <w:szCs w:val="28"/>
        </w:rPr>
        <w:t xml:space="preserve">- повышению уровня </w:t>
      </w:r>
      <w:proofErr w:type="spellStart"/>
      <w:r w:rsidRPr="004E58B5">
        <w:rPr>
          <w:sz w:val="28"/>
          <w:szCs w:val="28"/>
        </w:rPr>
        <w:t>самообеспечения</w:t>
      </w:r>
      <w:proofErr w:type="spellEnd"/>
      <w:r w:rsidRPr="004E58B5">
        <w:rPr>
          <w:sz w:val="28"/>
          <w:szCs w:val="28"/>
        </w:rPr>
        <w:t xml:space="preserve"> и продовольственной безопасности района;</w:t>
      </w:r>
    </w:p>
    <w:p w:rsidR="004E58B5" w:rsidRPr="004E58B5" w:rsidRDefault="004E58B5" w:rsidP="004E58B5">
      <w:pPr>
        <w:widowControl w:val="0"/>
        <w:autoSpaceDE w:val="0"/>
        <w:autoSpaceDN w:val="0"/>
        <w:ind w:firstLine="709"/>
        <w:jc w:val="both"/>
        <w:rPr>
          <w:sz w:val="28"/>
          <w:szCs w:val="28"/>
        </w:rPr>
      </w:pPr>
      <w:r w:rsidRPr="004E58B5">
        <w:rPr>
          <w:sz w:val="28"/>
          <w:szCs w:val="28"/>
        </w:rPr>
        <w:t>- улучшению доступа сельскохозяйственных товаропроизводителей к рынкам финансовых, материально-технических и информационных ресурсов;</w:t>
      </w:r>
    </w:p>
    <w:p w:rsidR="00407FA7" w:rsidRPr="00996EC8" w:rsidRDefault="004E58B5" w:rsidP="00996EC8">
      <w:pPr>
        <w:widowControl w:val="0"/>
        <w:autoSpaceDE w:val="0"/>
        <w:autoSpaceDN w:val="0"/>
        <w:ind w:firstLine="709"/>
        <w:jc w:val="both"/>
        <w:rPr>
          <w:sz w:val="28"/>
          <w:szCs w:val="28"/>
        </w:rPr>
      </w:pPr>
      <w:r w:rsidRPr="004E58B5">
        <w:rPr>
          <w:sz w:val="28"/>
          <w:szCs w:val="28"/>
        </w:rPr>
        <w:t>- достижению сельскохозяйственными товаропроизводителями уровня доходности, позволяющего вести расширенное воспроизводство.</w:t>
      </w:r>
    </w:p>
    <w:p w:rsidR="00407FA7" w:rsidRPr="005F7A0E" w:rsidRDefault="00407FA7" w:rsidP="00775663">
      <w:pPr>
        <w:pStyle w:val="af5"/>
        <w:tabs>
          <w:tab w:val="left" w:pos="1146"/>
        </w:tabs>
        <w:ind w:right="27"/>
        <w:rPr>
          <w:b w:val="0"/>
          <w:bCs w:val="0"/>
          <w:sz w:val="20"/>
          <w:szCs w:val="20"/>
        </w:rPr>
      </w:pPr>
    </w:p>
    <w:p w:rsidR="008453E8" w:rsidRPr="005F7A0E" w:rsidRDefault="008453E8" w:rsidP="00775663">
      <w:pPr>
        <w:pStyle w:val="af5"/>
        <w:tabs>
          <w:tab w:val="left" w:pos="1146"/>
        </w:tabs>
        <w:ind w:right="27"/>
        <w:rPr>
          <w:b w:val="0"/>
          <w:bCs w:val="0"/>
          <w:sz w:val="20"/>
          <w:szCs w:val="20"/>
        </w:rPr>
        <w:sectPr w:rsidR="008453E8" w:rsidRPr="005F7A0E" w:rsidSect="00851B0E">
          <w:headerReference w:type="default" r:id="rId10"/>
          <w:pgSz w:w="11906" w:h="16838"/>
          <w:pgMar w:top="1134" w:right="567" w:bottom="1134" w:left="1418" w:header="709" w:footer="709" w:gutter="0"/>
          <w:pgNumType w:start="1"/>
          <w:cols w:space="708"/>
          <w:docGrid w:linePitch="360"/>
        </w:sectPr>
      </w:pPr>
    </w:p>
    <w:tbl>
      <w:tblPr>
        <w:tblW w:w="14775" w:type="dxa"/>
        <w:tblLook w:val="01E0"/>
      </w:tblPr>
      <w:tblGrid>
        <w:gridCol w:w="7351"/>
        <w:gridCol w:w="7424"/>
      </w:tblGrid>
      <w:tr w:rsidR="008453E8" w:rsidRPr="005F7A0E" w:rsidTr="008453E8">
        <w:trPr>
          <w:trHeight w:val="2040"/>
        </w:trPr>
        <w:tc>
          <w:tcPr>
            <w:tcW w:w="7351" w:type="dxa"/>
            <w:shd w:val="clear" w:color="auto" w:fill="auto"/>
          </w:tcPr>
          <w:p w:rsidR="008453E8" w:rsidRPr="005F7A0E" w:rsidRDefault="008453E8" w:rsidP="008453E8">
            <w:pPr>
              <w:pStyle w:val="10"/>
              <w:tabs>
                <w:tab w:val="left" w:pos="5760"/>
                <w:tab w:val="left" w:pos="6300"/>
              </w:tabs>
              <w:rPr>
                <w:bCs/>
                <w:caps/>
                <w:sz w:val="20"/>
              </w:rPr>
            </w:pPr>
            <w:bookmarkStart w:id="2" w:name="_Toc297298877"/>
            <w:bookmarkStart w:id="3" w:name="_Toc301521887"/>
            <w:bookmarkStart w:id="4" w:name="_Toc329252546"/>
          </w:p>
        </w:tc>
        <w:tc>
          <w:tcPr>
            <w:tcW w:w="7424" w:type="dxa"/>
            <w:shd w:val="clear" w:color="auto" w:fill="auto"/>
          </w:tcPr>
          <w:p w:rsidR="008453E8" w:rsidRPr="005F7A0E" w:rsidRDefault="008453E8" w:rsidP="008453E8">
            <w:pPr>
              <w:pStyle w:val="10"/>
              <w:keepLines/>
              <w:jc w:val="right"/>
              <w:rPr>
                <w:sz w:val="20"/>
              </w:rPr>
            </w:pPr>
            <w:r w:rsidRPr="005F7A0E">
              <w:rPr>
                <w:sz w:val="20"/>
              </w:rPr>
              <w:t>ПРИЛОЖЕНИЕ №1</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к муниципальной программе «Развитие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сельского хозяйства и регулирование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рынков сельскохозяйственной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продукции, сырья и продовольствия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в Куйбышевском муниципальном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районе Новосибирской области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на 202</w:t>
            </w:r>
            <w:r w:rsidR="00E7351A">
              <w:rPr>
                <w:rFonts w:ascii="Times New Roman" w:hAnsi="Times New Roman"/>
                <w:sz w:val="20"/>
                <w:szCs w:val="20"/>
              </w:rPr>
              <w:t>5</w:t>
            </w:r>
            <w:r w:rsidRPr="005F7A0E">
              <w:rPr>
                <w:rFonts w:ascii="Times New Roman" w:hAnsi="Times New Roman"/>
                <w:sz w:val="20"/>
                <w:szCs w:val="20"/>
              </w:rPr>
              <w:t>-202</w:t>
            </w:r>
            <w:r w:rsidR="00E7351A">
              <w:rPr>
                <w:rFonts w:ascii="Times New Roman" w:hAnsi="Times New Roman"/>
                <w:sz w:val="20"/>
                <w:szCs w:val="20"/>
              </w:rPr>
              <w:t>8</w:t>
            </w:r>
            <w:r w:rsidRPr="005F7A0E">
              <w:rPr>
                <w:rFonts w:ascii="Times New Roman" w:hAnsi="Times New Roman"/>
                <w:sz w:val="20"/>
                <w:szCs w:val="20"/>
              </w:rPr>
              <w:t xml:space="preserve"> годы» </w:t>
            </w:r>
          </w:p>
          <w:p w:rsidR="008453E8" w:rsidRPr="005F7A0E" w:rsidRDefault="008453E8" w:rsidP="008453E8">
            <w:pPr>
              <w:keepLines/>
              <w:jc w:val="right"/>
              <w:rPr>
                <w:sz w:val="20"/>
                <w:szCs w:val="20"/>
              </w:rPr>
            </w:pPr>
          </w:p>
        </w:tc>
      </w:tr>
    </w:tbl>
    <w:bookmarkEnd w:id="2"/>
    <w:bookmarkEnd w:id="3"/>
    <w:bookmarkEnd w:id="4"/>
    <w:p w:rsidR="008F0807" w:rsidRDefault="008453E8" w:rsidP="00E7351A">
      <w:pPr>
        <w:pStyle w:val="28"/>
        <w:spacing w:after="0" w:line="240" w:lineRule="auto"/>
        <w:ind w:left="708"/>
        <w:jc w:val="center"/>
        <w:rPr>
          <w:rFonts w:ascii="Times New Roman" w:hAnsi="Times New Roman"/>
          <w:sz w:val="20"/>
          <w:szCs w:val="20"/>
        </w:rPr>
      </w:pPr>
      <w:r w:rsidRPr="005F7A0E">
        <w:rPr>
          <w:rFonts w:ascii="Times New Roman" w:hAnsi="Times New Roman"/>
          <w:sz w:val="20"/>
          <w:szCs w:val="20"/>
        </w:rPr>
        <w:t xml:space="preserve">Цель, задачи и целевые индикаторы муниципальной программы «Развитие сельского хозяйства и регулирование рынков сельскохозяйственной продукции, </w:t>
      </w:r>
    </w:p>
    <w:p w:rsidR="008453E8" w:rsidRPr="005F7A0E" w:rsidRDefault="008453E8" w:rsidP="00E7351A">
      <w:pPr>
        <w:pStyle w:val="28"/>
        <w:spacing w:after="0" w:line="240" w:lineRule="auto"/>
        <w:ind w:left="708"/>
        <w:jc w:val="center"/>
        <w:rPr>
          <w:rFonts w:ascii="Times New Roman" w:hAnsi="Times New Roman"/>
          <w:sz w:val="20"/>
          <w:szCs w:val="20"/>
        </w:rPr>
      </w:pPr>
      <w:r w:rsidRPr="005F7A0E">
        <w:rPr>
          <w:rFonts w:ascii="Times New Roman" w:hAnsi="Times New Roman"/>
          <w:sz w:val="20"/>
          <w:szCs w:val="20"/>
        </w:rPr>
        <w:t>сырья и продовольствия в Куйбышевском муниципальном райо</w:t>
      </w:r>
      <w:r w:rsidR="00E7351A">
        <w:rPr>
          <w:rFonts w:ascii="Times New Roman" w:hAnsi="Times New Roman"/>
          <w:sz w:val="20"/>
          <w:szCs w:val="20"/>
        </w:rPr>
        <w:t>не Новосибирской области на 2025</w:t>
      </w:r>
      <w:r w:rsidRPr="005F7A0E">
        <w:rPr>
          <w:rFonts w:ascii="Times New Roman" w:hAnsi="Times New Roman"/>
          <w:sz w:val="20"/>
          <w:szCs w:val="20"/>
        </w:rPr>
        <w:t xml:space="preserve"> – 202</w:t>
      </w:r>
      <w:r w:rsidR="00E7351A">
        <w:rPr>
          <w:rFonts w:ascii="Times New Roman" w:hAnsi="Times New Roman"/>
          <w:sz w:val="20"/>
          <w:szCs w:val="20"/>
        </w:rPr>
        <w:t>8</w:t>
      </w:r>
      <w:r w:rsidRPr="005F7A0E">
        <w:rPr>
          <w:rFonts w:ascii="Times New Roman" w:hAnsi="Times New Roman"/>
          <w:sz w:val="20"/>
          <w:szCs w:val="20"/>
        </w:rPr>
        <w:t xml:space="preserve"> годы»</w:t>
      </w: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2"/>
        <w:gridCol w:w="6175"/>
        <w:gridCol w:w="1306"/>
        <w:gridCol w:w="1697"/>
        <w:gridCol w:w="708"/>
        <w:gridCol w:w="709"/>
        <w:gridCol w:w="709"/>
        <w:gridCol w:w="709"/>
        <w:gridCol w:w="708"/>
      </w:tblGrid>
      <w:tr w:rsidR="008453E8" w:rsidRPr="005F7A0E" w:rsidTr="00FE7F6F">
        <w:tc>
          <w:tcPr>
            <w:tcW w:w="1312" w:type="dxa"/>
            <w:vMerge w:val="restart"/>
            <w:vAlign w:val="center"/>
          </w:tcPr>
          <w:p w:rsidR="008453E8" w:rsidRPr="005F7A0E" w:rsidRDefault="008453E8" w:rsidP="008453E8">
            <w:pPr>
              <w:jc w:val="center"/>
              <w:rPr>
                <w:sz w:val="20"/>
                <w:szCs w:val="20"/>
              </w:rPr>
            </w:pPr>
            <w:r w:rsidRPr="005F7A0E">
              <w:rPr>
                <w:sz w:val="20"/>
                <w:szCs w:val="20"/>
              </w:rPr>
              <w:t>Цель/задачи, требующие решения для достижения цели</w:t>
            </w:r>
          </w:p>
        </w:tc>
        <w:tc>
          <w:tcPr>
            <w:tcW w:w="6175" w:type="dxa"/>
            <w:vMerge w:val="restart"/>
            <w:vAlign w:val="center"/>
          </w:tcPr>
          <w:p w:rsidR="008453E8" w:rsidRPr="005F7A0E" w:rsidRDefault="008453E8" w:rsidP="008453E8">
            <w:pPr>
              <w:jc w:val="center"/>
              <w:rPr>
                <w:sz w:val="20"/>
                <w:szCs w:val="20"/>
              </w:rPr>
            </w:pPr>
            <w:r w:rsidRPr="005F7A0E">
              <w:rPr>
                <w:sz w:val="20"/>
                <w:szCs w:val="20"/>
              </w:rPr>
              <w:t>Наименование целевого индикатора</w:t>
            </w:r>
          </w:p>
        </w:tc>
        <w:tc>
          <w:tcPr>
            <w:tcW w:w="1306" w:type="dxa"/>
            <w:vMerge w:val="restart"/>
            <w:vAlign w:val="center"/>
          </w:tcPr>
          <w:p w:rsidR="008453E8" w:rsidRPr="005F7A0E" w:rsidRDefault="008453E8" w:rsidP="008453E8">
            <w:pPr>
              <w:jc w:val="center"/>
              <w:rPr>
                <w:sz w:val="20"/>
                <w:szCs w:val="20"/>
              </w:rPr>
            </w:pPr>
            <w:r w:rsidRPr="005F7A0E">
              <w:rPr>
                <w:sz w:val="20"/>
                <w:szCs w:val="20"/>
              </w:rPr>
              <w:t>Единицы измерения</w:t>
            </w:r>
          </w:p>
        </w:tc>
        <w:tc>
          <w:tcPr>
            <w:tcW w:w="1697" w:type="dxa"/>
            <w:vMerge w:val="restart"/>
            <w:vAlign w:val="center"/>
          </w:tcPr>
          <w:p w:rsidR="008453E8" w:rsidRPr="005F7A0E" w:rsidRDefault="008453E8" w:rsidP="008453E8">
            <w:pPr>
              <w:jc w:val="center"/>
              <w:rPr>
                <w:sz w:val="20"/>
                <w:szCs w:val="20"/>
              </w:rPr>
            </w:pPr>
            <w:r w:rsidRPr="005F7A0E">
              <w:rPr>
                <w:sz w:val="20"/>
                <w:szCs w:val="20"/>
              </w:rPr>
              <w:t>Значение весового коэффициента целевого индикатора</w:t>
            </w:r>
          </w:p>
        </w:tc>
        <w:tc>
          <w:tcPr>
            <w:tcW w:w="3543" w:type="dxa"/>
            <w:gridSpan w:val="5"/>
          </w:tcPr>
          <w:p w:rsidR="008453E8" w:rsidRPr="005F7A0E" w:rsidRDefault="008453E8" w:rsidP="008453E8">
            <w:pPr>
              <w:pStyle w:val="28"/>
              <w:spacing w:after="0" w:line="240" w:lineRule="auto"/>
              <w:rPr>
                <w:rFonts w:ascii="Times New Roman" w:hAnsi="Times New Roman"/>
                <w:sz w:val="20"/>
                <w:szCs w:val="20"/>
              </w:rPr>
            </w:pPr>
            <w:r w:rsidRPr="005F7A0E">
              <w:rPr>
                <w:rFonts w:ascii="Times New Roman" w:hAnsi="Times New Roman"/>
                <w:sz w:val="20"/>
                <w:szCs w:val="20"/>
              </w:rPr>
              <w:t>Значения целевых индикаторов</w:t>
            </w:r>
          </w:p>
        </w:tc>
      </w:tr>
      <w:tr w:rsidR="008453E8" w:rsidRPr="005F7A0E" w:rsidTr="00FE7F6F">
        <w:tc>
          <w:tcPr>
            <w:tcW w:w="1312" w:type="dxa"/>
            <w:vMerge/>
            <w:vAlign w:val="center"/>
          </w:tcPr>
          <w:p w:rsidR="008453E8" w:rsidRPr="005F7A0E" w:rsidRDefault="008453E8" w:rsidP="008453E8">
            <w:pPr>
              <w:jc w:val="center"/>
              <w:rPr>
                <w:sz w:val="20"/>
                <w:szCs w:val="20"/>
              </w:rPr>
            </w:pPr>
          </w:p>
        </w:tc>
        <w:tc>
          <w:tcPr>
            <w:tcW w:w="6175" w:type="dxa"/>
            <w:vMerge/>
            <w:vAlign w:val="center"/>
          </w:tcPr>
          <w:p w:rsidR="008453E8" w:rsidRPr="005F7A0E" w:rsidRDefault="008453E8" w:rsidP="008453E8">
            <w:pPr>
              <w:jc w:val="center"/>
              <w:rPr>
                <w:sz w:val="20"/>
                <w:szCs w:val="20"/>
              </w:rPr>
            </w:pPr>
          </w:p>
        </w:tc>
        <w:tc>
          <w:tcPr>
            <w:tcW w:w="1306" w:type="dxa"/>
            <w:vMerge/>
          </w:tcPr>
          <w:p w:rsidR="008453E8" w:rsidRPr="005F7A0E" w:rsidRDefault="008453E8" w:rsidP="008453E8">
            <w:pPr>
              <w:jc w:val="center"/>
              <w:rPr>
                <w:sz w:val="20"/>
                <w:szCs w:val="20"/>
              </w:rPr>
            </w:pPr>
          </w:p>
        </w:tc>
        <w:tc>
          <w:tcPr>
            <w:tcW w:w="1697" w:type="dxa"/>
            <w:vMerge/>
            <w:vAlign w:val="center"/>
          </w:tcPr>
          <w:p w:rsidR="008453E8" w:rsidRPr="005F7A0E" w:rsidRDefault="008453E8" w:rsidP="008453E8">
            <w:pPr>
              <w:jc w:val="center"/>
              <w:rPr>
                <w:sz w:val="20"/>
                <w:szCs w:val="20"/>
              </w:rPr>
            </w:pPr>
          </w:p>
        </w:tc>
        <w:tc>
          <w:tcPr>
            <w:tcW w:w="708" w:type="dxa"/>
          </w:tcPr>
          <w:p w:rsidR="008453E8" w:rsidRPr="005F7A0E" w:rsidRDefault="00996EC8" w:rsidP="008453E8">
            <w:pPr>
              <w:pStyle w:val="28"/>
              <w:spacing w:after="0" w:line="240" w:lineRule="auto"/>
              <w:rPr>
                <w:rFonts w:ascii="Times New Roman" w:hAnsi="Times New Roman"/>
                <w:sz w:val="20"/>
                <w:szCs w:val="20"/>
              </w:rPr>
            </w:pPr>
            <w:r>
              <w:rPr>
                <w:rFonts w:ascii="Times New Roman" w:hAnsi="Times New Roman"/>
                <w:sz w:val="20"/>
                <w:szCs w:val="20"/>
              </w:rPr>
              <w:t>2024</w:t>
            </w:r>
          </w:p>
          <w:p w:rsidR="008453E8" w:rsidRPr="005F7A0E" w:rsidRDefault="008453E8" w:rsidP="008453E8">
            <w:pPr>
              <w:pStyle w:val="28"/>
              <w:spacing w:after="0" w:line="240" w:lineRule="auto"/>
              <w:rPr>
                <w:rFonts w:ascii="Times New Roman" w:hAnsi="Times New Roman"/>
                <w:sz w:val="20"/>
                <w:szCs w:val="20"/>
              </w:rPr>
            </w:pPr>
            <w:r w:rsidRPr="005F7A0E">
              <w:rPr>
                <w:rFonts w:ascii="Times New Roman" w:hAnsi="Times New Roman"/>
                <w:sz w:val="20"/>
                <w:szCs w:val="20"/>
              </w:rPr>
              <w:t>факт</w:t>
            </w:r>
          </w:p>
        </w:tc>
        <w:tc>
          <w:tcPr>
            <w:tcW w:w="709" w:type="dxa"/>
          </w:tcPr>
          <w:p w:rsidR="008453E8" w:rsidRPr="005F7A0E" w:rsidRDefault="008453E8" w:rsidP="008453E8">
            <w:pPr>
              <w:rPr>
                <w:sz w:val="20"/>
                <w:szCs w:val="20"/>
              </w:rPr>
            </w:pPr>
            <w:r w:rsidRPr="005F7A0E">
              <w:rPr>
                <w:sz w:val="20"/>
                <w:szCs w:val="20"/>
              </w:rPr>
              <w:t>202</w:t>
            </w:r>
            <w:r w:rsidR="00996EC8">
              <w:rPr>
                <w:sz w:val="20"/>
                <w:szCs w:val="20"/>
              </w:rPr>
              <w:t>5</w:t>
            </w:r>
            <w:r w:rsidRPr="005F7A0E">
              <w:rPr>
                <w:sz w:val="20"/>
                <w:szCs w:val="20"/>
              </w:rPr>
              <w:t xml:space="preserve"> </w:t>
            </w:r>
          </w:p>
          <w:p w:rsidR="008453E8" w:rsidRPr="005F7A0E" w:rsidRDefault="008453E8" w:rsidP="008453E8">
            <w:pPr>
              <w:rPr>
                <w:sz w:val="20"/>
                <w:szCs w:val="20"/>
              </w:rPr>
            </w:pPr>
            <w:r w:rsidRPr="005F7A0E">
              <w:rPr>
                <w:sz w:val="20"/>
                <w:szCs w:val="20"/>
              </w:rPr>
              <w:t xml:space="preserve">год  </w:t>
            </w:r>
          </w:p>
        </w:tc>
        <w:tc>
          <w:tcPr>
            <w:tcW w:w="709" w:type="dxa"/>
          </w:tcPr>
          <w:p w:rsidR="008453E8" w:rsidRPr="005F7A0E" w:rsidRDefault="00996EC8" w:rsidP="008453E8">
            <w:pPr>
              <w:rPr>
                <w:sz w:val="20"/>
                <w:szCs w:val="20"/>
              </w:rPr>
            </w:pPr>
            <w:r>
              <w:rPr>
                <w:sz w:val="20"/>
                <w:szCs w:val="20"/>
              </w:rPr>
              <w:t>2026</w:t>
            </w:r>
          </w:p>
          <w:p w:rsidR="008453E8" w:rsidRPr="005F7A0E" w:rsidRDefault="008453E8" w:rsidP="008453E8">
            <w:pPr>
              <w:rPr>
                <w:sz w:val="20"/>
                <w:szCs w:val="20"/>
              </w:rPr>
            </w:pPr>
            <w:r w:rsidRPr="005F7A0E">
              <w:rPr>
                <w:sz w:val="20"/>
                <w:szCs w:val="20"/>
              </w:rPr>
              <w:t>год</w:t>
            </w:r>
          </w:p>
        </w:tc>
        <w:tc>
          <w:tcPr>
            <w:tcW w:w="709" w:type="dxa"/>
          </w:tcPr>
          <w:p w:rsidR="008453E8" w:rsidRPr="005F7A0E" w:rsidRDefault="00996EC8" w:rsidP="008453E8">
            <w:pPr>
              <w:rPr>
                <w:sz w:val="20"/>
                <w:szCs w:val="20"/>
              </w:rPr>
            </w:pPr>
            <w:r>
              <w:rPr>
                <w:sz w:val="20"/>
                <w:szCs w:val="20"/>
              </w:rPr>
              <w:t>2027</w:t>
            </w:r>
          </w:p>
          <w:p w:rsidR="008453E8" w:rsidRPr="005F7A0E" w:rsidRDefault="008453E8" w:rsidP="008453E8">
            <w:pPr>
              <w:rPr>
                <w:sz w:val="20"/>
                <w:szCs w:val="20"/>
              </w:rPr>
            </w:pPr>
            <w:r w:rsidRPr="005F7A0E">
              <w:rPr>
                <w:sz w:val="20"/>
                <w:szCs w:val="20"/>
              </w:rPr>
              <w:t>год</w:t>
            </w:r>
          </w:p>
        </w:tc>
        <w:tc>
          <w:tcPr>
            <w:tcW w:w="708" w:type="dxa"/>
          </w:tcPr>
          <w:p w:rsidR="008453E8" w:rsidRPr="005F7A0E" w:rsidRDefault="00996EC8" w:rsidP="008453E8">
            <w:pPr>
              <w:rPr>
                <w:sz w:val="20"/>
                <w:szCs w:val="20"/>
              </w:rPr>
            </w:pPr>
            <w:r>
              <w:rPr>
                <w:sz w:val="20"/>
                <w:szCs w:val="20"/>
              </w:rPr>
              <w:t>2028</w:t>
            </w:r>
          </w:p>
          <w:p w:rsidR="008453E8" w:rsidRPr="005F7A0E" w:rsidRDefault="008453E8" w:rsidP="008453E8">
            <w:pPr>
              <w:rPr>
                <w:sz w:val="20"/>
                <w:szCs w:val="20"/>
              </w:rPr>
            </w:pPr>
            <w:r w:rsidRPr="005F7A0E">
              <w:rPr>
                <w:sz w:val="20"/>
                <w:szCs w:val="20"/>
              </w:rPr>
              <w:t>год</w:t>
            </w:r>
          </w:p>
        </w:tc>
      </w:tr>
      <w:tr w:rsidR="008453E8" w:rsidRPr="005F7A0E" w:rsidTr="008F0807">
        <w:trPr>
          <w:trHeight w:val="282"/>
        </w:trPr>
        <w:tc>
          <w:tcPr>
            <w:tcW w:w="14033" w:type="dxa"/>
            <w:gridSpan w:val="9"/>
          </w:tcPr>
          <w:p w:rsidR="008453E8" w:rsidRPr="005F7A0E" w:rsidRDefault="008453E8" w:rsidP="008F0807">
            <w:pPr>
              <w:rPr>
                <w:sz w:val="20"/>
                <w:szCs w:val="20"/>
              </w:rPr>
            </w:pPr>
            <w:r w:rsidRPr="005F7A0E">
              <w:rPr>
                <w:sz w:val="20"/>
                <w:szCs w:val="20"/>
              </w:rPr>
              <w:t>Цель</w:t>
            </w:r>
            <w:r w:rsidR="004E7559">
              <w:rPr>
                <w:sz w:val="20"/>
                <w:szCs w:val="20"/>
              </w:rPr>
              <w:t xml:space="preserve"> 1. Содействие в повышении объемов производства продукции сельского хозяйства, а также ее конкурентоспособности</w:t>
            </w:r>
          </w:p>
        </w:tc>
      </w:tr>
      <w:tr w:rsidR="004E7559" w:rsidRPr="005F7A0E" w:rsidTr="008F0807">
        <w:trPr>
          <w:trHeight w:val="272"/>
        </w:trPr>
        <w:tc>
          <w:tcPr>
            <w:tcW w:w="14033" w:type="dxa"/>
            <w:gridSpan w:val="9"/>
          </w:tcPr>
          <w:p w:rsidR="004E7559" w:rsidRPr="005F7A0E" w:rsidRDefault="008F0807" w:rsidP="008F0807">
            <w:pPr>
              <w:rPr>
                <w:sz w:val="20"/>
                <w:szCs w:val="20"/>
              </w:rPr>
            </w:pPr>
            <w:r>
              <w:rPr>
                <w:sz w:val="20"/>
                <w:szCs w:val="20"/>
              </w:rPr>
              <w:t>Задача 1.1. цели 1</w:t>
            </w:r>
          </w:p>
        </w:tc>
      </w:tr>
      <w:tr w:rsidR="008453E8" w:rsidRPr="005F7A0E" w:rsidTr="00FE7F6F">
        <w:tc>
          <w:tcPr>
            <w:tcW w:w="1312" w:type="dxa"/>
          </w:tcPr>
          <w:p w:rsidR="008453E8" w:rsidRPr="005F7A0E" w:rsidRDefault="008453E8" w:rsidP="008453E8">
            <w:pPr>
              <w:pStyle w:val="28"/>
              <w:spacing w:after="0" w:line="240" w:lineRule="auto"/>
              <w:rPr>
                <w:rFonts w:ascii="Times New Roman" w:hAnsi="Times New Roman"/>
                <w:sz w:val="20"/>
                <w:szCs w:val="20"/>
              </w:rPr>
            </w:pPr>
          </w:p>
        </w:tc>
        <w:tc>
          <w:tcPr>
            <w:tcW w:w="6175" w:type="dxa"/>
          </w:tcPr>
          <w:p w:rsidR="008453E8" w:rsidRPr="005F7A0E" w:rsidRDefault="008453E8" w:rsidP="008453E8">
            <w:pPr>
              <w:rPr>
                <w:sz w:val="20"/>
                <w:szCs w:val="20"/>
              </w:rPr>
            </w:pPr>
            <w:r w:rsidRPr="005F7A0E">
              <w:rPr>
                <w:sz w:val="20"/>
                <w:szCs w:val="20"/>
              </w:rPr>
              <w:t>Индекс производства продукции сельского хозяйства в хозяйствах всех категорий (в сопоставимых ценах)</w:t>
            </w:r>
          </w:p>
        </w:tc>
        <w:tc>
          <w:tcPr>
            <w:tcW w:w="1306" w:type="dxa"/>
          </w:tcPr>
          <w:p w:rsidR="008453E8" w:rsidRPr="005F7A0E" w:rsidRDefault="008453E8" w:rsidP="008453E8">
            <w:pPr>
              <w:ind w:left="-57" w:right="-57"/>
              <w:jc w:val="center"/>
              <w:rPr>
                <w:sz w:val="20"/>
                <w:szCs w:val="20"/>
              </w:rPr>
            </w:pPr>
            <w:r w:rsidRPr="005F7A0E">
              <w:rPr>
                <w:sz w:val="20"/>
                <w:szCs w:val="20"/>
              </w:rPr>
              <w:t>% к предыдущему году</w:t>
            </w:r>
          </w:p>
        </w:tc>
        <w:tc>
          <w:tcPr>
            <w:tcW w:w="1697" w:type="dxa"/>
          </w:tcPr>
          <w:p w:rsidR="008453E8" w:rsidRPr="005F7A0E" w:rsidRDefault="008453E8" w:rsidP="00996EC8">
            <w:pPr>
              <w:pStyle w:val="28"/>
              <w:spacing w:after="0" w:line="240" w:lineRule="auto"/>
              <w:jc w:val="center"/>
              <w:rPr>
                <w:rFonts w:ascii="Times New Roman" w:hAnsi="Times New Roman"/>
                <w:sz w:val="20"/>
                <w:szCs w:val="20"/>
              </w:rPr>
            </w:pPr>
          </w:p>
        </w:tc>
        <w:tc>
          <w:tcPr>
            <w:tcW w:w="708" w:type="dxa"/>
          </w:tcPr>
          <w:p w:rsidR="008453E8" w:rsidRPr="005F7A0E" w:rsidRDefault="00C2584B" w:rsidP="008453E8">
            <w:pPr>
              <w:ind w:left="-16" w:right="-57" w:hanging="41"/>
              <w:jc w:val="center"/>
              <w:rPr>
                <w:sz w:val="20"/>
                <w:szCs w:val="20"/>
              </w:rPr>
            </w:pPr>
            <w:r>
              <w:rPr>
                <w:sz w:val="20"/>
                <w:szCs w:val="20"/>
              </w:rPr>
              <w:t>100</w:t>
            </w:r>
          </w:p>
        </w:tc>
        <w:tc>
          <w:tcPr>
            <w:tcW w:w="709" w:type="dxa"/>
          </w:tcPr>
          <w:p w:rsidR="008453E8" w:rsidRPr="005F7A0E" w:rsidRDefault="00C2584B" w:rsidP="008453E8">
            <w:pPr>
              <w:jc w:val="center"/>
              <w:rPr>
                <w:sz w:val="20"/>
                <w:szCs w:val="20"/>
              </w:rPr>
            </w:pPr>
            <w:r>
              <w:rPr>
                <w:sz w:val="20"/>
                <w:szCs w:val="20"/>
              </w:rPr>
              <w:t>1</w:t>
            </w:r>
            <w:r w:rsidR="005C4C6F">
              <w:rPr>
                <w:sz w:val="20"/>
                <w:szCs w:val="20"/>
              </w:rPr>
              <w:t>04,7</w:t>
            </w:r>
          </w:p>
        </w:tc>
        <w:tc>
          <w:tcPr>
            <w:tcW w:w="709" w:type="dxa"/>
          </w:tcPr>
          <w:p w:rsidR="008453E8" w:rsidRPr="00996EC8" w:rsidRDefault="005C4C6F" w:rsidP="008453E8">
            <w:pPr>
              <w:jc w:val="center"/>
              <w:rPr>
                <w:sz w:val="20"/>
                <w:szCs w:val="20"/>
              </w:rPr>
            </w:pPr>
            <w:r>
              <w:rPr>
                <w:sz w:val="20"/>
                <w:szCs w:val="20"/>
              </w:rPr>
              <w:t>102,9</w:t>
            </w:r>
          </w:p>
        </w:tc>
        <w:tc>
          <w:tcPr>
            <w:tcW w:w="709" w:type="dxa"/>
          </w:tcPr>
          <w:p w:rsidR="008453E8" w:rsidRPr="00996EC8" w:rsidRDefault="005C4C6F" w:rsidP="008453E8">
            <w:pPr>
              <w:jc w:val="center"/>
              <w:rPr>
                <w:sz w:val="20"/>
                <w:szCs w:val="20"/>
              </w:rPr>
            </w:pPr>
            <w:r>
              <w:rPr>
                <w:sz w:val="20"/>
                <w:szCs w:val="20"/>
              </w:rPr>
              <w:t>102,5</w:t>
            </w:r>
          </w:p>
        </w:tc>
        <w:tc>
          <w:tcPr>
            <w:tcW w:w="708" w:type="dxa"/>
          </w:tcPr>
          <w:p w:rsidR="008453E8" w:rsidRPr="00996EC8" w:rsidRDefault="008A02BD" w:rsidP="00126067">
            <w:pPr>
              <w:jc w:val="center"/>
              <w:rPr>
                <w:sz w:val="20"/>
                <w:szCs w:val="20"/>
              </w:rPr>
            </w:pPr>
            <w:r>
              <w:rPr>
                <w:sz w:val="20"/>
                <w:szCs w:val="20"/>
              </w:rPr>
              <w:t>1</w:t>
            </w:r>
            <w:r w:rsidR="00126067">
              <w:rPr>
                <w:sz w:val="20"/>
                <w:szCs w:val="20"/>
              </w:rPr>
              <w:t>0</w:t>
            </w:r>
            <w:r>
              <w:rPr>
                <w:sz w:val="20"/>
                <w:szCs w:val="20"/>
              </w:rPr>
              <w:t>2</w:t>
            </w:r>
            <w:r w:rsidR="00126067">
              <w:rPr>
                <w:sz w:val="20"/>
                <w:szCs w:val="20"/>
              </w:rPr>
              <w:t>,5</w:t>
            </w:r>
          </w:p>
        </w:tc>
      </w:tr>
      <w:tr w:rsidR="008453E8" w:rsidRPr="005F7A0E" w:rsidTr="00FE7F6F">
        <w:tc>
          <w:tcPr>
            <w:tcW w:w="1312" w:type="dxa"/>
          </w:tcPr>
          <w:p w:rsidR="008453E8" w:rsidRPr="005F7A0E" w:rsidRDefault="008453E8" w:rsidP="008453E8">
            <w:pPr>
              <w:pStyle w:val="afff1"/>
              <w:rPr>
                <w:rFonts w:ascii="Times New Roman" w:hAnsi="Times New Roman"/>
                <w:b w:val="0"/>
                <w:sz w:val="20"/>
                <w:szCs w:val="20"/>
              </w:rPr>
            </w:pPr>
          </w:p>
        </w:tc>
        <w:tc>
          <w:tcPr>
            <w:tcW w:w="6175" w:type="dxa"/>
          </w:tcPr>
          <w:p w:rsidR="008453E8" w:rsidRPr="005F7A0E" w:rsidRDefault="008453E8" w:rsidP="008453E8">
            <w:pPr>
              <w:rPr>
                <w:sz w:val="20"/>
                <w:szCs w:val="20"/>
              </w:rPr>
            </w:pPr>
            <w:r w:rsidRPr="005F7A0E">
              <w:rPr>
                <w:sz w:val="20"/>
                <w:szCs w:val="20"/>
              </w:rPr>
              <w:t>Индекс производства продукции растениеводства в хозяйствах всех категорий (в сопоставимых ценах)</w:t>
            </w:r>
          </w:p>
        </w:tc>
        <w:tc>
          <w:tcPr>
            <w:tcW w:w="1306" w:type="dxa"/>
          </w:tcPr>
          <w:p w:rsidR="008453E8" w:rsidRPr="005F7A0E" w:rsidRDefault="008453E8" w:rsidP="008453E8">
            <w:pPr>
              <w:ind w:left="-57" w:right="-57"/>
              <w:jc w:val="center"/>
              <w:rPr>
                <w:sz w:val="20"/>
                <w:szCs w:val="20"/>
              </w:rPr>
            </w:pPr>
            <w:r w:rsidRPr="005F7A0E">
              <w:rPr>
                <w:sz w:val="20"/>
                <w:szCs w:val="20"/>
              </w:rPr>
              <w:t>% к предыдущему году</w:t>
            </w:r>
          </w:p>
        </w:tc>
        <w:tc>
          <w:tcPr>
            <w:tcW w:w="1697" w:type="dxa"/>
          </w:tcPr>
          <w:p w:rsidR="008453E8" w:rsidRPr="005F7A0E" w:rsidRDefault="008453E8" w:rsidP="00996EC8">
            <w:pPr>
              <w:pStyle w:val="afff1"/>
              <w:rPr>
                <w:rFonts w:ascii="Times New Roman" w:hAnsi="Times New Roman"/>
                <w:b w:val="0"/>
                <w:sz w:val="20"/>
                <w:szCs w:val="20"/>
              </w:rPr>
            </w:pPr>
            <w:r w:rsidRPr="005F7A0E">
              <w:rPr>
                <w:rFonts w:ascii="Times New Roman" w:hAnsi="Times New Roman"/>
                <w:b w:val="0"/>
                <w:sz w:val="20"/>
                <w:szCs w:val="20"/>
              </w:rPr>
              <w:t>0,</w:t>
            </w:r>
            <w:r w:rsidR="005C4C6F">
              <w:rPr>
                <w:rFonts w:ascii="Times New Roman" w:hAnsi="Times New Roman"/>
                <w:b w:val="0"/>
                <w:sz w:val="20"/>
                <w:szCs w:val="20"/>
              </w:rPr>
              <w:t>2</w:t>
            </w:r>
          </w:p>
        </w:tc>
        <w:tc>
          <w:tcPr>
            <w:tcW w:w="708" w:type="dxa"/>
          </w:tcPr>
          <w:p w:rsidR="008453E8" w:rsidRPr="005F7A0E" w:rsidRDefault="00996EC8" w:rsidP="008453E8">
            <w:pPr>
              <w:ind w:left="-57" w:right="-57"/>
              <w:jc w:val="center"/>
              <w:rPr>
                <w:sz w:val="20"/>
                <w:szCs w:val="20"/>
              </w:rPr>
            </w:pPr>
            <w:r>
              <w:rPr>
                <w:sz w:val="20"/>
                <w:szCs w:val="20"/>
              </w:rPr>
              <w:t>100</w:t>
            </w:r>
          </w:p>
        </w:tc>
        <w:tc>
          <w:tcPr>
            <w:tcW w:w="709" w:type="dxa"/>
          </w:tcPr>
          <w:p w:rsidR="008453E8" w:rsidRPr="00996EC8" w:rsidRDefault="00996EC8" w:rsidP="008453E8">
            <w:pPr>
              <w:jc w:val="center"/>
              <w:rPr>
                <w:sz w:val="20"/>
                <w:szCs w:val="20"/>
              </w:rPr>
            </w:pPr>
            <w:r>
              <w:rPr>
                <w:sz w:val="20"/>
                <w:szCs w:val="20"/>
              </w:rPr>
              <w:t>102</w:t>
            </w:r>
          </w:p>
        </w:tc>
        <w:tc>
          <w:tcPr>
            <w:tcW w:w="709" w:type="dxa"/>
          </w:tcPr>
          <w:p w:rsidR="008453E8" w:rsidRPr="005F7A0E" w:rsidRDefault="00996EC8" w:rsidP="008453E8">
            <w:pPr>
              <w:jc w:val="center"/>
              <w:rPr>
                <w:sz w:val="20"/>
                <w:szCs w:val="20"/>
              </w:rPr>
            </w:pPr>
            <w:r>
              <w:rPr>
                <w:sz w:val="20"/>
                <w:szCs w:val="20"/>
              </w:rPr>
              <w:t>102</w:t>
            </w:r>
          </w:p>
        </w:tc>
        <w:tc>
          <w:tcPr>
            <w:tcW w:w="709" w:type="dxa"/>
          </w:tcPr>
          <w:p w:rsidR="008453E8" w:rsidRPr="005F7A0E" w:rsidRDefault="00996EC8" w:rsidP="008453E8">
            <w:pPr>
              <w:jc w:val="center"/>
              <w:rPr>
                <w:sz w:val="20"/>
                <w:szCs w:val="20"/>
              </w:rPr>
            </w:pPr>
            <w:r>
              <w:rPr>
                <w:sz w:val="20"/>
                <w:szCs w:val="20"/>
              </w:rPr>
              <w:t>102</w:t>
            </w:r>
          </w:p>
        </w:tc>
        <w:tc>
          <w:tcPr>
            <w:tcW w:w="708" w:type="dxa"/>
          </w:tcPr>
          <w:p w:rsidR="008453E8" w:rsidRPr="00996EC8" w:rsidRDefault="00996EC8" w:rsidP="00126067">
            <w:pPr>
              <w:jc w:val="center"/>
              <w:rPr>
                <w:sz w:val="20"/>
                <w:szCs w:val="20"/>
              </w:rPr>
            </w:pPr>
            <w:r>
              <w:rPr>
                <w:sz w:val="20"/>
                <w:szCs w:val="20"/>
              </w:rPr>
              <w:t>10</w:t>
            </w:r>
            <w:r w:rsidR="008A02BD">
              <w:rPr>
                <w:sz w:val="20"/>
                <w:szCs w:val="20"/>
              </w:rPr>
              <w:t>2</w:t>
            </w:r>
          </w:p>
        </w:tc>
      </w:tr>
      <w:tr w:rsidR="008453E8" w:rsidRPr="005F7A0E" w:rsidTr="00FE7F6F">
        <w:tc>
          <w:tcPr>
            <w:tcW w:w="1312" w:type="dxa"/>
          </w:tcPr>
          <w:p w:rsidR="008453E8" w:rsidRPr="005F7A0E" w:rsidRDefault="008453E8" w:rsidP="008453E8">
            <w:pPr>
              <w:pStyle w:val="afff1"/>
              <w:rPr>
                <w:rFonts w:ascii="Times New Roman" w:hAnsi="Times New Roman"/>
                <w:b w:val="0"/>
                <w:sz w:val="20"/>
                <w:szCs w:val="20"/>
              </w:rPr>
            </w:pPr>
          </w:p>
        </w:tc>
        <w:tc>
          <w:tcPr>
            <w:tcW w:w="6175" w:type="dxa"/>
          </w:tcPr>
          <w:p w:rsidR="008453E8" w:rsidRPr="005F7A0E" w:rsidRDefault="008453E8" w:rsidP="008453E8">
            <w:pPr>
              <w:rPr>
                <w:sz w:val="20"/>
                <w:szCs w:val="20"/>
              </w:rPr>
            </w:pPr>
            <w:r w:rsidRPr="005F7A0E">
              <w:rPr>
                <w:sz w:val="20"/>
                <w:szCs w:val="20"/>
              </w:rPr>
              <w:t>Индекс производства продукции животноводства в хозяйствах всех категорий (в сопоставимых ценах)</w:t>
            </w:r>
          </w:p>
        </w:tc>
        <w:tc>
          <w:tcPr>
            <w:tcW w:w="1306" w:type="dxa"/>
          </w:tcPr>
          <w:p w:rsidR="008453E8" w:rsidRPr="005F7A0E" w:rsidRDefault="008453E8" w:rsidP="008453E8">
            <w:pPr>
              <w:ind w:left="-57" w:right="-57"/>
              <w:jc w:val="center"/>
              <w:rPr>
                <w:sz w:val="20"/>
                <w:szCs w:val="20"/>
              </w:rPr>
            </w:pPr>
            <w:r w:rsidRPr="005F7A0E">
              <w:rPr>
                <w:sz w:val="20"/>
                <w:szCs w:val="20"/>
              </w:rPr>
              <w:t>% к предыдущему году</w:t>
            </w:r>
          </w:p>
        </w:tc>
        <w:tc>
          <w:tcPr>
            <w:tcW w:w="1697" w:type="dxa"/>
          </w:tcPr>
          <w:p w:rsidR="008453E8" w:rsidRPr="005F7A0E" w:rsidRDefault="008453E8" w:rsidP="00996EC8">
            <w:pPr>
              <w:pStyle w:val="28"/>
              <w:spacing w:after="0" w:line="240" w:lineRule="auto"/>
              <w:jc w:val="center"/>
              <w:rPr>
                <w:rFonts w:ascii="Times New Roman" w:hAnsi="Times New Roman"/>
                <w:sz w:val="20"/>
                <w:szCs w:val="20"/>
              </w:rPr>
            </w:pPr>
            <w:r w:rsidRPr="005F7A0E">
              <w:rPr>
                <w:rFonts w:ascii="Times New Roman" w:hAnsi="Times New Roman"/>
                <w:sz w:val="20"/>
                <w:szCs w:val="20"/>
              </w:rPr>
              <w:t>0,2</w:t>
            </w:r>
          </w:p>
        </w:tc>
        <w:tc>
          <w:tcPr>
            <w:tcW w:w="708" w:type="dxa"/>
          </w:tcPr>
          <w:p w:rsidR="008453E8" w:rsidRPr="005F7A0E" w:rsidRDefault="00996EC8" w:rsidP="008453E8">
            <w:pPr>
              <w:ind w:left="-57" w:right="-57"/>
              <w:jc w:val="center"/>
              <w:rPr>
                <w:sz w:val="20"/>
                <w:szCs w:val="20"/>
              </w:rPr>
            </w:pPr>
            <w:r>
              <w:rPr>
                <w:sz w:val="20"/>
                <w:szCs w:val="20"/>
              </w:rPr>
              <w:t>90</w:t>
            </w:r>
          </w:p>
        </w:tc>
        <w:tc>
          <w:tcPr>
            <w:tcW w:w="709" w:type="dxa"/>
          </w:tcPr>
          <w:p w:rsidR="008453E8" w:rsidRPr="005F7A0E" w:rsidRDefault="00D33A94" w:rsidP="008453E8">
            <w:pPr>
              <w:jc w:val="center"/>
              <w:rPr>
                <w:sz w:val="20"/>
                <w:szCs w:val="20"/>
              </w:rPr>
            </w:pPr>
            <w:r>
              <w:rPr>
                <w:sz w:val="20"/>
                <w:szCs w:val="20"/>
              </w:rPr>
              <w:t>100</w:t>
            </w:r>
          </w:p>
        </w:tc>
        <w:tc>
          <w:tcPr>
            <w:tcW w:w="709" w:type="dxa"/>
          </w:tcPr>
          <w:p w:rsidR="008453E8" w:rsidRPr="005F7A0E" w:rsidRDefault="00D33A94" w:rsidP="008453E8">
            <w:pPr>
              <w:jc w:val="center"/>
              <w:rPr>
                <w:sz w:val="20"/>
                <w:szCs w:val="20"/>
              </w:rPr>
            </w:pPr>
            <w:r>
              <w:rPr>
                <w:sz w:val="20"/>
                <w:szCs w:val="20"/>
              </w:rPr>
              <w:t>100</w:t>
            </w:r>
          </w:p>
        </w:tc>
        <w:tc>
          <w:tcPr>
            <w:tcW w:w="709" w:type="dxa"/>
          </w:tcPr>
          <w:p w:rsidR="008453E8" w:rsidRPr="005F7A0E" w:rsidRDefault="00D33A94" w:rsidP="008453E8">
            <w:pPr>
              <w:jc w:val="center"/>
              <w:rPr>
                <w:sz w:val="20"/>
                <w:szCs w:val="20"/>
              </w:rPr>
            </w:pPr>
            <w:r>
              <w:rPr>
                <w:sz w:val="20"/>
                <w:szCs w:val="20"/>
              </w:rPr>
              <w:t>100</w:t>
            </w:r>
          </w:p>
        </w:tc>
        <w:tc>
          <w:tcPr>
            <w:tcW w:w="708" w:type="dxa"/>
          </w:tcPr>
          <w:p w:rsidR="008453E8" w:rsidRPr="005F7A0E" w:rsidRDefault="00D33A94" w:rsidP="008453E8">
            <w:pPr>
              <w:jc w:val="center"/>
              <w:rPr>
                <w:sz w:val="20"/>
                <w:szCs w:val="20"/>
              </w:rPr>
            </w:pPr>
            <w:r>
              <w:rPr>
                <w:sz w:val="20"/>
                <w:szCs w:val="20"/>
              </w:rPr>
              <w:t>100</w:t>
            </w:r>
          </w:p>
        </w:tc>
      </w:tr>
      <w:tr w:rsidR="008453E8" w:rsidRPr="005F7A0E" w:rsidTr="00FE7F6F">
        <w:tc>
          <w:tcPr>
            <w:tcW w:w="1312" w:type="dxa"/>
          </w:tcPr>
          <w:p w:rsidR="008453E8" w:rsidRPr="005F7A0E" w:rsidRDefault="008453E8" w:rsidP="008453E8">
            <w:pPr>
              <w:pStyle w:val="28"/>
              <w:spacing w:after="0" w:line="240" w:lineRule="auto"/>
              <w:rPr>
                <w:rFonts w:ascii="Times New Roman" w:hAnsi="Times New Roman"/>
                <w:sz w:val="20"/>
                <w:szCs w:val="20"/>
              </w:rPr>
            </w:pPr>
          </w:p>
        </w:tc>
        <w:tc>
          <w:tcPr>
            <w:tcW w:w="6175" w:type="dxa"/>
          </w:tcPr>
          <w:p w:rsidR="008453E8" w:rsidRPr="005F7A0E" w:rsidRDefault="008453E8" w:rsidP="008453E8">
            <w:pPr>
              <w:rPr>
                <w:sz w:val="20"/>
                <w:szCs w:val="20"/>
              </w:rPr>
            </w:pPr>
            <w:r w:rsidRPr="005F7A0E">
              <w:rPr>
                <w:sz w:val="20"/>
                <w:szCs w:val="20"/>
              </w:rPr>
              <w:t>Индекс физического объема инвестиций в основной капитал сельского хозяйства</w:t>
            </w:r>
          </w:p>
        </w:tc>
        <w:tc>
          <w:tcPr>
            <w:tcW w:w="1306" w:type="dxa"/>
          </w:tcPr>
          <w:p w:rsidR="008453E8" w:rsidRPr="005F7A0E" w:rsidRDefault="008453E8" w:rsidP="008453E8">
            <w:pPr>
              <w:ind w:left="-57" w:right="-57"/>
              <w:jc w:val="center"/>
              <w:rPr>
                <w:sz w:val="20"/>
                <w:szCs w:val="20"/>
              </w:rPr>
            </w:pPr>
            <w:r w:rsidRPr="005F7A0E">
              <w:rPr>
                <w:sz w:val="20"/>
                <w:szCs w:val="20"/>
              </w:rPr>
              <w:t>% к предыдущему году</w:t>
            </w:r>
          </w:p>
        </w:tc>
        <w:tc>
          <w:tcPr>
            <w:tcW w:w="1697" w:type="dxa"/>
          </w:tcPr>
          <w:p w:rsidR="008453E8" w:rsidRPr="005F7A0E" w:rsidRDefault="008453E8" w:rsidP="00996EC8">
            <w:pPr>
              <w:ind w:left="-57" w:right="-57"/>
              <w:jc w:val="center"/>
              <w:rPr>
                <w:sz w:val="20"/>
                <w:szCs w:val="20"/>
              </w:rPr>
            </w:pPr>
            <w:r w:rsidRPr="005F7A0E">
              <w:rPr>
                <w:sz w:val="20"/>
                <w:szCs w:val="20"/>
              </w:rPr>
              <w:t>0,</w:t>
            </w:r>
            <w:r w:rsidR="005C4C6F">
              <w:rPr>
                <w:sz w:val="20"/>
                <w:szCs w:val="20"/>
              </w:rPr>
              <w:t>2</w:t>
            </w:r>
          </w:p>
        </w:tc>
        <w:tc>
          <w:tcPr>
            <w:tcW w:w="708" w:type="dxa"/>
          </w:tcPr>
          <w:p w:rsidR="008453E8" w:rsidRPr="005F7A0E" w:rsidRDefault="00996EC8" w:rsidP="008453E8">
            <w:pPr>
              <w:pStyle w:val="afff1"/>
              <w:rPr>
                <w:rFonts w:ascii="Times New Roman" w:hAnsi="Times New Roman"/>
                <w:b w:val="0"/>
                <w:sz w:val="20"/>
                <w:szCs w:val="20"/>
              </w:rPr>
            </w:pPr>
            <w:r>
              <w:rPr>
                <w:rFonts w:ascii="Times New Roman" w:hAnsi="Times New Roman"/>
                <w:b w:val="0"/>
                <w:sz w:val="20"/>
                <w:szCs w:val="20"/>
              </w:rPr>
              <w:t>100</w:t>
            </w:r>
          </w:p>
        </w:tc>
        <w:tc>
          <w:tcPr>
            <w:tcW w:w="709" w:type="dxa"/>
          </w:tcPr>
          <w:p w:rsidR="008453E8" w:rsidRPr="005F7A0E" w:rsidRDefault="00D33A94" w:rsidP="00C2584B">
            <w:pPr>
              <w:jc w:val="center"/>
              <w:rPr>
                <w:sz w:val="20"/>
                <w:szCs w:val="20"/>
              </w:rPr>
            </w:pPr>
            <w:r>
              <w:rPr>
                <w:sz w:val="20"/>
                <w:szCs w:val="20"/>
              </w:rPr>
              <w:t>100</w:t>
            </w:r>
          </w:p>
        </w:tc>
        <w:tc>
          <w:tcPr>
            <w:tcW w:w="709" w:type="dxa"/>
          </w:tcPr>
          <w:p w:rsidR="008453E8" w:rsidRPr="005F7A0E" w:rsidRDefault="00D33A94" w:rsidP="00C2584B">
            <w:pPr>
              <w:jc w:val="center"/>
              <w:rPr>
                <w:sz w:val="20"/>
                <w:szCs w:val="20"/>
              </w:rPr>
            </w:pPr>
            <w:r>
              <w:rPr>
                <w:sz w:val="20"/>
                <w:szCs w:val="20"/>
              </w:rPr>
              <w:t>100</w:t>
            </w:r>
          </w:p>
        </w:tc>
        <w:tc>
          <w:tcPr>
            <w:tcW w:w="709" w:type="dxa"/>
          </w:tcPr>
          <w:p w:rsidR="008453E8" w:rsidRPr="005F7A0E" w:rsidRDefault="00D33A94" w:rsidP="00C2584B">
            <w:pPr>
              <w:jc w:val="center"/>
              <w:rPr>
                <w:sz w:val="20"/>
                <w:szCs w:val="20"/>
              </w:rPr>
            </w:pPr>
            <w:r>
              <w:rPr>
                <w:sz w:val="20"/>
                <w:szCs w:val="20"/>
              </w:rPr>
              <w:t>100</w:t>
            </w:r>
          </w:p>
        </w:tc>
        <w:tc>
          <w:tcPr>
            <w:tcW w:w="708" w:type="dxa"/>
          </w:tcPr>
          <w:p w:rsidR="008453E8" w:rsidRPr="005F7A0E" w:rsidRDefault="00D33A94" w:rsidP="005C4C6F">
            <w:pPr>
              <w:jc w:val="center"/>
              <w:rPr>
                <w:sz w:val="20"/>
                <w:szCs w:val="20"/>
              </w:rPr>
            </w:pPr>
            <w:r>
              <w:rPr>
                <w:sz w:val="20"/>
                <w:szCs w:val="20"/>
              </w:rPr>
              <w:t>10</w:t>
            </w:r>
            <w:r w:rsidR="005C4C6F">
              <w:rPr>
                <w:sz w:val="20"/>
                <w:szCs w:val="20"/>
              </w:rPr>
              <w:t>4</w:t>
            </w:r>
          </w:p>
        </w:tc>
      </w:tr>
      <w:tr w:rsidR="008F0807" w:rsidRPr="005F7A0E" w:rsidTr="00FE7F6F">
        <w:tc>
          <w:tcPr>
            <w:tcW w:w="1312" w:type="dxa"/>
          </w:tcPr>
          <w:p w:rsidR="008F0807" w:rsidRPr="005F7A0E" w:rsidRDefault="008F0807" w:rsidP="008453E8">
            <w:pPr>
              <w:pStyle w:val="28"/>
              <w:spacing w:after="0" w:line="240" w:lineRule="auto"/>
              <w:rPr>
                <w:rFonts w:ascii="Times New Roman" w:hAnsi="Times New Roman"/>
                <w:sz w:val="20"/>
                <w:szCs w:val="20"/>
              </w:rPr>
            </w:pPr>
          </w:p>
        </w:tc>
        <w:tc>
          <w:tcPr>
            <w:tcW w:w="6175" w:type="dxa"/>
          </w:tcPr>
          <w:p w:rsidR="008F0807" w:rsidRPr="005F7A0E" w:rsidRDefault="008F0807" w:rsidP="008F0807">
            <w:pPr>
              <w:rPr>
                <w:sz w:val="20"/>
                <w:szCs w:val="20"/>
              </w:rPr>
            </w:pPr>
            <w:r>
              <w:rPr>
                <w:sz w:val="20"/>
                <w:szCs w:val="20"/>
              </w:rPr>
              <w:t xml:space="preserve">Рентабельность сельскохозяйственных организаций по всей деятельности (с учетом субсидий) </w:t>
            </w:r>
          </w:p>
        </w:tc>
        <w:tc>
          <w:tcPr>
            <w:tcW w:w="1306" w:type="dxa"/>
          </w:tcPr>
          <w:p w:rsidR="008F0807" w:rsidRPr="005F7A0E" w:rsidRDefault="008F0807" w:rsidP="008453E8">
            <w:pPr>
              <w:ind w:left="-57" w:right="-57"/>
              <w:jc w:val="center"/>
              <w:rPr>
                <w:sz w:val="20"/>
                <w:szCs w:val="20"/>
              </w:rPr>
            </w:pPr>
            <w:r w:rsidRPr="005F7A0E">
              <w:rPr>
                <w:sz w:val="20"/>
                <w:szCs w:val="20"/>
              </w:rPr>
              <w:t>% к предыдущему году</w:t>
            </w:r>
          </w:p>
        </w:tc>
        <w:tc>
          <w:tcPr>
            <w:tcW w:w="1697" w:type="dxa"/>
          </w:tcPr>
          <w:p w:rsidR="008F0807" w:rsidRPr="005F7A0E" w:rsidRDefault="005C4C6F" w:rsidP="00996EC8">
            <w:pPr>
              <w:ind w:left="-57" w:right="-57"/>
              <w:jc w:val="center"/>
              <w:rPr>
                <w:sz w:val="20"/>
                <w:szCs w:val="20"/>
              </w:rPr>
            </w:pPr>
            <w:r>
              <w:rPr>
                <w:sz w:val="20"/>
                <w:szCs w:val="20"/>
              </w:rPr>
              <w:t>0,1</w:t>
            </w:r>
          </w:p>
        </w:tc>
        <w:tc>
          <w:tcPr>
            <w:tcW w:w="708" w:type="dxa"/>
          </w:tcPr>
          <w:p w:rsidR="008F0807" w:rsidRDefault="0062618C" w:rsidP="008453E8">
            <w:pPr>
              <w:pStyle w:val="afff1"/>
              <w:rPr>
                <w:rFonts w:ascii="Times New Roman" w:hAnsi="Times New Roman"/>
                <w:b w:val="0"/>
                <w:sz w:val="20"/>
                <w:szCs w:val="20"/>
              </w:rPr>
            </w:pPr>
            <w:r>
              <w:rPr>
                <w:rFonts w:ascii="Times New Roman" w:hAnsi="Times New Roman"/>
                <w:b w:val="0"/>
                <w:sz w:val="20"/>
                <w:szCs w:val="20"/>
              </w:rPr>
              <w:t>5,3</w:t>
            </w:r>
          </w:p>
        </w:tc>
        <w:tc>
          <w:tcPr>
            <w:tcW w:w="709" w:type="dxa"/>
          </w:tcPr>
          <w:p w:rsidR="008F0807" w:rsidRDefault="005C4C6F" w:rsidP="00C2584B">
            <w:pPr>
              <w:jc w:val="center"/>
              <w:rPr>
                <w:sz w:val="20"/>
                <w:szCs w:val="20"/>
              </w:rPr>
            </w:pPr>
            <w:r>
              <w:rPr>
                <w:sz w:val="20"/>
                <w:szCs w:val="20"/>
              </w:rPr>
              <w:t>5,3</w:t>
            </w:r>
          </w:p>
        </w:tc>
        <w:tc>
          <w:tcPr>
            <w:tcW w:w="709" w:type="dxa"/>
          </w:tcPr>
          <w:p w:rsidR="008F0807" w:rsidRDefault="005C4C6F" w:rsidP="00C2584B">
            <w:pPr>
              <w:jc w:val="center"/>
              <w:rPr>
                <w:sz w:val="20"/>
                <w:szCs w:val="20"/>
              </w:rPr>
            </w:pPr>
            <w:r>
              <w:rPr>
                <w:sz w:val="20"/>
                <w:szCs w:val="20"/>
              </w:rPr>
              <w:t>5,3</w:t>
            </w:r>
          </w:p>
        </w:tc>
        <w:tc>
          <w:tcPr>
            <w:tcW w:w="709" w:type="dxa"/>
          </w:tcPr>
          <w:p w:rsidR="008F0807" w:rsidRDefault="005C4C6F" w:rsidP="00C2584B">
            <w:pPr>
              <w:jc w:val="center"/>
              <w:rPr>
                <w:sz w:val="20"/>
                <w:szCs w:val="20"/>
              </w:rPr>
            </w:pPr>
            <w:r>
              <w:rPr>
                <w:sz w:val="20"/>
                <w:szCs w:val="20"/>
              </w:rPr>
              <w:t>5,3</w:t>
            </w:r>
          </w:p>
        </w:tc>
        <w:tc>
          <w:tcPr>
            <w:tcW w:w="708" w:type="dxa"/>
          </w:tcPr>
          <w:p w:rsidR="008F0807" w:rsidRDefault="005C4C6F" w:rsidP="00C2584B">
            <w:pPr>
              <w:jc w:val="center"/>
              <w:rPr>
                <w:sz w:val="20"/>
                <w:szCs w:val="20"/>
              </w:rPr>
            </w:pPr>
            <w:r>
              <w:rPr>
                <w:sz w:val="20"/>
                <w:szCs w:val="20"/>
              </w:rPr>
              <w:t>5,3</w:t>
            </w:r>
          </w:p>
        </w:tc>
      </w:tr>
      <w:tr w:rsidR="008F0807" w:rsidRPr="005F7A0E" w:rsidTr="00FE7F6F">
        <w:tc>
          <w:tcPr>
            <w:tcW w:w="1312" w:type="dxa"/>
          </w:tcPr>
          <w:p w:rsidR="008F0807" w:rsidRPr="005F7A0E" w:rsidRDefault="008F0807" w:rsidP="008453E8">
            <w:pPr>
              <w:pStyle w:val="28"/>
              <w:spacing w:after="0" w:line="240" w:lineRule="auto"/>
              <w:rPr>
                <w:rFonts w:ascii="Times New Roman" w:hAnsi="Times New Roman"/>
                <w:sz w:val="20"/>
                <w:szCs w:val="20"/>
              </w:rPr>
            </w:pPr>
          </w:p>
        </w:tc>
        <w:tc>
          <w:tcPr>
            <w:tcW w:w="6175" w:type="dxa"/>
          </w:tcPr>
          <w:p w:rsidR="008F0807" w:rsidRPr="005F7A0E" w:rsidRDefault="008F0807" w:rsidP="008453E8">
            <w:pPr>
              <w:rPr>
                <w:sz w:val="20"/>
                <w:szCs w:val="20"/>
              </w:rPr>
            </w:pPr>
            <w:r>
              <w:rPr>
                <w:sz w:val="20"/>
                <w:szCs w:val="20"/>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306" w:type="dxa"/>
          </w:tcPr>
          <w:p w:rsidR="008F0807" w:rsidRPr="005F7A0E" w:rsidRDefault="008F0807" w:rsidP="008453E8">
            <w:pPr>
              <w:ind w:left="-57" w:right="-57"/>
              <w:jc w:val="center"/>
              <w:rPr>
                <w:sz w:val="20"/>
                <w:szCs w:val="20"/>
              </w:rPr>
            </w:pPr>
            <w:r w:rsidRPr="005F7A0E">
              <w:rPr>
                <w:sz w:val="20"/>
                <w:szCs w:val="20"/>
              </w:rPr>
              <w:t>% к предыдущему году</w:t>
            </w:r>
          </w:p>
        </w:tc>
        <w:tc>
          <w:tcPr>
            <w:tcW w:w="1697" w:type="dxa"/>
          </w:tcPr>
          <w:p w:rsidR="008F0807" w:rsidRPr="005F7A0E" w:rsidRDefault="005C4C6F" w:rsidP="00996EC8">
            <w:pPr>
              <w:ind w:left="-57" w:right="-57"/>
              <w:jc w:val="center"/>
              <w:rPr>
                <w:sz w:val="20"/>
                <w:szCs w:val="20"/>
              </w:rPr>
            </w:pPr>
            <w:r>
              <w:rPr>
                <w:sz w:val="20"/>
                <w:szCs w:val="20"/>
              </w:rPr>
              <w:t>0,1</w:t>
            </w:r>
          </w:p>
        </w:tc>
        <w:tc>
          <w:tcPr>
            <w:tcW w:w="708" w:type="dxa"/>
          </w:tcPr>
          <w:p w:rsidR="008F0807" w:rsidRPr="005C4C6F" w:rsidRDefault="005C4C6F" w:rsidP="008453E8">
            <w:pPr>
              <w:pStyle w:val="afff1"/>
              <w:rPr>
                <w:rFonts w:ascii="Times New Roman" w:hAnsi="Times New Roman"/>
                <w:b w:val="0"/>
                <w:sz w:val="18"/>
                <w:szCs w:val="18"/>
              </w:rPr>
            </w:pPr>
            <w:r w:rsidRPr="005C4C6F">
              <w:rPr>
                <w:rFonts w:ascii="Times New Roman" w:hAnsi="Times New Roman"/>
                <w:b w:val="0"/>
                <w:sz w:val="18"/>
                <w:szCs w:val="18"/>
              </w:rPr>
              <w:t>29800</w:t>
            </w:r>
          </w:p>
        </w:tc>
        <w:tc>
          <w:tcPr>
            <w:tcW w:w="709" w:type="dxa"/>
          </w:tcPr>
          <w:p w:rsidR="008F0807" w:rsidRPr="005C4C6F" w:rsidRDefault="005C4C6F" w:rsidP="00C2584B">
            <w:pPr>
              <w:jc w:val="center"/>
              <w:rPr>
                <w:sz w:val="18"/>
                <w:szCs w:val="18"/>
              </w:rPr>
            </w:pPr>
            <w:r w:rsidRPr="005C4C6F">
              <w:rPr>
                <w:sz w:val="18"/>
                <w:szCs w:val="18"/>
              </w:rPr>
              <w:t>31200</w:t>
            </w:r>
          </w:p>
        </w:tc>
        <w:tc>
          <w:tcPr>
            <w:tcW w:w="709" w:type="dxa"/>
          </w:tcPr>
          <w:p w:rsidR="008F0807" w:rsidRPr="005C4C6F" w:rsidRDefault="005C4C6F" w:rsidP="00C2584B">
            <w:pPr>
              <w:jc w:val="center"/>
              <w:rPr>
                <w:sz w:val="18"/>
                <w:szCs w:val="18"/>
              </w:rPr>
            </w:pPr>
            <w:r w:rsidRPr="005C4C6F">
              <w:rPr>
                <w:sz w:val="18"/>
                <w:szCs w:val="18"/>
              </w:rPr>
              <w:t>33146</w:t>
            </w:r>
          </w:p>
        </w:tc>
        <w:tc>
          <w:tcPr>
            <w:tcW w:w="709" w:type="dxa"/>
          </w:tcPr>
          <w:p w:rsidR="008F0807" w:rsidRPr="005C4C6F" w:rsidRDefault="005C4C6F" w:rsidP="00C2584B">
            <w:pPr>
              <w:jc w:val="center"/>
              <w:rPr>
                <w:sz w:val="18"/>
                <w:szCs w:val="18"/>
              </w:rPr>
            </w:pPr>
            <w:r w:rsidRPr="005C4C6F">
              <w:rPr>
                <w:sz w:val="18"/>
                <w:szCs w:val="18"/>
              </w:rPr>
              <w:t>36460</w:t>
            </w:r>
          </w:p>
        </w:tc>
        <w:tc>
          <w:tcPr>
            <w:tcW w:w="708" w:type="dxa"/>
          </w:tcPr>
          <w:p w:rsidR="008F0807" w:rsidRPr="005C4C6F" w:rsidRDefault="005C4C6F" w:rsidP="00C2584B">
            <w:pPr>
              <w:jc w:val="center"/>
              <w:rPr>
                <w:sz w:val="18"/>
                <w:szCs w:val="18"/>
              </w:rPr>
            </w:pPr>
            <w:r w:rsidRPr="005C4C6F">
              <w:rPr>
                <w:sz w:val="18"/>
                <w:szCs w:val="18"/>
              </w:rPr>
              <w:t>40106</w:t>
            </w:r>
          </w:p>
        </w:tc>
      </w:tr>
      <w:tr w:rsidR="008F0807" w:rsidRPr="005F7A0E" w:rsidTr="00FE7F6F">
        <w:tc>
          <w:tcPr>
            <w:tcW w:w="1312" w:type="dxa"/>
          </w:tcPr>
          <w:p w:rsidR="008F0807" w:rsidRPr="005F7A0E" w:rsidRDefault="008F0807" w:rsidP="008453E8">
            <w:pPr>
              <w:pStyle w:val="28"/>
              <w:spacing w:after="0" w:line="240" w:lineRule="auto"/>
              <w:rPr>
                <w:rFonts w:ascii="Times New Roman" w:hAnsi="Times New Roman"/>
                <w:sz w:val="20"/>
                <w:szCs w:val="20"/>
              </w:rPr>
            </w:pPr>
          </w:p>
        </w:tc>
        <w:tc>
          <w:tcPr>
            <w:tcW w:w="6175" w:type="dxa"/>
          </w:tcPr>
          <w:p w:rsidR="008F0807" w:rsidRPr="005F7A0E" w:rsidRDefault="008F0807" w:rsidP="008453E8">
            <w:pPr>
              <w:rPr>
                <w:sz w:val="20"/>
                <w:szCs w:val="20"/>
              </w:rPr>
            </w:pPr>
            <w:r>
              <w:rPr>
                <w:sz w:val="20"/>
                <w:szCs w:val="20"/>
              </w:rPr>
              <w:t xml:space="preserve">Количество вовлеченных в субъекты малого и среднего предпринимательства (далее  - МСП), в том числе осуществляющих проекты создания и развития своих хозяйств с помощью </w:t>
            </w:r>
            <w:proofErr w:type="spellStart"/>
            <w:r>
              <w:rPr>
                <w:sz w:val="20"/>
                <w:szCs w:val="20"/>
              </w:rPr>
              <w:t>грантовой</w:t>
            </w:r>
            <w:proofErr w:type="spellEnd"/>
            <w:r>
              <w:rPr>
                <w:sz w:val="20"/>
                <w:szCs w:val="20"/>
              </w:rPr>
              <w:t xml:space="preserve"> поддержки </w:t>
            </w:r>
          </w:p>
        </w:tc>
        <w:tc>
          <w:tcPr>
            <w:tcW w:w="1306" w:type="dxa"/>
          </w:tcPr>
          <w:p w:rsidR="008F0807" w:rsidRPr="005F7A0E" w:rsidRDefault="008F0807" w:rsidP="008453E8">
            <w:pPr>
              <w:ind w:left="-57" w:right="-57"/>
              <w:jc w:val="center"/>
              <w:rPr>
                <w:sz w:val="20"/>
                <w:szCs w:val="20"/>
              </w:rPr>
            </w:pPr>
            <w:r w:rsidRPr="005F7A0E">
              <w:rPr>
                <w:sz w:val="20"/>
                <w:szCs w:val="20"/>
              </w:rPr>
              <w:t>% к предыдущему году</w:t>
            </w:r>
          </w:p>
        </w:tc>
        <w:tc>
          <w:tcPr>
            <w:tcW w:w="1697" w:type="dxa"/>
          </w:tcPr>
          <w:p w:rsidR="008F0807" w:rsidRPr="005F7A0E" w:rsidRDefault="005C4C6F" w:rsidP="00996EC8">
            <w:pPr>
              <w:ind w:left="-57" w:right="-57"/>
              <w:jc w:val="center"/>
              <w:rPr>
                <w:sz w:val="20"/>
                <w:szCs w:val="20"/>
              </w:rPr>
            </w:pPr>
            <w:r>
              <w:rPr>
                <w:sz w:val="20"/>
                <w:szCs w:val="20"/>
              </w:rPr>
              <w:t>0,1</w:t>
            </w:r>
          </w:p>
        </w:tc>
        <w:tc>
          <w:tcPr>
            <w:tcW w:w="708" w:type="dxa"/>
          </w:tcPr>
          <w:p w:rsidR="008F0807" w:rsidRDefault="005C4C6F" w:rsidP="008453E8">
            <w:pPr>
              <w:pStyle w:val="afff1"/>
              <w:rPr>
                <w:rFonts w:ascii="Times New Roman" w:hAnsi="Times New Roman"/>
                <w:b w:val="0"/>
                <w:sz w:val="20"/>
                <w:szCs w:val="20"/>
              </w:rPr>
            </w:pPr>
            <w:r>
              <w:rPr>
                <w:rFonts w:ascii="Times New Roman" w:hAnsi="Times New Roman"/>
                <w:b w:val="0"/>
                <w:sz w:val="20"/>
                <w:szCs w:val="20"/>
              </w:rPr>
              <w:t>2</w:t>
            </w:r>
          </w:p>
        </w:tc>
        <w:tc>
          <w:tcPr>
            <w:tcW w:w="709" w:type="dxa"/>
          </w:tcPr>
          <w:p w:rsidR="008F0807" w:rsidRDefault="005C4C6F" w:rsidP="00C2584B">
            <w:pPr>
              <w:jc w:val="center"/>
              <w:rPr>
                <w:sz w:val="20"/>
                <w:szCs w:val="20"/>
              </w:rPr>
            </w:pPr>
            <w:r>
              <w:rPr>
                <w:sz w:val="20"/>
                <w:szCs w:val="20"/>
              </w:rPr>
              <w:t>1</w:t>
            </w:r>
          </w:p>
        </w:tc>
        <w:tc>
          <w:tcPr>
            <w:tcW w:w="709" w:type="dxa"/>
          </w:tcPr>
          <w:p w:rsidR="008F0807" w:rsidRDefault="005C4C6F" w:rsidP="00C2584B">
            <w:pPr>
              <w:jc w:val="center"/>
              <w:rPr>
                <w:sz w:val="20"/>
                <w:szCs w:val="20"/>
              </w:rPr>
            </w:pPr>
            <w:r>
              <w:rPr>
                <w:sz w:val="20"/>
                <w:szCs w:val="20"/>
              </w:rPr>
              <w:t>1</w:t>
            </w:r>
          </w:p>
        </w:tc>
        <w:tc>
          <w:tcPr>
            <w:tcW w:w="709" w:type="dxa"/>
          </w:tcPr>
          <w:p w:rsidR="008F0807" w:rsidRDefault="005C4C6F" w:rsidP="00C2584B">
            <w:pPr>
              <w:jc w:val="center"/>
              <w:rPr>
                <w:sz w:val="20"/>
                <w:szCs w:val="20"/>
              </w:rPr>
            </w:pPr>
            <w:r>
              <w:rPr>
                <w:sz w:val="20"/>
                <w:szCs w:val="20"/>
              </w:rPr>
              <w:t>1</w:t>
            </w:r>
          </w:p>
        </w:tc>
        <w:tc>
          <w:tcPr>
            <w:tcW w:w="708" w:type="dxa"/>
          </w:tcPr>
          <w:p w:rsidR="008F0807" w:rsidRDefault="005C4C6F" w:rsidP="00C2584B">
            <w:pPr>
              <w:jc w:val="center"/>
              <w:rPr>
                <w:sz w:val="20"/>
                <w:szCs w:val="20"/>
              </w:rPr>
            </w:pPr>
            <w:r>
              <w:rPr>
                <w:sz w:val="20"/>
                <w:szCs w:val="20"/>
              </w:rPr>
              <w:t>1</w:t>
            </w:r>
          </w:p>
        </w:tc>
      </w:tr>
      <w:tr w:rsidR="005C4C6F" w:rsidRPr="005F7A0E" w:rsidTr="00FE7F6F">
        <w:tc>
          <w:tcPr>
            <w:tcW w:w="1312" w:type="dxa"/>
          </w:tcPr>
          <w:p w:rsidR="005C4C6F" w:rsidRPr="005F7A0E" w:rsidRDefault="005C4C6F" w:rsidP="008453E8">
            <w:pPr>
              <w:pStyle w:val="28"/>
              <w:spacing w:after="0" w:line="240" w:lineRule="auto"/>
              <w:rPr>
                <w:rFonts w:ascii="Times New Roman" w:hAnsi="Times New Roman"/>
                <w:sz w:val="20"/>
                <w:szCs w:val="20"/>
              </w:rPr>
            </w:pPr>
          </w:p>
        </w:tc>
        <w:tc>
          <w:tcPr>
            <w:tcW w:w="6175" w:type="dxa"/>
          </w:tcPr>
          <w:p w:rsidR="005C4C6F" w:rsidRDefault="005C4C6F" w:rsidP="008453E8">
            <w:pPr>
              <w:rPr>
                <w:sz w:val="20"/>
                <w:szCs w:val="20"/>
              </w:rPr>
            </w:pPr>
            <w:r>
              <w:rPr>
                <w:sz w:val="20"/>
                <w:szCs w:val="20"/>
              </w:rPr>
              <w:t>Производство продукции растениеводства в хозяйствах всех категорий:</w:t>
            </w:r>
          </w:p>
        </w:tc>
        <w:tc>
          <w:tcPr>
            <w:tcW w:w="1306" w:type="dxa"/>
          </w:tcPr>
          <w:p w:rsidR="005C4C6F" w:rsidRPr="005F7A0E" w:rsidRDefault="005C4C6F" w:rsidP="008453E8">
            <w:pPr>
              <w:ind w:left="-57" w:right="-57"/>
              <w:jc w:val="center"/>
              <w:rPr>
                <w:sz w:val="20"/>
                <w:szCs w:val="20"/>
              </w:rPr>
            </w:pPr>
          </w:p>
        </w:tc>
        <w:tc>
          <w:tcPr>
            <w:tcW w:w="1697" w:type="dxa"/>
          </w:tcPr>
          <w:p w:rsidR="005C4C6F" w:rsidRDefault="005C4C6F" w:rsidP="00996EC8">
            <w:pPr>
              <w:ind w:left="-57" w:right="-57"/>
              <w:jc w:val="center"/>
              <w:rPr>
                <w:sz w:val="20"/>
                <w:szCs w:val="20"/>
              </w:rPr>
            </w:pPr>
          </w:p>
        </w:tc>
        <w:tc>
          <w:tcPr>
            <w:tcW w:w="708" w:type="dxa"/>
          </w:tcPr>
          <w:p w:rsidR="005C4C6F" w:rsidRDefault="005C4C6F" w:rsidP="008453E8">
            <w:pPr>
              <w:pStyle w:val="afff1"/>
              <w:rPr>
                <w:rFonts w:ascii="Times New Roman" w:hAnsi="Times New Roman"/>
                <w:b w:val="0"/>
                <w:sz w:val="20"/>
                <w:szCs w:val="20"/>
              </w:rPr>
            </w:pPr>
          </w:p>
        </w:tc>
        <w:tc>
          <w:tcPr>
            <w:tcW w:w="709" w:type="dxa"/>
          </w:tcPr>
          <w:p w:rsidR="005C4C6F" w:rsidRDefault="005C4C6F" w:rsidP="00C2584B">
            <w:pPr>
              <w:jc w:val="center"/>
              <w:rPr>
                <w:sz w:val="20"/>
                <w:szCs w:val="20"/>
              </w:rPr>
            </w:pPr>
          </w:p>
        </w:tc>
        <w:tc>
          <w:tcPr>
            <w:tcW w:w="709" w:type="dxa"/>
          </w:tcPr>
          <w:p w:rsidR="005C4C6F" w:rsidRDefault="005C4C6F" w:rsidP="00C2584B">
            <w:pPr>
              <w:jc w:val="center"/>
              <w:rPr>
                <w:sz w:val="20"/>
                <w:szCs w:val="20"/>
              </w:rPr>
            </w:pPr>
          </w:p>
        </w:tc>
        <w:tc>
          <w:tcPr>
            <w:tcW w:w="709" w:type="dxa"/>
          </w:tcPr>
          <w:p w:rsidR="005C4C6F" w:rsidRDefault="005C4C6F" w:rsidP="00C2584B">
            <w:pPr>
              <w:jc w:val="center"/>
              <w:rPr>
                <w:sz w:val="20"/>
                <w:szCs w:val="20"/>
              </w:rPr>
            </w:pPr>
          </w:p>
        </w:tc>
        <w:tc>
          <w:tcPr>
            <w:tcW w:w="708" w:type="dxa"/>
          </w:tcPr>
          <w:p w:rsidR="005C4C6F" w:rsidRDefault="005C4C6F" w:rsidP="00C2584B">
            <w:pPr>
              <w:jc w:val="center"/>
              <w:rPr>
                <w:sz w:val="20"/>
                <w:szCs w:val="20"/>
              </w:rPr>
            </w:pPr>
          </w:p>
        </w:tc>
      </w:tr>
      <w:tr w:rsidR="005C4C6F" w:rsidRPr="005F7A0E" w:rsidTr="00FE7F6F">
        <w:tc>
          <w:tcPr>
            <w:tcW w:w="1312" w:type="dxa"/>
          </w:tcPr>
          <w:p w:rsidR="005C4C6F" w:rsidRPr="005F7A0E" w:rsidRDefault="005C4C6F" w:rsidP="008453E8">
            <w:pPr>
              <w:pStyle w:val="28"/>
              <w:spacing w:after="0" w:line="240" w:lineRule="auto"/>
              <w:rPr>
                <w:rFonts w:ascii="Times New Roman" w:hAnsi="Times New Roman"/>
                <w:sz w:val="20"/>
                <w:szCs w:val="20"/>
              </w:rPr>
            </w:pPr>
          </w:p>
        </w:tc>
        <w:tc>
          <w:tcPr>
            <w:tcW w:w="6175" w:type="dxa"/>
          </w:tcPr>
          <w:p w:rsidR="005C4C6F" w:rsidRDefault="005C4C6F" w:rsidP="008453E8">
            <w:pPr>
              <w:rPr>
                <w:sz w:val="20"/>
                <w:szCs w:val="20"/>
              </w:rPr>
            </w:pPr>
            <w:r>
              <w:rPr>
                <w:sz w:val="20"/>
                <w:szCs w:val="20"/>
              </w:rPr>
              <w:t>зерновых и зернобобовых</w:t>
            </w:r>
          </w:p>
        </w:tc>
        <w:tc>
          <w:tcPr>
            <w:tcW w:w="1306" w:type="dxa"/>
          </w:tcPr>
          <w:p w:rsidR="005C4C6F" w:rsidRPr="005F7A0E" w:rsidRDefault="005C4C6F" w:rsidP="008453E8">
            <w:pPr>
              <w:ind w:left="-57" w:right="-57"/>
              <w:jc w:val="center"/>
              <w:rPr>
                <w:sz w:val="20"/>
                <w:szCs w:val="20"/>
              </w:rPr>
            </w:pPr>
            <w:r>
              <w:rPr>
                <w:sz w:val="20"/>
                <w:szCs w:val="20"/>
              </w:rPr>
              <w:t>тыс. тонн</w:t>
            </w:r>
          </w:p>
        </w:tc>
        <w:tc>
          <w:tcPr>
            <w:tcW w:w="1697" w:type="dxa"/>
          </w:tcPr>
          <w:p w:rsidR="005C4C6F" w:rsidRDefault="005C4C6F" w:rsidP="00996EC8">
            <w:pPr>
              <w:ind w:left="-57" w:right="-57"/>
              <w:jc w:val="center"/>
              <w:rPr>
                <w:sz w:val="20"/>
                <w:szCs w:val="20"/>
              </w:rPr>
            </w:pPr>
          </w:p>
        </w:tc>
        <w:tc>
          <w:tcPr>
            <w:tcW w:w="708" w:type="dxa"/>
          </w:tcPr>
          <w:p w:rsidR="005C4C6F" w:rsidRDefault="0062618C" w:rsidP="008453E8">
            <w:pPr>
              <w:pStyle w:val="afff1"/>
              <w:rPr>
                <w:rFonts w:ascii="Times New Roman" w:hAnsi="Times New Roman"/>
                <w:b w:val="0"/>
                <w:sz w:val="20"/>
                <w:szCs w:val="20"/>
              </w:rPr>
            </w:pPr>
            <w:r>
              <w:rPr>
                <w:rFonts w:ascii="Times New Roman" w:hAnsi="Times New Roman"/>
                <w:b w:val="0"/>
                <w:sz w:val="20"/>
                <w:szCs w:val="20"/>
              </w:rPr>
              <w:t>43</w:t>
            </w:r>
          </w:p>
        </w:tc>
        <w:tc>
          <w:tcPr>
            <w:tcW w:w="709" w:type="dxa"/>
          </w:tcPr>
          <w:p w:rsidR="005C4C6F" w:rsidRDefault="0062618C" w:rsidP="00C2584B">
            <w:pPr>
              <w:jc w:val="center"/>
              <w:rPr>
                <w:sz w:val="20"/>
                <w:szCs w:val="20"/>
              </w:rPr>
            </w:pPr>
            <w:r>
              <w:rPr>
                <w:sz w:val="20"/>
                <w:szCs w:val="20"/>
              </w:rPr>
              <w:t>43,8</w:t>
            </w:r>
          </w:p>
        </w:tc>
        <w:tc>
          <w:tcPr>
            <w:tcW w:w="709" w:type="dxa"/>
          </w:tcPr>
          <w:p w:rsidR="005C4C6F" w:rsidRDefault="0062618C" w:rsidP="00C2584B">
            <w:pPr>
              <w:jc w:val="center"/>
              <w:rPr>
                <w:sz w:val="20"/>
                <w:szCs w:val="20"/>
              </w:rPr>
            </w:pPr>
            <w:r>
              <w:rPr>
                <w:sz w:val="20"/>
                <w:szCs w:val="20"/>
              </w:rPr>
              <w:t>44,7</w:t>
            </w:r>
          </w:p>
        </w:tc>
        <w:tc>
          <w:tcPr>
            <w:tcW w:w="709" w:type="dxa"/>
          </w:tcPr>
          <w:p w:rsidR="005C4C6F" w:rsidRDefault="0062618C" w:rsidP="00C2584B">
            <w:pPr>
              <w:jc w:val="center"/>
              <w:rPr>
                <w:sz w:val="20"/>
                <w:szCs w:val="20"/>
              </w:rPr>
            </w:pPr>
            <w:r>
              <w:rPr>
                <w:sz w:val="20"/>
                <w:szCs w:val="20"/>
              </w:rPr>
              <w:t>45</w:t>
            </w:r>
          </w:p>
        </w:tc>
        <w:tc>
          <w:tcPr>
            <w:tcW w:w="708" w:type="dxa"/>
          </w:tcPr>
          <w:p w:rsidR="005C4C6F" w:rsidRDefault="0062618C" w:rsidP="00C2584B">
            <w:pPr>
              <w:jc w:val="center"/>
              <w:rPr>
                <w:sz w:val="20"/>
                <w:szCs w:val="20"/>
              </w:rPr>
            </w:pPr>
            <w:r>
              <w:rPr>
                <w:sz w:val="20"/>
                <w:szCs w:val="20"/>
              </w:rPr>
              <w:t>51,4</w:t>
            </w:r>
          </w:p>
        </w:tc>
      </w:tr>
      <w:tr w:rsidR="005C4C6F" w:rsidRPr="005F7A0E" w:rsidTr="00FE7F6F">
        <w:tc>
          <w:tcPr>
            <w:tcW w:w="1312" w:type="dxa"/>
          </w:tcPr>
          <w:p w:rsidR="005C4C6F" w:rsidRPr="005F7A0E" w:rsidRDefault="005C4C6F" w:rsidP="008453E8">
            <w:pPr>
              <w:pStyle w:val="28"/>
              <w:spacing w:after="0" w:line="240" w:lineRule="auto"/>
              <w:rPr>
                <w:rFonts w:ascii="Times New Roman" w:hAnsi="Times New Roman"/>
                <w:sz w:val="20"/>
                <w:szCs w:val="20"/>
              </w:rPr>
            </w:pPr>
          </w:p>
        </w:tc>
        <w:tc>
          <w:tcPr>
            <w:tcW w:w="6175" w:type="dxa"/>
          </w:tcPr>
          <w:p w:rsidR="005C4C6F" w:rsidRDefault="005C4C6F" w:rsidP="008453E8">
            <w:pPr>
              <w:rPr>
                <w:sz w:val="20"/>
                <w:szCs w:val="20"/>
              </w:rPr>
            </w:pPr>
            <w:r>
              <w:rPr>
                <w:sz w:val="20"/>
                <w:szCs w:val="20"/>
              </w:rPr>
              <w:t>картофеля</w:t>
            </w:r>
          </w:p>
        </w:tc>
        <w:tc>
          <w:tcPr>
            <w:tcW w:w="1306" w:type="dxa"/>
          </w:tcPr>
          <w:p w:rsidR="005C4C6F" w:rsidRPr="005F7A0E" w:rsidRDefault="005C4C6F" w:rsidP="008453E8">
            <w:pPr>
              <w:ind w:left="-57" w:right="-57"/>
              <w:jc w:val="center"/>
              <w:rPr>
                <w:sz w:val="20"/>
                <w:szCs w:val="20"/>
              </w:rPr>
            </w:pPr>
            <w:r>
              <w:rPr>
                <w:sz w:val="20"/>
                <w:szCs w:val="20"/>
              </w:rPr>
              <w:t>тыс. тонн</w:t>
            </w:r>
          </w:p>
        </w:tc>
        <w:tc>
          <w:tcPr>
            <w:tcW w:w="1697" w:type="dxa"/>
          </w:tcPr>
          <w:p w:rsidR="005C4C6F" w:rsidRDefault="005C4C6F" w:rsidP="00996EC8">
            <w:pPr>
              <w:ind w:left="-57" w:right="-57"/>
              <w:jc w:val="center"/>
              <w:rPr>
                <w:sz w:val="20"/>
                <w:szCs w:val="20"/>
              </w:rPr>
            </w:pPr>
          </w:p>
        </w:tc>
        <w:tc>
          <w:tcPr>
            <w:tcW w:w="708" w:type="dxa"/>
          </w:tcPr>
          <w:p w:rsidR="005C4C6F" w:rsidRDefault="0062618C" w:rsidP="008453E8">
            <w:pPr>
              <w:pStyle w:val="afff1"/>
              <w:rPr>
                <w:rFonts w:ascii="Times New Roman" w:hAnsi="Times New Roman"/>
                <w:b w:val="0"/>
                <w:sz w:val="20"/>
                <w:szCs w:val="20"/>
              </w:rPr>
            </w:pPr>
            <w:r>
              <w:rPr>
                <w:rFonts w:ascii="Times New Roman" w:hAnsi="Times New Roman"/>
                <w:b w:val="0"/>
                <w:sz w:val="20"/>
                <w:szCs w:val="20"/>
              </w:rPr>
              <w:t>0,06</w:t>
            </w:r>
          </w:p>
        </w:tc>
        <w:tc>
          <w:tcPr>
            <w:tcW w:w="709" w:type="dxa"/>
          </w:tcPr>
          <w:p w:rsidR="005C4C6F" w:rsidRDefault="0062618C" w:rsidP="0062618C">
            <w:pPr>
              <w:jc w:val="center"/>
              <w:rPr>
                <w:sz w:val="20"/>
                <w:szCs w:val="20"/>
              </w:rPr>
            </w:pPr>
            <w:r>
              <w:rPr>
                <w:sz w:val="20"/>
                <w:szCs w:val="20"/>
              </w:rPr>
              <w:t>0,06</w:t>
            </w:r>
          </w:p>
        </w:tc>
        <w:tc>
          <w:tcPr>
            <w:tcW w:w="709" w:type="dxa"/>
          </w:tcPr>
          <w:p w:rsidR="005C4C6F" w:rsidRDefault="0062618C" w:rsidP="00C2584B">
            <w:pPr>
              <w:jc w:val="center"/>
              <w:rPr>
                <w:sz w:val="20"/>
                <w:szCs w:val="20"/>
              </w:rPr>
            </w:pPr>
            <w:r>
              <w:rPr>
                <w:sz w:val="20"/>
                <w:szCs w:val="20"/>
              </w:rPr>
              <w:t>0,06</w:t>
            </w:r>
          </w:p>
        </w:tc>
        <w:tc>
          <w:tcPr>
            <w:tcW w:w="709" w:type="dxa"/>
          </w:tcPr>
          <w:p w:rsidR="005C4C6F" w:rsidRDefault="0062618C" w:rsidP="00C2584B">
            <w:pPr>
              <w:jc w:val="center"/>
              <w:rPr>
                <w:sz w:val="20"/>
                <w:szCs w:val="20"/>
              </w:rPr>
            </w:pPr>
            <w:r>
              <w:rPr>
                <w:sz w:val="20"/>
                <w:szCs w:val="20"/>
              </w:rPr>
              <w:t>0,06</w:t>
            </w:r>
          </w:p>
        </w:tc>
        <w:tc>
          <w:tcPr>
            <w:tcW w:w="708" w:type="dxa"/>
          </w:tcPr>
          <w:p w:rsidR="005C4C6F" w:rsidRDefault="0062618C" w:rsidP="00C2584B">
            <w:pPr>
              <w:jc w:val="center"/>
              <w:rPr>
                <w:sz w:val="20"/>
                <w:szCs w:val="20"/>
              </w:rPr>
            </w:pPr>
            <w:r>
              <w:rPr>
                <w:sz w:val="20"/>
                <w:szCs w:val="20"/>
              </w:rPr>
              <w:t>0,06</w:t>
            </w:r>
          </w:p>
        </w:tc>
      </w:tr>
      <w:tr w:rsidR="005C4C6F" w:rsidRPr="005F7A0E" w:rsidTr="00FE7F6F">
        <w:tc>
          <w:tcPr>
            <w:tcW w:w="1312" w:type="dxa"/>
          </w:tcPr>
          <w:p w:rsidR="005C4C6F" w:rsidRPr="005F7A0E" w:rsidRDefault="005C4C6F" w:rsidP="008453E8">
            <w:pPr>
              <w:pStyle w:val="28"/>
              <w:spacing w:after="0" w:line="240" w:lineRule="auto"/>
              <w:rPr>
                <w:rFonts w:ascii="Times New Roman" w:hAnsi="Times New Roman"/>
                <w:sz w:val="20"/>
                <w:szCs w:val="20"/>
              </w:rPr>
            </w:pPr>
          </w:p>
        </w:tc>
        <w:tc>
          <w:tcPr>
            <w:tcW w:w="6175" w:type="dxa"/>
          </w:tcPr>
          <w:p w:rsidR="005C4C6F" w:rsidRDefault="005C4C6F" w:rsidP="008453E8">
            <w:pPr>
              <w:rPr>
                <w:sz w:val="20"/>
                <w:szCs w:val="20"/>
              </w:rPr>
            </w:pPr>
            <w:r>
              <w:rPr>
                <w:sz w:val="20"/>
                <w:szCs w:val="20"/>
              </w:rPr>
              <w:t>Производство скота на убой в хозяйствах всех категорий (в живом весе)</w:t>
            </w:r>
          </w:p>
        </w:tc>
        <w:tc>
          <w:tcPr>
            <w:tcW w:w="1306" w:type="dxa"/>
          </w:tcPr>
          <w:p w:rsidR="005C4C6F" w:rsidRPr="005F7A0E" w:rsidRDefault="005C4C6F" w:rsidP="005C4C6F">
            <w:pPr>
              <w:ind w:left="-57" w:right="-57"/>
              <w:jc w:val="center"/>
              <w:rPr>
                <w:sz w:val="20"/>
                <w:szCs w:val="20"/>
              </w:rPr>
            </w:pPr>
            <w:r>
              <w:rPr>
                <w:sz w:val="20"/>
                <w:szCs w:val="20"/>
              </w:rPr>
              <w:t>тыс. тонн</w:t>
            </w:r>
          </w:p>
        </w:tc>
        <w:tc>
          <w:tcPr>
            <w:tcW w:w="1697" w:type="dxa"/>
          </w:tcPr>
          <w:p w:rsidR="005C4C6F" w:rsidRDefault="005C4C6F" w:rsidP="00996EC8">
            <w:pPr>
              <w:ind w:left="-57" w:right="-57"/>
              <w:jc w:val="center"/>
              <w:rPr>
                <w:sz w:val="20"/>
                <w:szCs w:val="20"/>
              </w:rPr>
            </w:pPr>
          </w:p>
        </w:tc>
        <w:tc>
          <w:tcPr>
            <w:tcW w:w="708" w:type="dxa"/>
          </w:tcPr>
          <w:p w:rsidR="005C4C6F" w:rsidRDefault="0062618C" w:rsidP="008453E8">
            <w:pPr>
              <w:pStyle w:val="afff1"/>
              <w:rPr>
                <w:rFonts w:ascii="Times New Roman" w:hAnsi="Times New Roman"/>
                <w:b w:val="0"/>
                <w:sz w:val="20"/>
                <w:szCs w:val="20"/>
              </w:rPr>
            </w:pPr>
            <w:r>
              <w:rPr>
                <w:rFonts w:ascii="Times New Roman" w:hAnsi="Times New Roman"/>
                <w:b w:val="0"/>
                <w:sz w:val="20"/>
                <w:szCs w:val="20"/>
              </w:rPr>
              <w:t>2,440</w:t>
            </w:r>
          </w:p>
        </w:tc>
        <w:tc>
          <w:tcPr>
            <w:tcW w:w="709" w:type="dxa"/>
          </w:tcPr>
          <w:p w:rsidR="005C4C6F" w:rsidRDefault="0062618C" w:rsidP="00C2584B">
            <w:pPr>
              <w:jc w:val="center"/>
              <w:rPr>
                <w:sz w:val="20"/>
                <w:szCs w:val="20"/>
              </w:rPr>
            </w:pPr>
            <w:r>
              <w:rPr>
                <w:sz w:val="20"/>
                <w:szCs w:val="20"/>
              </w:rPr>
              <w:t>2,440</w:t>
            </w:r>
          </w:p>
        </w:tc>
        <w:tc>
          <w:tcPr>
            <w:tcW w:w="709" w:type="dxa"/>
          </w:tcPr>
          <w:p w:rsidR="005C4C6F" w:rsidRDefault="0062618C" w:rsidP="00C2584B">
            <w:pPr>
              <w:jc w:val="center"/>
              <w:rPr>
                <w:sz w:val="20"/>
                <w:szCs w:val="20"/>
              </w:rPr>
            </w:pPr>
            <w:r>
              <w:rPr>
                <w:sz w:val="20"/>
                <w:szCs w:val="20"/>
              </w:rPr>
              <w:t>2,440</w:t>
            </w:r>
          </w:p>
        </w:tc>
        <w:tc>
          <w:tcPr>
            <w:tcW w:w="709" w:type="dxa"/>
          </w:tcPr>
          <w:p w:rsidR="005C4C6F" w:rsidRDefault="0062618C" w:rsidP="00C2584B">
            <w:pPr>
              <w:jc w:val="center"/>
              <w:rPr>
                <w:sz w:val="20"/>
                <w:szCs w:val="20"/>
              </w:rPr>
            </w:pPr>
            <w:r>
              <w:rPr>
                <w:sz w:val="20"/>
                <w:szCs w:val="20"/>
              </w:rPr>
              <w:t>2,440</w:t>
            </w:r>
          </w:p>
        </w:tc>
        <w:tc>
          <w:tcPr>
            <w:tcW w:w="708" w:type="dxa"/>
          </w:tcPr>
          <w:p w:rsidR="005C4C6F" w:rsidRDefault="0062618C" w:rsidP="00C2584B">
            <w:pPr>
              <w:jc w:val="center"/>
              <w:rPr>
                <w:sz w:val="20"/>
                <w:szCs w:val="20"/>
              </w:rPr>
            </w:pPr>
            <w:r>
              <w:rPr>
                <w:sz w:val="20"/>
                <w:szCs w:val="20"/>
              </w:rPr>
              <w:t>2,440</w:t>
            </w:r>
          </w:p>
        </w:tc>
      </w:tr>
      <w:tr w:rsidR="0062618C" w:rsidRPr="005F7A0E" w:rsidTr="00FE7F6F">
        <w:tc>
          <w:tcPr>
            <w:tcW w:w="1312" w:type="dxa"/>
          </w:tcPr>
          <w:p w:rsidR="0062618C" w:rsidRPr="005F7A0E" w:rsidRDefault="0062618C" w:rsidP="008453E8">
            <w:pPr>
              <w:pStyle w:val="28"/>
              <w:spacing w:after="0" w:line="240" w:lineRule="auto"/>
              <w:rPr>
                <w:rFonts w:ascii="Times New Roman" w:hAnsi="Times New Roman"/>
                <w:sz w:val="20"/>
                <w:szCs w:val="20"/>
              </w:rPr>
            </w:pPr>
          </w:p>
        </w:tc>
        <w:tc>
          <w:tcPr>
            <w:tcW w:w="6175" w:type="dxa"/>
          </w:tcPr>
          <w:p w:rsidR="0062618C" w:rsidRDefault="0062618C" w:rsidP="008453E8">
            <w:pPr>
              <w:rPr>
                <w:sz w:val="20"/>
                <w:szCs w:val="20"/>
              </w:rPr>
            </w:pPr>
            <w:r>
              <w:rPr>
                <w:sz w:val="20"/>
                <w:szCs w:val="20"/>
              </w:rPr>
              <w:t>Производство молока в хозяйствах всех категорий</w:t>
            </w:r>
          </w:p>
        </w:tc>
        <w:tc>
          <w:tcPr>
            <w:tcW w:w="1306" w:type="dxa"/>
          </w:tcPr>
          <w:p w:rsidR="0062618C" w:rsidRPr="005F7A0E" w:rsidRDefault="0062618C" w:rsidP="0071535E">
            <w:pPr>
              <w:ind w:left="-57" w:right="-57"/>
              <w:jc w:val="center"/>
              <w:rPr>
                <w:sz w:val="20"/>
                <w:szCs w:val="20"/>
              </w:rPr>
            </w:pPr>
            <w:r>
              <w:rPr>
                <w:sz w:val="20"/>
                <w:szCs w:val="20"/>
              </w:rPr>
              <w:t>тыс. тонн</w:t>
            </w:r>
          </w:p>
        </w:tc>
        <w:tc>
          <w:tcPr>
            <w:tcW w:w="1697" w:type="dxa"/>
          </w:tcPr>
          <w:p w:rsidR="0062618C" w:rsidRDefault="0062618C" w:rsidP="00996EC8">
            <w:pPr>
              <w:ind w:left="-57" w:right="-57"/>
              <w:jc w:val="center"/>
              <w:rPr>
                <w:sz w:val="20"/>
                <w:szCs w:val="20"/>
              </w:rPr>
            </w:pPr>
          </w:p>
        </w:tc>
        <w:tc>
          <w:tcPr>
            <w:tcW w:w="708" w:type="dxa"/>
          </w:tcPr>
          <w:p w:rsidR="0062618C" w:rsidRDefault="0062618C" w:rsidP="008453E8">
            <w:pPr>
              <w:pStyle w:val="afff1"/>
              <w:rPr>
                <w:rFonts w:ascii="Times New Roman" w:hAnsi="Times New Roman"/>
                <w:b w:val="0"/>
                <w:sz w:val="20"/>
                <w:szCs w:val="20"/>
              </w:rPr>
            </w:pPr>
            <w:r>
              <w:rPr>
                <w:rFonts w:ascii="Times New Roman" w:hAnsi="Times New Roman"/>
                <w:b w:val="0"/>
                <w:sz w:val="20"/>
                <w:szCs w:val="20"/>
              </w:rPr>
              <w:t>10,8</w:t>
            </w:r>
          </w:p>
        </w:tc>
        <w:tc>
          <w:tcPr>
            <w:tcW w:w="709" w:type="dxa"/>
          </w:tcPr>
          <w:p w:rsidR="0062618C" w:rsidRDefault="0062618C" w:rsidP="00C2584B">
            <w:pPr>
              <w:jc w:val="center"/>
              <w:rPr>
                <w:sz w:val="20"/>
                <w:szCs w:val="20"/>
              </w:rPr>
            </w:pPr>
            <w:r>
              <w:rPr>
                <w:sz w:val="20"/>
                <w:szCs w:val="20"/>
              </w:rPr>
              <w:t>10,8</w:t>
            </w:r>
          </w:p>
        </w:tc>
        <w:tc>
          <w:tcPr>
            <w:tcW w:w="709" w:type="dxa"/>
          </w:tcPr>
          <w:p w:rsidR="0062618C" w:rsidRDefault="0062618C" w:rsidP="00C2584B">
            <w:pPr>
              <w:jc w:val="center"/>
              <w:rPr>
                <w:sz w:val="20"/>
                <w:szCs w:val="20"/>
              </w:rPr>
            </w:pPr>
            <w:r>
              <w:rPr>
                <w:sz w:val="20"/>
                <w:szCs w:val="20"/>
              </w:rPr>
              <w:t>10,8</w:t>
            </w:r>
          </w:p>
        </w:tc>
        <w:tc>
          <w:tcPr>
            <w:tcW w:w="709" w:type="dxa"/>
          </w:tcPr>
          <w:p w:rsidR="0062618C" w:rsidRDefault="0062618C" w:rsidP="00C2584B">
            <w:pPr>
              <w:jc w:val="center"/>
              <w:rPr>
                <w:sz w:val="20"/>
                <w:szCs w:val="20"/>
              </w:rPr>
            </w:pPr>
            <w:r>
              <w:rPr>
                <w:sz w:val="20"/>
                <w:szCs w:val="20"/>
              </w:rPr>
              <w:t>10,9</w:t>
            </w:r>
          </w:p>
        </w:tc>
        <w:tc>
          <w:tcPr>
            <w:tcW w:w="708" w:type="dxa"/>
          </w:tcPr>
          <w:p w:rsidR="0062618C" w:rsidRDefault="0062618C" w:rsidP="00C2584B">
            <w:pPr>
              <w:jc w:val="center"/>
              <w:rPr>
                <w:sz w:val="20"/>
                <w:szCs w:val="20"/>
              </w:rPr>
            </w:pPr>
            <w:r>
              <w:rPr>
                <w:sz w:val="20"/>
                <w:szCs w:val="20"/>
              </w:rPr>
              <w:t>10,9</w:t>
            </w:r>
          </w:p>
        </w:tc>
      </w:tr>
      <w:tr w:rsidR="0062618C" w:rsidRPr="005F7A0E" w:rsidTr="00FE7F6F">
        <w:tc>
          <w:tcPr>
            <w:tcW w:w="1312" w:type="dxa"/>
          </w:tcPr>
          <w:p w:rsidR="0062618C" w:rsidRPr="005F7A0E" w:rsidRDefault="0062618C" w:rsidP="008453E8">
            <w:pPr>
              <w:pStyle w:val="28"/>
              <w:spacing w:after="0" w:line="240" w:lineRule="auto"/>
              <w:rPr>
                <w:rFonts w:ascii="Times New Roman" w:hAnsi="Times New Roman"/>
                <w:sz w:val="20"/>
                <w:szCs w:val="20"/>
              </w:rPr>
            </w:pPr>
          </w:p>
        </w:tc>
        <w:tc>
          <w:tcPr>
            <w:tcW w:w="6175" w:type="dxa"/>
          </w:tcPr>
          <w:p w:rsidR="0062618C" w:rsidRDefault="0062618C" w:rsidP="008453E8">
            <w:pPr>
              <w:rPr>
                <w:sz w:val="20"/>
                <w:szCs w:val="20"/>
              </w:rPr>
            </w:pPr>
            <w:r>
              <w:rPr>
                <w:sz w:val="20"/>
                <w:szCs w:val="20"/>
              </w:rPr>
              <w:t xml:space="preserve">Поголовье крупного рогатого скота специализированных мясных пород в хозяйствах всех категорий </w:t>
            </w:r>
          </w:p>
        </w:tc>
        <w:tc>
          <w:tcPr>
            <w:tcW w:w="1306" w:type="dxa"/>
          </w:tcPr>
          <w:p w:rsidR="0062618C" w:rsidRPr="005F7A0E" w:rsidRDefault="0062618C" w:rsidP="008453E8">
            <w:pPr>
              <w:ind w:left="-57" w:right="-57"/>
              <w:jc w:val="center"/>
              <w:rPr>
                <w:sz w:val="20"/>
                <w:szCs w:val="20"/>
              </w:rPr>
            </w:pPr>
            <w:r>
              <w:rPr>
                <w:sz w:val="20"/>
                <w:szCs w:val="20"/>
              </w:rPr>
              <w:t>тыс. голов</w:t>
            </w:r>
          </w:p>
        </w:tc>
        <w:tc>
          <w:tcPr>
            <w:tcW w:w="1697" w:type="dxa"/>
          </w:tcPr>
          <w:p w:rsidR="0062618C" w:rsidRDefault="0062618C" w:rsidP="00996EC8">
            <w:pPr>
              <w:ind w:left="-57" w:right="-57"/>
              <w:jc w:val="center"/>
              <w:rPr>
                <w:sz w:val="20"/>
                <w:szCs w:val="20"/>
              </w:rPr>
            </w:pPr>
          </w:p>
        </w:tc>
        <w:tc>
          <w:tcPr>
            <w:tcW w:w="708" w:type="dxa"/>
          </w:tcPr>
          <w:p w:rsidR="0062618C" w:rsidRDefault="0062618C" w:rsidP="008453E8">
            <w:pPr>
              <w:pStyle w:val="afff1"/>
              <w:rPr>
                <w:rFonts w:ascii="Times New Roman" w:hAnsi="Times New Roman"/>
                <w:b w:val="0"/>
                <w:sz w:val="20"/>
                <w:szCs w:val="20"/>
              </w:rPr>
            </w:pPr>
            <w:r>
              <w:rPr>
                <w:rFonts w:ascii="Times New Roman" w:hAnsi="Times New Roman"/>
                <w:b w:val="0"/>
                <w:sz w:val="20"/>
                <w:szCs w:val="20"/>
              </w:rPr>
              <w:t>2,1</w:t>
            </w:r>
          </w:p>
        </w:tc>
        <w:tc>
          <w:tcPr>
            <w:tcW w:w="709" w:type="dxa"/>
          </w:tcPr>
          <w:p w:rsidR="0062618C" w:rsidRDefault="0062618C" w:rsidP="00C2584B">
            <w:pPr>
              <w:jc w:val="center"/>
              <w:rPr>
                <w:sz w:val="20"/>
                <w:szCs w:val="20"/>
              </w:rPr>
            </w:pPr>
            <w:r>
              <w:rPr>
                <w:sz w:val="20"/>
                <w:szCs w:val="20"/>
              </w:rPr>
              <w:t>1,8</w:t>
            </w:r>
          </w:p>
        </w:tc>
        <w:tc>
          <w:tcPr>
            <w:tcW w:w="709" w:type="dxa"/>
          </w:tcPr>
          <w:p w:rsidR="0062618C" w:rsidRDefault="0062618C" w:rsidP="00C2584B">
            <w:pPr>
              <w:jc w:val="center"/>
              <w:rPr>
                <w:sz w:val="20"/>
                <w:szCs w:val="20"/>
              </w:rPr>
            </w:pPr>
            <w:r>
              <w:rPr>
                <w:sz w:val="20"/>
                <w:szCs w:val="20"/>
              </w:rPr>
              <w:t>1,5</w:t>
            </w:r>
          </w:p>
        </w:tc>
        <w:tc>
          <w:tcPr>
            <w:tcW w:w="709" w:type="dxa"/>
          </w:tcPr>
          <w:p w:rsidR="0062618C" w:rsidRDefault="0062618C" w:rsidP="00C2584B">
            <w:pPr>
              <w:jc w:val="center"/>
              <w:rPr>
                <w:sz w:val="20"/>
                <w:szCs w:val="20"/>
              </w:rPr>
            </w:pPr>
            <w:r>
              <w:rPr>
                <w:sz w:val="20"/>
                <w:szCs w:val="20"/>
              </w:rPr>
              <w:t>1,5</w:t>
            </w:r>
          </w:p>
        </w:tc>
        <w:tc>
          <w:tcPr>
            <w:tcW w:w="708" w:type="dxa"/>
          </w:tcPr>
          <w:p w:rsidR="0062618C" w:rsidRDefault="0062618C" w:rsidP="00C2584B">
            <w:pPr>
              <w:jc w:val="center"/>
              <w:rPr>
                <w:sz w:val="20"/>
                <w:szCs w:val="20"/>
              </w:rPr>
            </w:pPr>
            <w:r>
              <w:rPr>
                <w:sz w:val="20"/>
                <w:szCs w:val="20"/>
              </w:rPr>
              <w:t>1,5</w:t>
            </w:r>
          </w:p>
        </w:tc>
      </w:tr>
      <w:tr w:rsidR="0062618C" w:rsidRPr="005F7A0E" w:rsidTr="00FE7F6F">
        <w:tc>
          <w:tcPr>
            <w:tcW w:w="14033" w:type="dxa"/>
            <w:gridSpan w:val="9"/>
          </w:tcPr>
          <w:p w:rsidR="0062618C" w:rsidRPr="005F7A0E" w:rsidRDefault="0062618C" w:rsidP="008453E8">
            <w:pPr>
              <w:pStyle w:val="28"/>
              <w:spacing w:after="0" w:line="240" w:lineRule="auto"/>
              <w:rPr>
                <w:rFonts w:ascii="Times New Roman" w:hAnsi="Times New Roman"/>
                <w:sz w:val="20"/>
                <w:szCs w:val="20"/>
              </w:rPr>
            </w:pPr>
            <w:r>
              <w:rPr>
                <w:rFonts w:ascii="Times New Roman" w:hAnsi="Times New Roman"/>
                <w:sz w:val="20"/>
                <w:szCs w:val="20"/>
              </w:rPr>
              <w:t>Цель 2. Создание условий для воспроизводства и повышения эффективности использования в сельском хозяйстве земельных ресурсов</w:t>
            </w:r>
          </w:p>
        </w:tc>
      </w:tr>
      <w:tr w:rsidR="0062618C" w:rsidRPr="005F7A0E" w:rsidTr="00FE7F6F">
        <w:tc>
          <w:tcPr>
            <w:tcW w:w="14033" w:type="dxa"/>
            <w:gridSpan w:val="9"/>
          </w:tcPr>
          <w:p w:rsidR="0062618C" w:rsidRPr="005F7A0E" w:rsidRDefault="0062618C" w:rsidP="008453E8">
            <w:pPr>
              <w:pStyle w:val="28"/>
              <w:spacing w:after="0" w:line="240" w:lineRule="auto"/>
              <w:rPr>
                <w:rFonts w:ascii="Times New Roman" w:hAnsi="Times New Roman"/>
                <w:sz w:val="20"/>
                <w:szCs w:val="20"/>
              </w:rPr>
            </w:pPr>
            <w:r>
              <w:rPr>
                <w:rFonts w:ascii="Times New Roman" w:hAnsi="Times New Roman"/>
                <w:sz w:val="20"/>
                <w:szCs w:val="20"/>
              </w:rPr>
              <w:t>Задача 2.1 цели 2:</w:t>
            </w:r>
          </w:p>
        </w:tc>
      </w:tr>
      <w:tr w:rsidR="0062618C" w:rsidRPr="005F7A0E" w:rsidTr="00FE7F6F">
        <w:tc>
          <w:tcPr>
            <w:tcW w:w="1312" w:type="dxa"/>
          </w:tcPr>
          <w:p w:rsidR="0062618C" w:rsidRPr="005F7A0E" w:rsidRDefault="0062618C" w:rsidP="008453E8">
            <w:pPr>
              <w:ind w:left="-57"/>
              <w:jc w:val="center"/>
              <w:rPr>
                <w:sz w:val="20"/>
                <w:szCs w:val="20"/>
              </w:rPr>
            </w:pPr>
          </w:p>
        </w:tc>
        <w:tc>
          <w:tcPr>
            <w:tcW w:w="6175" w:type="dxa"/>
          </w:tcPr>
          <w:p w:rsidR="0062618C" w:rsidRPr="005F7A0E" w:rsidRDefault="0062618C" w:rsidP="008453E8">
            <w:pPr>
              <w:rPr>
                <w:sz w:val="20"/>
                <w:szCs w:val="20"/>
              </w:rPr>
            </w:pPr>
            <w:r>
              <w:rPr>
                <w:sz w:val="20"/>
                <w:szCs w:val="20"/>
              </w:rPr>
              <w:t xml:space="preserve">Увеличение площади сельскохозяйственных угодий, вовлеченных в оборот за счет проведения </w:t>
            </w:r>
            <w:proofErr w:type="spellStart"/>
            <w:r>
              <w:rPr>
                <w:sz w:val="20"/>
                <w:szCs w:val="20"/>
              </w:rPr>
              <w:t>культуртехнических</w:t>
            </w:r>
            <w:proofErr w:type="spellEnd"/>
            <w:r>
              <w:rPr>
                <w:sz w:val="20"/>
                <w:szCs w:val="20"/>
              </w:rPr>
              <w:t xml:space="preserve"> мероприятий</w:t>
            </w:r>
          </w:p>
        </w:tc>
        <w:tc>
          <w:tcPr>
            <w:tcW w:w="1306" w:type="dxa"/>
          </w:tcPr>
          <w:p w:rsidR="0062618C" w:rsidRPr="005F7A0E" w:rsidRDefault="0062618C" w:rsidP="008453E8">
            <w:pPr>
              <w:jc w:val="center"/>
              <w:rPr>
                <w:sz w:val="20"/>
                <w:szCs w:val="20"/>
              </w:rPr>
            </w:pPr>
            <w:r>
              <w:rPr>
                <w:sz w:val="20"/>
                <w:szCs w:val="20"/>
              </w:rPr>
              <w:t>га</w:t>
            </w:r>
          </w:p>
        </w:tc>
        <w:tc>
          <w:tcPr>
            <w:tcW w:w="1697" w:type="dxa"/>
          </w:tcPr>
          <w:p w:rsidR="0062618C" w:rsidRPr="005F7A0E" w:rsidRDefault="0062618C" w:rsidP="008453E8">
            <w:pPr>
              <w:pStyle w:val="afff1"/>
              <w:rPr>
                <w:rFonts w:ascii="Times New Roman" w:hAnsi="Times New Roman"/>
                <w:b w:val="0"/>
                <w:sz w:val="20"/>
                <w:szCs w:val="20"/>
              </w:rPr>
            </w:pPr>
            <w:r>
              <w:rPr>
                <w:rFonts w:ascii="Times New Roman" w:hAnsi="Times New Roman"/>
                <w:b w:val="0"/>
                <w:sz w:val="20"/>
                <w:szCs w:val="20"/>
              </w:rPr>
              <w:t>0,1</w:t>
            </w:r>
          </w:p>
        </w:tc>
        <w:tc>
          <w:tcPr>
            <w:tcW w:w="708" w:type="dxa"/>
          </w:tcPr>
          <w:p w:rsidR="0062618C" w:rsidRPr="005F7A0E" w:rsidRDefault="0062618C" w:rsidP="008453E8">
            <w:pPr>
              <w:pStyle w:val="28"/>
              <w:spacing w:after="0" w:line="240" w:lineRule="auto"/>
              <w:rPr>
                <w:rFonts w:ascii="Times New Roman" w:hAnsi="Times New Roman"/>
                <w:sz w:val="20"/>
                <w:szCs w:val="20"/>
              </w:rPr>
            </w:pPr>
          </w:p>
        </w:tc>
        <w:tc>
          <w:tcPr>
            <w:tcW w:w="709" w:type="dxa"/>
          </w:tcPr>
          <w:p w:rsidR="0062618C" w:rsidRPr="005F7A0E" w:rsidRDefault="0062618C" w:rsidP="008453E8">
            <w:pPr>
              <w:jc w:val="center"/>
              <w:rPr>
                <w:sz w:val="20"/>
                <w:szCs w:val="20"/>
              </w:rPr>
            </w:pPr>
          </w:p>
        </w:tc>
        <w:tc>
          <w:tcPr>
            <w:tcW w:w="709" w:type="dxa"/>
          </w:tcPr>
          <w:p w:rsidR="0062618C" w:rsidRPr="005F7A0E" w:rsidRDefault="0062618C" w:rsidP="008453E8">
            <w:pPr>
              <w:jc w:val="center"/>
              <w:rPr>
                <w:sz w:val="20"/>
                <w:szCs w:val="20"/>
              </w:rPr>
            </w:pPr>
            <w:r>
              <w:rPr>
                <w:sz w:val="20"/>
                <w:szCs w:val="20"/>
              </w:rPr>
              <w:t>50</w:t>
            </w:r>
          </w:p>
        </w:tc>
        <w:tc>
          <w:tcPr>
            <w:tcW w:w="709" w:type="dxa"/>
          </w:tcPr>
          <w:p w:rsidR="0062618C" w:rsidRPr="005F7A0E" w:rsidRDefault="0062618C" w:rsidP="008453E8">
            <w:pPr>
              <w:jc w:val="center"/>
              <w:rPr>
                <w:sz w:val="20"/>
                <w:szCs w:val="20"/>
              </w:rPr>
            </w:pPr>
            <w:r>
              <w:rPr>
                <w:sz w:val="20"/>
                <w:szCs w:val="20"/>
              </w:rPr>
              <w:t>50</w:t>
            </w:r>
          </w:p>
        </w:tc>
        <w:tc>
          <w:tcPr>
            <w:tcW w:w="708" w:type="dxa"/>
          </w:tcPr>
          <w:p w:rsidR="0062618C" w:rsidRPr="005F7A0E" w:rsidRDefault="0062618C" w:rsidP="008453E8">
            <w:pPr>
              <w:jc w:val="center"/>
              <w:rPr>
                <w:sz w:val="20"/>
                <w:szCs w:val="20"/>
              </w:rPr>
            </w:pPr>
            <w:r>
              <w:rPr>
                <w:sz w:val="20"/>
                <w:szCs w:val="20"/>
              </w:rPr>
              <w:t>100</w:t>
            </w:r>
          </w:p>
        </w:tc>
      </w:tr>
    </w:tbl>
    <w:p w:rsidR="00FE7F6F" w:rsidRDefault="00FE7F6F" w:rsidP="003335A3">
      <w:pPr>
        <w:pStyle w:val="28"/>
        <w:spacing w:after="0" w:line="240" w:lineRule="auto"/>
        <w:rPr>
          <w:rFonts w:ascii="Times New Roman" w:hAnsi="Times New Roman"/>
          <w:sz w:val="20"/>
          <w:szCs w:val="20"/>
        </w:rPr>
      </w:pPr>
    </w:p>
    <w:p w:rsidR="00FE7F6F" w:rsidRDefault="00FE7F6F"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DC5D0C" w:rsidRDefault="00DC5D0C" w:rsidP="008453E8">
      <w:pPr>
        <w:pStyle w:val="28"/>
        <w:spacing w:after="0" w:line="240" w:lineRule="auto"/>
        <w:jc w:val="right"/>
        <w:rPr>
          <w:rFonts w:ascii="Times New Roman" w:hAnsi="Times New Roman"/>
          <w:sz w:val="20"/>
          <w:szCs w:val="20"/>
        </w:rPr>
      </w:pP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lastRenderedPageBreak/>
        <w:t>ПРИЛОЖЕНИЕ 2</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к муниципальной программе «Развитие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сельского хозяйства и регулирование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рынков сельскохозяйственной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продукции, сырья и продовольствия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в Куйбышевском муниципальном </w:t>
      </w:r>
    </w:p>
    <w:p w:rsidR="008453E8" w:rsidRPr="005F7A0E" w:rsidRDefault="008453E8" w:rsidP="008453E8">
      <w:pPr>
        <w:pStyle w:val="28"/>
        <w:spacing w:after="0" w:line="240" w:lineRule="auto"/>
        <w:jc w:val="right"/>
        <w:rPr>
          <w:rFonts w:ascii="Times New Roman" w:hAnsi="Times New Roman"/>
          <w:sz w:val="20"/>
          <w:szCs w:val="20"/>
        </w:rPr>
      </w:pPr>
      <w:r w:rsidRPr="005F7A0E">
        <w:rPr>
          <w:rFonts w:ascii="Times New Roman" w:hAnsi="Times New Roman"/>
          <w:sz w:val="20"/>
          <w:szCs w:val="20"/>
        </w:rPr>
        <w:t xml:space="preserve">районе Новосибирской области </w:t>
      </w:r>
    </w:p>
    <w:p w:rsidR="008453E8" w:rsidRPr="005F7A0E" w:rsidRDefault="008453E8" w:rsidP="008453E8">
      <w:pPr>
        <w:tabs>
          <w:tab w:val="left" w:pos="6285"/>
          <w:tab w:val="right" w:pos="14853"/>
        </w:tabs>
        <w:jc w:val="right"/>
        <w:rPr>
          <w:sz w:val="20"/>
          <w:szCs w:val="20"/>
        </w:rPr>
      </w:pPr>
      <w:r w:rsidRPr="005F7A0E">
        <w:rPr>
          <w:sz w:val="20"/>
          <w:szCs w:val="20"/>
        </w:rPr>
        <w:t>на 202</w:t>
      </w:r>
      <w:r w:rsidR="004E58B5">
        <w:rPr>
          <w:sz w:val="20"/>
          <w:szCs w:val="20"/>
        </w:rPr>
        <w:t>5</w:t>
      </w:r>
      <w:r w:rsidRPr="005F7A0E">
        <w:rPr>
          <w:sz w:val="20"/>
          <w:szCs w:val="20"/>
        </w:rPr>
        <w:t>-202</w:t>
      </w:r>
      <w:r w:rsidR="004E58B5">
        <w:rPr>
          <w:sz w:val="20"/>
          <w:szCs w:val="20"/>
        </w:rPr>
        <w:t>8</w:t>
      </w:r>
      <w:r w:rsidRPr="005F7A0E">
        <w:rPr>
          <w:sz w:val="20"/>
          <w:szCs w:val="20"/>
        </w:rPr>
        <w:t xml:space="preserve"> годы»</w:t>
      </w:r>
    </w:p>
    <w:p w:rsidR="00356E84" w:rsidRDefault="00356E84" w:rsidP="008453E8">
      <w:pPr>
        <w:tabs>
          <w:tab w:val="left" w:pos="6285"/>
          <w:tab w:val="right" w:pos="14853"/>
        </w:tabs>
        <w:jc w:val="right"/>
        <w:rPr>
          <w:sz w:val="20"/>
          <w:szCs w:val="20"/>
        </w:rPr>
      </w:pPr>
    </w:p>
    <w:p w:rsidR="008C6475" w:rsidRPr="005F7A0E" w:rsidRDefault="008C6475" w:rsidP="008453E8">
      <w:pPr>
        <w:tabs>
          <w:tab w:val="left" w:pos="6285"/>
          <w:tab w:val="right" w:pos="14853"/>
        </w:tabs>
        <w:jc w:val="right"/>
        <w:rPr>
          <w:sz w:val="20"/>
          <w:szCs w:val="20"/>
        </w:rPr>
      </w:pPr>
    </w:p>
    <w:p w:rsidR="008453E8" w:rsidRPr="005F7A0E" w:rsidRDefault="008453E8" w:rsidP="004E58B5">
      <w:pPr>
        <w:pStyle w:val="28"/>
        <w:spacing w:after="0" w:line="240" w:lineRule="auto"/>
        <w:ind w:firstLine="708"/>
        <w:jc w:val="center"/>
        <w:rPr>
          <w:rFonts w:ascii="Times New Roman" w:hAnsi="Times New Roman"/>
          <w:sz w:val="20"/>
          <w:szCs w:val="20"/>
        </w:rPr>
      </w:pPr>
      <w:r w:rsidRPr="005F7A0E">
        <w:rPr>
          <w:rFonts w:ascii="Times New Roman" w:hAnsi="Times New Roman"/>
          <w:sz w:val="20"/>
          <w:szCs w:val="20"/>
        </w:rPr>
        <w:t>Основные мероприятия муниципальной программы «Развитие сельского хозяйства и регулирование рынков</w:t>
      </w:r>
    </w:p>
    <w:p w:rsidR="008453E8" w:rsidRPr="005F7A0E" w:rsidRDefault="008453E8" w:rsidP="008453E8">
      <w:pPr>
        <w:pStyle w:val="28"/>
        <w:spacing w:after="0" w:line="240" w:lineRule="auto"/>
        <w:ind w:firstLine="708"/>
        <w:rPr>
          <w:rFonts w:ascii="Times New Roman" w:hAnsi="Times New Roman"/>
          <w:sz w:val="20"/>
          <w:szCs w:val="20"/>
        </w:rPr>
      </w:pPr>
      <w:r w:rsidRPr="005F7A0E">
        <w:rPr>
          <w:rFonts w:ascii="Times New Roman" w:hAnsi="Times New Roman"/>
          <w:sz w:val="20"/>
          <w:szCs w:val="20"/>
        </w:rPr>
        <w:t>сельскохозяйственной продукции, сырья и продовольствия в Куйбышевском муниципальном районе Новосибирской области на 202</w:t>
      </w:r>
      <w:r w:rsidR="004E58B5">
        <w:rPr>
          <w:rFonts w:ascii="Times New Roman" w:hAnsi="Times New Roman"/>
          <w:sz w:val="20"/>
          <w:szCs w:val="20"/>
        </w:rPr>
        <w:t>5</w:t>
      </w:r>
      <w:r w:rsidRPr="005F7A0E">
        <w:rPr>
          <w:rFonts w:ascii="Times New Roman" w:hAnsi="Times New Roman"/>
          <w:sz w:val="20"/>
          <w:szCs w:val="20"/>
        </w:rPr>
        <w:t xml:space="preserve"> – 202</w:t>
      </w:r>
      <w:r w:rsidR="004E58B5">
        <w:rPr>
          <w:rFonts w:ascii="Times New Roman" w:hAnsi="Times New Roman"/>
          <w:sz w:val="20"/>
          <w:szCs w:val="20"/>
        </w:rPr>
        <w:t>8</w:t>
      </w:r>
      <w:r w:rsidRPr="005F7A0E">
        <w:rPr>
          <w:rFonts w:ascii="Times New Roman" w:hAnsi="Times New Roman"/>
          <w:sz w:val="20"/>
          <w:szCs w:val="20"/>
        </w:rPr>
        <w:t xml:space="preserve"> годы» </w:t>
      </w:r>
    </w:p>
    <w:p w:rsidR="008453E8" w:rsidRDefault="008453E8" w:rsidP="008453E8">
      <w:pPr>
        <w:jc w:val="right"/>
        <w:rPr>
          <w:sz w:val="20"/>
          <w:szCs w:val="20"/>
        </w:rPr>
      </w:pPr>
    </w:p>
    <w:p w:rsidR="008C6475" w:rsidRPr="005F7A0E" w:rsidRDefault="008C6475" w:rsidP="008453E8">
      <w:pPr>
        <w:jc w:val="right"/>
        <w:rPr>
          <w:sz w:val="20"/>
          <w:szCs w:val="20"/>
        </w:rPr>
      </w:pPr>
    </w:p>
    <w:tbl>
      <w:tblPr>
        <w:tblW w:w="14061" w:type="dxa"/>
        <w:tblInd w:w="817" w:type="dxa"/>
        <w:tblLayout w:type="fixed"/>
        <w:tblLook w:val="04A0"/>
      </w:tblPr>
      <w:tblGrid>
        <w:gridCol w:w="2166"/>
        <w:gridCol w:w="1486"/>
        <w:gridCol w:w="887"/>
        <w:gridCol w:w="1273"/>
        <w:gridCol w:w="992"/>
        <w:gridCol w:w="1114"/>
        <w:gridCol w:w="1113"/>
        <w:gridCol w:w="1129"/>
        <w:gridCol w:w="1378"/>
        <w:gridCol w:w="2523"/>
      </w:tblGrid>
      <w:tr w:rsidR="007E5C1D" w:rsidRPr="00BD08DB" w:rsidTr="007E5C1D">
        <w:trPr>
          <w:trHeight w:val="300"/>
        </w:trPr>
        <w:tc>
          <w:tcPr>
            <w:tcW w:w="2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C1D" w:rsidRPr="00BD08DB" w:rsidRDefault="007E5C1D" w:rsidP="008453E8">
            <w:pPr>
              <w:jc w:val="center"/>
              <w:rPr>
                <w:sz w:val="20"/>
                <w:szCs w:val="20"/>
              </w:rPr>
            </w:pPr>
            <w:r w:rsidRPr="00BD08DB">
              <w:rPr>
                <w:sz w:val="20"/>
                <w:szCs w:val="20"/>
              </w:rPr>
              <w:t>Наименование программы, мероприятия</w:t>
            </w:r>
          </w:p>
        </w:tc>
        <w:tc>
          <w:tcPr>
            <w:tcW w:w="1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C1D" w:rsidRPr="00BD08DB" w:rsidRDefault="007E5C1D" w:rsidP="008453E8">
            <w:pPr>
              <w:jc w:val="center"/>
              <w:rPr>
                <w:sz w:val="20"/>
                <w:szCs w:val="20"/>
              </w:rPr>
            </w:pPr>
            <w:r w:rsidRPr="00BD08DB">
              <w:rPr>
                <w:sz w:val="20"/>
                <w:szCs w:val="20"/>
              </w:rPr>
              <w:t>Наименование показателя</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E5C1D" w:rsidRPr="00BD08DB" w:rsidRDefault="007E5C1D" w:rsidP="008453E8">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5621" w:type="dxa"/>
            <w:gridSpan w:val="5"/>
            <w:tcBorders>
              <w:top w:val="single" w:sz="4" w:space="0" w:color="auto"/>
              <w:left w:val="nil"/>
              <w:bottom w:val="single" w:sz="4" w:space="0" w:color="auto"/>
              <w:right w:val="single" w:sz="4" w:space="0" w:color="auto"/>
            </w:tcBorders>
            <w:shd w:val="clear" w:color="auto" w:fill="auto"/>
            <w:vAlign w:val="center"/>
            <w:hideMark/>
          </w:tcPr>
          <w:p w:rsidR="007E5C1D" w:rsidRPr="00BD08DB" w:rsidRDefault="007E5C1D" w:rsidP="008453E8">
            <w:pPr>
              <w:jc w:val="center"/>
              <w:rPr>
                <w:sz w:val="20"/>
                <w:szCs w:val="20"/>
              </w:rPr>
            </w:pPr>
            <w:r w:rsidRPr="00BD08DB">
              <w:rPr>
                <w:sz w:val="20"/>
                <w:szCs w:val="20"/>
              </w:rPr>
              <w:t>Значение показателя, в том числе по годам реализации:</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24207" w:rsidRDefault="00B24207" w:rsidP="008453E8">
            <w:pPr>
              <w:jc w:val="center"/>
              <w:rPr>
                <w:sz w:val="20"/>
                <w:szCs w:val="20"/>
              </w:rPr>
            </w:pPr>
            <w:r>
              <w:rPr>
                <w:sz w:val="20"/>
                <w:szCs w:val="20"/>
              </w:rPr>
              <w:t>Ответственные</w:t>
            </w:r>
          </w:p>
          <w:p w:rsidR="007E5C1D" w:rsidRPr="00BD08DB" w:rsidRDefault="007E5C1D" w:rsidP="00B24207">
            <w:pPr>
              <w:jc w:val="center"/>
              <w:rPr>
                <w:sz w:val="20"/>
                <w:szCs w:val="20"/>
              </w:rPr>
            </w:pPr>
            <w:r w:rsidRPr="00BD08DB">
              <w:rPr>
                <w:sz w:val="20"/>
                <w:szCs w:val="20"/>
              </w:rPr>
              <w:t>исполнител</w:t>
            </w:r>
            <w:r w:rsidR="00B24207">
              <w:rPr>
                <w:sz w:val="20"/>
                <w:szCs w:val="20"/>
              </w:rPr>
              <w:t>и</w:t>
            </w:r>
          </w:p>
        </w:tc>
        <w:tc>
          <w:tcPr>
            <w:tcW w:w="25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5C1D" w:rsidRPr="00BD08DB" w:rsidRDefault="007E5C1D" w:rsidP="008453E8">
            <w:pPr>
              <w:jc w:val="center"/>
              <w:rPr>
                <w:sz w:val="20"/>
                <w:szCs w:val="20"/>
              </w:rPr>
            </w:pPr>
            <w:r>
              <w:rPr>
                <w:sz w:val="20"/>
                <w:szCs w:val="20"/>
              </w:rPr>
              <w:t>Срок исполнения мероприятия</w:t>
            </w:r>
          </w:p>
        </w:tc>
      </w:tr>
      <w:tr w:rsidR="007E5C1D" w:rsidRPr="00BD08DB" w:rsidTr="007E5C1D">
        <w:trPr>
          <w:trHeight w:val="825"/>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7E5C1D" w:rsidRPr="00BD08DB" w:rsidRDefault="007E5C1D" w:rsidP="008453E8">
            <w:pPr>
              <w:rPr>
                <w:sz w:val="20"/>
                <w:szCs w:val="20"/>
              </w:rPr>
            </w:pPr>
          </w:p>
        </w:tc>
        <w:tc>
          <w:tcPr>
            <w:tcW w:w="1486" w:type="dxa"/>
            <w:vMerge/>
            <w:tcBorders>
              <w:top w:val="single" w:sz="4" w:space="0" w:color="auto"/>
              <w:left w:val="single" w:sz="4" w:space="0" w:color="auto"/>
              <w:bottom w:val="single" w:sz="4" w:space="0" w:color="000000"/>
              <w:right w:val="single" w:sz="4" w:space="0" w:color="auto"/>
            </w:tcBorders>
            <w:vAlign w:val="center"/>
            <w:hideMark/>
          </w:tcPr>
          <w:p w:rsidR="007E5C1D" w:rsidRPr="00BD08DB" w:rsidRDefault="007E5C1D" w:rsidP="008453E8">
            <w:pPr>
              <w:rPr>
                <w:sz w:val="20"/>
                <w:szCs w:val="20"/>
              </w:rPr>
            </w:pPr>
          </w:p>
        </w:tc>
        <w:tc>
          <w:tcPr>
            <w:tcW w:w="887" w:type="dxa"/>
            <w:vMerge/>
            <w:tcBorders>
              <w:top w:val="single" w:sz="4" w:space="0" w:color="auto"/>
              <w:left w:val="single" w:sz="4" w:space="0" w:color="auto"/>
              <w:bottom w:val="single" w:sz="4" w:space="0" w:color="000000"/>
              <w:right w:val="single" w:sz="4" w:space="0" w:color="auto"/>
            </w:tcBorders>
            <w:vAlign w:val="center"/>
          </w:tcPr>
          <w:p w:rsidR="007E5C1D" w:rsidRPr="00BD08DB" w:rsidRDefault="007E5C1D" w:rsidP="008453E8">
            <w:pPr>
              <w:rPr>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rsidR="007E5C1D" w:rsidRPr="00BD08DB" w:rsidRDefault="007E5C1D" w:rsidP="008453E8">
            <w:pPr>
              <w:jc w:val="center"/>
              <w:rPr>
                <w:sz w:val="20"/>
                <w:szCs w:val="20"/>
              </w:rPr>
            </w:pPr>
            <w:r>
              <w:rPr>
                <w:sz w:val="20"/>
                <w:szCs w:val="20"/>
              </w:rPr>
              <w:t>2025</w:t>
            </w:r>
          </w:p>
        </w:tc>
        <w:tc>
          <w:tcPr>
            <w:tcW w:w="992" w:type="dxa"/>
            <w:tcBorders>
              <w:top w:val="nil"/>
              <w:left w:val="nil"/>
              <w:bottom w:val="single" w:sz="4" w:space="0" w:color="auto"/>
              <w:right w:val="single" w:sz="4" w:space="0" w:color="auto"/>
            </w:tcBorders>
            <w:shd w:val="clear" w:color="auto" w:fill="auto"/>
            <w:vAlign w:val="center"/>
            <w:hideMark/>
          </w:tcPr>
          <w:p w:rsidR="007E5C1D" w:rsidRPr="00BD08DB" w:rsidRDefault="007E5C1D" w:rsidP="00FE7F6F">
            <w:pPr>
              <w:jc w:val="center"/>
              <w:rPr>
                <w:sz w:val="20"/>
                <w:szCs w:val="20"/>
              </w:rPr>
            </w:pPr>
            <w:r w:rsidRPr="00BD08DB">
              <w:rPr>
                <w:sz w:val="20"/>
                <w:szCs w:val="20"/>
              </w:rPr>
              <w:t>202</w:t>
            </w:r>
            <w:r>
              <w:rPr>
                <w:sz w:val="20"/>
                <w:szCs w:val="20"/>
              </w:rPr>
              <w:t>6</w:t>
            </w:r>
          </w:p>
        </w:tc>
        <w:tc>
          <w:tcPr>
            <w:tcW w:w="1114" w:type="dxa"/>
            <w:tcBorders>
              <w:top w:val="nil"/>
              <w:left w:val="nil"/>
              <w:bottom w:val="single" w:sz="4" w:space="0" w:color="auto"/>
              <w:right w:val="single" w:sz="4" w:space="0" w:color="auto"/>
            </w:tcBorders>
            <w:shd w:val="clear" w:color="auto" w:fill="auto"/>
            <w:vAlign w:val="center"/>
            <w:hideMark/>
          </w:tcPr>
          <w:p w:rsidR="007E5C1D" w:rsidRPr="00BD08DB" w:rsidRDefault="007E5C1D" w:rsidP="00FE7F6F">
            <w:pPr>
              <w:jc w:val="center"/>
              <w:rPr>
                <w:sz w:val="20"/>
                <w:szCs w:val="20"/>
              </w:rPr>
            </w:pPr>
            <w:r w:rsidRPr="00BD08DB">
              <w:rPr>
                <w:sz w:val="20"/>
                <w:szCs w:val="20"/>
              </w:rPr>
              <w:t>202</w:t>
            </w:r>
            <w:r>
              <w:rPr>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7E5C1D" w:rsidRPr="00BD08DB" w:rsidRDefault="007E5C1D" w:rsidP="00FE7F6F">
            <w:pPr>
              <w:jc w:val="center"/>
              <w:rPr>
                <w:sz w:val="20"/>
                <w:szCs w:val="20"/>
              </w:rPr>
            </w:pPr>
            <w:r w:rsidRPr="00BD08DB">
              <w:rPr>
                <w:sz w:val="20"/>
                <w:szCs w:val="20"/>
              </w:rPr>
              <w:t>202</w:t>
            </w:r>
            <w:r>
              <w:rPr>
                <w:sz w:val="20"/>
                <w:szCs w:val="20"/>
              </w:rPr>
              <w:t>8</w:t>
            </w:r>
          </w:p>
        </w:tc>
        <w:tc>
          <w:tcPr>
            <w:tcW w:w="1129" w:type="dxa"/>
            <w:tcBorders>
              <w:top w:val="nil"/>
              <w:left w:val="nil"/>
              <w:bottom w:val="single" w:sz="4" w:space="0" w:color="auto"/>
              <w:right w:val="single" w:sz="4" w:space="0" w:color="auto"/>
            </w:tcBorders>
            <w:shd w:val="clear" w:color="auto" w:fill="auto"/>
            <w:vAlign w:val="center"/>
            <w:hideMark/>
          </w:tcPr>
          <w:p w:rsidR="007E5C1D" w:rsidRPr="007E5C1D" w:rsidRDefault="007E5C1D" w:rsidP="008453E8">
            <w:pPr>
              <w:jc w:val="center"/>
              <w:rPr>
                <w:sz w:val="18"/>
                <w:szCs w:val="18"/>
              </w:rPr>
            </w:pPr>
            <w:r w:rsidRPr="007E5C1D">
              <w:rPr>
                <w:sz w:val="18"/>
                <w:szCs w:val="18"/>
              </w:rPr>
              <w:t>Всего по программе</w:t>
            </w: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7E5C1D" w:rsidRPr="00BD08DB" w:rsidRDefault="007E5C1D" w:rsidP="008453E8">
            <w:pPr>
              <w:rPr>
                <w:sz w:val="20"/>
                <w:szCs w:val="20"/>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rsidR="007E5C1D" w:rsidRPr="00BD08DB" w:rsidRDefault="007E5C1D" w:rsidP="008453E8">
            <w:pPr>
              <w:rPr>
                <w:sz w:val="20"/>
                <w:szCs w:val="20"/>
              </w:rPr>
            </w:pPr>
          </w:p>
        </w:tc>
      </w:tr>
      <w:tr w:rsidR="007E5C1D" w:rsidRPr="00BD08DB" w:rsidTr="007E5C1D">
        <w:trPr>
          <w:trHeight w:val="341"/>
        </w:trPr>
        <w:tc>
          <w:tcPr>
            <w:tcW w:w="2166" w:type="dxa"/>
            <w:tcBorders>
              <w:top w:val="single" w:sz="4" w:space="0" w:color="auto"/>
              <w:left w:val="single" w:sz="4" w:space="0" w:color="auto"/>
              <w:bottom w:val="single" w:sz="4" w:space="0" w:color="auto"/>
              <w:right w:val="single" w:sz="4" w:space="0" w:color="auto"/>
            </w:tcBorders>
            <w:vAlign w:val="center"/>
            <w:hideMark/>
          </w:tcPr>
          <w:p w:rsidR="007E5C1D" w:rsidRPr="00BD08DB" w:rsidRDefault="007E5C1D" w:rsidP="007E5C1D">
            <w:pPr>
              <w:jc w:val="center"/>
              <w:rPr>
                <w:sz w:val="20"/>
                <w:szCs w:val="20"/>
              </w:rPr>
            </w:pPr>
            <w:r>
              <w:rPr>
                <w:sz w:val="20"/>
                <w:szCs w:val="20"/>
              </w:rPr>
              <w:t>1</w:t>
            </w:r>
          </w:p>
        </w:tc>
        <w:tc>
          <w:tcPr>
            <w:tcW w:w="1486" w:type="dxa"/>
            <w:tcBorders>
              <w:top w:val="single" w:sz="4" w:space="0" w:color="auto"/>
              <w:left w:val="single" w:sz="4" w:space="0" w:color="auto"/>
              <w:bottom w:val="single" w:sz="4" w:space="0" w:color="auto"/>
              <w:right w:val="single" w:sz="4" w:space="0" w:color="auto"/>
            </w:tcBorders>
            <w:vAlign w:val="center"/>
            <w:hideMark/>
          </w:tcPr>
          <w:p w:rsidR="007E5C1D" w:rsidRPr="00BD08DB" w:rsidRDefault="007E5C1D" w:rsidP="007E5C1D">
            <w:pPr>
              <w:jc w:val="center"/>
              <w:rPr>
                <w:sz w:val="20"/>
                <w:szCs w:val="20"/>
              </w:rPr>
            </w:pPr>
            <w:r>
              <w:rPr>
                <w:sz w:val="20"/>
                <w:szCs w:val="20"/>
              </w:rPr>
              <w:t>2</w:t>
            </w:r>
          </w:p>
        </w:tc>
        <w:tc>
          <w:tcPr>
            <w:tcW w:w="887" w:type="dxa"/>
            <w:tcBorders>
              <w:top w:val="single" w:sz="4" w:space="0" w:color="auto"/>
              <w:left w:val="single" w:sz="4" w:space="0" w:color="auto"/>
              <w:bottom w:val="single" w:sz="4" w:space="0" w:color="auto"/>
              <w:right w:val="single" w:sz="4" w:space="0" w:color="auto"/>
            </w:tcBorders>
            <w:vAlign w:val="center"/>
          </w:tcPr>
          <w:p w:rsidR="007E5C1D" w:rsidRPr="00BD08DB" w:rsidRDefault="007E5C1D" w:rsidP="007E5C1D">
            <w:pPr>
              <w:jc w:val="center"/>
              <w:rPr>
                <w:sz w:val="20"/>
                <w:szCs w:val="20"/>
              </w:rPr>
            </w:pPr>
            <w:r>
              <w:rPr>
                <w:sz w:val="20"/>
                <w:szCs w:val="20"/>
              </w:rPr>
              <w:t>3</w:t>
            </w:r>
          </w:p>
        </w:tc>
        <w:tc>
          <w:tcPr>
            <w:tcW w:w="1273" w:type="dxa"/>
            <w:tcBorders>
              <w:top w:val="nil"/>
              <w:left w:val="nil"/>
              <w:bottom w:val="single" w:sz="4" w:space="0" w:color="auto"/>
              <w:right w:val="single" w:sz="4" w:space="0" w:color="auto"/>
            </w:tcBorders>
            <w:shd w:val="clear" w:color="auto" w:fill="auto"/>
            <w:vAlign w:val="center"/>
            <w:hideMark/>
          </w:tcPr>
          <w:p w:rsidR="007E5C1D" w:rsidRDefault="007E5C1D" w:rsidP="007E5C1D">
            <w:pPr>
              <w:jc w:val="center"/>
              <w:rPr>
                <w:sz w:val="20"/>
                <w:szCs w:val="20"/>
              </w:rPr>
            </w:pPr>
            <w:r>
              <w:rPr>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7E5C1D" w:rsidRPr="00BD08DB" w:rsidRDefault="007E5C1D" w:rsidP="007E5C1D">
            <w:pPr>
              <w:jc w:val="center"/>
              <w:rPr>
                <w:sz w:val="20"/>
                <w:szCs w:val="20"/>
              </w:rPr>
            </w:pPr>
            <w:r>
              <w:rPr>
                <w:sz w:val="20"/>
                <w:szCs w:val="20"/>
              </w:rPr>
              <w:t>5</w:t>
            </w:r>
          </w:p>
        </w:tc>
        <w:tc>
          <w:tcPr>
            <w:tcW w:w="1114" w:type="dxa"/>
            <w:tcBorders>
              <w:top w:val="nil"/>
              <w:left w:val="nil"/>
              <w:bottom w:val="single" w:sz="4" w:space="0" w:color="auto"/>
              <w:right w:val="single" w:sz="4" w:space="0" w:color="auto"/>
            </w:tcBorders>
            <w:shd w:val="clear" w:color="auto" w:fill="auto"/>
            <w:vAlign w:val="center"/>
            <w:hideMark/>
          </w:tcPr>
          <w:p w:rsidR="007E5C1D" w:rsidRPr="00BD08DB" w:rsidRDefault="007E5C1D" w:rsidP="007E5C1D">
            <w:pPr>
              <w:jc w:val="center"/>
              <w:rPr>
                <w:sz w:val="20"/>
                <w:szCs w:val="20"/>
              </w:rPr>
            </w:pPr>
            <w:r>
              <w:rPr>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7E5C1D" w:rsidRPr="00BD08DB" w:rsidRDefault="007E5C1D" w:rsidP="007E5C1D">
            <w:pPr>
              <w:jc w:val="center"/>
              <w:rPr>
                <w:sz w:val="20"/>
                <w:szCs w:val="20"/>
              </w:rPr>
            </w:pPr>
            <w:r>
              <w:rPr>
                <w:sz w:val="20"/>
                <w:szCs w:val="20"/>
              </w:rPr>
              <w:t>7</w:t>
            </w:r>
          </w:p>
        </w:tc>
        <w:tc>
          <w:tcPr>
            <w:tcW w:w="1129" w:type="dxa"/>
            <w:tcBorders>
              <w:top w:val="nil"/>
              <w:left w:val="nil"/>
              <w:bottom w:val="single" w:sz="4" w:space="0" w:color="auto"/>
              <w:right w:val="single" w:sz="4" w:space="0" w:color="auto"/>
            </w:tcBorders>
            <w:shd w:val="clear" w:color="auto" w:fill="auto"/>
            <w:vAlign w:val="center"/>
            <w:hideMark/>
          </w:tcPr>
          <w:p w:rsidR="007E5C1D" w:rsidRPr="00BD08DB" w:rsidRDefault="007E5C1D" w:rsidP="007E5C1D">
            <w:pPr>
              <w:jc w:val="center"/>
              <w:rPr>
                <w:sz w:val="20"/>
                <w:szCs w:val="20"/>
              </w:rPr>
            </w:pPr>
            <w:r>
              <w:rPr>
                <w:sz w:val="20"/>
                <w:szCs w:val="20"/>
              </w:rPr>
              <w:t>8</w:t>
            </w:r>
          </w:p>
        </w:tc>
        <w:tc>
          <w:tcPr>
            <w:tcW w:w="1378" w:type="dxa"/>
            <w:tcBorders>
              <w:top w:val="single" w:sz="4" w:space="0" w:color="auto"/>
              <w:left w:val="single" w:sz="4" w:space="0" w:color="auto"/>
              <w:bottom w:val="single" w:sz="4" w:space="0" w:color="auto"/>
              <w:right w:val="single" w:sz="4" w:space="0" w:color="auto"/>
            </w:tcBorders>
            <w:vAlign w:val="center"/>
            <w:hideMark/>
          </w:tcPr>
          <w:p w:rsidR="007E5C1D" w:rsidRPr="00BD08DB" w:rsidRDefault="007E5C1D" w:rsidP="007E5C1D">
            <w:pPr>
              <w:jc w:val="center"/>
              <w:rPr>
                <w:sz w:val="20"/>
                <w:szCs w:val="20"/>
              </w:rPr>
            </w:pPr>
            <w:r>
              <w:rPr>
                <w:sz w:val="20"/>
                <w:szCs w:val="20"/>
              </w:rPr>
              <w:t>9</w:t>
            </w:r>
          </w:p>
        </w:tc>
        <w:tc>
          <w:tcPr>
            <w:tcW w:w="2523" w:type="dxa"/>
            <w:tcBorders>
              <w:top w:val="single" w:sz="4" w:space="0" w:color="auto"/>
              <w:left w:val="single" w:sz="4" w:space="0" w:color="auto"/>
              <w:bottom w:val="single" w:sz="4" w:space="0" w:color="auto"/>
              <w:right w:val="single" w:sz="4" w:space="0" w:color="auto"/>
            </w:tcBorders>
            <w:vAlign w:val="center"/>
            <w:hideMark/>
          </w:tcPr>
          <w:p w:rsidR="007E5C1D" w:rsidRPr="00BD08DB" w:rsidRDefault="007E5C1D" w:rsidP="007E5C1D">
            <w:pPr>
              <w:jc w:val="center"/>
              <w:rPr>
                <w:sz w:val="20"/>
                <w:szCs w:val="20"/>
              </w:rPr>
            </w:pPr>
            <w:r>
              <w:rPr>
                <w:sz w:val="20"/>
                <w:szCs w:val="20"/>
              </w:rPr>
              <w:t>10</w:t>
            </w:r>
          </w:p>
        </w:tc>
      </w:tr>
      <w:tr w:rsidR="004C7666" w:rsidRPr="00BD08DB" w:rsidTr="006C2ECB">
        <w:trPr>
          <w:trHeight w:val="341"/>
        </w:trPr>
        <w:tc>
          <w:tcPr>
            <w:tcW w:w="14061" w:type="dxa"/>
            <w:gridSpan w:val="10"/>
            <w:tcBorders>
              <w:top w:val="single" w:sz="4" w:space="0" w:color="auto"/>
              <w:left w:val="single" w:sz="4" w:space="0" w:color="auto"/>
              <w:bottom w:val="single" w:sz="4" w:space="0" w:color="auto"/>
              <w:right w:val="single" w:sz="4" w:space="0" w:color="auto"/>
            </w:tcBorders>
            <w:vAlign w:val="center"/>
            <w:hideMark/>
          </w:tcPr>
          <w:p w:rsidR="004C7666" w:rsidRDefault="006C2ECB" w:rsidP="006C2ECB">
            <w:pPr>
              <w:rPr>
                <w:sz w:val="20"/>
                <w:szCs w:val="20"/>
              </w:rPr>
            </w:pPr>
            <w:r>
              <w:rPr>
                <w:sz w:val="20"/>
                <w:szCs w:val="20"/>
              </w:rPr>
              <w:t>Цель 1. Содействие в повышении объемов производства продукции сельского хозяйства, а также ее конкурентоспособности</w:t>
            </w:r>
          </w:p>
        </w:tc>
      </w:tr>
      <w:tr w:rsidR="004C7666" w:rsidRPr="00BD08DB" w:rsidTr="006C2ECB">
        <w:trPr>
          <w:trHeight w:val="341"/>
        </w:trPr>
        <w:tc>
          <w:tcPr>
            <w:tcW w:w="14061" w:type="dxa"/>
            <w:gridSpan w:val="10"/>
            <w:tcBorders>
              <w:top w:val="single" w:sz="4" w:space="0" w:color="auto"/>
              <w:left w:val="single" w:sz="4" w:space="0" w:color="auto"/>
              <w:bottom w:val="single" w:sz="4" w:space="0" w:color="auto"/>
              <w:right w:val="single" w:sz="4" w:space="0" w:color="auto"/>
            </w:tcBorders>
            <w:vAlign w:val="center"/>
            <w:hideMark/>
          </w:tcPr>
          <w:p w:rsidR="004C7666" w:rsidRDefault="006C2ECB" w:rsidP="006C2ECB">
            <w:pPr>
              <w:rPr>
                <w:sz w:val="20"/>
                <w:szCs w:val="20"/>
              </w:rPr>
            </w:pPr>
            <w:r>
              <w:rPr>
                <w:sz w:val="20"/>
                <w:szCs w:val="20"/>
              </w:rPr>
              <w:t>Задача 1.1. Создание условий для роста производства основных видов сельскохозяйственной продукции и производства пищевых продуктов</w:t>
            </w:r>
          </w:p>
        </w:tc>
      </w:tr>
      <w:tr w:rsidR="00B24207" w:rsidRPr="00BD08DB" w:rsidTr="00356E84">
        <w:trPr>
          <w:trHeight w:val="341"/>
        </w:trPr>
        <w:tc>
          <w:tcPr>
            <w:tcW w:w="2166" w:type="dxa"/>
            <w:vMerge w:val="restart"/>
            <w:tcBorders>
              <w:top w:val="single" w:sz="4" w:space="0" w:color="auto"/>
              <w:left w:val="single" w:sz="4" w:space="0" w:color="auto"/>
              <w:right w:val="single" w:sz="4" w:space="0" w:color="auto"/>
            </w:tcBorders>
            <w:vAlign w:val="center"/>
            <w:hideMark/>
          </w:tcPr>
          <w:p w:rsidR="00B24207" w:rsidRDefault="00B24207" w:rsidP="00B24207">
            <w:pPr>
              <w:rPr>
                <w:sz w:val="20"/>
                <w:szCs w:val="20"/>
              </w:rPr>
            </w:pPr>
            <w:r>
              <w:rPr>
                <w:sz w:val="20"/>
                <w:szCs w:val="20"/>
              </w:rPr>
              <w:t xml:space="preserve">Содействие  в предоставлении субсидии на возмещение части затрат на проведение </w:t>
            </w:r>
            <w:proofErr w:type="spellStart"/>
            <w:r>
              <w:rPr>
                <w:sz w:val="20"/>
                <w:szCs w:val="20"/>
              </w:rPr>
              <w:t>агротехнологических</w:t>
            </w:r>
            <w:proofErr w:type="spellEnd"/>
            <w:r>
              <w:rPr>
                <w:sz w:val="20"/>
                <w:szCs w:val="20"/>
              </w:rPr>
              <w:t xml:space="preserve"> работ</w:t>
            </w:r>
          </w:p>
        </w:tc>
        <w:tc>
          <w:tcPr>
            <w:tcW w:w="1486" w:type="dxa"/>
            <w:tcBorders>
              <w:top w:val="single" w:sz="4" w:space="0" w:color="auto"/>
              <w:left w:val="single" w:sz="4" w:space="0" w:color="auto"/>
              <w:bottom w:val="single" w:sz="4" w:space="0" w:color="auto"/>
              <w:right w:val="single" w:sz="4" w:space="0" w:color="auto"/>
            </w:tcBorders>
            <w:vAlign w:val="center"/>
            <w:hideMark/>
          </w:tcPr>
          <w:p w:rsidR="00B24207" w:rsidRDefault="00B24207" w:rsidP="007E5C1D">
            <w:pPr>
              <w:jc w:val="center"/>
              <w:rPr>
                <w:sz w:val="20"/>
                <w:szCs w:val="20"/>
              </w:rPr>
            </w:pPr>
            <w:r>
              <w:rPr>
                <w:sz w:val="20"/>
                <w:szCs w:val="20"/>
              </w:rPr>
              <w:t>Посевная площадь</w:t>
            </w:r>
          </w:p>
        </w:tc>
        <w:tc>
          <w:tcPr>
            <w:tcW w:w="887" w:type="dxa"/>
            <w:tcBorders>
              <w:top w:val="single" w:sz="4" w:space="0" w:color="auto"/>
              <w:left w:val="single" w:sz="4" w:space="0" w:color="auto"/>
              <w:bottom w:val="single" w:sz="4" w:space="0" w:color="auto"/>
              <w:right w:val="single" w:sz="4" w:space="0" w:color="auto"/>
            </w:tcBorders>
            <w:vAlign w:val="center"/>
          </w:tcPr>
          <w:p w:rsidR="00B24207" w:rsidRDefault="00B24207" w:rsidP="007E5C1D">
            <w:pPr>
              <w:jc w:val="center"/>
              <w:rPr>
                <w:sz w:val="20"/>
                <w:szCs w:val="20"/>
              </w:rPr>
            </w:pPr>
            <w:r>
              <w:rPr>
                <w:sz w:val="20"/>
                <w:szCs w:val="20"/>
              </w:rPr>
              <w:t>га</w:t>
            </w:r>
          </w:p>
        </w:tc>
        <w:tc>
          <w:tcPr>
            <w:tcW w:w="1273"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17674</w:t>
            </w:r>
          </w:p>
        </w:tc>
        <w:tc>
          <w:tcPr>
            <w:tcW w:w="992"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17674</w:t>
            </w:r>
          </w:p>
        </w:tc>
        <w:tc>
          <w:tcPr>
            <w:tcW w:w="1114"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17674</w:t>
            </w:r>
          </w:p>
        </w:tc>
        <w:tc>
          <w:tcPr>
            <w:tcW w:w="1113"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17674</w:t>
            </w:r>
          </w:p>
        </w:tc>
        <w:tc>
          <w:tcPr>
            <w:tcW w:w="1129"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70696</w:t>
            </w:r>
          </w:p>
        </w:tc>
        <w:tc>
          <w:tcPr>
            <w:tcW w:w="1378" w:type="dxa"/>
            <w:vMerge w:val="restart"/>
            <w:tcBorders>
              <w:top w:val="single" w:sz="4" w:space="0" w:color="auto"/>
              <w:left w:val="single" w:sz="4" w:space="0" w:color="auto"/>
              <w:right w:val="single" w:sz="4" w:space="0" w:color="auto"/>
            </w:tcBorders>
            <w:vAlign w:val="center"/>
            <w:hideMark/>
          </w:tcPr>
          <w:p w:rsidR="00B24207" w:rsidRDefault="00356E84" w:rsidP="007E5C1D">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B24207" w:rsidRDefault="00B24207" w:rsidP="007E5C1D">
            <w:pPr>
              <w:jc w:val="center"/>
              <w:rPr>
                <w:sz w:val="20"/>
                <w:szCs w:val="20"/>
              </w:rPr>
            </w:pPr>
            <w:r>
              <w:rPr>
                <w:sz w:val="20"/>
                <w:szCs w:val="20"/>
              </w:rPr>
              <w:t>2025-2028</w:t>
            </w:r>
          </w:p>
        </w:tc>
      </w:tr>
      <w:tr w:rsidR="00B24207" w:rsidRPr="00BD08DB" w:rsidTr="00356E84">
        <w:trPr>
          <w:trHeight w:val="341"/>
        </w:trPr>
        <w:tc>
          <w:tcPr>
            <w:tcW w:w="2166" w:type="dxa"/>
            <w:vMerge/>
            <w:tcBorders>
              <w:left w:val="single" w:sz="4" w:space="0" w:color="auto"/>
              <w:right w:val="single" w:sz="4" w:space="0" w:color="auto"/>
            </w:tcBorders>
            <w:vAlign w:val="center"/>
            <w:hideMark/>
          </w:tcPr>
          <w:p w:rsidR="00B24207" w:rsidRDefault="00B24207"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24207" w:rsidRDefault="00B24207" w:rsidP="007E5C1D">
            <w:pPr>
              <w:jc w:val="center"/>
              <w:rPr>
                <w:sz w:val="20"/>
                <w:szCs w:val="20"/>
              </w:rPr>
            </w:pPr>
            <w:r>
              <w:rPr>
                <w:sz w:val="20"/>
                <w:szCs w:val="20"/>
              </w:rPr>
              <w:t>Стоимость единицы</w:t>
            </w:r>
          </w:p>
        </w:tc>
        <w:tc>
          <w:tcPr>
            <w:tcW w:w="887" w:type="dxa"/>
            <w:tcBorders>
              <w:top w:val="single" w:sz="4" w:space="0" w:color="auto"/>
              <w:left w:val="single" w:sz="4" w:space="0" w:color="auto"/>
              <w:bottom w:val="single" w:sz="4" w:space="0" w:color="auto"/>
              <w:right w:val="single" w:sz="4" w:space="0" w:color="auto"/>
            </w:tcBorders>
            <w:vAlign w:val="center"/>
          </w:tcPr>
          <w:p w:rsidR="00B24207" w:rsidRDefault="00B24207" w:rsidP="007E5C1D">
            <w:pPr>
              <w:jc w:val="center"/>
              <w:rPr>
                <w:sz w:val="20"/>
                <w:szCs w:val="20"/>
              </w:rPr>
            </w:pPr>
            <w:proofErr w:type="spellStart"/>
            <w:r>
              <w:rPr>
                <w:sz w:val="20"/>
                <w:szCs w:val="20"/>
              </w:rPr>
              <w:t>руб</w:t>
            </w:r>
            <w:proofErr w:type="spellEnd"/>
          </w:p>
        </w:tc>
        <w:tc>
          <w:tcPr>
            <w:tcW w:w="1273" w:type="dxa"/>
            <w:tcBorders>
              <w:top w:val="nil"/>
              <w:left w:val="nil"/>
              <w:bottom w:val="single" w:sz="4" w:space="0" w:color="auto"/>
              <w:right w:val="single" w:sz="4" w:space="0" w:color="auto"/>
            </w:tcBorders>
            <w:shd w:val="clear" w:color="auto" w:fill="auto"/>
            <w:vAlign w:val="center"/>
            <w:hideMark/>
          </w:tcPr>
          <w:p w:rsidR="00B24207" w:rsidRDefault="00C13542" w:rsidP="007E5C1D">
            <w:pPr>
              <w:jc w:val="center"/>
              <w:rPr>
                <w:sz w:val="20"/>
                <w:szCs w:val="20"/>
              </w:rPr>
            </w:pPr>
            <w:r>
              <w:rPr>
                <w:sz w:val="20"/>
                <w:szCs w:val="20"/>
              </w:rPr>
              <w:t>1391,88</w:t>
            </w:r>
          </w:p>
        </w:tc>
        <w:tc>
          <w:tcPr>
            <w:tcW w:w="992" w:type="dxa"/>
            <w:tcBorders>
              <w:top w:val="nil"/>
              <w:left w:val="nil"/>
              <w:bottom w:val="single" w:sz="4" w:space="0" w:color="auto"/>
              <w:right w:val="single" w:sz="4" w:space="0" w:color="auto"/>
            </w:tcBorders>
            <w:shd w:val="clear" w:color="auto" w:fill="auto"/>
            <w:vAlign w:val="center"/>
            <w:hideMark/>
          </w:tcPr>
          <w:p w:rsidR="00B24207" w:rsidRDefault="00C13542" w:rsidP="007E5C1D">
            <w:pPr>
              <w:jc w:val="center"/>
              <w:rPr>
                <w:sz w:val="20"/>
                <w:szCs w:val="20"/>
              </w:rPr>
            </w:pPr>
            <w:r>
              <w:rPr>
                <w:sz w:val="20"/>
                <w:szCs w:val="20"/>
              </w:rPr>
              <w:t>1391,88</w:t>
            </w:r>
          </w:p>
        </w:tc>
        <w:tc>
          <w:tcPr>
            <w:tcW w:w="1114" w:type="dxa"/>
            <w:tcBorders>
              <w:top w:val="nil"/>
              <w:left w:val="nil"/>
              <w:bottom w:val="single" w:sz="4" w:space="0" w:color="auto"/>
              <w:right w:val="single" w:sz="4" w:space="0" w:color="auto"/>
            </w:tcBorders>
            <w:shd w:val="clear" w:color="auto" w:fill="auto"/>
            <w:vAlign w:val="center"/>
            <w:hideMark/>
          </w:tcPr>
          <w:p w:rsidR="00B24207" w:rsidRDefault="00C13542" w:rsidP="007E5C1D">
            <w:pPr>
              <w:jc w:val="center"/>
              <w:rPr>
                <w:sz w:val="20"/>
                <w:szCs w:val="20"/>
              </w:rPr>
            </w:pPr>
            <w:r>
              <w:rPr>
                <w:sz w:val="20"/>
                <w:szCs w:val="20"/>
              </w:rPr>
              <w:t>1391,88</w:t>
            </w:r>
          </w:p>
        </w:tc>
        <w:tc>
          <w:tcPr>
            <w:tcW w:w="1113" w:type="dxa"/>
            <w:tcBorders>
              <w:top w:val="nil"/>
              <w:left w:val="nil"/>
              <w:bottom w:val="single" w:sz="4" w:space="0" w:color="auto"/>
              <w:right w:val="single" w:sz="4" w:space="0" w:color="auto"/>
            </w:tcBorders>
            <w:shd w:val="clear" w:color="auto" w:fill="auto"/>
            <w:vAlign w:val="center"/>
            <w:hideMark/>
          </w:tcPr>
          <w:p w:rsidR="00B24207" w:rsidRDefault="00C13542" w:rsidP="007E5C1D">
            <w:pPr>
              <w:jc w:val="center"/>
              <w:rPr>
                <w:sz w:val="20"/>
                <w:szCs w:val="20"/>
              </w:rPr>
            </w:pPr>
            <w:r>
              <w:rPr>
                <w:sz w:val="20"/>
                <w:szCs w:val="20"/>
              </w:rPr>
              <w:t>1391,88</w:t>
            </w:r>
          </w:p>
        </w:tc>
        <w:tc>
          <w:tcPr>
            <w:tcW w:w="1129" w:type="dxa"/>
            <w:tcBorders>
              <w:top w:val="nil"/>
              <w:left w:val="nil"/>
              <w:bottom w:val="single" w:sz="4" w:space="0" w:color="auto"/>
              <w:right w:val="single" w:sz="4" w:space="0" w:color="auto"/>
            </w:tcBorders>
            <w:shd w:val="clear" w:color="auto" w:fill="auto"/>
            <w:vAlign w:val="center"/>
            <w:hideMark/>
          </w:tcPr>
          <w:p w:rsidR="00B24207" w:rsidRDefault="00C13542" w:rsidP="007E5C1D">
            <w:pPr>
              <w:jc w:val="center"/>
              <w:rPr>
                <w:sz w:val="20"/>
                <w:szCs w:val="20"/>
              </w:rPr>
            </w:pPr>
            <w:r>
              <w:rPr>
                <w:sz w:val="20"/>
                <w:szCs w:val="20"/>
              </w:rPr>
              <w:t>1391,88</w:t>
            </w:r>
          </w:p>
        </w:tc>
        <w:tc>
          <w:tcPr>
            <w:tcW w:w="1378"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c>
          <w:tcPr>
            <w:tcW w:w="2523"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r>
      <w:tr w:rsidR="00B24207" w:rsidRPr="00BD08DB" w:rsidTr="00356E84">
        <w:trPr>
          <w:trHeight w:val="341"/>
        </w:trPr>
        <w:tc>
          <w:tcPr>
            <w:tcW w:w="2166" w:type="dxa"/>
            <w:vMerge/>
            <w:tcBorders>
              <w:left w:val="single" w:sz="4" w:space="0" w:color="auto"/>
              <w:right w:val="single" w:sz="4" w:space="0" w:color="auto"/>
            </w:tcBorders>
            <w:vAlign w:val="center"/>
            <w:hideMark/>
          </w:tcPr>
          <w:p w:rsidR="00B24207" w:rsidRDefault="00B24207"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24207" w:rsidRDefault="00B24207" w:rsidP="007E5C1D">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B24207" w:rsidRDefault="00B24207" w:rsidP="007E5C1D">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24600</w:t>
            </w:r>
          </w:p>
        </w:tc>
        <w:tc>
          <w:tcPr>
            <w:tcW w:w="992"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24600</w:t>
            </w:r>
          </w:p>
        </w:tc>
        <w:tc>
          <w:tcPr>
            <w:tcW w:w="1114"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24600</w:t>
            </w:r>
          </w:p>
        </w:tc>
        <w:tc>
          <w:tcPr>
            <w:tcW w:w="1113"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24600</w:t>
            </w:r>
          </w:p>
        </w:tc>
        <w:tc>
          <w:tcPr>
            <w:tcW w:w="1129"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98400</w:t>
            </w:r>
          </w:p>
        </w:tc>
        <w:tc>
          <w:tcPr>
            <w:tcW w:w="1378"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c>
          <w:tcPr>
            <w:tcW w:w="2523"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r>
      <w:tr w:rsidR="00B24207" w:rsidRPr="00BD08DB" w:rsidTr="00356E84">
        <w:trPr>
          <w:trHeight w:val="341"/>
        </w:trPr>
        <w:tc>
          <w:tcPr>
            <w:tcW w:w="2166" w:type="dxa"/>
            <w:vMerge/>
            <w:tcBorders>
              <w:left w:val="single" w:sz="4" w:space="0" w:color="auto"/>
              <w:right w:val="single" w:sz="4" w:space="0" w:color="auto"/>
            </w:tcBorders>
            <w:vAlign w:val="center"/>
            <w:hideMark/>
          </w:tcPr>
          <w:p w:rsidR="00B24207" w:rsidRDefault="00B24207"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24207" w:rsidRDefault="00B24207" w:rsidP="007E5C1D">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B24207" w:rsidRDefault="00B24207" w:rsidP="007E5C1D">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3800</w:t>
            </w:r>
          </w:p>
        </w:tc>
        <w:tc>
          <w:tcPr>
            <w:tcW w:w="992"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3800</w:t>
            </w:r>
          </w:p>
        </w:tc>
        <w:tc>
          <w:tcPr>
            <w:tcW w:w="1114"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3800</w:t>
            </w:r>
          </w:p>
        </w:tc>
        <w:tc>
          <w:tcPr>
            <w:tcW w:w="1113"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3800</w:t>
            </w:r>
          </w:p>
        </w:tc>
        <w:tc>
          <w:tcPr>
            <w:tcW w:w="1129"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15200</w:t>
            </w:r>
          </w:p>
        </w:tc>
        <w:tc>
          <w:tcPr>
            <w:tcW w:w="1378"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c>
          <w:tcPr>
            <w:tcW w:w="2523"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r>
      <w:tr w:rsidR="00B24207" w:rsidRPr="00BD08DB" w:rsidTr="00356E84">
        <w:trPr>
          <w:trHeight w:val="341"/>
        </w:trPr>
        <w:tc>
          <w:tcPr>
            <w:tcW w:w="2166" w:type="dxa"/>
            <w:vMerge/>
            <w:tcBorders>
              <w:left w:val="single" w:sz="4" w:space="0" w:color="auto"/>
              <w:right w:val="single" w:sz="4" w:space="0" w:color="auto"/>
            </w:tcBorders>
            <w:vAlign w:val="center"/>
            <w:hideMark/>
          </w:tcPr>
          <w:p w:rsidR="00B24207" w:rsidRDefault="00B24207"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24207" w:rsidRDefault="00B24207" w:rsidP="007E5C1D">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B24207" w:rsidRDefault="00B24207" w:rsidP="007E5C1D">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1378"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c>
          <w:tcPr>
            <w:tcW w:w="2523"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r>
      <w:tr w:rsidR="00B24207" w:rsidRPr="00BD08DB" w:rsidTr="00356E84">
        <w:trPr>
          <w:trHeight w:val="341"/>
        </w:trPr>
        <w:tc>
          <w:tcPr>
            <w:tcW w:w="2166" w:type="dxa"/>
            <w:vMerge/>
            <w:tcBorders>
              <w:left w:val="single" w:sz="4" w:space="0" w:color="auto"/>
              <w:right w:val="single" w:sz="4" w:space="0" w:color="auto"/>
            </w:tcBorders>
            <w:vAlign w:val="center"/>
            <w:hideMark/>
          </w:tcPr>
          <w:p w:rsidR="00B24207" w:rsidRDefault="00B24207"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24207" w:rsidRDefault="00B24207" w:rsidP="007E5C1D">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B24207" w:rsidRDefault="00B24207" w:rsidP="007E5C1D">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tc>
        <w:tc>
          <w:tcPr>
            <w:tcW w:w="1378"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c>
          <w:tcPr>
            <w:tcW w:w="2523" w:type="dxa"/>
            <w:vMerge/>
            <w:tcBorders>
              <w:left w:val="single" w:sz="4" w:space="0" w:color="auto"/>
              <w:right w:val="single" w:sz="4" w:space="0" w:color="auto"/>
            </w:tcBorders>
            <w:vAlign w:val="center"/>
            <w:hideMark/>
          </w:tcPr>
          <w:p w:rsidR="00B24207" w:rsidRDefault="00B24207" w:rsidP="007E5C1D">
            <w:pPr>
              <w:jc w:val="center"/>
              <w:rPr>
                <w:sz w:val="20"/>
                <w:szCs w:val="20"/>
              </w:rPr>
            </w:pPr>
          </w:p>
        </w:tc>
      </w:tr>
      <w:tr w:rsidR="00B24207" w:rsidRPr="00BD08DB" w:rsidTr="0014254A">
        <w:trPr>
          <w:trHeight w:val="864"/>
        </w:trPr>
        <w:tc>
          <w:tcPr>
            <w:tcW w:w="2166" w:type="dxa"/>
            <w:vMerge/>
            <w:tcBorders>
              <w:left w:val="single" w:sz="4" w:space="0" w:color="auto"/>
              <w:bottom w:val="single" w:sz="4" w:space="0" w:color="auto"/>
              <w:right w:val="single" w:sz="4" w:space="0" w:color="auto"/>
            </w:tcBorders>
            <w:vAlign w:val="center"/>
            <w:hideMark/>
          </w:tcPr>
          <w:p w:rsidR="00B24207" w:rsidRDefault="00B24207"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24207" w:rsidRDefault="00B24207" w:rsidP="00073733">
            <w:pP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B24207" w:rsidRDefault="00B24207"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20800</w:t>
            </w:r>
          </w:p>
        </w:tc>
        <w:tc>
          <w:tcPr>
            <w:tcW w:w="992"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20800</w:t>
            </w:r>
          </w:p>
        </w:tc>
        <w:tc>
          <w:tcPr>
            <w:tcW w:w="1114"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20800</w:t>
            </w:r>
          </w:p>
        </w:tc>
        <w:tc>
          <w:tcPr>
            <w:tcW w:w="1113" w:type="dxa"/>
            <w:tcBorders>
              <w:top w:val="nil"/>
              <w:left w:val="nil"/>
              <w:bottom w:val="single" w:sz="4" w:space="0" w:color="auto"/>
              <w:right w:val="single" w:sz="4" w:space="0" w:color="auto"/>
            </w:tcBorders>
            <w:shd w:val="clear" w:color="auto" w:fill="auto"/>
            <w:vAlign w:val="center"/>
            <w:hideMark/>
          </w:tcPr>
          <w:p w:rsidR="00B24207" w:rsidRDefault="0014254A" w:rsidP="007E5C1D">
            <w:pPr>
              <w:jc w:val="center"/>
              <w:rPr>
                <w:sz w:val="20"/>
                <w:szCs w:val="20"/>
              </w:rPr>
            </w:pPr>
            <w:r>
              <w:rPr>
                <w:sz w:val="20"/>
                <w:szCs w:val="20"/>
              </w:rPr>
              <w:t>20800</w:t>
            </w:r>
          </w:p>
        </w:tc>
        <w:tc>
          <w:tcPr>
            <w:tcW w:w="1129" w:type="dxa"/>
            <w:tcBorders>
              <w:top w:val="nil"/>
              <w:left w:val="nil"/>
              <w:bottom w:val="single" w:sz="4" w:space="0" w:color="auto"/>
              <w:right w:val="single" w:sz="4" w:space="0" w:color="auto"/>
            </w:tcBorders>
            <w:shd w:val="clear" w:color="auto" w:fill="auto"/>
            <w:vAlign w:val="center"/>
            <w:hideMark/>
          </w:tcPr>
          <w:p w:rsidR="00B24207" w:rsidRDefault="00B24207" w:rsidP="007E5C1D">
            <w:pPr>
              <w:jc w:val="center"/>
              <w:rPr>
                <w:sz w:val="20"/>
                <w:szCs w:val="20"/>
              </w:rPr>
            </w:pPr>
          </w:p>
          <w:p w:rsidR="00356E84" w:rsidRDefault="00356E84" w:rsidP="007E5C1D">
            <w:pPr>
              <w:jc w:val="center"/>
              <w:rPr>
                <w:sz w:val="20"/>
                <w:szCs w:val="20"/>
              </w:rPr>
            </w:pPr>
          </w:p>
          <w:p w:rsidR="00356E84" w:rsidRDefault="0014254A" w:rsidP="007E5C1D">
            <w:pPr>
              <w:jc w:val="center"/>
              <w:rPr>
                <w:sz w:val="20"/>
                <w:szCs w:val="20"/>
              </w:rPr>
            </w:pPr>
            <w:r>
              <w:rPr>
                <w:sz w:val="20"/>
                <w:szCs w:val="20"/>
              </w:rPr>
              <w:t>83200</w:t>
            </w:r>
          </w:p>
          <w:p w:rsidR="00356E84" w:rsidRDefault="00356E84" w:rsidP="007E5C1D">
            <w:pPr>
              <w:jc w:val="center"/>
              <w:rPr>
                <w:sz w:val="20"/>
                <w:szCs w:val="20"/>
              </w:rPr>
            </w:pPr>
          </w:p>
          <w:p w:rsidR="00356E84" w:rsidRDefault="00356E84" w:rsidP="007E5C1D">
            <w:pPr>
              <w:jc w:val="center"/>
              <w:rPr>
                <w:sz w:val="20"/>
                <w:szCs w:val="20"/>
              </w:rPr>
            </w:pPr>
          </w:p>
        </w:tc>
        <w:tc>
          <w:tcPr>
            <w:tcW w:w="1378" w:type="dxa"/>
            <w:vMerge/>
            <w:tcBorders>
              <w:left w:val="single" w:sz="4" w:space="0" w:color="auto"/>
              <w:bottom w:val="single" w:sz="4" w:space="0" w:color="auto"/>
              <w:right w:val="single" w:sz="4" w:space="0" w:color="auto"/>
            </w:tcBorders>
            <w:vAlign w:val="center"/>
            <w:hideMark/>
          </w:tcPr>
          <w:p w:rsidR="00B24207" w:rsidRDefault="00B24207"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B24207" w:rsidRDefault="00B24207" w:rsidP="007E5C1D">
            <w:pPr>
              <w:jc w:val="center"/>
              <w:rPr>
                <w:sz w:val="20"/>
                <w:szCs w:val="20"/>
              </w:rPr>
            </w:pPr>
          </w:p>
        </w:tc>
      </w:tr>
      <w:tr w:rsidR="00356E84" w:rsidRPr="00BD08DB" w:rsidTr="00DF1FDB">
        <w:trPr>
          <w:trHeight w:val="341"/>
        </w:trPr>
        <w:tc>
          <w:tcPr>
            <w:tcW w:w="2166" w:type="dxa"/>
            <w:vMerge w:val="restart"/>
            <w:tcBorders>
              <w:top w:val="single" w:sz="4" w:space="0" w:color="auto"/>
              <w:left w:val="single" w:sz="4" w:space="0" w:color="auto"/>
              <w:right w:val="single" w:sz="4" w:space="0" w:color="auto"/>
            </w:tcBorders>
            <w:vAlign w:val="center"/>
            <w:hideMark/>
          </w:tcPr>
          <w:p w:rsidR="00356E84" w:rsidRDefault="00356E84" w:rsidP="00B24207">
            <w:pPr>
              <w:rPr>
                <w:sz w:val="20"/>
                <w:szCs w:val="20"/>
              </w:rPr>
            </w:pPr>
            <w:r>
              <w:rPr>
                <w:sz w:val="20"/>
                <w:szCs w:val="20"/>
              </w:rPr>
              <w:lastRenderedPageBreak/>
              <w:t>Содействие в предоставлении субсидии на возмещение части затрат на приобретение оригинальных семян</w:t>
            </w:r>
          </w:p>
        </w:tc>
        <w:tc>
          <w:tcPr>
            <w:tcW w:w="1486" w:type="dxa"/>
            <w:tcBorders>
              <w:top w:val="single" w:sz="4" w:space="0" w:color="auto"/>
              <w:left w:val="single" w:sz="4" w:space="0" w:color="auto"/>
              <w:bottom w:val="single" w:sz="4" w:space="0" w:color="auto"/>
              <w:right w:val="single" w:sz="4" w:space="0" w:color="auto"/>
            </w:tcBorders>
            <w:vAlign w:val="center"/>
            <w:hideMark/>
          </w:tcPr>
          <w:p w:rsidR="00356E84" w:rsidRDefault="00356E84" w:rsidP="00356E84">
            <w:pPr>
              <w:jc w:val="center"/>
              <w:rPr>
                <w:sz w:val="20"/>
                <w:szCs w:val="20"/>
              </w:rPr>
            </w:pPr>
            <w:r>
              <w:rPr>
                <w:sz w:val="20"/>
                <w:szCs w:val="20"/>
              </w:rPr>
              <w:t xml:space="preserve">Количество </w:t>
            </w:r>
            <w:proofErr w:type="gramStart"/>
            <w:r>
              <w:rPr>
                <w:sz w:val="20"/>
                <w:szCs w:val="20"/>
              </w:rPr>
              <w:t>га</w:t>
            </w:r>
            <w:proofErr w:type="gramEnd"/>
            <w:r>
              <w:rPr>
                <w:sz w:val="20"/>
                <w:szCs w:val="20"/>
              </w:rPr>
              <w:t xml:space="preserve">, засеянных оригинальными семенами </w:t>
            </w:r>
          </w:p>
        </w:tc>
        <w:tc>
          <w:tcPr>
            <w:tcW w:w="887" w:type="dxa"/>
            <w:tcBorders>
              <w:top w:val="single" w:sz="4" w:space="0" w:color="auto"/>
              <w:left w:val="single" w:sz="4" w:space="0" w:color="auto"/>
              <w:bottom w:val="single" w:sz="4" w:space="0" w:color="auto"/>
              <w:right w:val="single" w:sz="4" w:space="0" w:color="auto"/>
            </w:tcBorders>
            <w:vAlign w:val="center"/>
          </w:tcPr>
          <w:p w:rsidR="00356E84" w:rsidRDefault="00356E84" w:rsidP="00356E84">
            <w:pPr>
              <w:jc w:val="center"/>
              <w:rPr>
                <w:sz w:val="20"/>
                <w:szCs w:val="20"/>
              </w:rPr>
            </w:pPr>
            <w:r>
              <w:rPr>
                <w:sz w:val="20"/>
                <w:szCs w:val="20"/>
              </w:rPr>
              <w:t>га</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214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214</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214</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214</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856</w:t>
            </w:r>
          </w:p>
        </w:tc>
        <w:tc>
          <w:tcPr>
            <w:tcW w:w="1378" w:type="dxa"/>
            <w:vMerge w:val="restart"/>
            <w:tcBorders>
              <w:top w:val="single" w:sz="4" w:space="0" w:color="auto"/>
              <w:left w:val="single" w:sz="4" w:space="0" w:color="auto"/>
              <w:right w:val="single" w:sz="4" w:space="0" w:color="auto"/>
            </w:tcBorders>
            <w:vAlign w:val="center"/>
            <w:hideMark/>
          </w:tcPr>
          <w:p w:rsidR="00356E84" w:rsidRDefault="00356E84" w:rsidP="00073733">
            <w:pP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356E84" w:rsidRDefault="00356E84" w:rsidP="00356E84">
            <w:pPr>
              <w:jc w:val="center"/>
              <w:rPr>
                <w:sz w:val="20"/>
                <w:szCs w:val="20"/>
              </w:rPr>
            </w:pPr>
            <w:r>
              <w:rPr>
                <w:sz w:val="20"/>
                <w:szCs w:val="20"/>
              </w:rPr>
              <w:t>2025-2028</w:t>
            </w:r>
          </w:p>
        </w:tc>
      </w:tr>
      <w:tr w:rsidR="00356E84" w:rsidRPr="00BD08DB" w:rsidTr="00356E84">
        <w:trPr>
          <w:trHeight w:val="341"/>
        </w:trPr>
        <w:tc>
          <w:tcPr>
            <w:tcW w:w="2166" w:type="dxa"/>
            <w:vMerge/>
            <w:tcBorders>
              <w:left w:val="single" w:sz="4" w:space="0" w:color="auto"/>
              <w:right w:val="single" w:sz="4" w:space="0" w:color="auto"/>
            </w:tcBorders>
            <w:vAlign w:val="center"/>
            <w:hideMark/>
          </w:tcPr>
          <w:p w:rsidR="00356E84" w:rsidRDefault="00356E84"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56E84" w:rsidRDefault="00356E84" w:rsidP="00356E84">
            <w:pPr>
              <w:jc w:val="center"/>
              <w:rPr>
                <w:sz w:val="20"/>
                <w:szCs w:val="20"/>
              </w:rPr>
            </w:pPr>
            <w:r>
              <w:rPr>
                <w:sz w:val="20"/>
                <w:szCs w:val="20"/>
              </w:rPr>
              <w:t>Стоимость единицы</w:t>
            </w:r>
          </w:p>
        </w:tc>
        <w:tc>
          <w:tcPr>
            <w:tcW w:w="887" w:type="dxa"/>
            <w:tcBorders>
              <w:top w:val="single" w:sz="4" w:space="0" w:color="auto"/>
              <w:left w:val="single" w:sz="4" w:space="0" w:color="auto"/>
              <w:bottom w:val="single" w:sz="4" w:space="0" w:color="auto"/>
              <w:right w:val="single" w:sz="4" w:space="0" w:color="auto"/>
            </w:tcBorders>
            <w:vAlign w:val="center"/>
          </w:tcPr>
          <w:p w:rsidR="00356E84" w:rsidRDefault="00356E84" w:rsidP="00356E84">
            <w:pPr>
              <w:jc w:val="center"/>
              <w:rPr>
                <w:sz w:val="20"/>
                <w:szCs w:val="20"/>
              </w:rPr>
            </w:pPr>
            <w:proofErr w:type="spellStart"/>
            <w:r>
              <w:rPr>
                <w:sz w:val="20"/>
                <w:szCs w:val="20"/>
              </w:rPr>
              <w:t>руб</w:t>
            </w:r>
            <w:proofErr w:type="spellEnd"/>
          </w:p>
        </w:tc>
        <w:tc>
          <w:tcPr>
            <w:tcW w:w="1273" w:type="dxa"/>
            <w:tcBorders>
              <w:top w:val="nil"/>
              <w:left w:val="nil"/>
              <w:bottom w:val="single" w:sz="4" w:space="0" w:color="auto"/>
              <w:right w:val="single" w:sz="4" w:space="0" w:color="auto"/>
            </w:tcBorders>
            <w:shd w:val="clear" w:color="auto" w:fill="auto"/>
            <w:vAlign w:val="center"/>
            <w:hideMark/>
          </w:tcPr>
          <w:p w:rsidR="00356E84" w:rsidRDefault="00C13542" w:rsidP="007E5C1D">
            <w:pPr>
              <w:jc w:val="center"/>
              <w:rPr>
                <w:sz w:val="20"/>
                <w:szCs w:val="20"/>
              </w:rPr>
            </w:pPr>
            <w:r>
              <w:rPr>
                <w:sz w:val="20"/>
                <w:szCs w:val="20"/>
              </w:rPr>
              <w:t>3364,49</w:t>
            </w:r>
          </w:p>
        </w:tc>
        <w:tc>
          <w:tcPr>
            <w:tcW w:w="992" w:type="dxa"/>
            <w:tcBorders>
              <w:top w:val="nil"/>
              <w:left w:val="nil"/>
              <w:bottom w:val="single" w:sz="4" w:space="0" w:color="auto"/>
              <w:right w:val="single" w:sz="4" w:space="0" w:color="auto"/>
            </w:tcBorders>
            <w:shd w:val="clear" w:color="auto" w:fill="auto"/>
            <w:vAlign w:val="center"/>
            <w:hideMark/>
          </w:tcPr>
          <w:p w:rsidR="00356E84" w:rsidRDefault="00C13542" w:rsidP="007E5C1D">
            <w:pPr>
              <w:jc w:val="center"/>
              <w:rPr>
                <w:sz w:val="20"/>
                <w:szCs w:val="20"/>
              </w:rPr>
            </w:pPr>
            <w:r>
              <w:rPr>
                <w:sz w:val="20"/>
                <w:szCs w:val="20"/>
              </w:rPr>
              <w:t>3364,49</w:t>
            </w:r>
          </w:p>
        </w:tc>
        <w:tc>
          <w:tcPr>
            <w:tcW w:w="1114" w:type="dxa"/>
            <w:tcBorders>
              <w:top w:val="nil"/>
              <w:left w:val="nil"/>
              <w:bottom w:val="single" w:sz="4" w:space="0" w:color="auto"/>
              <w:right w:val="single" w:sz="4" w:space="0" w:color="auto"/>
            </w:tcBorders>
            <w:shd w:val="clear" w:color="auto" w:fill="auto"/>
            <w:vAlign w:val="center"/>
            <w:hideMark/>
          </w:tcPr>
          <w:p w:rsidR="00356E84" w:rsidRDefault="00C13542" w:rsidP="007E5C1D">
            <w:pPr>
              <w:jc w:val="center"/>
              <w:rPr>
                <w:sz w:val="20"/>
                <w:szCs w:val="20"/>
              </w:rPr>
            </w:pPr>
            <w:r>
              <w:rPr>
                <w:sz w:val="20"/>
                <w:szCs w:val="20"/>
              </w:rPr>
              <w:t>3364,49</w:t>
            </w:r>
          </w:p>
        </w:tc>
        <w:tc>
          <w:tcPr>
            <w:tcW w:w="1113" w:type="dxa"/>
            <w:tcBorders>
              <w:top w:val="nil"/>
              <w:left w:val="nil"/>
              <w:bottom w:val="single" w:sz="4" w:space="0" w:color="auto"/>
              <w:right w:val="single" w:sz="4" w:space="0" w:color="auto"/>
            </w:tcBorders>
            <w:shd w:val="clear" w:color="auto" w:fill="auto"/>
            <w:vAlign w:val="center"/>
            <w:hideMark/>
          </w:tcPr>
          <w:p w:rsidR="00356E84" w:rsidRDefault="00C13542" w:rsidP="007E5C1D">
            <w:pPr>
              <w:jc w:val="center"/>
              <w:rPr>
                <w:sz w:val="20"/>
                <w:szCs w:val="20"/>
              </w:rPr>
            </w:pPr>
            <w:r>
              <w:rPr>
                <w:sz w:val="20"/>
                <w:szCs w:val="20"/>
              </w:rPr>
              <w:t>3364,49</w:t>
            </w:r>
          </w:p>
        </w:tc>
        <w:tc>
          <w:tcPr>
            <w:tcW w:w="1129" w:type="dxa"/>
            <w:tcBorders>
              <w:top w:val="nil"/>
              <w:left w:val="nil"/>
              <w:bottom w:val="single" w:sz="4" w:space="0" w:color="auto"/>
              <w:right w:val="single" w:sz="4" w:space="0" w:color="auto"/>
            </w:tcBorders>
            <w:shd w:val="clear" w:color="auto" w:fill="auto"/>
            <w:vAlign w:val="center"/>
            <w:hideMark/>
          </w:tcPr>
          <w:p w:rsidR="00356E84" w:rsidRDefault="00C13542" w:rsidP="007E5C1D">
            <w:pPr>
              <w:jc w:val="center"/>
              <w:rPr>
                <w:sz w:val="20"/>
                <w:szCs w:val="20"/>
              </w:rPr>
            </w:pPr>
            <w:r>
              <w:rPr>
                <w:sz w:val="20"/>
                <w:szCs w:val="20"/>
              </w:rPr>
              <w:t>3364,49</w:t>
            </w:r>
          </w:p>
        </w:tc>
        <w:tc>
          <w:tcPr>
            <w:tcW w:w="1378"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c>
          <w:tcPr>
            <w:tcW w:w="2523"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r>
      <w:tr w:rsidR="00356E84" w:rsidRPr="00BD08DB" w:rsidTr="00356E84">
        <w:trPr>
          <w:trHeight w:val="341"/>
        </w:trPr>
        <w:tc>
          <w:tcPr>
            <w:tcW w:w="2166" w:type="dxa"/>
            <w:vMerge/>
            <w:tcBorders>
              <w:left w:val="single" w:sz="4" w:space="0" w:color="auto"/>
              <w:right w:val="single" w:sz="4" w:space="0" w:color="auto"/>
            </w:tcBorders>
            <w:vAlign w:val="center"/>
            <w:hideMark/>
          </w:tcPr>
          <w:p w:rsidR="00356E84" w:rsidRDefault="00356E84"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56E84" w:rsidRDefault="00356E84" w:rsidP="00356E84">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356E84" w:rsidRDefault="00356E84"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720</w:t>
            </w:r>
          </w:p>
        </w:tc>
        <w:tc>
          <w:tcPr>
            <w:tcW w:w="992"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720</w:t>
            </w:r>
          </w:p>
        </w:tc>
        <w:tc>
          <w:tcPr>
            <w:tcW w:w="1114"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720</w:t>
            </w:r>
          </w:p>
        </w:tc>
        <w:tc>
          <w:tcPr>
            <w:tcW w:w="1113"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720</w:t>
            </w:r>
          </w:p>
        </w:tc>
        <w:tc>
          <w:tcPr>
            <w:tcW w:w="1129"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2880</w:t>
            </w:r>
          </w:p>
        </w:tc>
        <w:tc>
          <w:tcPr>
            <w:tcW w:w="1378"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c>
          <w:tcPr>
            <w:tcW w:w="2523"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r>
      <w:tr w:rsidR="00356E84" w:rsidRPr="00BD08DB" w:rsidTr="00356E84">
        <w:trPr>
          <w:trHeight w:val="341"/>
        </w:trPr>
        <w:tc>
          <w:tcPr>
            <w:tcW w:w="2166" w:type="dxa"/>
            <w:vMerge/>
            <w:tcBorders>
              <w:left w:val="single" w:sz="4" w:space="0" w:color="auto"/>
              <w:right w:val="single" w:sz="4" w:space="0" w:color="auto"/>
            </w:tcBorders>
            <w:vAlign w:val="center"/>
            <w:hideMark/>
          </w:tcPr>
          <w:p w:rsidR="00356E84" w:rsidRDefault="00356E84"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56E84" w:rsidRDefault="00356E84" w:rsidP="00356E84">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356E84" w:rsidRDefault="00356E84"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1378"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c>
          <w:tcPr>
            <w:tcW w:w="2523"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r>
      <w:tr w:rsidR="00356E84" w:rsidRPr="00BD08DB" w:rsidTr="00356E84">
        <w:trPr>
          <w:trHeight w:val="341"/>
        </w:trPr>
        <w:tc>
          <w:tcPr>
            <w:tcW w:w="2166" w:type="dxa"/>
            <w:vMerge/>
            <w:tcBorders>
              <w:left w:val="single" w:sz="4" w:space="0" w:color="auto"/>
              <w:right w:val="single" w:sz="4" w:space="0" w:color="auto"/>
            </w:tcBorders>
            <w:vAlign w:val="center"/>
            <w:hideMark/>
          </w:tcPr>
          <w:p w:rsidR="00356E84" w:rsidRDefault="00356E84" w:rsidP="00B24207">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56E84" w:rsidRDefault="00356E84" w:rsidP="00356E84">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356E84" w:rsidRDefault="00356E84"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235</w:t>
            </w:r>
          </w:p>
        </w:tc>
        <w:tc>
          <w:tcPr>
            <w:tcW w:w="992"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235</w:t>
            </w:r>
          </w:p>
        </w:tc>
        <w:tc>
          <w:tcPr>
            <w:tcW w:w="1114"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235</w:t>
            </w:r>
          </w:p>
        </w:tc>
        <w:tc>
          <w:tcPr>
            <w:tcW w:w="1113"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235</w:t>
            </w:r>
          </w:p>
        </w:tc>
        <w:tc>
          <w:tcPr>
            <w:tcW w:w="1129"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940</w:t>
            </w:r>
          </w:p>
        </w:tc>
        <w:tc>
          <w:tcPr>
            <w:tcW w:w="1378"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c>
          <w:tcPr>
            <w:tcW w:w="2523"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r>
      <w:tr w:rsidR="00356E84" w:rsidRPr="00BD08DB" w:rsidTr="00356E84">
        <w:trPr>
          <w:trHeight w:val="341"/>
        </w:trPr>
        <w:tc>
          <w:tcPr>
            <w:tcW w:w="2166"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56E84" w:rsidRDefault="00356E84" w:rsidP="00356E84">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356E84" w:rsidRDefault="00356E84"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356E84" w:rsidRDefault="00356E84" w:rsidP="007E5C1D">
            <w:pPr>
              <w:jc w:val="center"/>
              <w:rPr>
                <w:sz w:val="20"/>
                <w:szCs w:val="20"/>
              </w:rPr>
            </w:pPr>
          </w:p>
        </w:tc>
        <w:tc>
          <w:tcPr>
            <w:tcW w:w="1378"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c>
          <w:tcPr>
            <w:tcW w:w="2523" w:type="dxa"/>
            <w:vMerge/>
            <w:tcBorders>
              <w:left w:val="single" w:sz="4" w:space="0" w:color="auto"/>
              <w:right w:val="single" w:sz="4" w:space="0" w:color="auto"/>
            </w:tcBorders>
            <w:vAlign w:val="center"/>
            <w:hideMark/>
          </w:tcPr>
          <w:p w:rsidR="00356E84" w:rsidRDefault="00356E84" w:rsidP="007E5C1D">
            <w:pPr>
              <w:jc w:val="center"/>
              <w:rPr>
                <w:sz w:val="20"/>
                <w:szCs w:val="20"/>
              </w:rPr>
            </w:pPr>
          </w:p>
        </w:tc>
      </w:tr>
      <w:tr w:rsidR="00356E84" w:rsidRPr="00BD08DB" w:rsidTr="0014254A">
        <w:trPr>
          <w:trHeight w:val="850"/>
        </w:trPr>
        <w:tc>
          <w:tcPr>
            <w:tcW w:w="2166" w:type="dxa"/>
            <w:vMerge/>
            <w:tcBorders>
              <w:left w:val="single" w:sz="4" w:space="0" w:color="auto"/>
              <w:bottom w:val="single" w:sz="4" w:space="0" w:color="auto"/>
              <w:right w:val="single" w:sz="4" w:space="0" w:color="auto"/>
            </w:tcBorders>
            <w:vAlign w:val="center"/>
            <w:hideMark/>
          </w:tcPr>
          <w:p w:rsidR="00356E84" w:rsidRDefault="00356E84"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56E84" w:rsidRDefault="00356E84" w:rsidP="00E156DD">
            <w:pPr>
              <w:jc w:val="center"/>
              <w:rPr>
                <w:sz w:val="20"/>
                <w:szCs w:val="20"/>
              </w:rPr>
            </w:pPr>
            <w:proofErr w:type="spellStart"/>
            <w:proofErr w:type="gramStart"/>
            <w:r>
              <w:rPr>
                <w:sz w:val="20"/>
                <w:szCs w:val="20"/>
              </w:rPr>
              <w:t>внебюд</w:t>
            </w:r>
            <w:r w:rsidR="003F01FC">
              <w:rPr>
                <w:sz w:val="20"/>
                <w:szCs w:val="20"/>
              </w:rPr>
              <w:t>-</w:t>
            </w:r>
            <w:r>
              <w:rPr>
                <w:sz w:val="20"/>
                <w:szCs w:val="20"/>
              </w:rPr>
              <w:t>жетные</w:t>
            </w:r>
            <w:proofErr w:type="spellEnd"/>
            <w:proofErr w:type="gramEnd"/>
            <w:r>
              <w:rPr>
                <w:sz w:val="20"/>
                <w:szCs w:val="20"/>
              </w:rPr>
              <w:t xml:space="preserve">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356E84" w:rsidRDefault="00356E84"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14254A" w:rsidP="007E5C1D">
            <w:pPr>
              <w:jc w:val="center"/>
              <w:rPr>
                <w:sz w:val="20"/>
                <w:szCs w:val="20"/>
              </w:rPr>
            </w:pPr>
            <w:r>
              <w:rPr>
                <w:sz w:val="20"/>
                <w:szCs w:val="20"/>
              </w:rPr>
              <w:t>485</w:t>
            </w:r>
          </w:p>
        </w:tc>
        <w:tc>
          <w:tcPr>
            <w:tcW w:w="992"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485</w:t>
            </w:r>
          </w:p>
        </w:tc>
        <w:tc>
          <w:tcPr>
            <w:tcW w:w="1114"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485</w:t>
            </w:r>
          </w:p>
        </w:tc>
        <w:tc>
          <w:tcPr>
            <w:tcW w:w="1113"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485</w:t>
            </w:r>
          </w:p>
        </w:tc>
        <w:tc>
          <w:tcPr>
            <w:tcW w:w="1129" w:type="dxa"/>
            <w:tcBorders>
              <w:top w:val="nil"/>
              <w:left w:val="nil"/>
              <w:bottom w:val="single" w:sz="4" w:space="0" w:color="auto"/>
              <w:right w:val="single" w:sz="4" w:space="0" w:color="auto"/>
            </w:tcBorders>
            <w:shd w:val="clear" w:color="auto" w:fill="auto"/>
            <w:vAlign w:val="center"/>
            <w:hideMark/>
          </w:tcPr>
          <w:p w:rsidR="00356E84" w:rsidRDefault="0014254A" w:rsidP="007E5C1D">
            <w:pPr>
              <w:jc w:val="center"/>
              <w:rPr>
                <w:sz w:val="20"/>
                <w:szCs w:val="20"/>
              </w:rPr>
            </w:pPr>
            <w:r>
              <w:rPr>
                <w:sz w:val="20"/>
                <w:szCs w:val="20"/>
              </w:rPr>
              <w:t>1940</w:t>
            </w:r>
          </w:p>
        </w:tc>
        <w:tc>
          <w:tcPr>
            <w:tcW w:w="1378" w:type="dxa"/>
            <w:vMerge/>
            <w:tcBorders>
              <w:left w:val="single" w:sz="4" w:space="0" w:color="auto"/>
              <w:bottom w:val="single" w:sz="4" w:space="0" w:color="auto"/>
              <w:right w:val="single" w:sz="4" w:space="0" w:color="auto"/>
            </w:tcBorders>
            <w:vAlign w:val="center"/>
            <w:hideMark/>
          </w:tcPr>
          <w:p w:rsidR="00356E84" w:rsidRDefault="00356E84"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356E84" w:rsidRDefault="00356E84" w:rsidP="007E5C1D">
            <w:pPr>
              <w:jc w:val="center"/>
              <w:rPr>
                <w:sz w:val="20"/>
                <w:szCs w:val="20"/>
              </w:rPr>
            </w:pPr>
          </w:p>
        </w:tc>
      </w:tr>
      <w:tr w:rsidR="00DF1FDB" w:rsidRPr="00BD08DB" w:rsidTr="00DF1FDB">
        <w:trPr>
          <w:trHeight w:val="692"/>
        </w:trPr>
        <w:tc>
          <w:tcPr>
            <w:tcW w:w="2166" w:type="dxa"/>
            <w:vMerge w:val="restart"/>
            <w:tcBorders>
              <w:top w:val="single" w:sz="4" w:space="0" w:color="auto"/>
              <w:left w:val="single" w:sz="4" w:space="0" w:color="auto"/>
              <w:right w:val="single" w:sz="4" w:space="0" w:color="auto"/>
            </w:tcBorders>
            <w:vAlign w:val="center"/>
            <w:hideMark/>
          </w:tcPr>
          <w:p w:rsidR="00DF1FDB" w:rsidRDefault="00DF1FDB" w:rsidP="00356E84">
            <w:pPr>
              <w:rPr>
                <w:sz w:val="20"/>
                <w:szCs w:val="20"/>
              </w:rPr>
            </w:pPr>
            <w:r>
              <w:rPr>
                <w:sz w:val="20"/>
                <w:szCs w:val="20"/>
              </w:rPr>
              <w:t>Содействие в предоставлении субсидии на возмещение стоимости приобретенных семян кукурузы</w:t>
            </w:r>
          </w:p>
        </w:tc>
        <w:tc>
          <w:tcPr>
            <w:tcW w:w="1486" w:type="dxa"/>
            <w:tcBorders>
              <w:top w:val="single" w:sz="4" w:space="0" w:color="auto"/>
              <w:left w:val="single" w:sz="4" w:space="0" w:color="auto"/>
              <w:right w:val="single" w:sz="4" w:space="0" w:color="auto"/>
            </w:tcBorders>
            <w:vAlign w:val="center"/>
            <w:hideMark/>
          </w:tcPr>
          <w:p w:rsidR="00DF1FDB" w:rsidRDefault="00DF1FDB" w:rsidP="00356E84">
            <w:pPr>
              <w:jc w:val="center"/>
              <w:rPr>
                <w:sz w:val="20"/>
                <w:szCs w:val="20"/>
              </w:rPr>
            </w:pPr>
            <w:r>
              <w:rPr>
                <w:sz w:val="20"/>
                <w:szCs w:val="20"/>
              </w:rPr>
              <w:t>Количество семян</w:t>
            </w:r>
          </w:p>
        </w:tc>
        <w:tc>
          <w:tcPr>
            <w:tcW w:w="887" w:type="dxa"/>
            <w:tcBorders>
              <w:top w:val="single" w:sz="4" w:space="0" w:color="auto"/>
              <w:left w:val="single" w:sz="4" w:space="0" w:color="auto"/>
              <w:right w:val="single" w:sz="4" w:space="0" w:color="auto"/>
            </w:tcBorders>
            <w:vAlign w:val="center"/>
          </w:tcPr>
          <w:p w:rsidR="00DF1FDB" w:rsidRDefault="00DF1FDB" w:rsidP="00DF1FDB">
            <w:pPr>
              <w:jc w:val="center"/>
              <w:rPr>
                <w:sz w:val="20"/>
                <w:szCs w:val="20"/>
              </w:rPr>
            </w:pPr>
            <w:r>
              <w:rPr>
                <w:sz w:val="20"/>
                <w:szCs w:val="20"/>
              </w:rPr>
              <w:t>тонн</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1FDB" w:rsidRDefault="0014254A" w:rsidP="007E5C1D">
            <w:pPr>
              <w:jc w:val="center"/>
              <w:rPr>
                <w:sz w:val="20"/>
                <w:szCs w:val="20"/>
              </w:rPr>
            </w:pPr>
            <w:r>
              <w:rPr>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1FDB" w:rsidRDefault="0014254A" w:rsidP="007E5C1D">
            <w:pPr>
              <w:jc w:val="center"/>
              <w:rPr>
                <w:sz w:val="20"/>
                <w:szCs w:val="20"/>
              </w:rPr>
            </w:pPr>
            <w:r>
              <w:rPr>
                <w:sz w:val="20"/>
                <w:szCs w:val="20"/>
              </w:rPr>
              <w:t>7</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DF1FDB" w:rsidRDefault="0014254A" w:rsidP="007E5C1D">
            <w:pPr>
              <w:jc w:val="center"/>
              <w:rPr>
                <w:sz w:val="20"/>
                <w:szCs w:val="20"/>
              </w:rPr>
            </w:pPr>
            <w:r>
              <w:rPr>
                <w:sz w:val="20"/>
                <w:szCs w:val="20"/>
              </w:rPr>
              <w:t>7</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F1FDB" w:rsidRDefault="0014254A" w:rsidP="007E5C1D">
            <w:pPr>
              <w:jc w:val="center"/>
              <w:rPr>
                <w:sz w:val="20"/>
                <w:szCs w:val="20"/>
              </w:rPr>
            </w:pPr>
            <w:r>
              <w:rPr>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F1FDB" w:rsidRDefault="0014254A" w:rsidP="007E5C1D">
            <w:pPr>
              <w:jc w:val="center"/>
              <w:rPr>
                <w:sz w:val="20"/>
                <w:szCs w:val="20"/>
              </w:rPr>
            </w:pPr>
            <w:r>
              <w:rPr>
                <w:sz w:val="20"/>
                <w:szCs w:val="20"/>
              </w:rPr>
              <w:t>28</w:t>
            </w:r>
          </w:p>
        </w:tc>
        <w:tc>
          <w:tcPr>
            <w:tcW w:w="1378" w:type="dxa"/>
            <w:vMerge w:val="restart"/>
            <w:tcBorders>
              <w:top w:val="single" w:sz="4" w:space="0" w:color="auto"/>
              <w:left w:val="single" w:sz="4" w:space="0" w:color="auto"/>
              <w:right w:val="single" w:sz="4" w:space="0" w:color="auto"/>
            </w:tcBorders>
            <w:vAlign w:val="center"/>
            <w:hideMark/>
          </w:tcPr>
          <w:p w:rsidR="00DF1FDB" w:rsidRDefault="00DF1FDB" w:rsidP="00356E84">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DF1FDB" w:rsidRDefault="00DF1FDB" w:rsidP="007E5C1D">
            <w:pPr>
              <w:jc w:val="center"/>
              <w:rPr>
                <w:sz w:val="20"/>
                <w:szCs w:val="20"/>
              </w:rPr>
            </w:pPr>
            <w:r>
              <w:rPr>
                <w:sz w:val="20"/>
                <w:szCs w:val="20"/>
              </w:rPr>
              <w:t>2025-2028</w:t>
            </w:r>
          </w:p>
        </w:tc>
      </w:tr>
      <w:tr w:rsidR="00DF1FDB" w:rsidRPr="00BD08DB" w:rsidTr="00DF1FDB">
        <w:trPr>
          <w:trHeight w:val="341"/>
        </w:trPr>
        <w:tc>
          <w:tcPr>
            <w:tcW w:w="2166"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356E84">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356E84">
            <w:pPr>
              <w:jc w:val="center"/>
              <w:rPr>
                <w:sz w:val="20"/>
                <w:szCs w:val="20"/>
              </w:rPr>
            </w:pPr>
            <w:r>
              <w:rPr>
                <w:sz w:val="20"/>
                <w:szCs w:val="20"/>
              </w:rPr>
              <w:t>тыс. руб.</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616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616</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616</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616</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2464</w:t>
            </w:r>
          </w:p>
        </w:tc>
        <w:tc>
          <w:tcPr>
            <w:tcW w:w="1378"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r>
      <w:tr w:rsidR="00DF1FDB" w:rsidRPr="00BD08DB" w:rsidTr="000010E0">
        <w:trPr>
          <w:trHeight w:val="341"/>
        </w:trPr>
        <w:tc>
          <w:tcPr>
            <w:tcW w:w="2166"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356E84">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378"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r>
      <w:tr w:rsidR="00DF1FDB" w:rsidRPr="00BD08DB" w:rsidTr="000010E0">
        <w:trPr>
          <w:trHeight w:val="341"/>
        </w:trPr>
        <w:tc>
          <w:tcPr>
            <w:tcW w:w="2166"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356E84">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180</w:t>
            </w:r>
          </w:p>
        </w:tc>
        <w:tc>
          <w:tcPr>
            <w:tcW w:w="992"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180</w:t>
            </w:r>
          </w:p>
        </w:tc>
        <w:tc>
          <w:tcPr>
            <w:tcW w:w="1114"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180</w:t>
            </w:r>
          </w:p>
        </w:tc>
        <w:tc>
          <w:tcPr>
            <w:tcW w:w="1113"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180</w:t>
            </w:r>
          </w:p>
        </w:tc>
        <w:tc>
          <w:tcPr>
            <w:tcW w:w="1129"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720</w:t>
            </w:r>
          </w:p>
        </w:tc>
        <w:tc>
          <w:tcPr>
            <w:tcW w:w="1378"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r>
      <w:tr w:rsidR="00DF1FDB" w:rsidRPr="00BD08DB" w:rsidTr="000010E0">
        <w:trPr>
          <w:trHeight w:val="341"/>
        </w:trPr>
        <w:tc>
          <w:tcPr>
            <w:tcW w:w="2166"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356E84">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378"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r>
      <w:tr w:rsidR="00DF1FDB" w:rsidRPr="00BD08DB" w:rsidTr="000010E0">
        <w:trPr>
          <w:trHeight w:val="341"/>
        </w:trPr>
        <w:tc>
          <w:tcPr>
            <w:tcW w:w="2166" w:type="dxa"/>
            <w:vMerge/>
            <w:tcBorders>
              <w:left w:val="single" w:sz="4" w:space="0" w:color="auto"/>
              <w:bottom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356E84">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356E84">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436</w:t>
            </w:r>
          </w:p>
        </w:tc>
        <w:tc>
          <w:tcPr>
            <w:tcW w:w="992"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436</w:t>
            </w:r>
          </w:p>
        </w:tc>
        <w:tc>
          <w:tcPr>
            <w:tcW w:w="1114"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436</w:t>
            </w:r>
          </w:p>
        </w:tc>
        <w:tc>
          <w:tcPr>
            <w:tcW w:w="1113"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436</w:t>
            </w:r>
          </w:p>
        </w:tc>
        <w:tc>
          <w:tcPr>
            <w:tcW w:w="1129"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1744</w:t>
            </w:r>
          </w:p>
        </w:tc>
        <w:tc>
          <w:tcPr>
            <w:tcW w:w="1378" w:type="dxa"/>
            <w:vMerge/>
            <w:tcBorders>
              <w:left w:val="single" w:sz="4" w:space="0" w:color="auto"/>
              <w:bottom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DF1FDB" w:rsidRDefault="00DF1FDB" w:rsidP="007E5C1D">
            <w:pPr>
              <w:jc w:val="center"/>
              <w:rPr>
                <w:sz w:val="20"/>
                <w:szCs w:val="20"/>
              </w:rPr>
            </w:pPr>
          </w:p>
        </w:tc>
      </w:tr>
      <w:tr w:rsidR="00DF1FDB" w:rsidRPr="00BD08DB" w:rsidTr="00DF1FDB">
        <w:trPr>
          <w:trHeight w:val="613"/>
        </w:trPr>
        <w:tc>
          <w:tcPr>
            <w:tcW w:w="2166" w:type="dxa"/>
            <w:vMerge w:val="restart"/>
            <w:tcBorders>
              <w:top w:val="single" w:sz="4" w:space="0" w:color="auto"/>
              <w:left w:val="single" w:sz="4" w:space="0" w:color="auto"/>
              <w:right w:val="single" w:sz="4" w:space="0" w:color="auto"/>
            </w:tcBorders>
            <w:vAlign w:val="center"/>
            <w:hideMark/>
          </w:tcPr>
          <w:p w:rsidR="00DF1FDB" w:rsidRDefault="00DF1FDB" w:rsidP="000010E0">
            <w:pPr>
              <w:rPr>
                <w:sz w:val="20"/>
                <w:szCs w:val="20"/>
              </w:rPr>
            </w:pPr>
            <w:r>
              <w:rPr>
                <w:sz w:val="20"/>
                <w:szCs w:val="20"/>
              </w:rPr>
              <w:t>Содействие в предоставлении субсидии на проведение работ по агрохимическому и эколого-токсическому обследованиям земель сельскохозяйственног</w:t>
            </w:r>
            <w:r>
              <w:rPr>
                <w:sz w:val="20"/>
                <w:szCs w:val="20"/>
              </w:rPr>
              <w:lastRenderedPageBreak/>
              <w:t>о назначения</w:t>
            </w:r>
          </w:p>
        </w:tc>
        <w:tc>
          <w:tcPr>
            <w:tcW w:w="1486" w:type="dxa"/>
            <w:tcBorders>
              <w:top w:val="single" w:sz="4" w:space="0" w:color="auto"/>
              <w:left w:val="single" w:sz="4" w:space="0" w:color="auto"/>
              <w:right w:val="single" w:sz="4" w:space="0" w:color="auto"/>
            </w:tcBorders>
            <w:vAlign w:val="center"/>
            <w:hideMark/>
          </w:tcPr>
          <w:p w:rsidR="00DF1FDB" w:rsidRDefault="00DF1FDB" w:rsidP="000010E0">
            <w:pPr>
              <w:jc w:val="center"/>
              <w:rPr>
                <w:sz w:val="20"/>
                <w:szCs w:val="20"/>
              </w:rPr>
            </w:pPr>
            <w:r>
              <w:rPr>
                <w:sz w:val="20"/>
                <w:szCs w:val="20"/>
              </w:rPr>
              <w:lastRenderedPageBreak/>
              <w:t>Количество гектар</w:t>
            </w:r>
          </w:p>
        </w:tc>
        <w:tc>
          <w:tcPr>
            <w:tcW w:w="887" w:type="dxa"/>
            <w:tcBorders>
              <w:top w:val="single" w:sz="4" w:space="0" w:color="auto"/>
              <w:left w:val="single" w:sz="4" w:space="0" w:color="auto"/>
              <w:right w:val="single" w:sz="4" w:space="0" w:color="auto"/>
            </w:tcBorders>
            <w:vAlign w:val="center"/>
          </w:tcPr>
          <w:p w:rsidR="00DF1FDB" w:rsidRDefault="00DF1FDB" w:rsidP="000010E0">
            <w:pPr>
              <w:jc w:val="center"/>
              <w:rPr>
                <w:sz w:val="20"/>
                <w:szCs w:val="20"/>
              </w:rPr>
            </w:pPr>
            <w:r>
              <w:rPr>
                <w:sz w:val="20"/>
                <w:szCs w:val="20"/>
              </w:rPr>
              <w:t>га</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1200</w:t>
            </w:r>
          </w:p>
        </w:tc>
        <w:tc>
          <w:tcPr>
            <w:tcW w:w="1114"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1200</w:t>
            </w:r>
          </w:p>
        </w:tc>
        <w:tc>
          <w:tcPr>
            <w:tcW w:w="1113"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1250</w:t>
            </w:r>
          </w:p>
        </w:tc>
        <w:tc>
          <w:tcPr>
            <w:tcW w:w="1129"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3650</w:t>
            </w:r>
          </w:p>
        </w:tc>
        <w:tc>
          <w:tcPr>
            <w:tcW w:w="1378" w:type="dxa"/>
            <w:vMerge w:val="restart"/>
            <w:tcBorders>
              <w:top w:val="single" w:sz="4" w:space="0" w:color="auto"/>
              <w:left w:val="single" w:sz="4" w:space="0" w:color="auto"/>
              <w:right w:val="single" w:sz="4" w:space="0" w:color="auto"/>
            </w:tcBorders>
            <w:vAlign w:val="center"/>
            <w:hideMark/>
          </w:tcPr>
          <w:p w:rsidR="00DF1FDB" w:rsidRDefault="00DF1FDB" w:rsidP="007E5C1D">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DF1FDB" w:rsidRDefault="00DF1FDB" w:rsidP="007E5C1D">
            <w:pPr>
              <w:jc w:val="center"/>
              <w:rPr>
                <w:sz w:val="20"/>
                <w:szCs w:val="20"/>
              </w:rPr>
            </w:pPr>
            <w:r>
              <w:rPr>
                <w:sz w:val="20"/>
                <w:szCs w:val="20"/>
              </w:rPr>
              <w:t>2025-2028</w:t>
            </w:r>
          </w:p>
        </w:tc>
      </w:tr>
      <w:tr w:rsidR="00DF1FDB" w:rsidRPr="00BD08DB" w:rsidTr="000010E0">
        <w:trPr>
          <w:trHeight w:val="341"/>
        </w:trPr>
        <w:tc>
          <w:tcPr>
            <w:tcW w:w="2166"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0010E0">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0010E0">
            <w:pPr>
              <w:jc w:val="center"/>
              <w:rPr>
                <w:sz w:val="20"/>
                <w:szCs w:val="20"/>
              </w:rPr>
            </w:pPr>
            <w:r>
              <w:rPr>
                <w:sz w:val="20"/>
                <w:szCs w:val="20"/>
              </w:rPr>
              <w:t>тыс. руб.</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133</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133</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147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413</w:t>
            </w:r>
          </w:p>
        </w:tc>
        <w:tc>
          <w:tcPr>
            <w:tcW w:w="1378"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r>
      <w:tr w:rsidR="00DF1FDB" w:rsidRPr="00BD08DB" w:rsidTr="000010E0">
        <w:trPr>
          <w:trHeight w:val="341"/>
        </w:trPr>
        <w:tc>
          <w:tcPr>
            <w:tcW w:w="2166"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0010E0">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378"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r>
      <w:tr w:rsidR="00DF1FDB" w:rsidRPr="00BD08DB" w:rsidTr="000010E0">
        <w:trPr>
          <w:trHeight w:val="341"/>
        </w:trPr>
        <w:tc>
          <w:tcPr>
            <w:tcW w:w="2166"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0010E0">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95</w:t>
            </w:r>
          </w:p>
        </w:tc>
        <w:tc>
          <w:tcPr>
            <w:tcW w:w="1114"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95</w:t>
            </w:r>
          </w:p>
        </w:tc>
        <w:tc>
          <w:tcPr>
            <w:tcW w:w="1113"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95</w:t>
            </w:r>
          </w:p>
        </w:tc>
        <w:tc>
          <w:tcPr>
            <w:tcW w:w="1129"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28</w:t>
            </w:r>
            <w:r w:rsidR="00C13542">
              <w:rPr>
                <w:sz w:val="20"/>
                <w:szCs w:val="20"/>
              </w:rPr>
              <w:t>5</w:t>
            </w:r>
          </w:p>
        </w:tc>
        <w:tc>
          <w:tcPr>
            <w:tcW w:w="1378"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r>
      <w:tr w:rsidR="00DF1FDB" w:rsidRPr="00BD08DB" w:rsidTr="000010E0">
        <w:trPr>
          <w:trHeight w:val="341"/>
        </w:trPr>
        <w:tc>
          <w:tcPr>
            <w:tcW w:w="2166"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0010E0">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1378"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right w:val="single" w:sz="4" w:space="0" w:color="auto"/>
            </w:tcBorders>
            <w:vAlign w:val="center"/>
            <w:hideMark/>
          </w:tcPr>
          <w:p w:rsidR="00DF1FDB" w:rsidRDefault="00DF1FDB" w:rsidP="007E5C1D">
            <w:pPr>
              <w:jc w:val="center"/>
              <w:rPr>
                <w:sz w:val="20"/>
                <w:szCs w:val="20"/>
              </w:rPr>
            </w:pPr>
          </w:p>
        </w:tc>
      </w:tr>
      <w:tr w:rsidR="00DF1FDB" w:rsidRPr="00BD08DB" w:rsidTr="000010E0">
        <w:trPr>
          <w:trHeight w:val="341"/>
        </w:trPr>
        <w:tc>
          <w:tcPr>
            <w:tcW w:w="2166" w:type="dxa"/>
            <w:vMerge/>
            <w:tcBorders>
              <w:left w:val="single" w:sz="4" w:space="0" w:color="auto"/>
              <w:bottom w:val="single" w:sz="4" w:space="0" w:color="auto"/>
              <w:right w:val="single" w:sz="4" w:space="0" w:color="auto"/>
            </w:tcBorders>
            <w:vAlign w:val="center"/>
            <w:hideMark/>
          </w:tcPr>
          <w:p w:rsidR="00DF1FDB" w:rsidRDefault="00DF1FDB"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DF1FDB" w:rsidRDefault="00DF1FDB" w:rsidP="000010E0">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DF1FDB" w:rsidRDefault="00DF1FDB"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F1FDB" w:rsidRDefault="00DF1FD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38</w:t>
            </w:r>
          </w:p>
        </w:tc>
        <w:tc>
          <w:tcPr>
            <w:tcW w:w="1114" w:type="dxa"/>
            <w:tcBorders>
              <w:top w:val="nil"/>
              <w:left w:val="nil"/>
              <w:bottom w:val="single" w:sz="4" w:space="0" w:color="auto"/>
              <w:right w:val="single" w:sz="4" w:space="0" w:color="auto"/>
            </w:tcBorders>
            <w:shd w:val="clear" w:color="auto" w:fill="auto"/>
            <w:vAlign w:val="center"/>
            <w:hideMark/>
          </w:tcPr>
          <w:p w:rsidR="00DF1FDB" w:rsidRDefault="00632912" w:rsidP="007E5C1D">
            <w:pPr>
              <w:jc w:val="center"/>
              <w:rPr>
                <w:sz w:val="20"/>
                <w:szCs w:val="20"/>
              </w:rPr>
            </w:pPr>
            <w:r>
              <w:rPr>
                <w:sz w:val="20"/>
                <w:szCs w:val="20"/>
              </w:rPr>
              <w:t>38</w:t>
            </w:r>
          </w:p>
        </w:tc>
        <w:tc>
          <w:tcPr>
            <w:tcW w:w="1113" w:type="dxa"/>
            <w:tcBorders>
              <w:top w:val="nil"/>
              <w:left w:val="nil"/>
              <w:bottom w:val="single" w:sz="4" w:space="0" w:color="auto"/>
              <w:right w:val="single" w:sz="4" w:space="0" w:color="auto"/>
            </w:tcBorders>
            <w:shd w:val="clear" w:color="auto" w:fill="auto"/>
            <w:vAlign w:val="center"/>
            <w:hideMark/>
          </w:tcPr>
          <w:p w:rsidR="00DF1FDB" w:rsidRDefault="00C13542" w:rsidP="007E5C1D">
            <w:pPr>
              <w:jc w:val="center"/>
              <w:rPr>
                <w:sz w:val="20"/>
                <w:szCs w:val="20"/>
              </w:rPr>
            </w:pPr>
            <w:r>
              <w:rPr>
                <w:sz w:val="20"/>
                <w:szCs w:val="20"/>
              </w:rPr>
              <w:t>52</w:t>
            </w:r>
          </w:p>
        </w:tc>
        <w:tc>
          <w:tcPr>
            <w:tcW w:w="1129" w:type="dxa"/>
            <w:tcBorders>
              <w:top w:val="nil"/>
              <w:left w:val="nil"/>
              <w:bottom w:val="single" w:sz="4" w:space="0" w:color="auto"/>
              <w:right w:val="single" w:sz="4" w:space="0" w:color="auto"/>
            </w:tcBorders>
            <w:shd w:val="clear" w:color="auto" w:fill="auto"/>
            <w:vAlign w:val="center"/>
            <w:hideMark/>
          </w:tcPr>
          <w:p w:rsidR="00DF1FDB" w:rsidRDefault="00632912" w:rsidP="00C13542">
            <w:pPr>
              <w:jc w:val="center"/>
              <w:rPr>
                <w:sz w:val="20"/>
                <w:szCs w:val="20"/>
              </w:rPr>
            </w:pPr>
            <w:r>
              <w:rPr>
                <w:sz w:val="20"/>
                <w:szCs w:val="20"/>
              </w:rPr>
              <w:t>12</w:t>
            </w:r>
            <w:r w:rsidR="00C13542">
              <w:rPr>
                <w:sz w:val="20"/>
                <w:szCs w:val="20"/>
              </w:rPr>
              <w:t>8</w:t>
            </w:r>
          </w:p>
        </w:tc>
        <w:tc>
          <w:tcPr>
            <w:tcW w:w="1378" w:type="dxa"/>
            <w:vMerge/>
            <w:tcBorders>
              <w:left w:val="single" w:sz="4" w:space="0" w:color="auto"/>
              <w:bottom w:val="single" w:sz="4" w:space="0" w:color="auto"/>
              <w:right w:val="single" w:sz="4" w:space="0" w:color="auto"/>
            </w:tcBorders>
            <w:vAlign w:val="center"/>
            <w:hideMark/>
          </w:tcPr>
          <w:p w:rsidR="00DF1FDB" w:rsidRDefault="00DF1FDB"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DF1FDB" w:rsidRDefault="00DF1FDB" w:rsidP="007E5C1D">
            <w:pPr>
              <w:jc w:val="center"/>
              <w:rPr>
                <w:sz w:val="20"/>
                <w:szCs w:val="20"/>
              </w:rPr>
            </w:pPr>
          </w:p>
        </w:tc>
      </w:tr>
      <w:tr w:rsidR="00073733" w:rsidRPr="00BD08DB" w:rsidTr="000010E0">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073733" w:rsidRPr="00073733" w:rsidRDefault="00073733" w:rsidP="00073733">
            <w:pPr>
              <w:rPr>
                <w:b/>
                <w:sz w:val="20"/>
                <w:szCs w:val="20"/>
              </w:rPr>
            </w:pPr>
            <w:r w:rsidRPr="00073733">
              <w:rPr>
                <w:b/>
                <w:sz w:val="20"/>
                <w:szCs w:val="20"/>
              </w:rPr>
              <w:t>Итого по отрасли растениеводства</w:t>
            </w:r>
          </w:p>
        </w:tc>
        <w:tc>
          <w:tcPr>
            <w:tcW w:w="887" w:type="dxa"/>
            <w:tcBorders>
              <w:top w:val="single" w:sz="4" w:space="0" w:color="auto"/>
              <w:left w:val="single" w:sz="4" w:space="0" w:color="auto"/>
              <w:bottom w:val="single" w:sz="4" w:space="0" w:color="auto"/>
              <w:right w:val="single" w:sz="4" w:space="0" w:color="auto"/>
            </w:tcBorders>
            <w:vAlign w:val="center"/>
          </w:tcPr>
          <w:p w:rsidR="00073733" w:rsidRPr="00073733" w:rsidRDefault="00073733" w:rsidP="007E5C1D">
            <w:pPr>
              <w:jc w:val="center"/>
              <w:rPr>
                <w:b/>
                <w:sz w:val="20"/>
                <w:szCs w:val="20"/>
              </w:rPr>
            </w:pPr>
            <w:r w:rsidRPr="00073733">
              <w:rPr>
                <w:b/>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073733" w:rsidRPr="00073733" w:rsidRDefault="00632912" w:rsidP="007E5C1D">
            <w:pPr>
              <w:jc w:val="center"/>
              <w:rPr>
                <w:b/>
                <w:sz w:val="20"/>
                <w:szCs w:val="20"/>
              </w:rPr>
            </w:pPr>
            <w:r>
              <w:rPr>
                <w:b/>
                <w:sz w:val="20"/>
                <w:szCs w:val="20"/>
              </w:rPr>
              <w:t>25936</w:t>
            </w:r>
          </w:p>
        </w:tc>
        <w:tc>
          <w:tcPr>
            <w:tcW w:w="992" w:type="dxa"/>
            <w:tcBorders>
              <w:top w:val="nil"/>
              <w:left w:val="nil"/>
              <w:bottom w:val="single" w:sz="4" w:space="0" w:color="auto"/>
              <w:right w:val="single" w:sz="4" w:space="0" w:color="auto"/>
            </w:tcBorders>
            <w:shd w:val="clear" w:color="auto" w:fill="auto"/>
            <w:vAlign w:val="center"/>
            <w:hideMark/>
          </w:tcPr>
          <w:p w:rsidR="00073733" w:rsidRPr="00073733" w:rsidRDefault="00632912" w:rsidP="007E5C1D">
            <w:pPr>
              <w:jc w:val="center"/>
              <w:rPr>
                <w:b/>
                <w:sz w:val="20"/>
                <w:szCs w:val="20"/>
              </w:rPr>
            </w:pPr>
            <w:r>
              <w:rPr>
                <w:b/>
                <w:sz w:val="20"/>
                <w:szCs w:val="20"/>
              </w:rPr>
              <w:t>26069</w:t>
            </w:r>
          </w:p>
        </w:tc>
        <w:tc>
          <w:tcPr>
            <w:tcW w:w="1114" w:type="dxa"/>
            <w:tcBorders>
              <w:top w:val="nil"/>
              <w:left w:val="nil"/>
              <w:bottom w:val="single" w:sz="4" w:space="0" w:color="auto"/>
              <w:right w:val="single" w:sz="4" w:space="0" w:color="auto"/>
            </w:tcBorders>
            <w:shd w:val="clear" w:color="auto" w:fill="auto"/>
            <w:vAlign w:val="center"/>
            <w:hideMark/>
          </w:tcPr>
          <w:p w:rsidR="00073733" w:rsidRPr="00073733" w:rsidRDefault="00632912" w:rsidP="007E5C1D">
            <w:pPr>
              <w:jc w:val="center"/>
              <w:rPr>
                <w:b/>
                <w:sz w:val="20"/>
                <w:szCs w:val="20"/>
              </w:rPr>
            </w:pPr>
            <w:r>
              <w:rPr>
                <w:b/>
                <w:sz w:val="20"/>
                <w:szCs w:val="20"/>
              </w:rPr>
              <w:t>26069</w:t>
            </w:r>
          </w:p>
        </w:tc>
        <w:tc>
          <w:tcPr>
            <w:tcW w:w="1113" w:type="dxa"/>
            <w:tcBorders>
              <w:top w:val="nil"/>
              <w:left w:val="nil"/>
              <w:bottom w:val="single" w:sz="4" w:space="0" w:color="auto"/>
              <w:right w:val="single" w:sz="4" w:space="0" w:color="auto"/>
            </w:tcBorders>
            <w:shd w:val="clear" w:color="auto" w:fill="auto"/>
            <w:vAlign w:val="center"/>
            <w:hideMark/>
          </w:tcPr>
          <w:p w:rsidR="00073733" w:rsidRPr="00073733" w:rsidRDefault="00632912" w:rsidP="007E5C1D">
            <w:pPr>
              <w:jc w:val="center"/>
              <w:rPr>
                <w:b/>
                <w:sz w:val="20"/>
                <w:szCs w:val="20"/>
              </w:rPr>
            </w:pPr>
            <w:r>
              <w:rPr>
                <w:b/>
                <w:sz w:val="20"/>
                <w:szCs w:val="20"/>
              </w:rPr>
              <w:t>26083</w:t>
            </w:r>
          </w:p>
        </w:tc>
        <w:tc>
          <w:tcPr>
            <w:tcW w:w="1129" w:type="dxa"/>
            <w:tcBorders>
              <w:top w:val="nil"/>
              <w:left w:val="nil"/>
              <w:bottom w:val="single" w:sz="4" w:space="0" w:color="auto"/>
              <w:right w:val="single" w:sz="4" w:space="0" w:color="auto"/>
            </w:tcBorders>
            <w:shd w:val="clear" w:color="auto" w:fill="auto"/>
            <w:vAlign w:val="center"/>
            <w:hideMark/>
          </w:tcPr>
          <w:p w:rsidR="00073733" w:rsidRPr="00073733" w:rsidRDefault="00632912" w:rsidP="007E5C1D">
            <w:pPr>
              <w:jc w:val="center"/>
              <w:rPr>
                <w:b/>
                <w:sz w:val="20"/>
                <w:szCs w:val="20"/>
              </w:rPr>
            </w:pPr>
            <w:r>
              <w:rPr>
                <w:b/>
                <w:sz w:val="20"/>
                <w:szCs w:val="20"/>
              </w:rPr>
              <w:t>104157</w:t>
            </w:r>
          </w:p>
        </w:tc>
        <w:tc>
          <w:tcPr>
            <w:tcW w:w="1378" w:type="dxa"/>
            <w:tcBorders>
              <w:top w:val="single" w:sz="4" w:space="0" w:color="auto"/>
              <w:left w:val="single" w:sz="4" w:space="0" w:color="auto"/>
              <w:bottom w:val="single" w:sz="4" w:space="0" w:color="auto"/>
              <w:right w:val="single" w:sz="4" w:space="0" w:color="auto"/>
            </w:tcBorders>
            <w:vAlign w:val="center"/>
            <w:hideMark/>
          </w:tcPr>
          <w:p w:rsidR="00073733" w:rsidRPr="00073733" w:rsidRDefault="00073733" w:rsidP="007E5C1D">
            <w:pPr>
              <w:jc w:val="center"/>
              <w:rPr>
                <w:b/>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073733" w:rsidRPr="00073733" w:rsidRDefault="00073733" w:rsidP="007E5C1D">
            <w:pPr>
              <w:jc w:val="center"/>
              <w:rPr>
                <w:b/>
                <w:sz w:val="20"/>
                <w:szCs w:val="20"/>
              </w:rPr>
            </w:pPr>
          </w:p>
        </w:tc>
      </w:tr>
      <w:tr w:rsidR="00073733" w:rsidRPr="00BD08DB" w:rsidTr="000010E0">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073733" w:rsidRDefault="00073733" w:rsidP="00073733">
            <w:pP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073733" w:rsidRDefault="00073733" w:rsidP="007E5C1D">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3800</w:t>
            </w:r>
          </w:p>
        </w:tc>
        <w:tc>
          <w:tcPr>
            <w:tcW w:w="992"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3800</w:t>
            </w:r>
          </w:p>
        </w:tc>
        <w:tc>
          <w:tcPr>
            <w:tcW w:w="1114"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3800</w:t>
            </w:r>
          </w:p>
        </w:tc>
        <w:tc>
          <w:tcPr>
            <w:tcW w:w="1113"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3800</w:t>
            </w:r>
          </w:p>
        </w:tc>
        <w:tc>
          <w:tcPr>
            <w:tcW w:w="1129"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15200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073733" w:rsidRDefault="00073733"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073733" w:rsidRDefault="00073733" w:rsidP="007E5C1D">
            <w:pPr>
              <w:jc w:val="center"/>
              <w:rPr>
                <w:sz w:val="20"/>
                <w:szCs w:val="20"/>
              </w:rPr>
            </w:pPr>
          </w:p>
        </w:tc>
      </w:tr>
      <w:tr w:rsidR="00073733" w:rsidRPr="00BD08DB" w:rsidTr="000010E0">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073733" w:rsidRDefault="00073733" w:rsidP="00073733">
            <w:pP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073733" w:rsidRDefault="00073733" w:rsidP="007E5C1D">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415</w:t>
            </w:r>
          </w:p>
        </w:tc>
        <w:tc>
          <w:tcPr>
            <w:tcW w:w="992"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510</w:t>
            </w:r>
          </w:p>
        </w:tc>
        <w:tc>
          <w:tcPr>
            <w:tcW w:w="1114"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510</w:t>
            </w:r>
          </w:p>
        </w:tc>
        <w:tc>
          <w:tcPr>
            <w:tcW w:w="1113"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51</w:t>
            </w:r>
            <w:r w:rsidR="00C13542">
              <w:rPr>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073733" w:rsidRDefault="00632912" w:rsidP="00C13542">
            <w:pPr>
              <w:jc w:val="center"/>
              <w:rPr>
                <w:sz w:val="20"/>
                <w:szCs w:val="20"/>
              </w:rPr>
            </w:pPr>
            <w:r>
              <w:rPr>
                <w:sz w:val="20"/>
                <w:szCs w:val="20"/>
              </w:rPr>
              <w:t>194</w:t>
            </w:r>
            <w:r w:rsidR="00C13542">
              <w:rPr>
                <w:sz w:val="20"/>
                <w:szCs w:val="20"/>
              </w:rPr>
              <w:t>5</w:t>
            </w:r>
          </w:p>
        </w:tc>
        <w:tc>
          <w:tcPr>
            <w:tcW w:w="1378" w:type="dxa"/>
            <w:tcBorders>
              <w:top w:val="single" w:sz="4" w:space="0" w:color="auto"/>
              <w:left w:val="single" w:sz="4" w:space="0" w:color="auto"/>
              <w:bottom w:val="single" w:sz="4" w:space="0" w:color="auto"/>
              <w:right w:val="single" w:sz="4" w:space="0" w:color="auto"/>
            </w:tcBorders>
            <w:vAlign w:val="center"/>
            <w:hideMark/>
          </w:tcPr>
          <w:p w:rsidR="00073733" w:rsidRDefault="00073733"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073733" w:rsidRDefault="00073733" w:rsidP="007E5C1D">
            <w:pPr>
              <w:jc w:val="center"/>
              <w:rPr>
                <w:sz w:val="20"/>
                <w:szCs w:val="20"/>
              </w:rPr>
            </w:pPr>
          </w:p>
        </w:tc>
      </w:tr>
      <w:tr w:rsidR="00073733" w:rsidRPr="00BD08DB" w:rsidTr="000010E0">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073733" w:rsidRDefault="00073733" w:rsidP="00073733">
            <w:pP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073733" w:rsidRDefault="00073733" w:rsidP="007E5C1D">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073733" w:rsidRDefault="00073733"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073733" w:rsidRDefault="00073733"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073733" w:rsidRDefault="00073733"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073733" w:rsidRDefault="00073733"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073733" w:rsidRDefault="00073733" w:rsidP="007E5C1D">
            <w:pPr>
              <w:jc w:val="center"/>
              <w:rPr>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073733" w:rsidRDefault="00073733"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073733" w:rsidRDefault="00073733" w:rsidP="007E5C1D">
            <w:pPr>
              <w:jc w:val="center"/>
              <w:rPr>
                <w:sz w:val="20"/>
                <w:szCs w:val="20"/>
              </w:rPr>
            </w:pPr>
          </w:p>
        </w:tc>
      </w:tr>
      <w:tr w:rsidR="00073733" w:rsidRPr="00BD08DB" w:rsidTr="000010E0">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073733" w:rsidRDefault="00073733" w:rsidP="00073733">
            <w:pP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073733" w:rsidRDefault="00073733" w:rsidP="007E5C1D">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21721</w:t>
            </w:r>
          </w:p>
        </w:tc>
        <w:tc>
          <w:tcPr>
            <w:tcW w:w="992"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21759</w:t>
            </w:r>
          </w:p>
        </w:tc>
        <w:tc>
          <w:tcPr>
            <w:tcW w:w="1114"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21759</w:t>
            </w:r>
          </w:p>
        </w:tc>
        <w:tc>
          <w:tcPr>
            <w:tcW w:w="1113" w:type="dxa"/>
            <w:tcBorders>
              <w:top w:val="nil"/>
              <w:left w:val="nil"/>
              <w:bottom w:val="single" w:sz="4" w:space="0" w:color="auto"/>
              <w:right w:val="single" w:sz="4" w:space="0" w:color="auto"/>
            </w:tcBorders>
            <w:shd w:val="clear" w:color="auto" w:fill="auto"/>
            <w:vAlign w:val="center"/>
            <w:hideMark/>
          </w:tcPr>
          <w:p w:rsidR="00073733" w:rsidRDefault="00632912" w:rsidP="007E5C1D">
            <w:pPr>
              <w:jc w:val="center"/>
              <w:rPr>
                <w:sz w:val="20"/>
                <w:szCs w:val="20"/>
              </w:rPr>
            </w:pPr>
            <w:r>
              <w:rPr>
                <w:sz w:val="20"/>
                <w:szCs w:val="20"/>
              </w:rPr>
              <w:t>217</w:t>
            </w:r>
            <w:r w:rsidR="00C13542">
              <w:rPr>
                <w:sz w:val="20"/>
                <w:szCs w:val="20"/>
              </w:rPr>
              <w:t>73</w:t>
            </w:r>
          </w:p>
        </w:tc>
        <w:tc>
          <w:tcPr>
            <w:tcW w:w="1129" w:type="dxa"/>
            <w:tcBorders>
              <w:top w:val="nil"/>
              <w:left w:val="nil"/>
              <w:bottom w:val="single" w:sz="4" w:space="0" w:color="auto"/>
              <w:right w:val="single" w:sz="4" w:space="0" w:color="auto"/>
            </w:tcBorders>
            <w:shd w:val="clear" w:color="auto" w:fill="auto"/>
            <w:vAlign w:val="center"/>
            <w:hideMark/>
          </w:tcPr>
          <w:p w:rsidR="00073733" w:rsidRDefault="00632912" w:rsidP="00C13542">
            <w:pPr>
              <w:jc w:val="center"/>
              <w:rPr>
                <w:sz w:val="20"/>
                <w:szCs w:val="20"/>
              </w:rPr>
            </w:pPr>
            <w:r>
              <w:rPr>
                <w:sz w:val="20"/>
                <w:szCs w:val="20"/>
              </w:rPr>
              <w:t>870</w:t>
            </w:r>
            <w:r w:rsidR="00C13542">
              <w:rPr>
                <w:sz w:val="20"/>
                <w:szCs w:val="20"/>
              </w:rPr>
              <w:t>12</w:t>
            </w:r>
          </w:p>
        </w:tc>
        <w:tc>
          <w:tcPr>
            <w:tcW w:w="1378" w:type="dxa"/>
            <w:tcBorders>
              <w:top w:val="single" w:sz="4" w:space="0" w:color="auto"/>
              <w:left w:val="single" w:sz="4" w:space="0" w:color="auto"/>
              <w:bottom w:val="single" w:sz="4" w:space="0" w:color="auto"/>
              <w:right w:val="single" w:sz="4" w:space="0" w:color="auto"/>
            </w:tcBorders>
            <w:vAlign w:val="center"/>
            <w:hideMark/>
          </w:tcPr>
          <w:p w:rsidR="00073733" w:rsidRDefault="00073733"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073733" w:rsidRDefault="00073733" w:rsidP="007E5C1D">
            <w:pPr>
              <w:jc w:val="center"/>
              <w:rPr>
                <w:sz w:val="20"/>
                <w:szCs w:val="20"/>
              </w:rPr>
            </w:pPr>
          </w:p>
        </w:tc>
      </w:tr>
      <w:tr w:rsidR="00632912" w:rsidRPr="00BD08DB" w:rsidTr="00632912">
        <w:trPr>
          <w:trHeight w:val="692"/>
        </w:trPr>
        <w:tc>
          <w:tcPr>
            <w:tcW w:w="2166" w:type="dxa"/>
            <w:vMerge w:val="restart"/>
            <w:tcBorders>
              <w:top w:val="single" w:sz="4" w:space="0" w:color="auto"/>
              <w:left w:val="single" w:sz="4" w:space="0" w:color="auto"/>
              <w:right w:val="single" w:sz="4" w:space="0" w:color="auto"/>
            </w:tcBorders>
            <w:vAlign w:val="center"/>
            <w:hideMark/>
          </w:tcPr>
          <w:p w:rsidR="00632912" w:rsidRDefault="00632912" w:rsidP="007E5C1D">
            <w:pPr>
              <w:jc w:val="center"/>
              <w:rPr>
                <w:sz w:val="20"/>
                <w:szCs w:val="20"/>
              </w:rPr>
            </w:pPr>
            <w:r>
              <w:rPr>
                <w:sz w:val="20"/>
                <w:szCs w:val="20"/>
              </w:rPr>
              <w:t xml:space="preserve">Содействие в предоставлении государственной поддержки на </w:t>
            </w:r>
            <w:proofErr w:type="spellStart"/>
            <w:proofErr w:type="gramStart"/>
            <w:r>
              <w:rPr>
                <w:sz w:val="20"/>
                <w:szCs w:val="20"/>
              </w:rPr>
              <w:t>на</w:t>
            </w:r>
            <w:proofErr w:type="spellEnd"/>
            <w:proofErr w:type="gramEnd"/>
            <w:r>
              <w:rPr>
                <w:sz w:val="20"/>
                <w:szCs w:val="20"/>
              </w:rPr>
              <w:t xml:space="preserve"> приобретение молодняка племенных животных</w:t>
            </w:r>
          </w:p>
        </w:tc>
        <w:tc>
          <w:tcPr>
            <w:tcW w:w="1486" w:type="dxa"/>
            <w:tcBorders>
              <w:top w:val="single" w:sz="4" w:space="0" w:color="auto"/>
              <w:left w:val="single" w:sz="4" w:space="0" w:color="auto"/>
              <w:right w:val="single" w:sz="4" w:space="0" w:color="auto"/>
            </w:tcBorders>
            <w:vAlign w:val="center"/>
            <w:hideMark/>
          </w:tcPr>
          <w:p w:rsidR="00632912" w:rsidRDefault="00632912" w:rsidP="000010E0">
            <w:pPr>
              <w:jc w:val="center"/>
              <w:rPr>
                <w:sz w:val="20"/>
                <w:szCs w:val="20"/>
              </w:rPr>
            </w:pPr>
            <w:r>
              <w:rPr>
                <w:sz w:val="20"/>
                <w:szCs w:val="20"/>
              </w:rPr>
              <w:t>Племенное поголовье</w:t>
            </w:r>
          </w:p>
        </w:tc>
        <w:tc>
          <w:tcPr>
            <w:tcW w:w="887" w:type="dxa"/>
            <w:tcBorders>
              <w:top w:val="single" w:sz="4" w:space="0" w:color="auto"/>
              <w:left w:val="single" w:sz="4" w:space="0" w:color="auto"/>
              <w:bottom w:val="single" w:sz="4" w:space="0" w:color="auto"/>
              <w:right w:val="single" w:sz="4" w:space="0" w:color="auto"/>
            </w:tcBorders>
            <w:vAlign w:val="center"/>
          </w:tcPr>
          <w:p w:rsidR="00632912" w:rsidRDefault="00632912" w:rsidP="000010E0">
            <w:pPr>
              <w:jc w:val="center"/>
              <w:rPr>
                <w:sz w:val="20"/>
                <w:szCs w:val="20"/>
              </w:rPr>
            </w:pPr>
            <w:r>
              <w:rPr>
                <w:sz w:val="20"/>
                <w:szCs w:val="20"/>
              </w:rPr>
              <w:t>гол</w:t>
            </w:r>
          </w:p>
        </w:tc>
        <w:tc>
          <w:tcPr>
            <w:tcW w:w="1273" w:type="dxa"/>
            <w:tcBorders>
              <w:top w:val="nil"/>
              <w:left w:val="nil"/>
              <w:bottom w:val="single" w:sz="4" w:space="0" w:color="auto"/>
              <w:right w:val="single" w:sz="4" w:space="0" w:color="auto"/>
            </w:tcBorders>
            <w:shd w:val="clear" w:color="auto" w:fill="auto"/>
            <w:vAlign w:val="center"/>
            <w:hideMark/>
          </w:tcPr>
          <w:p w:rsidR="00632912" w:rsidRDefault="00632912" w:rsidP="007E5C1D">
            <w:pPr>
              <w:jc w:val="center"/>
              <w:rPr>
                <w:sz w:val="20"/>
                <w:szCs w:val="20"/>
              </w:rPr>
            </w:pPr>
            <w:r>
              <w:rPr>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632912" w:rsidRDefault="00632912" w:rsidP="007E5C1D">
            <w:pPr>
              <w:jc w:val="center"/>
              <w:rPr>
                <w:sz w:val="20"/>
                <w:szCs w:val="20"/>
              </w:rPr>
            </w:pPr>
            <w:r>
              <w:rPr>
                <w:sz w:val="20"/>
                <w:szCs w:val="20"/>
              </w:rPr>
              <w:t>7</w:t>
            </w:r>
          </w:p>
        </w:tc>
        <w:tc>
          <w:tcPr>
            <w:tcW w:w="1114" w:type="dxa"/>
            <w:tcBorders>
              <w:top w:val="nil"/>
              <w:left w:val="nil"/>
              <w:bottom w:val="single" w:sz="4" w:space="0" w:color="auto"/>
              <w:right w:val="single" w:sz="4" w:space="0" w:color="auto"/>
            </w:tcBorders>
            <w:shd w:val="clear" w:color="auto" w:fill="auto"/>
            <w:vAlign w:val="center"/>
            <w:hideMark/>
          </w:tcPr>
          <w:p w:rsidR="00632912" w:rsidRDefault="00632912" w:rsidP="007E5C1D">
            <w:pPr>
              <w:jc w:val="center"/>
              <w:rPr>
                <w:sz w:val="20"/>
                <w:szCs w:val="20"/>
              </w:rPr>
            </w:pPr>
            <w:r>
              <w:rPr>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632912" w:rsidRDefault="00632912" w:rsidP="007E5C1D">
            <w:pPr>
              <w:jc w:val="center"/>
              <w:rPr>
                <w:sz w:val="20"/>
                <w:szCs w:val="20"/>
              </w:rPr>
            </w:pPr>
            <w:r>
              <w:rPr>
                <w:sz w:val="20"/>
                <w:szCs w:val="20"/>
              </w:rPr>
              <w:t>7</w:t>
            </w:r>
          </w:p>
        </w:tc>
        <w:tc>
          <w:tcPr>
            <w:tcW w:w="1129" w:type="dxa"/>
            <w:tcBorders>
              <w:top w:val="nil"/>
              <w:left w:val="nil"/>
              <w:bottom w:val="single" w:sz="4" w:space="0" w:color="auto"/>
              <w:right w:val="single" w:sz="4" w:space="0" w:color="auto"/>
            </w:tcBorders>
            <w:shd w:val="clear" w:color="auto" w:fill="auto"/>
            <w:vAlign w:val="center"/>
            <w:hideMark/>
          </w:tcPr>
          <w:p w:rsidR="00632912" w:rsidRDefault="00632912" w:rsidP="007E5C1D">
            <w:pPr>
              <w:jc w:val="center"/>
              <w:rPr>
                <w:sz w:val="20"/>
                <w:szCs w:val="20"/>
              </w:rPr>
            </w:pPr>
            <w:r>
              <w:rPr>
                <w:sz w:val="20"/>
                <w:szCs w:val="20"/>
              </w:rPr>
              <w:t>26</w:t>
            </w:r>
          </w:p>
        </w:tc>
        <w:tc>
          <w:tcPr>
            <w:tcW w:w="1378" w:type="dxa"/>
            <w:vMerge w:val="restart"/>
            <w:tcBorders>
              <w:top w:val="single" w:sz="4" w:space="0" w:color="auto"/>
              <w:left w:val="single" w:sz="4" w:space="0" w:color="auto"/>
              <w:right w:val="single" w:sz="4" w:space="0" w:color="auto"/>
            </w:tcBorders>
            <w:vAlign w:val="center"/>
            <w:hideMark/>
          </w:tcPr>
          <w:p w:rsidR="00632912" w:rsidRDefault="00632912" w:rsidP="000010E0">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632912" w:rsidRDefault="00632912" w:rsidP="007E5C1D">
            <w:pPr>
              <w:jc w:val="center"/>
              <w:rPr>
                <w:sz w:val="20"/>
                <w:szCs w:val="20"/>
              </w:rPr>
            </w:pPr>
            <w:r>
              <w:rPr>
                <w:sz w:val="20"/>
                <w:szCs w:val="20"/>
              </w:rPr>
              <w:t>2025-2028</w:t>
            </w: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450</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540</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540</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540</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2070</w:t>
            </w:r>
          </w:p>
        </w:tc>
        <w:tc>
          <w:tcPr>
            <w:tcW w:w="1378"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378"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140</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140</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140</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520</w:t>
            </w:r>
          </w:p>
        </w:tc>
        <w:tc>
          <w:tcPr>
            <w:tcW w:w="1378"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378"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tcBorders>
              <w:left w:val="single" w:sz="4" w:space="0" w:color="auto"/>
              <w:bottom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350</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400</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400</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400</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1550</w:t>
            </w:r>
          </w:p>
        </w:tc>
        <w:tc>
          <w:tcPr>
            <w:tcW w:w="1378" w:type="dxa"/>
            <w:vMerge/>
            <w:tcBorders>
              <w:left w:val="single" w:sz="4" w:space="0" w:color="auto"/>
              <w:bottom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val="restart"/>
            <w:tcBorders>
              <w:top w:val="single" w:sz="4" w:space="0" w:color="auto"/>
              <w:left w:val="single" w:sz="4" w:space="0" w:color="auto"/>
              <w:right w:val="single" w:sz="4" w:space="0" w:color="auto"/>
            </w:tcBorders>
            <w:vAlign w:val="center"/>
            <w:hideMark/>
          </w:tcPr>
          <w:p w:rsidR="004352C9" w:rsidRDefault="004352C9" w:rsidP="007E5C1D">
            <w:pPr>
              <w:jc w:val="center"/>
              <w:rPr>
                <w:sz w:val="20"/>
                <w:szCs w:val="20"/>
              </w:rPr>
            </w:pPr>
            <w:r>
              <w:rPr>
                <w:sz w:val="20"/>
                <w:szCs w:val="20"/>
              </w:rPr>
              <w:t xml:space="preserve">Содействие в предоставлении государственной поддержки на </w:t>
            </w:r>
            <w:proofErr w:type="spellStart"/>
            <w:proofErr w:type="gramStart"/>
            <w:r>
              <w:rPr>
                <w:sz w:val="20"/>
                <w:szCs w:val="20"/>
              </w:rPr>
              <w:t>на</w:t>
            </w:r>
            <w:proofErr w:type="spellEnd"/>
            <w:proofErr w:type="gramEnd"/>
            <w:r>
              <w:rPr>
                <w:sz w:val="20"/>
                <w:szCs w:val="20"/>
              </w:rPr>
              <w:t xml:space="preserve"> приобретение семени племенных быков-производителей</w:t>
            </w: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Количество доз</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доз</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675</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675</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675</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675</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2700</w:t>
            </w:r>
          </w:p>
        </w:tc>
        <w:tc>
          <w:tcPr>
            <w:tcW w:w="1378" w:type="dxa"/>
            <w:vMerge w:val="restart"/>
            <w:tcBorders>
              <w:top w:val="single" w:sz="4" w:space="0" w:color="auto"/>
              <w:left w:val="single" w:sz="4" w:space="0" w:color="auto"/>
              <w:right w:val="single" w:sz="4" w:space="0" w:color="auto"/>
            </w:tcBorders>
            <w:vAlign w:val="center"/>
            <w:hideMark/>
          </w:tcPr>
          <w:p w:rsidR="004352C9" w:rsidRDefault="004352C9" w:rsidP="000010E0">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4352C9" w:rsidRDefault="004352C9" w:rsidP="000010E0">
            <w:pPr>
              <w:jc w:val="center"/>
              <w:rPr>
                <w:sz w:val="20"/>
                <w:szCs w:val="20"/>
              </w:rPr>
            </w:pPr>
            <w:r>
              <w:rPr>
                <w:sz w:val="20"/>
                <w:szCs w:val="20"/>
              </w:rPr>
              <w:t>2025-2028</w:t>
            </w: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Стоимость единицы</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560</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560</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560</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560</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560</w:t>
            </w:r>
          </w:p>
        </w:tc>
        <w:tc>
          <w:tcPr>
            <w:tcW w:w="1378"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378</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378</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378</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378</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1512</w:t>
            </w:r>
          </w:p>
        </w:tc>
        <w:tc>
          <w:tcPr>
            <w:tcW w:w="1378"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378"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189</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189</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189</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189</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756</w:t>
            </w:r>
          </w:p>
        </w:tc>
        <w:tc>
          <w:tcPr>
            <w:tcW w:w="1378"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378"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tcBorders>
              <w:left w:val="single" w:sz="4" w:space="0" w:color="auto"/>
              <w:bottom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189</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189</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189</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189</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756</w:t>
            </w:r>
          </w:p>
        </w:tc>
        <w:tc>
          <w:tcPr>
            <w:tcW w:w="1378" w:type="dxa"/>
            <w:vMerge/>
            <w:tcBorders>
              <w:left w:val="single" w:sz="4" w:space="0" w:color="auto"/>
              <w:bottom w:val="single" w:sz="4" w:space="0" w:color="auto"/>
              <w:right w:val="single" w:sz="4" w:space="0" w:color="auto"/>
            </w:tcBorders>
            <w:vAlign w:val="center"/>
            <w:hideMark/>
          </w:tcPr>
          <w:p w:rsidR="004352C9" w:rsidRDefault="004352C9"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4352C9" w:rsidRDefault="004352C9" w:rsidP="007E5C1D">
            <w:pPr>
              <w:jc w:val="center"/>
              <w:rPr>
                <w:sz w:val="20"/>
                <w:szCs w:val="20"/>
              </w:rPr>
            </w:pPr>
          </w:p>
        </w:tc>
      </w:tr>
      <w:tr w:rsidR="004352C9" w:rsidRPr="00BD08DB" w:rsidTr="000010E0">
        <w:trPr>
          <w:trHeight w:val="341"/>
        </w:trPr>
        <w:tc>
          <w:tcPr>
            <w:tcW w:w="2166" w:type="dxa"/>
            <w:vMerge w:val="restart"/>
            <w:tcBorders>
              <w:top w:val="single" w:sz="4" w:space="0" w:color="auto"/>
              <w:left w:val="single" w:sz="4" w:space="0" w:color="auto"/>
              <w:right w:val="single" w:sz="4" w:space="0" w:color="auto"/>
            </w:tcBorders>
            <w:vAlign w:val="center"/>
            <w:hideMark/>
          </w:tcPr>
          <w:p w:rsidR="004352C9" w:rsidRDefault="004352C9" w:rsidP="007E5C1D">
            <w:pPr>
              <w:jc w:val="center"/>
              <w:rPr>
                <w:sz w:val="20"/>
                <w:szCs w:val="20"/>
              </w:rPr>
            </w:pPr>
            <w:r>
              <w:rPr>
                <w:sz w:val="20"/>
                <w:szCs w:val="20"/>
              </w:rPr>
              <w:t>Содействие в предоставлении государственной поддержки на возмещение стоимости азота для хранения семени племенных быков-производителей</w:t>
            </w: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0010E0" w:rsidP="000010E0">
            <w:pPr>
              <w:jc w:val="center"/>
              <w:rPr>
                <w:sz w:val="20"/>
                <w:szCs w:val="20"/>
              </w:rPr>
            </w:pPr>
            <w:r>
              <w:rPr>
                <w:sz w:val="20"/>
                <w:szCs w:val="20"/>
              </w:rPr>
              <w:t>Объем азота</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w:t>
            </w:r>
            <w:r w:rsidR="000010E0">
              <w:rPr>
                <w:sz w:val="20"/>
                <w:szCs w:val="20"/>
              </w:rPr>
              <w:t>онн</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0,250</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0,250</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0,250</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0,250</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w:t>
            </w:r>
          </w:p>
        </w:tc>
        <w:tc>
          <w:tcPr>
            <w:tcW w:w="1378" w:type="dxa"/>
            <w:vMerge w:val="restart"/>
            <w:tcBorders>
              <w:top w:val="single" w:sz="4" w:space="0" w:color="auto"/>
              <w:left w:val="single" w:sz="4" w:space="0" w:color="auto"/>
              <w:right w:val="single" w:sz="4" w:space="0" w:color="auto"/>
            </w:tcBorders>
            <w:vAlign w:val="center"/>
            <w:hideMark/>
          </w:tcPr>
          <w:p w:rsidR="004352C9" w:rsidRDefault="004352C9" w:rsidP="000010E0">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4352C9" w:rsidRDefault="004352C9" w:rsidP="000010E0">
            <w:pPr>
              <w:jc w:val="center"/>
              <w:rPr>
                <w:sz w:val="20"/>
                <w:szCs w:val="20"/>
              </w:rPr>
            </w:pPr>
            <w:r>
              <w:rPr>
                <w:sz w:val="20"/>
                <w:szCs w:val="20"/>
              </w:rPr>
              <w:t>2025-2028</w:t>
            </w: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Стоимость единицы</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6</w:t>
            </w:r>
            <w:r w:rsidR="00C13542">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C13542">
            <w:pPr>
              <w:jc w:val="center"/>
              <w:rPr>
                <w:sz w:val="20"/>
                <w:szCs w:val="20"/>
              </w:rPr>
            </w:pPr>
            <w:r>
              <w:rPr>
                <w:sz w:val="20"/>
                <w:szCs w:val="20"/>
              </w:rPr>
              <w:t>600</w:t>
            </w:r>
            <w:r w:rsidR="00C13542">
              <w:rPr>
                <w:sz w:val="20"/>
                <w:szCs w:val="20"/>
              </w:rPr>
              <w:t>00</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C13542">
            <w:pPr>
              <w:jc w:val="center"/>
              <w:rPr>
                <w:sz w:val="20"/>
                <w:szCs w:val="20"/>
              </w:rPr>
            </w:pPr>
            <w:r>
              <w:rPr>
                <w:sz w:val="20"/>
                <w:szCs w:val="20"/>
              </w:rPr>
              <w:t>600</w:t>
            </w:r>
            <w:r w:rsidR="00C13542">
              <w:rPr>
                <w:sz w:val="20"/>
                <w:szCs w:val="20"/>
              </w:rPr>
              <w:t>00</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C13542">
            <w:pPr>
              <w:jc w:val="center"/>
              <w:rPr>
                <w:sz w:val="20"/>
                <w:szCs w:val="20"/>
              </w:rPr>
            </w:pPr>
            <w:r>
              <w:rPr>
                <w:sz w:val="20"/>
                <w:szCs w:val="20"/>
              </w:rPr>
              <w:t>600</w:t>
            </w:r>
            <w:r w:rsidR="00C13542">
              <w:rPr>
                <w:sz w:val="20"/>
                <w:szCs w:val="20"/>
              </w:rPr>
              <w:t>00</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C13542">
            <w:pPr>
              <w:jc w:val="center"/>
              <w:rPr>
                <w:sz w:val="20"/>
                <w:szCs w:val="20"/>
              </w:rPr>
            </w:pPr>
            <w:r>
              <w:rPr>
                <w:sz w:val="20"/>
                <w:szCs w:val="20"/>
              </w:rPr>
              <w:t>6</w:t>
            </w:r>
            <w:r w:rsidR="00C13542">
              <w:rPr>
                <w:sz w:val="20"/>
                <w:szCs w:val="20"/>
              </w:rPr>
              <w:t>00</w:t>
            </w:r>
            <w:r>
              <w:rPr>
                <w:sz w:val="20"/>
                <w:szCs w:val="20"/>
              </w:rPr>
              <w:t>00</w:t>
            </w:r>
          </w:p>
        </w:tc>
        <w:tc>
          <w:tcPr>
            <w:tcW w:w="1378"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15</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15</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60</w:t>
            </w:r>
          </w:p>
        </w:tc>
        <w:tc>
          <w:tcPr>
            <w:tcW w:w="1378"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378"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14</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14</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56</w:t>
            </w:r>
          </w:p>
        </w:tc>
        <w:tc>
          <w:tcPr>
            <w:tcW w:w="1378"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r>
      <w:tr w:rsidR="004352C9" w:rsidRPr="00BD08DB" w:rsidTr="000010E0">
        <w:trPr>
          <w:trHeight w:val="341"/>
        </w:trPr>
        <w:tc>
          <w:tcPr>
            <w:tcW w:w="2166" w:type="dxa"/>
            <w:vMerge/>
            <w:tcBorders>
              <w:left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4352C9" w:rsidRDefault="004352C9" w:rsidP="007E5C1D">
            <w:pPr>
              <w:jc w:val="center"/>
              <w:rPr>
                <w:sz w:val="20"/>
                <w:szCs w:val="20"/>
              </w:rPr>
            </w:pPr>
          </w:p>
        </w:tc>
        <w:tc>
          <w:tcPr>
            <w:tcW w:w="1378"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c>
          <w:tcPr>
            <w:tcW w:w="2523" w:type="dxa"/>
            <w:vMerge/>
            <w:tcBorders>
              <w:left w:val="single" w:sz="4" w:space="0" w:color="auto"/>
              <w:right w:val="single" w:sz="4" w:space="0" w:color="auto"/>
            </w:tcBorders>
            <w:vAlign w:val="center"/>
            <w:hideMark/>
          </w:tcPr>
          <w:p w:rsidR="004352C9" w:rsidRDefault="004352C9" w:rsidP="000010E0">
            <w:pPr>
              <w:jc w:val="center"/>
              <w:rPr>
                <w:sz w:val="20"/>
                <w:szCs w:val="20"/>
              </w:rPr>
            </w:pPr>
          </w:p>
        </w:tc>
      </w:tr>
      <w:tr w:rsidR="004352C9" w:rsidRPr="00BD08DB" w:rsidTr="000010E0">
        <w:trPr>
          <w:trHeight w:val="341"/>
        </w:trPr>
        <w:tc>
          <w:tcPr>
            <w:tcW w:w="2166" w:type="dxa"/>
            <w:vMerge/>
            <w:tcBorders>
              <w:left w:val="single" w:sz="4" w:space="0" w:color="auto"/>
              <w:bottom w:val="single" w:sz="4" w:space="0" w:color="auto"/>
              <w:right w:val="single" w:sz="4" w:space="0" w:color="auto"/>
            </w:tcBorders>
            <w:vAlign w:val="center"/>
            <w:hideMark/>
          </w:tcPr>
          <w:p w:rsidR="004352C9" w:rsidRDefault="004352C9"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4352C9" w:rsidRDefault="004352C9"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w:t>
            </w:r>
          </w:p>
        </w:tc>
        <w:tc>
          <w:tcPr>
            <w:tcW w:w="1114"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1</w:t>
            </w:r>
          </w:p>
        </w:tc>
        <w:tc>
          <w:tcPr>
            <w:tcW w:w="1129" w:type="dxa"/>
            <w:tcBorders>
              <w:top w:val="nil"/>
              <w:left w:val="nil"/>
              <w:bottom w:val="single" w:sz="4" w:space="0" w:color="auto"/>
              <w:right w:val="single" w:sz="4" w:space="0" w:color="auto"/>
            </w:tcBorders>
            <w:shd w:val="clear" w:color="auto" w:fill="auto"/>
            <w:vAlign w:val="center"/>
            <w:hideMark/>
          </w:tcPr>
          <w:p w:rsidR="004352C9" w:rsidRDefault="00632912" w:rsidP="007E5C1D">
            <w:pPr>
              <w:jc w:val="center"/>
              <w:rPr>
                <w:sz w:val="20"/>
                <w:szCs w:val="20"/>
              </w:rPr>
            </w:pPr>
            <w:r>
              <w:rPr>
                <w:sz w:val="20"/>
                <w:szCs w:val="20"/>
              </w:rPr>
              <w:t>4</w:t>
            </w:r>
          </w:p>
        </w:tc>
        <w:tc>
          <w:tcPr>
            <w:tcW w:w="1378" w:type="dxa"/>
            <w:vMerge/>
            <w:tcBorders>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4352C9" w:rsidRDefault="004352C9" w:rsidP="000010E0">
            <w:pPr>
              <w:jc w:val="center"/>
              <w:rPr>
                <w:sz w:val="20"/>
                <w:szCs w:val="20"/>
              </w:rPr>
            </w:pPr>
          </w:p>
        </w:tc>
      </w:tr>
      <w:tr w:rsidR="007D62EA" w:rsidRPr="00BD08DB" w:rsidTr="00EC75F6">
        <w:trPr>
          <w:trHeight w:val="341"/>
        </w:trPr>
        <w:tc>
          <w:tcPr>
            <w:tcW w:w="2166" w:type="dxa"/>
            <w:vMerge w:val="restart"/>
            <w:tcBorders>
              <w:top w:val="single" w:sz="4" w:space="0" w:color="auto"/>
              <w:left w:val="single" w:sz="4" w:space="0" w:color="auto"/>
              <w:right w:val="single" w:sz="4" w:space="0" w:color="auto"/>
            </w:tcBorders>
            <w:vAlign w:val="center"/>
            <w:hideMark/>
          </w:tcPr>
          <w:p w:rsidR="007D62EA" w:rsidRDefault="007D62EA" w:rsidP="007E5C1D">
            <w:pPr>
              <w:jc w:val="center"/>
              <w:rPr>
                <w:sz w:val="20"/>
                <w:szCs w:val="20"/>
              </w:rPr>
            </w:pPr>
            <w:r>
              <w:rPr>
                <w:sz w:val="20"/>
                <w:szCs w:val="20"/>
              </w:rPr>
              <w:t>Содействие в предоставлении субсидии на финансовое обеспечение части затрат на поддержку производства молока</w:t>
            </w: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0010E0">
            <w:pPr>
              <w:jc w:val="center"/>
              <w:rPr>
                <w:sz w:val="20"/>
                <w:szCs w:val="20"/>
              </w:rPr>
            </w:pPr>
            <w:r>
              <w:rPr>
                <w:sz w:val="20"/>
                <w:szCs w:val="20"/>
              </w:rPr>
              <w:t>Количество реализованного молока</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0010E0">
            <w:pPr>
              <w:jc w:val="center"/>
              <w:rPr>
                <w:sz w:val="20"/>
                <w:szCs w:val="20"/>
              </w:rPr>
            </w:pPr>
            <w:r>
              <w:rPr>
                <w:sz w:val="20"/>
                <w:szCs w:val="20"/>
              </w:rPr>
              <w:t>тыс. тонн</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632912" w:rsidP="00C13542">
            <w:pPr>
              <w:jc w:val="center"/>
              <w:rPr>
                <w:sz w:val="20"/>
                <w:szCs w:val="20"/>
              </w:rPr>
            </w:pPr>
            <w:r>
              <w:rPr>
                <w:sz w:val="20"/>
                <w:szCs w:val="20"/>
              </w:rPr>
              <w:t>5</w:t>
            </w:r>
            <w:r w:rsidR="006A49DF">
              <w:rPr>
                <w:sz w:val="20"/>
                <w:szCs w:val="20"/>
              </w:rPr>
              <w:t>,65</w:t>
            </w:r>
            <w:r w:rsidR="00C13542">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7D62EA" w:rsidRDefault="00632912" w:rsidP="00C13542">
            <w:pPr>
              <w:jc w:val="center"/>
              <w:rPr>
                <w:sz w:val="20"/>
                <w:szCs w:val="20"/>
              </w:rPr>
            </w:pPr>
            <w:r>
              <w:rPr>
                <w:sz w:val="20"/>
                <w:szCs w:val="20"/>
              </w:rPr>
              <w:t>5</w:t>
            </w:r>
            <w:r w:rsidR="006A49DF">
              <w:rPr>
                <w:sz w:val="20"/>
                <w:szCs w:val="20"/>
              </w:rPr>
              <w:t>,</w:t>
            </w:r>
            <w:r>
              <w:rPr>
                <w:sz w:val="20"/>
                <w:szCs w:val="20"/>
              </w:rPr>
              <w:t>65</w:t>
            </w:r>
            <w:r w:rsidR="00C13542">
              <w:rPr>
                <w:sz w:val="20"/>
                <w:szCs w:val="20"/>
              </w:rPr>
              <w:t>0</w:t>
            </w:r>
          </w:p>
        </w:tc>
        <w:tc>
          <w:tcPr>
            <w:tcW w:w="1114" w:type="dxa"/>
            <w:tcBorders>
              <w:top w:val="nil"/>
              <w:left w:val="nil"/>
              <w:bottom w:val="single" w:sz="4" w:space="0" w:color="auto"/>
              <w:right w:val="single" w:sz="4" w:space="0" w:color="auto"/>
            </w:tcBorders>
            <w:shd w:val="clear" w:color="auto" w:fill="auto"/>
            <w:vAlign w:val="center"/>
            <w:hideMark/>
          </w:tcPr>
          <w:p w:rsidR="007D62EA" w:rsidRDefault="00632912" w:rsidP="00C13542">
            <w:pPr>
              <w:jc w:val="center"/>
              <w:rPr>
                <w:sz w:val="20"/>
                <w:szCs w:val="20"/>
              </w:rPr>
            </w:pPr>
            <w:r>
              <w:rPr>
                <w:sz w:val="20"/>
                <w:szCs w:val="20"/>
              </w:rPr>
              <w:t>5</w:t>
            </w:r>
            <w:r w:rsidR="006A49DF">
              <w:rPr>
                <w:sz w:val="20"/>
                <w:szCs w:val="20"/>
              </w:rPr>
              <w:t>,</w:t>
            </w:r>
            <w:r>
              <w:rPr>
                <w:sz w:val="20"/>
                <w:szCs w:val="20"/>
              </w:rPr>
              <w:t>65</w:t>
            </w:r>
            <w:r w:rsidR="00C13542">
              <w:rPr>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7D62EA" w:rsidRDefault="00632912" w:rsidP="00C13542">
            <w:pPr>
              <w:jc w:val="center"/>
              <w:rPr>
                <w:sz w:val="20"/>
                <w:szCs w:val="20"/>
              </w:rPr>
            </w:pPr>
            <w:r>
              <w:rPr>
                <w:sz w:val="20"/>
                <w:szCs w:val="20"/>
              </w:rPr>
              <w:t>5</w:t>
            </w:r>
            <w:r w:rsidR="006A49DF">
              <w:rPr>
                <w:sz w:val="20"/>
                <w:szCs w:val="20"/>
              </w:rPr>
              <w:t>,</w:t>
            </w:r>
            <w:r>
              <w:rPr>
                <w:sz w:val="20"/>
                <w:szCs w:val="20"/>
              </w:rPr>
              <w:t>65</w:t>
            </w:r>
            <w:r w:rsidR="00C13542">
              <w:rPr>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632912" w:rsidP="00C13542">
            <w:pPr>
              <w:jc w:val="center"/>
              <w:rPr>
                <w:sz w:val="20"/>
                <w:szCs w:val="20"/>
              </w:rPr>
            </w:pPr>
            <w:r>
              <w:rPr>
                <w:sz w:val="20"/>
                <w:szCs w:val="20"/>
              </w:rPr>
              <w:t>22</w:t>
            </w:r>
            <w:r w:rsidR="006A49DF">
              <w:rPr>
                <w:sz w:val="20"/>
                <w:szCs w:val="20"/>
              </w:rPr>
              <w:t>,</w:t>
            </w:r>
            <w:r>
              <w:rPr>
                <w:sz w:val="20"/>
                <w:szCs w:val="20"/>
              </w:rPr>
              <w:t>6</w:t>
            </w:r>
            <w:r w:rsidR="00C13542">
              <w:rPr>
                <w:sz w:val="20"/>
                <w:szCs w:val="20"/>
              </w:rPr>
              <w:t>00</w:t>
            </w:r>
          </w:p>
        </w:tc>
        <w:tc>
          <w:tcPr>
            <w:tcW w:w="1378" w:type="dxa"/>
            <w:vMerge w:val="restart"/>
            <w:tcBorders>
              <w:top w:val="single" w:sz="4" w:space="0" w:color="auto"/>
              <w:left w:val="single" w:sz="4" w:space="0" w:color="auto"/>
              <w:right w:val="single" w:sz="4" w:space="0" w:color="auto"/>
            </w:tcBorders>
            <w:vAlign w:val="center"/>
            <w:hideMark/>
          </w:tcPr>
          <w:p w:rsidR="007D62EA" w:rsidRDefault="007D62EA" w:rsidP="007E5C1D">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7D62EA" w:rsidRDefault="007D62EA" w:rsidP="007E5C1D">
            <w:pPr>
              <w:jc w:val="center"/>
              <w:rPr>
                <w:sz w:val="20"/>
                <w:szCs w:val="20"/>
              </w:rPr>
            </w:pPr>
            <w:r>
              <w:rPr>
                <w:sz w:val="20"/>
                <w:szCs w:val="20"/>
              </w:rPr>
              <w:t>2025-2028</w:t>
            </w: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0010E0">
            <w:pPr>
              <w:jc w:val="center"/>
              <w:rPr>
                <w:sz w:val="20"/>
                <w:szCs w:val="20"/>
              </w:rPr>
            </w:pPr>
            <w:r>
              <w:rPr>
                <w:sz w:val="20"/>
                <w:szCs w:val="20"/>
              </w:rPr>
              <w:t>Стоимость единицы</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0010E0">
            <w:pPr>
              <w:jc w:val="center"/>
              <w:rPr>
                <w:sz w:val="20"/>
                <w:szCs w:val="20"/>
              </w:rPr>
            </w:pPr>
            <w:r>
              <w:rPr>
                <w:sz w:val="20"/>
                <w:szCs w:val="20"/>
              </w:rPr>
              <w:t>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30088,50</w:t>
            </w:r>
          </w:p>
        </w:tc>
        <w:tc>
          <w:tcPr>
            <w:tcW w:w="992"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30088,50</w:t>
            </w:r>
          </w:p>
        </w:tc>
        <w:tc>
          <w:tcPr>
            <w:tcW w:w="1114" w:type="dxa"/>
            <w:tcBorders>
              <w:top w:val="nil"/>
              <w:left w:val="nil"/>
              <w:bottom w:val="single" w:sz="4" w:space="0" w:color="auto"/>
              <w:right w:val="single" w:sz="4" w:space="0" w:color="auto"/>
            </w:tcBorders>
            <w:shd w:val="clear" w:color="auto" w:fill="auto"/>
            <w:vAlign w:val="center"/>
            <w:hideMark/>
          </w:tcPr>
          <w:p w:rsidR="007D62EA" w:rsidRDefault="00C13542" w:rsidP="00CA029F">
            <w:pPr>
              <w:jc w:val="center"/>
              <w:rPr>
                <w:sz w:val="20"/>
                <w:szCs w:val="20"/>
              </w:rPr>
            </w:pPr>
            <w:r>
              <w:rPr>
                <w:sz w:val="20"/>
                <w:szCs w:val="20"/>
              </w:rPr>
              <w:t>30088,50</w:t>
            </w:r>
          </w:p>
        </w:tc>
        <w:tc>
          <w:tcPr>
            <w:tcW w:w="1113" w:type="dxa"/>
            <w:tcBorders>
              <w:top w:val="nil"/>
              <w:left w:val="nil"/>
              <w:bottom w:val="single" w:sz="4" w:space="0" w:color="auto"/>
              <w:right w:val="single" w:sz="4" w:space="0" w:color="auto"/>
            </w:tcBorders>
            <w:shd w:val="clear" w:color="auto" w:fill="auto"/>
            <w:vAlign w:val="center"/>
            <w:hideMark/>
          </w:tcPr>
          <w:p w:rsidR="007D62EA" w:rsidRDefault="00C13542" w:rsidP="00CA029F">
            <w:pPr>
              <w:jc w:val="center"/>
              <w:rPr>
                <w:sz w:val="20"/>
                <w:szCs w:val="20"/>
              </w:rPr>
            </w:pPr>
            <w:r>
              <w:rPr>
                <w:sz w:val="20"/>
                <w:szCs w:val="20"/>
              </w:rPr>
              <w:t>30088,50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C13542" w:rsidP="00CA029F">
            <w:pPr>
              <w:jc w:val="center"/>
              <w:rPr>
                <w:sz w:val="20"/>
                <w:szCs w:val="20"/>
              </w:rPr>
            </w:pPr>
            <w:r>
              <w:rPr>
                <w:sz w:val="20"/>
                <w:szCs w:val="20"/>
              </w:rPr>
              <w:t>30088,50</w:t>
            </w:r>
          </w:p>
        </w:tc>
        <w:tc>
          <w:tcPr>
            <w:tcW w:w="1378"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0010E0">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170000</w:t>
            </w:r>
          </w:p>
        </w:tc>
        <w:tc>
          <w:tcPr>
            <w:tcW w:w="992"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170000</w:t>
            </w:r>
          </w:p>
        </w:tc>
        <w:tc>
          <w:tcPr>
            <w:tcW w:w="1114"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170000</w:t>
            </w:r>
          </w:p>
        </w:tc>
        <w:tc>
          <w:tcPr>
            <w:tcW w:w="1113"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170000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170000</w:t>
            </w:r>
          </w:p>
        </w:tc>
        <w:tc>
          <w:tcPr>
            <w:tcW w:w="1378"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0010E0">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632912" w:rsidP="007E5C1D">
            <w:pPr>
              <w:jc w:val="center"/>
              <w:rPr>
                <w:sz w:val="20"/>
                <w:szCs w:val="20"/>
              </w:rPr>
            </w:pPr>
            <w:r>
              <w:rPr>
                <w:sz w:val="20"/>
                <w:szCs w:val="20"/>
              </w:rPr>
              <w:t>3500</w:t>
            </w:r>
          </w:p>
        </w:tc>
        <w:tc>
          <w:tcPr>
            <w:tcW w:w="992" w:type="dxa"/>
            <w:tcBorders>
              <w:top w:val="nil"/>
              <w:left w:val="nil"/>
              <w:bottom w:val="single" w:sz="4" w:space="0" w:color="auto"/>
              <w:right w:val="single" w:sz="4" w:space="0" w:color="auto"/>
            </w:tcBorders>
            <w:shd w:val="clear" w:color="auto" w:fill="auto"/>
            <w:vAlign w:val="center"/>
            <w:hideMark/>
          </w:tcPr>
          <w:p w:rsidR="007D62EA" w:rsidRDefault="00632912" w:rsidP="007E5C1D">
            <w:pPr>
              <w:jc w:val="center"/>
              <w:rPr>
                <w:sz w:val="20"/>
                <w:szCs w:val="20"/>
              </w:rPr>
            </w:pPr>
            <w:r>
              <w:rPr>
                <w:sz w:val="20"/>
                <w:szCs w:val="20"/>
              </w:rPr>
              <w:t>3500</w:t>
            </w:r>
          </w:p>
        </w:tc>
        <w:tc>
          <w:tcPr>
            <w:tcW w:w="1114" w:type="dxa"/>
            <w:tcBorders>
              <w:top w:val="nil"/>
              <w:left w:val="nil"/>
              <w:bottom w:val="single" w:sz="4" w:space="0" w:color="auto"/>
              <w:right w:val="single" w:sz="4" w:space="0" w:color="auto"/>
            </w:tcBorders>
            <w:shd w:val="clear" w:color="auto" w:fill="auto"/>
            <w:vAlign w:val="center"/>
            <w:hideMark/>
          </w:tcPr>
          <w:p w:rsidR="007D62EA" w:rsidRDefault="00632912" w:rsidP="007E5C1D">
            <w:pPr>
              <w:jc w:val="center"/>
              <w:rPr>
                <w:sz w:val="20"/>
                <w:szCs w:val="20"/>
              </w:rPr>
            </w:pPr>
            <w:r>
              <w:rPr>
                <w:sz w:val="20"/>
                <w:szCs w:val="20"/>
              </w:rPr>
              <w:t>3500</w:t>
            </w:r>
          </w:p>
        </w:tc>
        <w:tc>
          <w:tcPr>
            <w:tcW w:w="1113" w:type="dxa"/>
            <w:tcBorders>
              <w:top w:val="nil"/>
              <w:left w:val="nil"/>
              <w:bottom w:val="single" w:sz="4" w:space="0" w:color="auto"/>
              <w:right w:val="single" w:sz="4" w:space="0" w:color="auto"/>
            </w:tcBorders>
            <w:shd w:val="clear" w:color="auto" w:fill="auto"/>
            <w:vAlign w:val="center"/>
            <w:hideMark/>
          </w:tcPr>
          <w:p w:rsidR="007D62EA" w:rsidRDefault="00632912" w:rsidP="007E5C1D">
            <w:pPr>
              <w:jc w:val="center"/>
              <w:rPr>
                <w:sz w:val="20"/>
                <w:szCs w:val="20"/>
              </w:rPr>
            </w:pPr>
            <w:r>
              <w:rPr>
                <w:sz w:val="20"/>
                <w:szCs w:val="20"/>
              </w:rPr>
              <w:t>3500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632912" w:rsidP="007E5C1D">
            <w:pPr>
              <w:jc w:val="center"/>
              <w:rPr>
                <w:sz w:val="20"/>
                <w:szCs w:val="20"/>
              </w:rPr>
            </w:pPr>
            <w:r>
              <w:rPr>
                <w:sz w:val="20"/>
                <w:szCs w:val="20"/>
              </w:rPr>
              <w:t>14000</w:t>
            </w:r>
          </w:p>
        </w:tc>
        <w:tc>
          <w:tcPr>
            <w:tcW w:w="1378"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0010E0">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378"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0010E0">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378"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r>
      <w:tr w:rsidR="007D62EA" w:rsidRPr="00BD08DB" w:rsidTr="00EC75F6">
        <w:trPr>
          <w:trHeight w:val="341"/>
        </w:trPr>
        <w:tc>
          <w:tcPr>
            <w:tcW w:w="2166" w:type="dxa"/>
            <w:vMerge/>
            <w:tcBorders>
              <w:left w:val="single" w:sz="4" w:space="0" w:color="auto"/>
              <w:bottom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0010E0">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0010E0">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166500</w:t>
            </w:r>
          </w:p>
        </w:tc>
        <w:tc>
          <w:tcPr>
            <w:tcW w:w="992"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166500</w:t>
            </w:r>
          </w:p>
        </w:tc>
        <w:tc>
          <w:tcPr>
            <w:tcW w:w="1114"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166500</w:t>
            </w:r>
          </w:p>
        </w:tc>
        <w:tc>
          <w:tcPr>
            <w:tcW w:w="1113"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166500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666000</w:t>
            </w:r>
          </w:p>
        </w:tc>
        <w:tc>
          <w:tcPr>
            <w:tcW w:w="1378" w:type="dxa"/>
            <w:vMerge/>
            <w:tcBorders>
              <w:left w:val="single" w:sz="4" w:space="0" w:color="auto"/>
              <w:bottom w:val="single" w:sz="4" w:space="0" w:color="auto"/>
              <w:right w:val="single" w:sz="4" w:space="0" w:color="auto"/>
            </w:tcBorders>
            <w:vAlign w:val="center"/>
            <w:hideMark/>
          </w:tcPr>
          <w:p w:rsidR="007D62EA" w:rsidRDefault="007D62EA"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7D62EA" w:rsidRDefault="007D62EA" w:rsidP="007E5C1D">
            <w:pPr>
              <w:jc w:val="center"/>
              <w:rPr>
                <w:sz w:val="20"/>
                <w:szCs w:val="20"/>
              </w:rPr>
            </w:pPr>
          </w:p>
        </w:tc>
      </w:tr>
      <w:tr w:rsidR="008C6475" w:rsidRPr="00BD08DB" w:rsidTr="008C6475">
        <w:trPr>
          <w:trHeight w:val="537"/>
        </w:trPr>
        <w:tc>
          <w:tcPr>
            <w:tcW w:w="2166" w:type="dxa"/>
            <w:vMerge w:val="restart"/>
            <w:tcBorders>
              <w:top w:val="single" w:sz="4" w:space="0" w:color="auto"/>
              <w:left w:val="single" w:sz="4" w:space="0" w:color="auto"/>
              <w:right w:val="single" w:sz="4" w:space="0" w:color="auto"/>
            </w:tcBorders>
            <w:vAlign w:val="center"/>
            <w:hideMark/>
          </w:tcPr>
          <w:p w:rsidR="008C6475" w:rsidRDefault="008C6475" w:rsidP="007E5C1D">
            <w:pPr>
              <w:jc w:val="center"/>
              <w:rPr>
                <w:sz w:val="20"/>
                <w:szCs w:val="20"/>
              </w:rPr>
            </w:pPr>
            <w:r>
              <w:rPr>
                <w:sz w:val="20"/>
                <w:szCs w:val="20"/>
              </w:rPr>
              <w:t xml:space="preserve">Содействие в предоставлении субсидии на возмещение части затрат на приобретение молодняка товарного крупного рогатого скота </w:t>
            </w:r>
            <w:r>
              <w:rPr>
                <w:sz w:val="20"/>
                <w:szCs w:val="20"/>
              </w:rPr>
              <w:lastRenderedPageBreak/>
              <w:t>специализированных мясных пород</w:t>
            </w:r>
          </w:p>
        </w:tc>
        <w:tc>
          <w:tcPr>
            <w:tcW w:w="1486" w:type="dxa"/>
            <w:tcBorders>
              <w:top w:val="single" w:sz="4" w:space="0" w:color="auto"/>
              <w:left w:val="single" w:sz="4" w:space="0" w:color="auto"/>
              <w:right w:val="single" w:sz="4" w:space="0" w:color="auto"/>
            </w:tcBorders>
            <w:vAlign w:val="center"/>
            <w:hideMark/>
          </w:tcPr>
          <w:p w:rsidR="008C6475" w:rsidRDefault="008C6475" w:rsidP="00EC75F6">
            <w:pPr>
              <w:jc w:val="center"/>
              <w:rPr>
                <w:sz w:val="20"/>
                <w:szCs w:val="20"/>
              </w:rPr>
            </w:pPr>
            <w:r>
              <w:rPr>
                <w:sz w:val="20"/>
                <w:szCs w:val="20"/>
              </w:rPr>
              <w:lastRenderedPageBreak/>
              <w:t>Количество голов</w:t>
            </w:r>
          </w:p>
        </w:tc>
        <w:tc>
          <w:tcPr>
            <w:tcW w:w="887" w:type="dxa"/>
            <w:tcBorders>
              <w:top w:val="single" w:sz="4" w:space="0" w:color="auto"/>
              <w:left w:val="single" w:sz="4" w:space="0" w:color="auto"/>
              <w:bottom w:val="single" w:sz="4" w:space="0" w:color="auto"/>
              <w:right w:val="single" w:sz="4" w:space="0" w:color="auto"/>
            </w:tcBorders>
            <w:vAlign w:val="center"/>
          </w:tcPr>
          <w:p w:rsidR="008C6475" w:rsidRDefault="008C6475" w:rsidP="00EC75F6">
            <w:pPr>
              <w:jc w:val="center"/>
              <w:rPr>
                <w:sz w:val="20"/>
                <w:szCs w:val="20"/>
              </w:rPr>
            </w:pPr>
            <w:r>
              <w:rPr>
                <w:sz w:val="20"/>
                <w:szCs w:val="20"/>
              </w:rPr>
              <w:t>гол.</w:t>
            </w:r>
          </w:p>
        </w:tc>
        <w:tc>
          <w:tcPr>
            <w:tcW w:w="1273"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r>
              <w:rPr>
                <w:sz w:val="20"/>
                <w:szCs w:val="20"/>
              </w:rPr>
              <w:t>50</w:t>
            </w:r>
          </w:p>
        </w:tc>
        <w:tc>
          <w:tcPr>
            <w:tcW w:w="1129"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r>
              <w:rPr>
                <w:sz w:val="20"/>
                <w:szCs w:val="20"/>
              </w:rPr>
              <w:t>50</w:t>
            </w:r>
          </w:p>
        </w:tc>
        <w:tc>
          <w:tcPr>
            <w:tcW w:w="1378" w:type="dxa"/>
            <w:vMerge w:val="restart"/>
            <w:tcBorders>
              <w:top w:val="single" w:sz="4" w:space="0" w:color="auto"/>
              <w:left w:val="single" w:sz="4" w:space="0" w:color="auto"/>
              <w:right w:val="single" w:sz="4" w:space="0" w:color="auto"/>
            </w:tcBorders>
            <w:vAlign w:val="center"/>
            <w:hideMark/>
          </w:tcPr>
          <w:p w:rsidR="008C6475" w:rsidRDefault="008C6475" w:rsidP="00EC75F6">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8C6475" w:rsidRDefault="008C6475" w:rsidP="00EC75F6">
            <w:pPr>
              <w:jc w:val="center"/>
              <w:rPr>
                <w:sz w:val="20"/>
                <w:szCs w:val="20"/>
              </w:rPr>
            </w:pPr>
            <w:r>
              <w:rPr>
                <w:sz w:val="20"/>
                <w:szCs w:val="20"/>
              </w:rPr>
              <w:t>2025-2028</w:t>
            </w: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4000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4000</w:t>
            </w:r>
          </w:p>
        </w:tc>
        <w:tc>
          <w:tcPr>
            <w:tcW w:w="1378"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378"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1200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1200</w:t>
            </w:r>
          </w:p>
        </w:tc>
        <w:tc>
          <w:tcPr>
            <w:tcW w:w="1378"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 xml:space="preserve">местный </w:t>
            </w:r>
            <w:r>
              <w:rPr>
                <w:sz w:val="20"/>
                <w:szCs w:val="20"/>
              </w:rPr>
              <w:lastRenderedPageBreak/>
              <w:t>бюджет</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lastRenderedPageBreak/>
              <w:t xml:space="preserve">тыс. </w:t>
            </w:r>
            <w:r>
              <w:rPr>
                <w:sz w:val="20"/>
                <w:szCs w:val="20"/>
              </w:rPr>
              <w:lastRenderedPageBreak/>
              <w:t>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378"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r>
      <w:tr w:rsidR="008C6475" w:rsidRPr="00BD08DB" w:rsidTr="008C6475">
        <w:trPr>
          <w:trHeight w:val="692"/>
        </w:trPr>
        <w:tc>
          <w:tcPr>
            <w:tcW w:w="2166" w:type="dxa"/>
            <w:vMerge/>
            <w:tcBorders>
              <w:left w:val="single" w:sz="4" w:space="0" w:color="auto"/>
              <w:bottom w:val="single" w:sz="4" w:space="0" w:color="auto"/>
              <w:right w:val="single" w:sz="4" w:space="0" w:color="auto"/>
            </w:tcBorders>
            <w:vAlign w:val="center"/>
            <w:hideMark/>
          </w:tcPr>
          <w:p w:rsidR="008C6475" w:rsidRDefault="008C6475" w:rsidP="007E5C1D">
            <w:pPr>
              <w:jc w:val="center"/>
              <w:rPr>
                <w:sz w:val="20"/>
                <w:szCs w:val="20"/>
              </w:rPr>
            </w:pPr>
          </w:p>
        </w:tc>
        <w:tc>
          <w:tcPr>
            <w:tcW w:w="1486" w:type="dxa"/>
            <w:tcBorders>
              <w:top w:val="single" w:sz="4" w:space="0" w:color="auto"/>
              <w:left w:val="single" w:sz="4" w:space="0" w:color="auto"/>
              <w:right w:val="single" w:sz="4" w:space="0" w:color="auto"/>
            </w:tcBorders>
            <w:vAlign w:val="center"/>
            <w:hideMark/>
          </w:tcPr>
          <w:p w:rsidR="008C6475" w:rsidRDefault="008C6475" w:rsidP="00EC75F6">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8C6475" w:rsidRDefault="008C6475"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r>
              <w:rPr>
                <w:sz w:val="20"/>
                <w:szCs w:val="20"/>
              </w:rPr>
              <w:t>2800</w:t>
            </w:r>
          </w:p>
        </w:tc>
        <w:tc>
          <w:tcPr>
            <w:tcW w:w="1129" w:type="dxa"/>
            <w:tcBorders>
              <w:top w:val="nil"/>
              <w:left w:val="nil"/>
              <w:bottom w:val="single" w:sz="4" w:space="0" w:color="auto"/>
              <w:right w:val="single" w:sz="4" w:space="0" w:color="auto"/>
            </w:tcBorders>
            <w:shd w:val="clear" w:color="auto" w:fill="auto"/>
            <w:vAlign w:val="center"/>
            <w:hideMark/>
          </w:tcPr>
          <w:p w:rsidR="008C6475" w:rsidRDefault="008C6475" w:rsidP="007E5C1D">
            <w:pPr>
              <w:jc w:val="center"/>
              <w:rPr>
                <w:sz w:val="20"/>
                <w:szCs w:val="20"/>
              </w:rPr>
            </w:pPr>
            <w:r>
              <w:rPr>
                <w:sz w:val="20"/>
                <w:szCs w:val="20"/>
              </w:rPr>
              <w:t>2800</w:t>
            </w:r>
          </w:p>
        </w:tc>
        <w:tc>
          <w:tcPr>
            <w:tcW w:w="1378" w:type="dxa"/>
            <w:vMerge/>
            <w:tcBorders>
              <w:left w:val="single" w:sz="4" w:space="0" w:color="auto"/>
              <w:bottom w:val="single" w:sz="4" w:space="0" w:color="auto"/>
              <w:right w:val="single" w:sz="4" w:space="0" w:color="auto"/>
            </w:tcBorders>
            <w:vAlign w:val="center"/>
            <w:hideMark/>
          </w:tcPr>
          <w:p w:rsidR="008C6475" w:rsidRDefault="008C6475" w:rsidP="00EC75F6">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8C6475" w:rsidRDefault="008C6475" w:rsidP="00EC75F6">
            <w:pPr>
              <w:jc w:val="center"/>
              <w:rPr>
                <w:sz w:val="20"/>
                <w:szCs w:val="20"/>
              </w:rPr>
            </w:pPr>
          </w:p>
        </w:tc>
      </w:tr>
      <w:tr w:rsidR="007D62EA" w:rsidRPr="00BD08DB" w:rsidTr="008C6475">
        <w:trPr>
          <w:trHeight w:val="341"/>
        </w:trPr>
        <w:tc>
          <w:tcPr>
            <w:tcW w:w="2166" w:type="dxa"/>
            <w:vMerge w:val="restart"/>
            <w:tcBorders>
              <w:top w:val="single" w:sz="4" w:space="0" w:color="auto"/>
              <w:left w:val="single" w:sz="4" w:space="0" w:color="auto"/>
              <w:right w:val="single" w:sz="4" w:space="0" w:color="auto"/>
            </w:tcBorders>
            <w:vAlign w:val="center"/>
            <w:hideMark/>
          </w:tcPr>
          <w:p w:rsidR="007D62EA" w:rsidRDefault="007D62EA" w:rsidP="007E5C1D">
            <w:pPr>
              <w:jc w:val="center"/>
              <w:rPr>
                <w:sz w:val="20"/>
                <w:szCs w:val="20"/>
              </w:rPr>
            </w:pPr>
            <w:r>
              <w:rPr>
                <w:sz w:val="20"/>
                <w:szCs w:val="20"/>
              </w:rPr>
              <w:t xml:space="preserve">Содействие в предоставлении субсидии на компенсацию части затрат </w:t>
            </w:r>
            <w:r w:rsidR="00A53BC1">
              <w:rPr>
                <w:sz w:val="20"/>
                <w:szCs w:val="20"/>
              </w:rPr>
              <w:t xml:space="preserve">на прирост товарного поголовья коров </w:t>
            </w:r>
            <w:r>
              <w:rPr>
                <w:sz w:val="20"/>
                <w:szCs w:val="20"/>
              </w:rPr>
              <w:t>специализированных мясных пород</w:t>
            </w: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Количество голов</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гол.</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20</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25</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30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90</w:t>
            </w:r>
          </w:p>
        </w:tc>
        <w:tc>
          <w:tcPr>
            <w:tcW w:w="1378" w:type="dxa"/>
            <w:vMerge w:val="restart"/>
            <w:tcBorders>
              <w:top w:val="single" w:sz="4" w:space="0" w:color="auto"/>
              <w:left w:val="single" w:sz="4" w:space="0" w:color="auto"/>
              <w:right w:val="single" w:sz="4" w:space="0" w:color="auto"/>
            </w:tcBorders>
            <w:vAlign w:val="center"/>
            <w:hideMark/>
          </w:tcPr>
          <w:p w:rsidR="007D62EA" w:rsidRDefault="007D62EA" w:rsidP="00EC75F6">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7D62EA" w:rsidRDefault="007D62EA" w:rsidP="00EC75F6">
            <w:pPr>
              <w:jc w:val="center"/>
              <w:rPr>
                <w:sz w:val="20"/>
                <w:szCs w:val="20"/>
              </w:rPr>
            </w:pPr>
            <w:r>
              <w:rPr>
                <w:sz w:val="20"/>
                <w:szCs w:val="20"/>
              </w:rPr>
              <w:t>2025-2028</w:t>
            </w: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Стоимость единицы</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35000</w:t>
            </w:r>
          </w:p>
        </w:tc>
        <w:tc>
          <w:tcPr>
            <w:tcW w:w="992"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32500</w:t>
            </w:r>
          </w:p>
        </w:tc>
        <w:tc>
          <w:tcPr>
            <w:tcW w:w="1114"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31000</w:t>
            </w:r>
          </w:p>
        </w:tc>
        <w:tc>
          <w:tcPr>
            <w:tcW w:w="1113"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30000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C13542" w:rsidP="007E5C1D">
            <w:pPr>
              <w:jc w:val="center"/>
              <w:rPr>
                <w:sz w:val="20"/>
                <w:szCs w:val="20"/>
              </w:rPr>
            </w:pPr>
            <w:r>
              <w:rPr>
                <w:sz w:val="20"/>
                <w:szCs w:val="20"/>
              </w:rPr>
              <w:t>31666,66</w:t>
            </w:r>
          </w:p>
        </w:tc>
        <w:tc>
          <w:tcPr>
            <w:tcW w:w="1378"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525</w:t>
            </w:r>
          </w:p>
        </w:tc>
        <w:tc>
          <w:tcPr>
            <w:tcW w:w="992"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650</w:t>
            </w:r>
          </w:p>
        </w:tc>
        <w:tc>
          <w:tcPr>
            <w:tcW w:w="1114"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775</w:t>
            </w:r>
          </w:p>
        </w:tc>
        <w:tc>
          <w:tcPr>
            <w:tcW w:w="1113"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900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2850</w:t>
            </w:r>
          </w:p>
        </w:tc>
        <w:tc>
          <w:tcPr>
            <w:tcW w:w="1378"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225</w:t>
            </w:r>
          </w:p>
        </w:tc>
        <w:tc>
          <w:tcPr>
            <w:tcW w:w="992"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300</w:t>
            </w:r>
          </w:p>
        </w:tc>
        <w:tc>
          <w:tcPr>
            <w:tcW w:w="1114"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375</w:t>
            </w:r>
          </w:p>
        </w:tc>
        <w:tc>
          <w:tcPr>
            <w:tcW w:w="1113"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450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1350</w:t>
            </w:r>
          </w:p>
        </w:tc>
        <w:tc>
          <w:tcPr>
            <w:tcW w:w="1378"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378"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r>
      <w:tr w:rsidR="007D62EA" w:rsidRPr="00BD08DB" w:rsidTr="00EC75F6">
        <w:trPr>
          <w:trHeight w:val="341"/>
        </w:trPr>
        <w:tc>
          <w:tcPr>
            <w:tcW w:w="2166" w:type="dxa"/>
            <w:vMerge/>
            <w:tcBorders>
              <w:left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D62EA" w:rsidRDefault="007D62EA" w:rsidP="007E5C1D">
            <w:pPr>
              <w:jc w:val="center"/>
              <w:rPr>
                <w:sz w:val="20"/>
                <w:szCs w:val="20"/>
              </w:rPr>
            </w:pPr>
          </w:p>
        </w:tc>
        <w:tc>
          <w:tcPr>
            <w:tcW w:w="1378"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right w:val="single" w:sz="4" w:space="0" w:color="auto"/>
            </w:tcBorders>
            <w:vAlign w:val="center"/>
            <w:hideMark/>
          </w:tcPr>
          <w:p w:rsidR="007D62EA" w:rsidRDefault="007D62EA" w:rsidP="00EC75F6">
            <w:pPr>
              <w:jc w:val="center"/>
              <w:rPr>
                <w:sz w:val="20"/>
                <w:szCs w:val="20"/>
              </w:rPr>
            </w:pPr>
          </w:p>
        </w:tc>
      </w:tr>
      <w:tr w:rsidR="007D62EA" w:rsidRPr="00BD08DB" w:rsidTr="00EC75F6">
        <w:trPr>
          <w:trHeight w:val="341"/>
        </w:trPr>
        <w:tc>
          <w:tcPr>
            <w:tcW w:w="2166" w:type="dxa"/>
            <w:vMerge/>
            <w:tcBorders>
              <w:left w:val="single" w:sz="4" w:space="0" w:color="auto"/>
              <w:bottom w:val="single" w:sz="4" w:space="0" w:color="auto"/>
              <w:right w:val="single" w:sz="4" w:space="0" w:color="auto"/>
            </w:tcBorders>
            <w:vAlign w:val="center"/>
            <w:hideMark/>
          </w:tcPr>
          <w:p w:rsidR="007D62EA" w:rsidRDefault="007D62EA"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7D62EA" w:rsidRDefault="007D62EA"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350</w:t>
            </w:r>
          </w:p>
        </w:tc>
        <w:tc>
          <w:tcPr>
            <w:tcW w:w="1114"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400</w:t>
            </w:r>
          </w:p>
        </w:tc>
        <w:tc>
          <w:tcPr>
            <w:tcW w:w="1113"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450</w:t>
            </w:r>
          </w:p>
        </w:tc>
        <w:tc>
          <w:tcPr>
            <w:tcW w:w="1129" w:type="dxa"/>
            <w:tcBorders>
              <w:top w:val="nil"/>
              <w:left w:val="nil"/>
              <w:bottom w:val="single" w:sz="4" w:space="0" w:color="auto"/>
              <w:right w:val="single" w:sz="4" w:space="0" w:color="auto"/>
            </w:tcBorders>
            <w:shd w:val="clear" w:color="auto" w:fill="auto"/>
            <w:vAlign w:val="center"/>
            <w:hideMark/>
          </w:tcPr>
          <w:p w:rsidR="007D62EA" w:rsidRDefault="008C6475" w:rsidP="007E5C1D">
            <w:pPr>
              <w:jc w:val="center"/>
              <w:rPr>
                <w:sz w:val="20"/>
                <w:szCs w:val="20"/>
              </w:rPr>
            </w:pPr>
            <w:r>
              <w:rPr>
                <w:sz w:val="20"/>
                <w:szCs w:val="20"/>
              </w:rPr>
              <w:t>1500</w:t>
            </w:r>
          </w:p>
        </w:tc>
        <w:tc>
          <w:tcPr>
            <w:tcW w:w="1378" w:type="dxa"/>
            <w:vMerge/>
            <w:tcBorders>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7D62EA" w:rsidRDefault="007D62EA" w:rsidP="00EC75F6">
            <w:pPr>
              <w:jc w:val="center"/>
              <w:rPr>
                <w:sz w:val="20"/>
                <w:szCs w:val="20"/>
              </w:rPr>
            </w:pPr>
          </w:p>
        </w:tc>
      </w:tr>
      <w:tr w:rsidR="00A53BC1" w:rsidRPr="00BD08DB" w:rsidTr="00EC75F6">
        <w:trPr>
          <w:trHeight w:val="341"/>
        </w:trPr>
        <w:tc>
          <w:tcPr>
            <w:tcW w:w="2166" w:type="dxa"/>
            <w:vMerge w:val="restart"/>
            <w:tcBorders>
              <w:top w:val="single" w:sz="4" w:space="0" w:color="auto"/>
              <w:left w:val="single" w:sz="4" w:space="0" w:color="auto"/>
              <w:right w:val="single" w:sz="4" w:space="0" w:color="auto"/>
            </w:tcBorders>
            <w:vAlign w:val="center"/>
            <w:hideMark/>
          </w:tcPr>
          <w:p w:rsidR="00A53BC1" w:rsidRDefault="00A53BC1" w:rsidP="007E5C1D">
            <w:pPr>
              <w:jc w:val="center"/>
              <w:rPr>
                <w:sz w:val="20"/>
                <w:szCs w:val="20"/>
              </w:rPr>
            </w:pPr>
            <w:r>
              <w:rPr>
                <w:sz w:val="20"/>
                <w:szCs w:val="20"/>
              </w:rPr>
              <w:t>Содействие в предоставлении субсидии на компенсацию части затрат на содержание  товарного поголовья коров специализированных мясных пород</w:t>
            </w:r>
          </w:p>
        </w:tc>
        <w:tc>
          <w:tcPr>
            <w:tcW w:w="1486"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EC75F6">
            <w:pPr>
              <w:jc w:val="center"/>
              <w:rPr>
                <w:sz w:val="20"/>
                <w:szCs w:val="20"/>
              </w:rPr>
            </w:pPr>
            <w:r>
              <w:rPr>
                <w:sz w:val="20"/>
                <w:szCs w:val="20"/>
              </w:rPr>
              <w:t>Количество голов</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гол.</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129</w:t>
            </w:r>
          </w:p>
        </w:tc>
        <w:tc>
          <w:tcPr>
            <w:tcW w:w="992"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129</w:t>
            </w:r>
          </w:p>
        </w:tc>
        <w:tc>
          <w:tcPr>
            <w:tcW w:w="1114"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129</w:t>
            </w:r>
          </w:p>
        </w:tc>
        <w:tc>
          <w:tcPr>
            <w:tcW w:w="1113"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129</w:t>
            </w:r>
          </w:p>
        </w:tc>
        <w:tc>
          <w:tcPr>
            <w:tcW w:w="1129"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516</w:t>
            </w:r>
          </w:p>
        </w:tc>
        <w:tc>
          <w:tcPr>
            <w:tcW w:w="1378" w:type="dxa"/>
            <w:vMerge w:val="restart"/>
            <w:tcBorders>
              <w:top w:val="single" w:sz="4" w:space="0" w:color="auto"/>
              <w:left w:val="single" w:sz="4" w:space="0" w:color="auto"/>
              <w:right w:val="single" w:sz="4" w:space="0" w:color="auto"/>
            </w:tcBorders>
            <w:vAlign w:val="center"/>
            <w:hideMark/>
          </w:tcPr>
          <w:p w:rsidR="00A53BC1" w:rsidRDefault="00A53BC1" w:rsidP="00EC75F6">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A53BC1" w:rsidRDefault="00A53BC1" w:rsidP="00EC75F6">
            <w:pPr>
              <w:jc w:val="center"/>
              <w:rPr>
                <w:sz w:val="20"/>
                <w:szCs w:val="20"/>
              </w:rPr>
            </w:pPr>
            <w:r>
              <w:rPr>
                <w:sz w:val="20"/>
                <w:szCs w:val="20"/>
              </w:rPr>
              <w:t>2025-2028</w:t>
            </w:r>
          </w:p>
        </w:tc>
      </w:tr>
      <w:tr w:rsidR="00A53BC1" w:rsidRPr="00BD08DB" w:rsidTr="00EC75F6">
        <w:trPr>
          <w:trHeight w:val="341"/>
        </w:trPr>
        <w:tc>
          <w:tcPr>
            <w:tcW w:w="2166" w:type="dxa"/>
            <w:vMerge/>
            <w:tcBorders>
              <w:left w:val="single" w:sz="4" w:space="0" w:color="auto"/>
              <w:right w:val="single" w:sz="4" w:space="0" w:color="auto"/>
            </w:tcBorders>
            <w:vAlign w:val="center"/>
            <w:hideMark/>
          </w:tcPr>
          <w:p w:rsidR="00A53BC1" w:rsidRDefault="00A53BC1"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EC75F6">
            <w:pPr>
              <w:jc w:val="center"/>
              <w:rPr>
                <w:sz w:val="20"/>
                <w:szCs w:val="20"/>
              </w:rPr>
            </w:pPr>
            <w:r>
              <w:rPr>
                <w:sz w:val="20"/>
                <w:szCs w:val="20"/>
              </w:rPr>
              <w:t>Стоимость единицы</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40006,21</w:t>
            </w:r>
          </w:p>
        </w:tc>
        <w:tc>
          <w:tcPr>
            <w:tcW w:w="992"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40006,21</w:t>
            </w:r>
          </w:p>
        </w:tc>
        <w:tc>
          <w:tcPr>
            <w:tcW w:w="1114"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40006,21</w:t>
            </w:r>
          </w:p>
        </w:tc>
        <w:tc>
          <w:tcPr>
            <w:tcW w:w="1113"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40006,21</w:t>
            </w:r>
          </w:p>
        </w:tc>
        <w:tc>
          <w:tcPr>
            <w:tcW w:w="1129" w:type="dxa"/>
            <w:tcBorders>
              <w:top w:val="nil"/>
              <w:left w:val="nil"/>
              <w:bottom w:val="single" w:sz="4" w:space="0" w:color="auto"/>
              <w:right w:val="single" w:sz="4" w:space="0" w:color="auto"/>
            </w:tcBorders>
            <w:shd w:val="clear" w:color="auto" w:fill="auto"/>
            <w:vAlign w:val="center"/>
            <w:hideMark/>
          </w:tcPr>
          <w:p w:rsidR="00A53BC1" w:rsidRDefault="00C13542" w:rsidP="007E5C1D">
            <w:pPr>
              <w:jc w:val="center"/>
              <w:rPr>
                <w:sz w:val="20"/>
                <w:szCs w:val="20"/>
              </w:rPr>
            </w:pPr>
            <w:r>
              <w:rPr>
                <w:sz w:val="20"/>
                <w:szCs w:val="20"/>
              </w:rPr>
              <w:t>40006,21</w:t>
            </w:r>
          </w:p>
        </w:tc>
        <w:tc>
          <w:tcPr>
            <w:tcW w:w="1378"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c>
          <w:tcPr>
            <w:tcW w:w="2523"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r>
      <w:tr w:rsidR="00A53BC1" w:rsidRPr="00BD08DB" w:rsidTr="00EC75F6">
        <w:trPr>
          <w:trHeight w:val="341"/>
        </w:trPr>
        <w:tc>
          <w:tcPr>
            <w:tcW w:w="2166" w:type="dxa"/>
            <w:vMerge/>
            <w:tcBorders>
              <w:left w:val="single" w:sz="4" w:space="0" w:color="auto"/>
              <w:right w:val="single" w:sz="4" w:space="0" w:color="auto"/>
            </w:tcBorders>
            <w:vAlign w:val="center"/>
            <w:hideMark/>
          </w:tcPr>
          <w:p w:rsidR="00A53BC1" w:rsidRDefault="00A53BC1"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EC75F6">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5160,8</w:t>
            </w:r>
          </w:p>
        </w:tc>
        <w:tc>
          <w:tcPr>
            <w:tcW w:w="992"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5160,8</w:t>
            </w:r>
          </w:p>
        </w:tc>
        <w:tc>
          <w:tcPr>
            <w:tcW w:w="1114"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5160,8</w:t>
            </w:r>
          </w:p>
        </w:tc>
        <w:tc>
          <w:tcPr>
            <w:tcW w:w="1113"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5160,8</w:t>
            </w:r>
          </w:p>
        </w:tc>
        <w:tc>
          <w:tcPr>
            <w:tcW w:w="1129"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20643,2</w:t>
            </w:r>
          </w:p>
        </w:tc>
        <w:tc>
          <w:tcPr>
            <w:tcW w:w="1378"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c>
          <w:tcPr>
            <w:tcW w:w="2523"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r>
      <w:tr w:rsidR="00A53BC1" w:rsidRPr="00BD08DB" w:rsidTr="00EC75F6">
        <w:trPr>
          <w:trHeight w:val="341"/>
        </w:trPr>
        <w:tc>
          <w:tcPr>
            <w:tcW w:w="2166" w:type="dxa"/>
            <w:vMerge/>
            <w:tcBorders>
              <w:left w:val="single" w:sz="4" w:space="0" w:color="auto"/>
              <w:right w:val="single" w:sz="4" w:space="0" w:color="auto"/>
            </w:tcBorders>
            <w:vAlign w:val="center"/>
            <w:hideMark/>
          </w:tcPr>
          <w:p w:rsidR="00A53BC1" w:rsidRDefault="00A53BC1"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EC75F6">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340,8</w:t>
            </w:r>
          </w:p>
        </w:tc>
        <w:tc>
          <w:tcPr>
            <w:tcW w:w="992"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340,8</w:t>
            </w:r>
          </w:p>
        </w:tc>
        <w:tc>
          <w:tcPr>
            <w:tcW w:w="1114"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340,8</w:t>
            </w:r>
          </w:p>
        </w:tc>
        <w:tc>
          <w:tcPr>
            <w:tcW w:w="1113"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340,8</w:t>
            </w:r>
          </w:p>
        </w:tc>
        <w:tc>
          <w:tcPr>
            <w:tcW w:w="1129" w:type="dxa"/>
            <w:tcBorders>
              <w:top w:val="nil"/>
              <w:left w:val="nil"/>
              <w:bottom w:val="single" w:sz="4" w:space="0" w:color="auto"/>
              <w:right w:val="single" w:sz="4" w:space="0" w:color="auto"/>
            </w:tcBorders>
            <w:shd w:val="clear" w:color="auto" w:fill="auto"/>
            <w:vAlign w:val="center"/>
            <w:hideMark/>
          </w:tcPr>
          <w:p w:rsidR="00A53BC1" w:rsidRDefault="008C6475" w:rsidP="007E5C1D">
            <w:pPr>
              <w:jc w:val="center"/>
              <w:rPr>
                <w:sz w:val="20"/>
                <w:szCs w:val="20"/>
              </w:rPr>
            </w:pPr>
            <w:r>
              <w:rPr>
                <w:sz w:val="20"/>
                <w:szCs w:val="20"/>
              </w:rPr>
              <w:t>1363,2</w:t>
            </w:r>
          </w:p>
        </w:tc>
        <w:tc>
          <w:tcPr>
            <w:tcW w:w="1378"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c>
          <w:tcPr>
            <w:tcW w:w="2523"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r>
      <w:tr w:rsidR="00A53BC1" w:rsidRPr="00BD08DB" w:rsidTr="00EC75F6">
        <w:trPr>
          <w:trHeight w:val="341"/>
        </w:trPr>
        <w:tc>
          <w:tcPr>
            <w:tcW w:w="2166" w:type="dxa"/>
            <w:vMerge/>
            <w:tcBorders>
              <w:left w:val="single" w:sz="4" w:space="0" w:color="auto"/>
              <w:right w:val="single" w:sz="4" w:space="0" w:color="auto"/>
            </w:tcBorders>
            <w:vAlign w:val="center"/>
            <w:hideMark/>
          </w:tcPr>
          <w:p w:rsidR="00A53BC1" w:rsidRDefault="00A53BC1"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EC75F6">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378"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c>
          <w:tcPr>
            <w:tcW w:w="2523"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r>
      <w:tr w:rsidR="00A53BC1" w:rsidRPr="00BD08DB" w:rsidTr="00EC75F6">
        <w:trPr>
          <w:trHeight w:val="341"/>
        </w:trPr>
        <w:tc>
          <w:tcPr>
            <w:tcW w:w="2166" w:type="dxa"/>
            <w:vMerge/>
            <w:tcBorders>
              <w:left w:val="single" w:sz="4" w:space="0" w:color="auto"/>
              <w:right w:val="single" w:sz="4" w:space="0" w:color="auto"/>
            </w:tcBorders>
            <w:vAlign w:val="center"/>
            <w:hideMark/>
          </w:tcPr>
          <w:p w:rsidR="00A53BC1" w:rsidRDefault="00A53BC1"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EC75F6">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378"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c>
          <w:tcPr>
            <w:tcW w:w="2523" w:type="dxa"/>
            <w:vMerge/>
            <w:tcBorders>
              <w:left w:val="single" w:sz="4" w:space="0" w:color="auto"/>
              <w:right w:val="single" w:sz="4" w:space="0" w:color="auto"/>
            </w:tcBorders>
            <w:vAlign w:val="center"/>
            <w:hideMark/>
          </w:tcPr>
          <w:p w:rsidR="00A53BC1" w:rsidRDefault="00A53BC1" w:rsidP="00EC75F6">
            <w:pPr>
              <w:jc w:val="center"/>
              <w:rPr>
                <w:sz w:val="20"/>
                <w:szCs w:val="20"/>
              </w:rPr>
            </w:pPr>
          </w:p>
        </w:tc>
      </w:tr>
      <w:tr w:rsidR="00A53BC1" w:rsidRPr="00BD08DB" w:rsidTr="00EC75F6">
        <w:trPr>
          <w:trHeight w:val="341"/>
        </w:trPr>
        <w:tc>
          <w:tcPr>
            <w:tcW w:w="2166" w:type="dxa"/>
            <w:vMerge/>
            <w:tcBorders>
              <w:left w:val="single" w:sz="4" w:space="0" w:color="auto"/>
              <w:bottom w:val="single" w:sz="4" w:space="0" w:color="auto"/>
              <w:right w:val="single" w:sz="4" w:space="0" w:color="auto"/>
            </w:tcBorders>
            <w:vAlign w:val="center"/>
            <w:hideMark/>
          </w:tcPr>
          <w:p w:rsidR="00A53BC1" w:rsidRDefault="00A53BC1"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EC75F6">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4820</w:t>
            </w:r>
          </w:p>
        </w:tc>
        <w:tc>
          <w:tcPr>
            <w:tcW w:w="992"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4820</w:t>
            </w:r>
          </w:p>
        </w:tc>
        <w:tc>
          <w:tcPr>
            <w:tcW w:w="1114"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4820</w:t>
            </w:r>
          </w:p>
        </w:tc>
        <w:tc>
          <w:tcPr>
            <w:tcW w:w="1113"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4820</w:t>
            </w:r>
          </w:p>
        </w:tc>
        <w:tc>
          <w:tcPr>
            <w:tcW w:w="1129"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19280</w:t>
            </w:r>
          </w:p>
        </w:tc>
        <w:tc>
          <w:tcPr>
            <w:tcW w:w="1378" w:type="dxa"/>
            <w:vMerge/>
            <w:tcBorders>
              <w:left w:val="single" w:sz="4" w:space="0" w:color="auto"/>
              <w:bottom w:val="single" w:sz="4" w:space="0" w:color="auto"/>
              <w:right w:val="single" w:sz="4" w:space="0" w:color="auto"/>
            </w:tcBorders>
            <w:vAlign w:val="center"/>
            <w:hideMark/>
          </w:tcPr>
          <w:p w:rsidR="00A53BC1" w:rsidRDefault="00A53BC1" w:rsidP="00EC75F6">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A53BC1" w:rsidRDefault="00A53BC1" w:rsidP="00EC75F6">
            <w:pPr>
              <w:jc w:val="center"/>
              <w:rPr>
                <w:sz w:val="20"/>
                <w:szCs w:val="20"/>
              </w:rPr>
            </w:pPr>
          </w:p>
        </w:tc>
      </w:tr>
      <w:tr w:rsidR="00A53BC1" w:rsidRPr="00BD08DB" w:rsidTr="00EC75F6">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53BC1" w:rsidRPr="00A53BC1" w:rsidRDefault="00A53BC1" w:rsidP="00A53BC1">
            <w:pPr>
              <w:rPr>
                <w:b/>
                <w:sz w:val="20"/>
                <w:szCs w:val="20"/>
              </w:rPr>
            </w:pPr>
            <w:r w:rsidRPr="00A53BC1">
              <w:rPr>
                <w:b/>
                <w:sz w:val="20"/>
                <w:szCs w:val="20"/>
              </w:rPr>
              <w:t xml:space="preserve">Итого по животноводству </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Pr="00A53BC1" w:rsidRDefault="00A53BC1" w:rsidP="007E5C1D">
            <w:pPr>
              <w:jc w:val="center"/>
              <w:rPr>
                <w:b/>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rsidR="00A53BC1" w:rsidRPr="00A53BC1" w:rsidRDefault="00C13542" w:rsidP="007E5C1D">
            <w:pPr>
              <w:jc w:val="center"/>
              <w:rPr>
                <w:b/>
                <w:sz w:val="20"/>
                <w:szCs w:val="20"/>
              </w:rPr>
            </w:pPr>
            <w:r>
              <w:rPr>
                <w:b/>
                <w:sz w:val="20"/>
                <w:szCs w:val="20"/>
              </w:rPr>
              <w:t>176528,8</w:t>
            </w:r>
          </w:p>
        </w:tc>
        <w:tc>
          <w:tcPr>
            <w:tcW w:w="992" w:type="dxa"/>
            <w:tcBorders>
              <w:top w:val="nil"/>
              <w:left w:val="nil"/>
              <w:bottom w:val="single" w:sz="4" w:space="0" w:color="auto"/>
              <w:right w:val="single" w:sz="4" w:space="0" w:color="auto"/>
            </w:tcBorders>
            <w:shd w:val="clear" w:color="auto" w:fill="auto"/>
            <w:vAlign w:val="center"/>
            <w:hideMark/>
          </w:tcPr>
          <w:p w:rsidR="00A53BC1" w:rsidRPr="00A53BC1" w:rsidRDefault="00C13542" w:rsidP="007E5C1D">
            <w:pPr>
              <w:jc w:val="center"/>
              <w:rPr>
                <w:b/>
                <w:sz w:val="20"/>
                <w:szCs w:val="20"/>
              </w:rPr>
            </w:pPr>
            <w:r>
              <w:rPr>
                <w:b/>
                <w:sz w:val="20"/>
                <w:szCs w:val="20"/>
              </w:rPr>
              <w:t>176743,8</w:t>
            </w:r>
          </w:p>
        </w:tc>
        <w:tc>
          <w:tcPr>
            <w:tcW w:w="1114" w:type="dxa"/>
            <w:tcBorders>
              <w:top w:val="nil"/>
              <w:left w:val="nil"/>
              <w:bottom w:val="single" w:sz="4" w:space="0" w:color="auto"/>
              <w:right w:val="single" w:sz="4" w:space="0" w:color="auto"/>
            </w:tcBorders>
            <w:shd w:val="clear" w:color="auto" w:fill="auto"/>
            <w:vAlign w:val="center"/>
            <w:hideMark/>
          </w:tcPr>
          <w:p w:rsidR="00A53BC1" w:rsidRPr="00A53BC1" w:rsidRDefault="00C13542" w:rsidP="007E5C1D">
            <w:pPr>
              <w:jc w:val="center"/>
              <w:rPr>
                <w:b/>
                <w:sz w:val="20"/>
                <w:szCs w:val="20"/>
              </w:rPr>
            </w:pPr>
            <w:r>
              <w:rPr>
                <w:b/>
                <w:sz w:val="20"/>
                <w:szCs w:val="20"/>
              </w:rPr>
              <w:t>176868,8</w:t>
            </w:r>
          </w:p>
        </w:tc>
        <w:tc>
          <w:tcPr>
            <w:tcW w:w="1113" w:type="dxa"/>
            <w:tcBorders>
              <w:top w:val="nil"/>
              <w:left w:val="nil"/>
              <w:bottom w:val="single" w:sz="4" w:space="0" w:color="auto"/>
              <w:right w:val="single" w:sz="4" w:space="0" w:color="auto"/>
            </w:tcBorders>
            <w:shd w:val="clear" w:color="auto" w:fill="auto"/>
            <w:vAlign w:val="center"/>
            <w:hideMark/>
          </w:tcPr>
          <w:p w:rsidR="00A53BC1" w:rsidRPr="00A53BC1" w:rsidRDefault="00C13542" w:rsidP="007E5C1D">
            <w:pPr>
              <w:jc w:val="center"/>
              <w:rPr>
                <w:b/>
                <w:sz w:val="20"/>
                <w:szCs w:val="20"/>
              </w:rPr>
            </w:pPr>
            <w:r>
              <w:rPr>
                <w:b/>
                <w:sz w:val="20"/>
                <w:szCs w:val="20"/>
              </w:rPr>
              <w:t>180993,8</w:t>
            </w:r>
          </w:p>
        </w:tc>
        <w:tc>
          <w:tcPr>
            <w:tcW w:w="1129" w:type="dxa"/>
            <w:tcBorders>
              <w:top w:val="nil"/>
              <w:left w:val="nil"/>
              <w:bottom w:val="single" w:sz="4" w:space="0" w:color="auto"/>
              <w:right w:val="single" w:sz="4" w:space="0" w:color="auto"/>
            </w:tcBorders>
            <w:shd w:val="clear" w:color="auto" w:fill="auto"/>
            <w:vAlign w:val="center"/>
            <w:hideMark/>
          </w:tcPr>
          <w:p w:rsidR="00A53BC1" w:rsidRPr="00A53BC1" w:rsidRDefault="00C13542" w:rsidP="007E5C1D">
            <w:pPr>
              <w:jc w:val="center"/>
              <w:rPr>
                <w:b/>
                <w:sz w:val="20"/>
                <w:szCs w:val="20"/>
              </w:rPr>
            </w:pPr>
            <w:r>
              <w:rPr>
                <w:b/>
                <w:sz w:val="20"/>
                <w:szCs w:val="20"/>
              </w:rPr>
              <w:t>711135,2</w:t>
            </w:r>
          </w:p>
        </w:tc>
        <w:tc>
          <w:tcPr>
            <w:tcW w:w="1378" w:type="dxa"/>
            <w:tcBorders>
              <w:top w:val="single" w:sz="4" w:space="0" w:color="auto"/>
              <w:left w:val="single" w:sz="4" w:space="0" w:color="auto"/>
              <w:bottom w:val="single" w:sz="4" w:space="0" w:color="auto"/>
              <w:right w:val="single" w:sz="4" w:space="0" w:color="auto"/>
            </w:tcBorders>
            <w:vAlign w:val="center"/>
            <w:hideMark/>
          </w:tcPr>
          <w:p w:rsidR="00A53BC1" w:rsidRPr="00A53BC1" w:rsidRDefault="00A53BC1" w:rsidP="007E5C1D">
            <w:pPr>
              <w:jc w:val="center"/>
              <w:rPr>
                <w:b/>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A53BC1" w:rsidRPr="00A53BC1" w:rsidRDefault="00A53BC1" w:rsidP="007E5C1D">
            <w:pPr>
              <w:jc w:val="center"/>
              <w:rPr>
                <w:b/>
                <w:sz w:val="20"/>
                <w:szCs w:val="20"/>
              </w:rPr>
            </w:pPr>
          </w:p>
        </w:tc>
      </w:tr>
      <w:tr w:rsidR="00A53BC1" w:rsidRPr="00BD08DB" w:rsidTr="00EC75F6">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53BC1" w:rsidRDefault="00A53BC1" w:rsidP="00A53BC1">
            <w:pP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4065,8</w:t>
            </w:r>
          </w:p>
        </w:tc>
        <w:tc>
          <w:tcPr>
            <w:tcW w:w="992"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4140,8</w:t>
            </w:r>
          </w:p>
        </w:tc>
        <w:tc>
          <w:tcPr>
            <w:tcW w:w="1114"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4215,8</w:t>
            </w:r>
          </w:p>
        </w:tc>
        <w:tc>
          <w:tcPr>
            <w:tcW w:w="1113"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4290,8</w:t>
            </w:r>
          </w:p>
        </w:tc>
        <w:tc>
          <w:tcPr>
            <w:tcW w:w="1129"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16713,2</w:t>
            </w:r>
          </w:p>
        </w:tc>
        <w:tc>
          <w:tcPr>
            <w:tcW w:w="1378"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7E5C1D">
            <w:pPr>
              <w:jc w:val="center"/>
              <w:rPr>
                <w:sz w:val="20"/>
                <w:szCs w:val="20"/>
              </w:rPr>
            </w:pPr>
          </w:p>
        </w:tc>
      </w:tr>
      <w:tr w:rsidR="00A53BC1" w:rsidRPr="00BD08DB" w:rsidTr="00EC75F6">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53BC1" w:rsidRDefault="00A53BC1" w:rsidP="00A53BC1">
            <w:pP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303</w:t>
            </w:r>
          </w:p>
        </w:tc>
        <w:tc>
          <w:tcPr>
            <w:tcW w:w="992"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343</w:t>
            </w:r>
          </w:p>
        </w:tc>
        <w:tc>
          <w:tcPr>
            <w:tcW w:w="1114"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343</w:t>
            </w:r>
          </w:p>
        </w:tc>
        <w:tc>
          <w:tcPr>
            <w:tcW w:w="1113"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1543</w:t>
            </w:r>
          </w:p>
        </w:tc>
        <w:tc>
          <w:tcPr>
            <w:tcW w:w="1129" w:type="dxa"/>
            <w:tcBorders>
              <w:top w:val="nil"/>
              <w:left w:val="nil"/>
              <w:bottom w:val="single" w:sz="4" w:space="0" w:color="auto"/>
              <w:right w:val="single" w:sz="4" w:space="0" w:color="auto"/>
            </w:tcBorders>
            <w:shd w:val="clear" w:color="auto" w:fill="auto"/>
            <w:vAlign w:val="center"/>
            <w:hideMark/>
          </w:tcPr>
          <w:p w:rsidR="00A53BC1" w:rsidRDefault="00365751" w:rsidP="007E5C1D">
            <w:pPr>
              <w:jc w:val="center"/>
              <w:rPr>
                <w:sz w:val="20"/>
                <w:szCs w:val="20"/>
              </w:rPr>
            </w:pPr>
            <w:r>
              <w:rPr>
                <w:sz w:val="20"/>
                <w:szCs w:val="20"/>
              </w:rPr>
              <w:t>2532</w:t>
            </w:r>
          </w:p>
        </w:tc>
        <w:tc>
          <w:tcPr>
            <w:tcW w:w="1378"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7E5C1D">
            <w:pPr>
              <w:jc w:val="center"/>
              <w:rPr>
                <w:sz w:val="20"/>
                <w:szCs w:val="20"/>
              </w:rPr>
            </w:pPr>
          </w:p>
        </w:tc>
      </w:tr>
      <w:tr w:rsidR="00A53BC1" w:rsidRPr="00BD08DB" w:rsidTr="00EC75F6">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53BC1" w:rsidRDefault="00A53BC1" w:rsidP="00A53BC1">
            <w:pP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A53BC1" w:rsidRDefault="00A53BC1" w:rsidP="007E5C1D">
            <w:pPr>
              <w:jc w:val="center"/>
              <w:rPr>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7E5C1D">
            <w:pPr>
              <w:jc w:val="center"/>
              <w:rPr>
                <w:sz w:val="20"/>
                <w:szCs w:val="20"/>
              </w:rPr>
            </w:pPr>
          </w:p>
        </w:tc>
      </w:tr>
      <w:tr w:rsidR="00A53BC1" w:rsidRPr="00BD08DB" w:rsidTr="00EC75F6">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53BC1" w:rsidRDefault="00A53BC1" w:rsidP="00A53BC1">
            <w:pPr>
              <w:rPr>
                <w:sz w:val="20"/>
                <w:szCs w:val="20"/>
              </w:rPr>
            </w:pPr>
            <w:r>
              <w:rPr>
                <w:sz w:val="20"/>
                <w:szCs w:val="20"/>
              </w:rPr>
              <w:lastRenderedPageBreak/>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A53BC1" w:rsidRDefault="00A53BC1" w:rsidP="00EC75F6">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A53BC1" w:rsidRDefault="002C3D7C" w:rsidP="007E5C1D">
            <w:pPr>
              <w:jc w:val="center"/>
              <w:rPr>
                <w:sz w:val="20"/>
                <w:szCs w:val="20"/>
              </w:rPr>
            </w:pPr>
            <w:r>
              <w:rPr>
                <w:sz w:val="20"/>
                <w:szCs w:val="20"/>
              </w:rPr>
              <w:t>172160</w:t>
            </w:r>
          </w:p>
        </w:tc>
        <w:tc>
          <w:tcPr>
            <w:tcW w:w="992" w:type="dxa"/>
            <w:tcBorders>
              <w:top w:val="nil"/>
              <w:left w:val="nil"/>
              <w:bottom w:val="single" w:sz="4" w:space="0" w:color="auto"/>
              <w:right w:val="single" w:sz="4" w:space="0" w:color="auto"/>
            </w:tcBorders>
            <w:shd w:val="clear" w:color="auto" w:fill="auto"/>
            <w:vAlign w:val="center"/>
            <w:hideMark/>
          </w:tcPr>
          <w:p w:rsidR="00A53BC1" w:rsidRDefault="002C3D7C" w:rsidP="007E5C1D">
            <w:pPr>
              <w:jc w:val="center"/>
              <w:rPr>
                <w:sz w:val="20"/>
                <w:szCs w:val="20"/>
              </w:rPr>
            </w:pPr>
            <w:r>
              <w:rPr>
                <w:sz w:val="20"/>
                <w:szCs w:val="20"/>
              </w:rPr>
              <w:t>172260</w:t>
            </w:r>
          </w:p>
        </w:tc>
        <w:tc>
          <w:tcPr>
            <w:tcW w:w="1114" w:type="dxa"/>
            <w:tcBorders>
              <w:top w:val="nil"/>
              <w:left w:val="nil"/>
              <w:bottom w:val="single" w:sz="4" w:space="0" w:color="auto"/>
              <w:right w:val="single" w:sz="4" w:space="0" w:color="auto"/>
            </w:tcBorders>
            <w:shd w:val="clear" w:color="auto" w:fill="auto"/>
            <w:vAlign w:val="center"/>
            <w:hideMark/>
          </w:tcPr>
          <w:p w:rsidR="00A53BC1" w:rsidRDefault="002C3D7C" w:rsidP="007E5C1D">
            <w:pPr>
              <w:jc w:val="center"/>
              <w:rPr>
                <w:sz w:val="20"/>
                <w:szCs w:val="20"/>
              </w:rPr>
            </w:pPr>
            <w:r>
              <w:rPr>
                <w:sz w:val="20"/>
                <w:szCs w:val="20"/>
              </w:rPr>
              <w:t>172310</w:t>
            </w:r>
          </w:p>
        </w:tc>
        <w:tc>
          <w:tcPr>
            <w:tcW w:w="1113" w:type="dxa"/>
            <w:tcBorders>
              <w:top w:val="nil"/>
              <w:left w:val="nil"/>
              <w:bottom w:val="single" w:sz="4" w:space="0" w:color="auto"/>
              <w:right w:val="single" w:sz="4" w:space="0" w:color="auto"/>
            </w:tcBorders>
            <w:shd w:val="clear" w:color="auto" w:fill="auto"/>
            <w:vAlign w:val="center"/>
            <w:hideMark/>
          </w:tcPr>
          <w:p w:rsidR="00A53BC1" w:rsidRDefault="002C3D7C" w:rsidP="007E5C1D">
            <w:pPr>
              <w:jc w:val="center"/>
              <w:rPr>
                <w:sz w:val="20"/>
                <w:szCs w:val="20"/>
              </w:rPr>
            </w:pPr>
            <w:r>
              <w:rPr>
                <w:sz w:val="20"/>
                <w:szCs w:val="20"/>
              </w:rPr>
              <w:t>175160</w:t>
            </w:r>
          </w:p>
        </w:tc>
        <w:tc>
          <w:tcPr>
            <w:tcW w:w="1129" w:type="dxa"/>
            <w:tcBorders>
              <w:top w:val="nil"/>
              <w:left w:val="nil"/>
              <w:bottom w:val="single" w:sz="4" w:space="0" w:color="auto"/>
              <w:right w:val="single" w:sz="4" w:space="0" w:color="auto"/>
            </w:tcBorders>
            <w:shd w:val="clear" w:color="auto" w:fill="auto"/>
            <w:vAlign w:val="center"/>
            <w:hideMark/>
          </w:tcPr>
          <w:p w:rsidR="00A53BC1" w:rsidRDefault="002C3D7C" w:rsidP="007E5C1D">
            <w:pPr>
              <w:jc w:val="center"/>
              <w:rPr>
                <w:sz w:val="20"/>
                <w:szCs w:val="20"/>
              </w:rPr>
            </w:pPr>
            <w:r>
              <w:rPr>
                <w:sz w:val="20"/>
                <w:szCs w:val="20"/>
              </w:rPr>
              <w:t>691890</w:t>
            </w:r>
          </w:p>
        </w:tc>
        <w:tc>
          <w:tcPr>
            <w:tcW w:w="1378"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A53BC1" w:rsidRDefault="00A53BC1" w:rsidP="007E5C1D">
            <w:pPr>
              <w:jc w:val="center"/>
              <w:rPr>
                <w:sz w:val="20"/>
                <w:szCs w:val="20"/>
              </w:rPr>
            </w:pPr>
          </w:p>
        </w:tc>
      </w:tr>
      <w:tr w:rsidR="00365751" w:rsidRPr="00BD08DB" w:rsidTr="00365751">
        <w:trPr>
          <w:trHeight w:val="692"/>
        </w:trPr>
        <w:tc>
          <w:tcPr>
            <w:tcW w:w="2166" w:type="dxa"/>
            <w:vMerge w:val="restart"/>
            <w:tcBorders>
              <w:top w:val="single" w:sz="4" w:space="0" w:color="auto"/>
              <w:left w:val="single" w:sz="4" w:space="0" w:color="auto"/>
              <w:right w:val="single" w:sz="4" w:space="0" w:color="auto"/>
            </w:tcBorders>
            <w:vAlign w:val="center"/>
            <w:hideMark/>
          </w:tcPr>
          <w:p w:rsidR="00365751" w:rsidRDefault="00365751" w:rsidP="007E5C1D">
            <w:pPr>
              <w:jc w:val="center"/>
              <w:rPr>
                <w:sz w:val="20"/>
                <w:szCs w:val="20"/>
              </w:rPr>
            </w:pPr>
            <w:r>
              <w:rPr>
                <w:sz w:val="20"/>
                <w:szCs w:val="20"/>
              </w:rPr>
              <w:t>Содействие в предоставлении субсидии на возмещение части затрат на приобретение и технический сервис технических средств и оборудования для сельскохозяйственного производства</w:t>
            </w:r>
          </w:p>
        </w:tc>
        <w:tc>
          <w:tcPr>
            <w:tcW w:w="1486" w:type="dxa"/>
            <w:tcBorders>
              <w:top w:val="single" w:sz="4" w:space="0" w:color="auto"/>
              <w:left w:val="single" w:sz="4" w:space="0" w:color="auto"/>
              <w:right w:val="single" w:sz="4" w:space="0" w:color="auto"/>
            </w:tcBorders>
            <w:vAlign w:val="center"/>
            <w:hideMark/>
          </w:tcPr>
          <w:p w:rsidR="00365751" w:rsidRDefault="00365751" w:rsidP="009660F1">
            <w:pPr>
              <w:jc w:val="center"/>
              <w:rPr>
                <w:sz w:val="20"/>
                <w:szCs w:val="20"/>
              </w:rPr>
            </w:pPr>
            <w:r>
              <w:rPr>
                <w:sz w:val="20"/>
                <w:szCs w:val="20"/>
              </w:rPr>
              <w:t>Количество ед. техники</w:t>
            </w:r>
          </w:p>
        </w:tc>
        <w:tc>
          <w:tcPr>
            <w:tcW w:w="887" w:type="dxa"/>
            <w:tcBorders>
              <w:top w:val="single" w:sz="4" w:space="0" w:color="auto"/>
              <w:left w:val="single" w:sz="4" w:space="0" w:color="auto"/>
              <w:bottom w:val="single" w:sz="4" w:space="0" w:color="auto"/>
              <w:right w:val="single" w:sz="4" w:space="0" w:color="auto"/>
            </w:tcBorders>
            <w:vAlign w:val="center"/>
          </w:tcPr>
          <w:p w:rsidR="00365751" w:rsidRDefault="00365751" w:rsidP="009660F1">
            <w:pPr>
              <w:jc w:val="center"/>
              <w:rPr>
                <w:sz w:val="20"/>
                <w:szCs w:val="20"/>
              </w:rPr>
            </w:pPr>
            <w:r>
              <w:rPr>
                <w:sz w:val="20"/>
                <w:szCs w:val="20"/>
              </w:rPr>
              <w:t>ед.</w:t>
            </w:r>
          </w:p>
        </w:tc>
        <w:tc>
          <w:tcPr>
            <w:tcW w:w="1273" w:type="dxa"/>
            <w:tcBorders>
              <w:top w:val="nil"/>
              <w:left w:val="nil"/>
              <w:bottom w:val="single" w:sz="4" w:space="0" w:color="auto"/>
              <w:right w:val="single" w:sz="4" w:space="0" w:color="auto"/>
            </w:tcBorders>
            <w:shd w:val="clear" w:color="auto" w:fill="auto"/>
            <w:vAlign w:val="center"/>
            <w:hideMark/>
          </w:tcPr>
          <w:p w:rsidR="00365751" w:rsidRDefault="00365751" w:rsidP="007E5C1D">
            <w:pPr>
              <w:jc w:val="center"/>
              <w:rPr>
                <w:sz w:val="20"/>
                <w:szCs w:val="20"/>
              </w:rPr>
            </w:pPr>
            <w:r>
              <w:rPr>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rsidR="00365751" w:rsidRDefault="00365751" w:rsidP="007E5C1D">
            <w:pPr>
              <w:jc w:val="center"/>
              <w:rPr>
                <w:sz w:val="20"/>
                <w:szCs w:val="20"/>
              </w:rPr>
            </w:pPr>
            <w:r>
              <w:rPr>
                <w:sz w:val="20"/>
                <w:szCs w:val="20"/>
              </w:rPr>
              <w:t>25</w:t>
            </w:r>
          </w:p>
        </w:tc>
        <w:tc>
          <w:tcPr>
            <w:tcW w:w="1114" w:type="dxa"/>
            <w:tcBorders>
              <w:top w:val="nil"/>
              <w:left w:val="nil"/>
              <w:bottom w:val="single" w:sz="4" w:space="0" w:color="auto"/>
              <w:right w:val="single" w:sz="4" w:space="0" w:color="auto"/>
            </w:tcBorders>
            <w:shd w:val="clear" w:color="auto" w:fill="auto"/>
            <w:vAlign w:val="center"/>
            <w:hideMark/>
          </w:tcPr>
          <w:p w:rsidR="00365751" w:rsidRDefault="00365751" w:rsidP="007E5C1D">
            <w:pPr>
              <w:jc w:val="center"/>
              <w:rPr>
                <w:sz w:val="20"/>
                <w:szCs w:val="20"/>
              </w:rPr>
            </w:pPr>
            <w:r>
              <w:rPr>
                <w:sz w:val="20"/>
                <w:szCs w:val="20"/>
              </w:rPr>
              <w:t>25</w:t>
            </w:r>
          </w:p>
        </w:tc>
        <w:tc>
          <w:tcPr>
            <w:tcW w:w="1113" w:type="dxa"/>
            <w:tcBorders>
              <w:top w:val="nil"/>
              <w:left w:val="nil"/>
              <w:bottom w:val="single" w:sz="4" w:space="0" w:color="auto"/>
              <w:right w:val="single" w:sz="4" w:space="0" w:color="auto"/>
            </w:tcBorders>
            <w:shd w:val="clear" w:color="auto" w:fill="auto"/>
            <w:vAlign w:val="center"/>
            <w:hideMark/>
          </w:tcPr>
          <w:p w:rsidR="00365751" w:rsidRDefault="00365751" w:rsidP="007E5C1D">
            <w:pPr>
              <w:jc w:val="center"/>
              <w:rPr>
                <w:sz w:val="20"/>
                <w:szCs w:val="20"/>
              </w:rPr>
            </w:pPr>
            <w:r>
              <w:rPr>
                <w:sz w:val="20"/>
                <w:szCs w:val="20"/>
              </w:rPr>
              <w:t>25</w:t>
            </w:r>
          </w:p>
        </w:tc>
        <w:tc>
          <w:tcPr>
            <w:tcW w:w="1129" w:type="dxa"/>
            <w:tcBorders>
              <w:top w:val="nil"/>
              <w:left w:val="nil"/>
              <w:bottom w:val="single" w:sz="4" w:space="0" w:color="auto"/>
              <w:right w:val="single" w:sz="4" w:space="0" w:color="auto"/>
            </w:tcBorders>
            <w:shd w:val="clear" w:color="auto" w:fill="auto"/>
            <w:vAlign w:val="center"/>
            <w:hideMark/>
          </w:tcPr>
          <w:p w:rsidR="00365751" w:rsidRDefault="00365751" w:rsidP="007E5C1D">
            <w:pPr>
              <w:jc w:val="center"/>
              <w:rPr>
                <w:sz w:val="20"/>
                <w:szCs w:val="20"/>
              </w:rPr>
            </w:pPr>
            <w:r>
              <w:rPr>
                <w:sz w:val="20"/>
                <w:szCs w:val="20"/>
              </w:rPr>
              <w:t>100</w:t>
            </w:r>
          </w:p>
        </w:tc>
        <w:tc>
          <w:tcPr>
            <w:tcW w:w="1378" w:type="dxa"/>
            <w:vMerge w:val="restart"/>
            <w:tcBorders>
              <w:top w:val="single" w:sz="4" w:space="0" w:color="auto"/>
              <w:left w:val="single" w:sz="4" w:space="0" w:color="auto"/>
              <w:right w:val="single" w:sz="4" w:space="0" w:color="auto"/>
            </w:tcBorders>
            <w:vAlign w:val="center"/>
            <w:hideMark/>
          </w:tcPr>
          <w:p w:rsidR="00365751" w:rsidRDefault="00365751" w:rsidP="007E5C1D">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365751" w:rsidRDefault="00365751" w:rsidP="007E5C1D">
            <w:pPr>
              <w:jc w:val="center"/>
              <w:rPr>
                <w:sz w:val="20"/>
                <w:szCs w:val="20"/>
              </w:rPr>
            </w:pPr>
            <w:r>
              <w:rPr>
                <w:sz w:val="20"/>
                <w:szCs w:val="20"/>
              </w:rPr>
              <w:t>2025-2028</w:t>
            </w:r>
          </w:p>
        </w:tc>
      </w:tr>
      <w:tr w:rsidR="008D1DE7" w:rsidRPr="00BD08DB" w:rsidTr="00365751">
        <w:trPr>
          <w:trHeight w:val="341"/>
        </w:trPr>
        <w:tc>
          <w:tcPr>
            <w:tcW w:w="2166"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8D1DE7" w:rsidRDefault="008D1DE7" w:rsidP="009660F1">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8D1DE7" w:rsidRDefault="008D1DE7" w:rsidP="009660F1">
            <w:pPr>
              <w:jc w:val="center"/>
              <w:rPr>
                <w:sz w:val="20"/>
                <w:szCs w:val="20"/>
              </w:rPr>
            </w:pPr>
            <w:r>
              <w:rPr>
                <w:sz w:val="20"/>
                <w:szCs w:val="20"/>
              </w:rPr>
              <w:t>тыс. руб.</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100000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100000</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100000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100000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400000</w:t>
            </w:r>
          </w:p>
        </w:tc>
        <w:tc>
          <w:tcPr>
            <w:tcW w:w="1378"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c>
          <w:tcPr>
            <w:tcW w:w="2523"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r>
      <w:tr w:rsidR="008D1DE7" w:rsidRPr="00BD08DB" w:rsidTr="009660F1">
        <w:trPr>
          <w:trHeight w:val="341"/>
        </w:trPr>
        <w:tc>
          <w:tcPr>
            <w:tcW w:w="2166"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8D1DE7" w:rsidRDefault="008D1DE7" w:rsidP="009660F1">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8D1DE7" w:rsidRDefault="008D1DE7"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1378"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c>
          <w:tcPr>
            <w:tcW w:w="2523"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r>
      <w:tr w:rsidR="008D1DE7" w:rsidRPr="00BD08DB" w:rsidTr="009660F1">
        <w:trPr>
          <w:trHeight w:val="341"/>
        </w:trPr>
        <w:tc>
          <w:tcPr>
            <w:tcW w:w="2166"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8D1DE7" w:rsidRDefault="008D1DE7" w:rsidP="009660F1">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8D1DE7" w:rsidRDefault="008D1DE7"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15000</w:t>
            </w:r>
          </w:p>
        </w:tc>
        <w:tc>
          <w:tcPr>
            <w:tcW w:w="992"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15000</w:t>
            </w:r>
          </w:p>
        </w:tc>
        <w:tc>
          <w:tcPr>
            <w:tcW w:w="1114"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15000</w:t>
            </w:r>
          </w:p>
        </w:tc>
        <w:tc>
          <w:tcPr>
            <w:tcW w:w="1113"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15000</w:t>
            </w:r>
          </w:p>
        </w:tc>
        <w:tc>
          <w:tcPr>
            <w:tcW w:w="1129"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60000</w:t>
            </w:r>
          </w:p>
        </w:tc>
        <w:tc>
          <w:tcPr>
            <w:tcW w:w="1378"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c>
          <w:tcPr>
            <w:tcW w:w="2523"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r>
      <w:tr w:rsidR="008D1DE7" w:rsidRPr="00BD08DB" w:rsidTr="009660F1">
        <w:trPr>
          <w:trHeight w:val="341"/>
        </w:trPr>
        <w:tc>
          <w:tcPr>
            <w:tcW w:w="2166"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8D1DE7" w:rsidRDefault="008D1DE7" w:rsidP="009660F1">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8D1DE7" w:rsidRDefault="008D1DE7"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8D1DE7" w:rsidRDefault="008D1DE7" w:rsidP="007E5C1D">
            <w:pPr>
              <w:jc w:val="center"/>
              <w:rPr>
                <w:sz w:val="20"/>
                <w:szCs w:val="20"/>
              </w:rPr>
            </w:pPr>
          </w:p>
        </w:tc>
        <w:tc>
          <w:tcPr>
            <w:tcW w:w="1378"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c>
          <w:tcPr>
            <w:tcW w:w="2523" w:type="dxa"/>
            <w:vMerge/>
            <w:tcBorders>
              <w:left w:val="single" w:sz="4" w:space="0" w:color="auto"/>
              <w:right w:val="single" w:sz="4" w:space="0" w:color="auto"/>
            </w:tcBorders>
            <w:vAlign w:val="center"/>
            <w:hideMark/>
          </w:tcPr>
          <w:p w:rsidR="008D1DE7" w:rsidRDefault="008D1DE7" w:rsidP="007E5C1D">
            <w:pPr>
              <w:jc w:val="center"/>
              <w:rPr>
                <w:sz w:val="20"/>
                <w:szCs w:val="20"/>
              </w:rPr>
            </w:pPr>
          </w:p>
        </w:tc>
      </w:tr>
      <w:tr w:rsidR="008D1DE7" w:rsidRPr="00BD08DB" w:rsidTr="009660F1">
        <w:trPr>
          <w:trHeight w:val="341"/>
        </w:trPr>
        <w:tc>
          <w:tcPr>
            <w:tcW w:w="2166" w:type="dxa"/>
            <w:vMerge/>
            <w:tcBorders>
              <w:left w:val="single" w:sz="4" w:space="0" w:color="auto"/>
              <w:bottom w:val="single" w:sz="4" w:space="0" w:color="auto"/>
              <w:right w:val="single" w:sz="4" w:space="0" w:color="auto"/>
            </w:tcBorders>
            <w:vAlign w:val="center"/>
            <w:hideMark/>
          </w:tcPr>
          <w:p w:rsidR="008D1DE7" w:rsidRDefault="008D1DE7"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8D1DE7" w:rsidRDefault="008D1DE7" w:rsidP="009660F1">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8D1DE7" w:rsidRDefault="008D1DE7"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85000</w:t>
            </w:r>
          </w:p>
        </w:tc>
        <w:tc>
          <w:tcPr>
            <w:tcW w:w="992"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85000</w:t>
            </w:r>
          </w:p>
        </w:tc>
        <w:tc>
          <w:tcPr>
            <w:tcW w:w="1114"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85000</w:t>
            </w:r>
          </w:p>
        </w:tc>
        <w:tc>
          <w:tcPr>
            <w:tcW w:w="1113"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85000</w:t>
            </w:r>
          </w:p>
        </w:tc>
        <w:tc>
          <w:tcPr>
            <w:tcW w:w="1129" w:type="dxa"/>
            <w:tcBorders>
              <w:top w:val="nil"/>
              <w:left w:val="nil"/>
              <w:bottom w:val="single" w:sz="4" w:space="0" w:color="auto"/>
              <w:right w:val="single" w:sz="4" w:space="0" w:color="auto"/>
            </w:tcBorders>
            <w:shd w:val="clear" w:color="auto" w:fill="auto"/>
            <w:vAlign w:val="center"/>
            <w:hideMark/>
          </w:tcPr>
          <w:p w:rsidR="008D1DE7" w:rsidRDefault="00365751" w:rsidP="007E5C1D">
            <w:pPr>
              <w:jc w:val="center"/>
              <w:rPr>
                <w:sz w:val="20"/>
                <w:szCs w:val="20"/>
              </w:rPr>
            </w:pPr>
            <w:r>
              <w:rPr>
                <w:sz w:val="20"/>
                <w:szCs w:val="20"/>
              </w:rPr>
              <w:t>340000</w:t>
            </w:r>
          </w:p>
        </w:tc>
        <w:tc>
          <w:tcPr>
            <w:tcW w:w="1378" w:type="dxa"/>
            <w:vMerge/>
            <w:tcBorders>
              <w:left w:val="single" w:sz="4" w:space="0" w:color="auto"/>
              <w:bottom w:val="single" w:sz="4" w:space="0" w:color="auto"/>
              <w:right w:val="single" w:sz="4" w:space="0" w:color="auto"/>
            </w:tcBorders>
            <w:vAlign w:val="center"/>
            <w:hideMark/>
          </w:tcPr>
          <w:p w:rsidR="008D1DE7" w:rsidRDefault="008D1DE7"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8D1DE7" w:rsidRDefault="008D1DE7" w:rsidP="007E5C1D">
            <w:pPr>
              <w:jc w:val="center"/>
              <w:rPr>
                <w:sz w:val="20"/>
                <w:szCs w:val="20"/>
              </w:rPr>
            </w:pPr>
          </w:p>
        </w:tc>
      </w:tr>
      <w:tr w:rsidR="00BB188E" w:rsidRPr="00BD08DB" w:rsidTr="009660F1">
        <w:trPr>
          <w:trHeight w:val="341"/>
        </w:trPr>
        <w:tc>
          <w:tcPr>
            <w:tcW w:w="2166" w:type="dxa"/>
            <w:vMerge w:val="restart"/>
            <w:tcBorders>
              <w:top w:val="single" w:sz="4" w:space="0" w:color="auto"/>
              <w:left w:val="single" w:sz="4" w:space="0" w:color="auto"/>
              <w:right w:val="single" w:sz="4" w:space="0" w:color="auto"/>
            </w:tcBorders>
            <w:vAlign w:val="center"/>
            <w:hideMark/>
          </w:tcPr>
          <w:p w:rsidR="00BB188E" w:rsidRDefault="00BB188E" w:rsidP="007E5C1D">
            <w:pPr>
              <w:jc w:val="center"/>
              <w:rPr>
                <w:sz w:val="20"/>
                <w:szCs w:val="20"/>
              </w:rPr>
            </w:pPr>
            <w:r>
              <w:rPr>
                <w:sz w:val="20"/>
                <w:szCs w:val="20"/>
              </w:rPr>
              <w:t>Содействие в предоставлении гранта «</w:t>
            </w:r>
            <w:proofErr w:type="spellStart"/>
            <w:r>
              <w:rPr>
                <w:sz w:val="20"/>
                <w:szCs w:val="20"/>
              </w:rPr>
              <w:t>Агростартап</w:t>
            </w:r>
            <w:proofErr w:type="spellEnd"/>
            <w:r>
              <w:rPr>
                <w:sz w:val="20"/>
                <w:szCs w:val="20"/>
              </w:rPr>
              <w:t>» на создание крестьянского (фермерского) хозяйства</w:t>
            </w:r>
          </w:p>
        </w:tc>
        <w:tc>
          <w:tcPr>
            <w:tcW w:w="1486" w:type="dxa"/>
            <w:tcBorders>
              <w:top w:val="single" w:sz="4" w:space="0" w:color="auto"/>
              <w:left w:val="single" w:sz="4" w:space="0" w:color="auto"/>
              <w:bottom w:val="single" w:sz="4" w:space="0" w:color="auto"/>
              <w:right w:val="single" w:sz="4" w:space="0" w:color="auto"/>
            </w:tcBorders>
            <w:vAlign w:val="center"/>
            <w:hideMark/>
          </w:tcPr>
          <w:p w:rsidR="00BB188E" w:rsidRDefault="00BB188E" w:rsidP="009660F1">
            <w:pPr>
              <w:jc w:val="center"/>
              <w:rPr>
                <w:sz w:val="20"/>
                <w:szCs w:val="20"/>
              </w:rPr>
            </w:pPr>
            <w:r>
              <w:rPr>
                <w:sz w:val="20"/>
                <w:szCs w:val="20"/>
              </w:rPr>
              <w:t>Количество объектов</w:t>
            </w:r>
          </w:p>
        </w:tc>
        <w:tc>
          <w:tcPr>
            <w:tcW w:w="887" w:type="dxa"/>
            <w:tcBorders>
              <w:top w:val="single" w:sz="4" w:space="0" w:color="auto"/>
              <w:left w:val="single" w:sz="4" w:space="0" w:color="auto"/>
              <w:bottom w:val="single" w:sz="4" w:space="0" w:color="auto"/>
              <w:right w:val="single" w:sz="4" w:space="0" w:color="auto"/>
            </w:tcBorders>
            <w:vAlign w:val="center"/>
          </w:tcPr>
          <w:p w:rsidR="00BB188E" w:rsidRDefault="00BB188E" w:rsidP="009660F1">
            <w:pPr>
              <w:jc w:val="center"/>
              <w:rPr>
                <w:sz w:val="20"/>
                <w:szCs w:val="20"/>
              </w:rPr>
            </w:pPr>
            <w:r>
              <w:rPr>
                <w:sz w:val="20"/>
                <w:szCs w:val="20"/>
              </w:rPr>
              <w:t>ед.</w:t>
            </w:r>
          </w:p>
        </w:tc>
        <w:tc>
          <w:tcPr>
            <w:tcW w:w="1273"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1</w:t>
            </w:r>
          </w:p>
        </w:tc>
        <w:tc>
          <w:tcPr>
            <w:tcW w:w="1114"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1</w:t>
            </w:r>
          </w:p>
        </w:tc>
        <w:tc>
          <w:tcPr>
            <w:tcW w:w="1129"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4</w:t>
            </w:r>
          </w:p>
        </w:tc>
        <w:tc>
          <w:tcPr>
            <w:tcW w:w="1378" w:type="dxa"/>
            <w:vMerge w:val="restart"/>
            <w:tcBorders>
              <w:top w:val="single" w:sz="4" w:space="0" w:color="auto"/>
              <w:left w:val="single" w:sz="4" w:space="0" w:color="auto"/>
              <w:right w:val="single" w:sz="4" w:space="0" w:color="auto"/>
            </w:tcBorders>
            <w:vAlign w:val="center"/>
            <w:hideMark/>
          </w:tcPr>
          <w:p w:rsidR="00BB188E" w:rsidRDefault="00BB188E" w:rsidP="009660F1">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BB188E" w:rsidRDefault="00BB188E" w:rsidP="009660F1">
            <w:pPr>
              <w:jc w:val="center"/>
              <w:rPr>
                <w:sz w:val="20"/>
                <w:szCs w:val="20"/>
              </w:rPr>
            </w:pPr>
            <w:r>
              <w:rPr>
                <w:sz w:val="20"/>
                <w:szCs w:val="20"/>
              </w:rPr>
              <w:t>2025-2028</w:t>
            </w:r>
          </w:p>
        </w:tc>
      </w:tr>
      <w:tr w:rsidR="00BB188E" w:rsidRPr="00BD08DB" w:rsidTr="009660F1">
        <w:trPr>
          <w:trHeight w:val="341"/>
        </w:trPr>
        <w:tc>
          <w:tcPr>
            <w:tcW w:w="2166"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B188E" w:rsidRDefault="00BB188E" w:rsidP="009660F1">
            <w:pPr>
              <w:jc w:val="center"/>
              <w:rPr>
                <w:sz w:val="20"/>
                <w:szCs w:val="20"/>
              </w:rPr>
            </w:pPr>
            <w:r>
              <w:rPr>
                <w:sz w:val="20"/>
                <w:szCs w:val="20"/>
              </w:rPr>
              <w:t>Стоимость единицы</w:t>
            </w:r>
          </w:p>
        </w:tc>
        <w:tc>
          <w:tcPr>
            <w:tcW w:w="887" w:type="dxa"/>
            <w:tcBorders>
              <w:top w:val="single" w:sz="4" w:space="0" w:color="auto"/>
              <w:left w:val="single" w:sz="4" w:space="0" w:color="auto"/>
              <w:bottom w:val="single" w:sz="4" w:space="0" w:color="auto"/>
              <w:right w:val="single" w:sz="4" w:space="0" w:color="auto"/>
            </w:tcBorders>
            <w:vAlign w:val="center"/>
          </w:tcPr>
          <w:p w:rsidR="00BB188E" w:rsidRDefault="00365751" w:rsidP="009660F1">
            <w:pPr>
              <w:jc w:val="center"/>
              <w:rPr>
                <w:sz w:val="20"/>
                <w:szCs w:val="20"/>
              </w:rPr>
            </w:pPr>
            <w:r>
              <w:rPr>
                <w:sz w:val="20"/>
                <w:szCs w:val="20"/>
              </w:rPr>
              <w:t xml:space="preserve">тыс. </w:t>
            </w:r>
            <w:r w:rsidR="00BB188E">
              <w:rPr>
                <w:sz w:val="20"/>
                <w:szCs w:val="20"/>
              </w:rPr>
              <w:t>руб.</w:t>
            </w:r>
          </w:p>
        </w:tc>
        <w:tc>
          <w:tcPr>
            <w:tcW w:w="1273" w:type="dxa"/>
            <w:tcBorders>
              <w:top w:val="nil"/>
              <w:left w:val="nil"/>
              <w:bottom w:val="single" w:sz="4" w:space="0" w:color="auto"/>
              <w:right w:val="single" w:sz="4" w:space="0" w:color="auto"/>
            </w:tcBorders>
            <w:shd w:val="clear" w:color="auto" w:fill="auto"/>
            <w:vAlign w:val="center"/>
            <w:hideMark/>
          </w:tcPr>
          <w:p w:rsidR="00BB188E" w:rsidRDefault="00CA029F" w:rsidP="007E5C1D">
            <w:pPr>
              <w:jc w:val="center"/>
              <w:rPr>
                <w:sz w:val="20"/>
                <w:szCs w:val="20"/>
              </w:rPr>
            </w:pPr>
            <w:r>
              <w:rPr>
                <w:sz w:val="20"/>
                <w:szCs w:val="20"/>
              </w:rPr>
              <w:t>5060</w:t>
            </w:r>
          </w:p>
        </w:tc>
        <w:tc>
          <w:tcPr>
            <w:tcW w:w="992" w:type="dxa"/>
            <w:tcBorders>
              <w:top w:val="nil"/>
              <w:left w:val="nil"/>
              <w:bottom w:val="single" w:sz="4" w:space="0" w:color="auto"/>
              <w:right w:val="single" w:sz="4" w:space="0" w:color="auto"/>
            </w:tcBorders>
            <w:shd w:val="clear" w:color="auto" w:fill="auto"/>
            <w:vAlign w:val="center"/>
            <w:hideMark/>
          </w:tcPr>
          <w:p w:rsidR="00BB188E" w:rsidRDefault="00CA029F" w:rsidP="007E5C1D">
            <w:pPr>
              <w:jc w:val="center"/>
              <w:rPr>
                <w:sz w:val="20"/>
                <w:szCs w:val="20"/>
              </w:rPr>
            </w:pPr>
            <w:r>
              <w:rPr>
                <w:sz w:val="20"/>
                <w:szCs w:val="20"/>
              </w:rPr>
              <w:t>5060</w:t>
            </w:r>
          </w:p>
        </w:tc>
        <w:tc>
          <w:tcPr>
            <w:tcW w:w="1114" w:type="dxa"/>
            <w:tcBorders>
              <w:top w:val="nil"/>
              <w:left w:val="nil"/>
              <w:bottom w:val="single" w:sz="4" w:space="0" w:color="auto"/>
              <w:right w:val="single" w:sz="4" w:space="0" w:color="auto"/>
            </w:tcBorders>
            <w:shd w:val="clear" w:color="auto" w:fill="auto"/>
            <w:vAlign w:val="center"/>
            <w:hideMark/>
          </w:tcPr>
          <w:p w:rsidR="00BB188E" w:rsidRDefault="00CA029F" w:rsidP="007E5C1D">
            <w:pPr>
              <w:jc w:val="center"/>
              <w:rPr>
                <w:sz w:val="20"/>
                <w:szCs w:val="20"/>
              </w:rPr>
            </w:pPr>
            <w:r>
              <w:rPr>
                <w:sz w:val="20"/>
                <w:szCs w:val="20"/>
              </w:rPr>
              <w:t>5060</w:t>
            </w:r>
          </w:p>
        </w:tc>
        <w:tc>
          <w:tcPr>
            <w:tcW w:w="1113" w:type="dxa"/>
            <w:tcBorders>
              <w:top w:val="nil"/>
              <w:left w:val="nil"/>
              <w:bottom w:val="single" w:sz="4" w:space="0" w:color="auto"/>
              <w:right w:val="single" w:sz="4" w:space="0" w:color="auto"/>
            </w:tcBorders>
            <w:shd w:val="clear" w:color="auto" w:fill="auto"/>
            <w:vAlign w:val="center"/>
            <w:hideMark/>
          </w:tcPr>
          <w:p w:rsidR="00BB188E" w:rsidRDefault="00CA029F" w:rsidP="007E5C1D">
            <w:pPr>
              <w:jc w:val="center"/>
              <w:rPr>
                <w:sz w:val="20"/>
                <w:szCs w:val="20"/>
              </w:rPr>
            </w:pPr>
            <w:r>
              <w:rPr>
                <w:sz w:val="20"/>
                <w:szCs w:val="20"/>
              </w:rPr>
              <w:t>5060</w:t>
            </w:r>
          </w:p>
        </w:tc>
        <w:tc>
          <w:tcPr>
            <w:tcW w:w="1129" w:type="dxa"/>
            <w:tcBorders>
              <w:top w:val="nil"/>
              <w:left w:val="nil"/>
              <w:bottom w:val="single" w:sz="4" w:space="0" w:color="auto"/>
              <w:right w:val="single" w:sz="4" w:space="0" w:color="auto"/>
            </w:tcBorders>
            <w:shd w:val="clear" w:color="auto" w:fill="auto"/>
            <w:vAlign w:val="center"/>
            <w:hideMark/>
          </w:tcPr>
          <w:p w:rsidR="00BB188E" w:rsidRDefault="00CA029F" w:rsidP="007E5C1D">
            <w:pPr>
              <w:jc w:val="center"/>
              <w:rPr>
                <w:sz w:val="20"/>
                <w:szCs w:val="20"/>
              </w:rPr>
            </w:pPr>
            <w:r>
              <w:rPr>
                <w:sz w:val="20"/>
                <w:szCs w:val="20"/>
              </w:rPr>
              <w:t>5060</w:t>
            </w:r>
          </w:p>
        </w:tc>
        <w:tc>
          <w:tcPr>
            <w:tcW w:w="1378"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2523"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r>
      <w:tr w:rsidR="00BB188E" w:rsidRPr="00BD08DB" w:rsidTr="009660F1">
        <w:trPr>
          <w:trHeight w:val="341"/>
        </w:trPr>
        <w:tc>
          <w:tcPr>
            <w:tcW w:w="2166"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B188E" w:rsidRDefault="00BB188E" w:rsidP="009660F1">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BB188E" w:rsidRDefault="00BB188E"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5060</w:t>
            </w:r>
          </w:p>
        </w:tc>
        <w:tc>
          <w:tcPr>
            <w:tcW w:w="992"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5060</w:t>
            </w:r>
          </w:p>
        </w:tc>
        <w:tc>
          <w:tcPr>
            <w:tcW w:w="1114"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5060</w:t>
            </w:r>
          </w:p>
        </w:tc>
        <w:tc>
          <w:tcPr>
            <w:tcW w:w="1113"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5060</w:t>
            </w:r>
          </w:p>
        </w:tc>
        <w:tc>
          <w:tcPr>
            <w:tcW w:w="1129"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20240</w:t>
            </w:r>
          </w:p>
        </w:tc>
        <w:tc>
          <w:tcPr>
            <w:tcW w:w="1378"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2523"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r>
      <w:tr w:rsidR="00BB188E" w:rsidRPr="00BD08DB" w:rsidTr="009660F1">
        <w:trPr>
          <w:trHeight w:val="341"/>
        </w:trPr>
        <w:tc>
          <w:tcPr>
            <w:tcW w:w="2166"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B188E" w:rsidRDefault="00BB188E" w:rsidP="009660F1">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BB188E" w:rsidRDefault="00BB188E"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4600</w:t>
            </w:r>
          </w:p>
        </w:tc>
        <w:tc>
          <w:tcPr>
            <w:tcW w:w="992"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4600</w:t>
            </w:r>
          </w:p>
        </w:tc>
        <w:tc>
          <w:tcPr>
            <w:tcW w:w="1114"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4600</w:t>
            </w:r>
          </w:p>
        </w:tc>
        <w:tc>
          <w:tcPr>
            <w:tcW w:w="1113"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4600</w:t>
            </w:r>
          </w:p>
        </w:tc>
        <w:tc>
          <w:tcPr>
            <w:tcW w:w="1129"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18400</w:t>
            </w:r>
          </w:p>
        </w:tc>
        <w:tc>
          <w:tcPr>
            <w:tcW w:w="1378"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2523"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r>
      <w:tr w:rsidR="00BB188E" w:rsidRPr="00BD08DB" w:rsidTr="009660F1">
        <w:trPr>
          <w:trHeight w:val="341"/>
        </w:trPr>
        <w:tc>
          <w:tcPr>
            <w:tcW w:w="2166"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B188E" w:rsidRDefault="00BB188E" w:rsidP="009660F1">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BB188E" w:rsidRDefault="00BB188E"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1378"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2523"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r>
      <w:tr w:rsidR="00BB188E" w:rsidRPr="00BD08DB" w:rsidTr="009660F1">
        <w:trPr>
          <w:trHeight w:val="341"/>
        </w:trPr>
        <w:tc>
          <w:tcPr>
            <w:tcW w:w="2166"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B188E" w:rsidRDefault="00BB188E" w:rsidP="009660F1">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BB188E" w:rsidRDefault="00BB188E"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BB188E" w:rsidRDefault="00BB188E" w:rsidP="007E5C1D">
            <w:pPr>
              <w:jc w:val="center"/>
              <w:rPr>
                <w:sz w:val="20"/>
                <w:szCs w:val="20"/>
              </w:rPr>
            </w:pPr>
          </w:p>
        </w:tc>
        <w:tc>
          <w:tcPr>
            <w:tcW w:w="1378"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c>
          <w:tcPr>
            <w:tcW w:w="2523" w:type="dxa"/>
            <w:vMerge/>
            <w:tcBorders>
              <w:left w:val="single" w:sz="4" w:space="0" w:color="auto"/>
              <w:right w:val="single" w:sz="4" w:space="0" w:color="auto"/>
            </w:tcBorders>
            <w:vAlign w:val="center"/>
            <w:hideMark/>
          </w:tcPr>
          <w:p w:rsidR="00BB188E" w:rsidRDefault="00BB188E" w:rsidP="007E5C1D">
            <w:pPr>
              <w:jc w:val="center"/>
              <w:rPr>
                <w:sz w:val="20"/>
                <w:szCs w:val="20"/>
              </w:rPr>
            </w:pPr>
          </w:p>
        </w:tc>
      </w:tr>
      <w:tr w:rsidR="00BB188E" w:rsidRPr="00BD08DB" w:rsidTr="009660F1">
        <w:trPr>
          <w:trHeight w:val="341"/>
        </w:trPr>
        <w:tc>
          <w:tcPr>
            <w:tcW w:w="2166" w:type="dxa"/>
            <w:vMerge/>
            <w:tcBorders>
              <w:left w:val="single" w:sz="4" w:space="0" w:color="auto"/>
              <w:bottom w:val="single" w:sz="4" w:space="0" w:color="auto"/>
              <w:right w:val="single" w:sz="4" w:space="0" w:color="auto"/>
            </w:tcBorders>
            <w:vAlign w:val="center"/>
            <w:hideMark/>
          </w:tcPr>
          <w:p w:rsidR="00BB188E" w:rsidRDefault="00BB188E"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BB188E" w:rsidRDefault="00BB188E" w:rsidP="009660F1">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BB188E" w:rsidRDefault="00BB188E"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460</w:t>
            </w:r>
          </w:p>
        </w:tc>
        <w:tc>
          <w:tcPr>
            <w:tcW w:w="992"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460</w:t>
            </w:r>
          </w:p>
        </w:tc>
        <w:tc>
          <w:tcPr>
            <w:tcW w:w="1114"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460</w:t>
            </w:r>
          </w:p>
        </w:tc>
        <w:tc>
          <w:tcPr>
            <w:tcW w:w="1113"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460</w:t>
            </w:r>
          </w:p>
        </w:tc>
        <w:tc>
          <w:tcPr>
            <w:tcW w:w="1129" w:type="dxa"/>
            <w:tcBorders>
              <w:top w:val="nil"/>
              <w:left w:val="nil"/>
              <w:bottom w:val="single" w:sz="4" w:space="0" w:color="auto"/>
              <w:right w:val="single" w:sz="4" w:space="0" w:color="auto"/>
            </w:tcBorders>
            <w:shd w:val="clear" w:color="auto" w:fill="auto"/>
            <w:vAlign w:val="center"/>
            <w:hideMark/>
          </w:tcPr>
          <w:p w:rsidR="00BB188E" w:rsidRDefault="00365751" w:rsidP="007E5C1D">
            <w:pPr>
              <w:jc w:val="center"/>
              <w:rPr>
                <w:sz w:val="20"/>
                <w:szCs w:val="20"/>
              </w:rPr>
            </w:pPr>
            <w:r>
              <w:rPr>
                <w:sz w:val="20"/>
                <w:szCs w:val="20"/>
              </w:rPr>
              <w:t>1840</w:t>
            </w:r>
          </w:p>
        </w:tc>
        <w:tc>
          <w:tcPr>
            <w:tcW w:w="1378" w:type="dxa"/>
            <w:vMerge/>
            <w:tcBorders>
              <w:left w:val="single" w:sz="4" w:space="0" w:color="auto"/>
              <w:bottom w:val="single" w:sz="4" w:space="0" w:color="auto"/>
              <w:right w:val="single" w:sz="4" w:space="0" w:color="auto"/>
            </w:tcBorders>
            <w:vAlign w:val="center"/>
            <w:hideMark/>
          </w:tcPr>
          <w:p w:rsidR="00BB188E" w:rsidRDefault="00BB188E"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BB188E" w:rsidRDefault="00BB188E" w:rsidP="007E5C1D">
            <w:pPr>
              <w:jc w:val="center"/>
              <w:rPr>
                <w:sz w:val="20"/>
                <w:szCs w:val="20"/>
              </w:rPr>
            </w:pPr>
          </w:p>
        </w:tc>
      </w:tr>
      <w:tr w:rsidR="003F01FC" w:rsidRPr="00BD08DB" w:rsidTr="009660F1">
        <w:trPr>
          <w:trHeight w:val="341"/>
        </w:trPr>
        <w:tc>
          <w:tcPr>
            <w:tcW w:w="2166" w:type="dxa"/>
            <w:vMerge w:val="restart"/>
            <w:tcBorders>
              <w:top w:val="single" w:sz="4" w:space="0" w:color="auto"/>
              <w:left w:val="single" w:sz="4" w:space="0" w:color="auto"/>
              <w:right w:val="single" w:sz="4" w:space="0" w:color="auto"/>
            </w:tcBorders>
            <w:vAlign w:val="center"/>
            <w:hideMark/>
          </w:tcPr>
          <w:p w:rsidR="003F01FC" w:rsidRDefault="003F01FC" w:rsidP="007E5C1D">
            <w:pPr>
              <w:jc w:val="center"/>
              <w:rPr>
                <w:sz w:val="20"/>
                <w:szCs w:val="20"/>
              </w:rPr>
            </w:pPr>
            <w:r>
              <w:rPr>
                <w:sz w:val="20"/>
                <w:szCs w:val="20"/>
              </w:rPr>
              <w:t>Содействие в предоставлении субсидии на развитие сельской кооперации</w:t>
            </w: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Количество объектов</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ед.</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1</w:t>
            </w:r>
          </w:p>
        </w:tc>
        <w:tc>
          <w:tcPr>
            <w:tcW w:w="1114"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1</w:t>
            </w:r>
          </w:p>
        </w:tc>
        <w:tc>
          <w:tcPr>
            <w:tcW w:w="1129"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4</w:t>
            </w:r>
          </w:p>
        </w:tc>
        <w:tc>
          <w:tcPr>
            <w:tcW w:w="1378" w:type="dxa"/>
            <w:vMerge w:val="restart"/>
            <w:tcBorders>
              <w:top w:val="single" w:sz="4" w:space="0" w:color="auto"/>
              <w:left w:val="single" w:sz="4" w:space="0" w:color="auto"/>
              <w:right w:val="single" w:sz="4" w:space="0" w:color="auto"/>
            </w:tcBorders>
            <w:vAlign w:val="center"/>
            <w:hideMark/>
          </w:tcPr>
          <w:p w:rsidR="003F01FC" w:rsidRDefault="003F01FC" w:rsidP="007E5C1D">
            <w:pPr>
              <w:jc w:val="center"/>
              <w:rPr>
                <w:sz w:val="20"/>
                <w:szCs w:val="20"/>
              </w:rPr>
            </w:pPr>
            <w:r>
              <w:rPr>
                <w:sz w:val="20"/>
                <w:szCs w:val="20"/>
              </w:rPr>
              <w:t>сельскохозяйственные потребительские кооперативы</w:t>
            </w:r>
          </w:p>
        </w:tc>
        <w:tc>
          <w:tcPr>
            <w:tcW w:w="2523" w:type="dxa"/>
            <w:vMerge w:val="restart"/>
            <w:tcBorders>
              <w:top w:val="single" w:sz="4" w:space="0" w:color="auto"/>
              <w:left w:val="single" w:sz="4" w:space="0" w:color="auto"/>
              <w:right w:val="single" w:sz="4" w:space="0" w:color="auto"/>
            </w:tcBorders>
            <w:vAlign w:val="center"/>
            <w:hideMark/>
          </w:tcPr>
          <w:p w:rsidR="003F01FC" w:rsidRDefault="003F01FC" w:rsidP="007E5C1D">
            <w:pPr>
              <w:jc w:val="center"/>
              <w:rPr>
                <w:sz w:val="20"/>
                <w:szCs w:val="20"/>
              </w:rPr>
            </w:pPr>
            <w:r>
              <w:rPr>
                <w:sz w:val="20"/>
                <w:szCs w:val="20"/>
              </w:rPr>
              <w:t>2025-2028</w:t>
            </w:r>
          </w:p>
        </w:tc>
      </w:tr>
      <w:tr w:rsidR="003F01FC" w:rsidRPr="00BD08DB" w:rsidTr="009660F1">
        <w:trPr>
          <w:trHeight w:val="341"/>
        </w:trPr>
        <w:tc>
          <w:tcPr>
            <w:tcW w:w="2166"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Стоимость единицы</w:t>
            </w:r>
          </w:p>
        </w:tc>
        <w:tc>
          <w:tcPr>
            <w:tcW w:w="887" w:type="dxa"/>
            <w:tcBorders>
              <w:top w:val="single" w:sz="4" w:space="0" w:color="auto"/>
              <w:left w:val="single" w:sz="4" w:space="0" w:color="auto"/>
              <w:bottom w:val="single" w:sz="4" w:space="0" w:color="auto"/>
              <w:right w:val="single" w:sz="4" w:space="0" w:color="auto"/>
            </w:tcBorders>
            <w:vAlign w:val="center"/>
          </w:tcPr>
          <w:p w:rsidR="00365751" w:rsidRDefault="00365751" w:rsidP="009660F1">
            <w:pPr>
              <w:jc w:val="center"/>
              <w:rPr>
                <w:sz w:val="20"/>
                <w:szCs w:val="20"/>
              </w:rPr>
            </w:pPr>
            <w:r>
              <w:rPr>
                <w:sz w:val="20"/>
                <w:szCs w:val="20"/>
              </w:rPr>
              <w:t>тыс.</w:t>
            </w:r>
          </w:p>
          <w:p w:rsidR="003F01FC" w:rsidRDefault="003F01FC" w:rsidP="009660F1">
            <w:pPr>
              <w:jc w:val="center"/>
              <w:rPr>
                <w:sz w:val="20"/>
                <w:szCs w:val="20"/>
              </w:rPr>
            </w:pPr>
            <w:r>
              <w:rPr>
                <w:sz w:val="20"/>
                <w:szCs w:val="20"/>
              </w:rPr>
              <w:t>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114"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11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129"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378"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r>
      <w:tr w:rsidR="003F01FC" w:rsidRPr="00BD08DB" w:rsidTr="009660F1">
        <w:trPr>
          <w:trHeight w:val="341"/>
        </w:trPr>
        <w:tc>
          <w:tcPr>
            <w:tcW w:w="2166"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114"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11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129"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20000</w:t>
            </w:r>
          </w:p>
        </w:tc>
        <w:tc>
          <w:tcPr>
            <w:tcW w:w="1378"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r>
      <w:tr w:rsidR="003F01FC" w:rsidRPr="00BD08DB" w:rsidTr="009660F1">
        <w:trPr>
          <w:trHeight w:val="341"/>
        </w:trPr>
        <w:tc>
          <w:tcPr>
            <w:tcW w:w="2166"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114"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11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5000</w:t>
            </w:r>
          </w:p>
        </w:tc>
        <w:tc>
          <w:tcPr>
            <w:tcW w:w="1129"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20000</w:t>
            </w:r>
          </w:p>
        </w:tc>
        <w:tc>
          <w:tcPr>
            <w:tcW w:w="1378"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r>
      <w:tr w:rsidR="003F01FC" w:rsidRPr="00BD08DB" w:rsidTr="009660F1">
        <w:trPr>
          <w:trHeight w:val="341"/>
        </w:trPr>
        <w:tc>
          <w:tcPr>
            <w:tcW w:w="2166"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378"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r>
      <w:tr w:rsidR="003F01FC" w:rsidRPr="00BD08DB" w:rsidTr="009660F1">
        <w:trPr>
          <w:trHeight w:val="341"/>
        </w:trPr>
        <w:tc>
          <w:tcPr>
            <w:tcW w:w="2166"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378"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r>
      <w:tr w:rsidR="003F01FC" w:rsidRPr="00BD08DB" w:rsidTr="009660F1">
        <w:trPr>
          <w:trHeight w:val="341"/>
        </w:trPr>
        <w:tc>
          <w:tcPr>
            <w:tcW w:w="2166" w:type="dxa"/>
            <w:vMerge/>
            <w:tcBorders>
              <w:left w:val="single" w:sz="4" w:space="0" w:color="auto"/>
              <w:bottom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378" w:type="dxa"/>
            <w:vMerge/>
            <w:tcBorders>
              <w:left w:val="single" w:sz="4" w:space="0" w:color="auto"/>
              <w:bottom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3F01FC" w:rsidRDefault="003F01FC" w:rsidP="007E5C1D">
            <w:pPr>
              <w:jc w:val="center"/>
              <w:rPr>
                <w:sz w:val="20"/>
                <w:szCs w:val="20"/>
              </w:rPr>
            </w:pPr>
          </w:p>
        </w:tc>
      </w:tr>
      <w:tr w:rsidR="003F01FC" w:rsidRPr="00BD08DB" w:rsidTr="009660F1">
        <w:trPr>
          <w:trHeight w:val="341"/>
        </w:trPr>
        <w:tc>
          <w:tcPr>
            <w:tcW w:w="2166" w:type="dxa"/>
            <w:vMerge w:val="restart"/>
            <w:tcBorders>
              <w:top w:val="single" w:sz="4" w:space="0" w:color="auto"/>
              <w:left w:val="single" w:sz="4" w:space="0" w:color="auto"/>
              <w:right w:val="single" w:sz="4" w:space="0" w:color="auto"/>
            </w:tcBorders>
            <w:vAlign w:val="center"/>
            <w:hideMark/>
          </w:tcPr>
          <w:p w:rsidR="003F01FC" w:rsidRDefault="003F01FC" w:rsidP="00CA029F">
            <w:pPr>
              <w:jc w:val="center"/>
              <w:rPr>
                <w:sz w:val="20"/>
                <w:szCs w:val="20"/>
              </w:rPr>
            </w:pPr>
            <w:r>
              <w:rPr>
                <w:sz w:val="20"/>
                <w:szCs w:val="20"/>
              </w:rPr>
              <w:t>Прочие</w:t>
            </w:r>
          </w:p>
          <w:p w:rsidR="003F01FC" w:rsidRDefault="003F01FC" w:rsidP="00BB188E">
            <w:pPr>
              <w:jc w:val="center"/>
              <w:rPr>
                <w:sz w:val="20"/>
                <w:szCs w:val="20"/>
              </w:rPr>
            </w:pPr>
            <w:r>
              <w:rPr>
                <w:sz w:val="20"/>
                <w:szCs w:val="20"/>
              </w:rPr>
              <w:t>мероприятия</w:t>
            </w:r>
            <w:r w:rsidR="00CA029F">
              <w:rPr>
                <w:sz w:val="20"/>
                <w:szCs w:val="20"/>
              </w:rPr>
              <w:t>: Проведение районного профессионального праздника «День работника сельского хозяйства и перерабатывающей промышленности»</w:t>
            </w: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2630</w:t>
            </w:r>
          </w:p>
        </w:tc>
        <w:tc>
          <w:tcPr>
            <w:tcW w:w="992"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2630</w:t>
            </w:r>
          </w:p>
        </w:tc>
        <w:tc>
          <w:tcPr>
            <w:tcW w:w="1114"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2630</w:t>
            </w:r>
          </w:p>
        </w:tc>
        <w:tc>
          <w:tcPr>
            <w:tcW w:w="111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2630</w:t>
            </w:r>
          </w:p>
        </w:tc>
        <w:tc>
          <w:tcPr>
            <w:tcW w:w="1129"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10520</w:t>
            </w:r>
          </w:p>
        </w:tc>
        <w:tc>
          <w:tcPr>
            <w:tcW w:w="1378" w:type="dxa"/>
            <w:vMerge w:val="restart"/>
            <w:tcBorders>
              <w:top w:val="single" w:sz="4" w:space="0" w:color="auto"/>
              <w:left w:val="single" w:sz="4" w:space="0" w:color="auto"/>
              <w:right w:val="single" w:sz="4" w:space="0" w:color="auto"/>
            </w:tcBorders>
            <w:vAlign w:val="center"/>
            <w:hideMark/>
          </w:tcPr>
          <w:p w:rsidR="003F01FC" w:rsidRDefault="003F01FC" w:rsidP="007E5C1D">
            <w:pPr>
              <w:jc w:val="center"/>
              <w:rPr>
                <w:sz w:val="20"/>
                <w:szCs w:val="20"/>
              </w:rPr>
            </w:pPr>
            <w:r>
              <w:rPr>
                <w:sz w:val="20"/>
                <w:szCs w:val="20"/>
              </w:rPr>
              <w:t>УСХ Куйбышевского муниципального района</w:t>
            </w:r>
          </w:p>
        </w:tc>
        <w:tc>
          <w:tcPr>
            <w:tcW w:w="2523" w:type="dxa"/>
            <w:vMerge w:val="restart"/>
            <w:tcBorders>
              <w:top w:val="single" w:sz="4" w:space="0" w:color="auto"/>
              <w:left w:val="single" w:sz="4" w:space="0" w:color="auto"/>
              <w:right w:val="single" w:sz="4" w:space="0" w:color="auto"/>
            </w:tcBorders>
            <w:vAlign w:val="center"/>
            <w:hideMark/>
          </w:tcPr>
          <w:p w:rsidR="003F01FC" w:rsidRDefault="003F01FC" w:rsidP="007E5C1D">
            <w:pPr>
              <w:jc w:val="center"/>
              <w:rPr>
                <w:sz w:val="20"/>
                <w:szCs w:val="20"/>
              </w:rPr>
            </w:pPr>
            <w:r>
              <w:rPr>
                <w:sz w:val="20"/>
                <w:szCs w:val="20"/>
              </w:rPr>
              <w:t>2025-2028</w:t>
            </w:r>
          </w:p>
        </w:tc>
      </w:tr>
      <w:tr w:rsidR="003F01FC" w:rsidRPr="00BD08DB" w:rsidTr="009660F1">
        <w:trPr>
          <w:trHeight w:val="341"/>
        </w:trPr>
        <w:tc>
          <w:tcPr>
            <w:tcW w:w="2166"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378"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r>
      <w:tr w:rsidR="003F01FC" w:rsidRPr="00BD08DB" w:rsidTr="009660F1">
        <w:trPr>
          <w:trHeight w:val="341"/>
        </w:trPr>
        <w:tc>
          <w:tcPr>
            <w:tcW w:w="2166"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378"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r>
      <w:tr w:rsidR="003F01FC" w:rsidRPr="00BD08DB" w:rsidTr="009660F1">
        <w:trPr>
          <w:trHeight w:val="341"/>
        </w:trPr>
        <w:tc>
          <w:tcPr>
            <w:tcW w:w="2166"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2630</w:t>
            </w:r>
          </w:p>
        </w:tc>
        <w:tc>
          <w:tcPr>
            <w:tcW w:w="992"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2630</w:t>
            </w:r>
          </w:p>
        </w:tc>
        <w:tc>
          <w:tcPr>
            <w:tcW w:w="1114"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2630</w:t>
            </w:r>
          </w:p>
        </w:tc>
        <w:tc>
          <w:tcPr>
            <w:tcW w:w="1113"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2630</w:t>
            </w:r>
          </w:p>
        </w:tc>
        <w:tc>
          <w:tcPr>
            <w:tcW w:w="1129" w:type="dxa"/>
            <w:tcBorders>
              <w:top w:val="nil"/>
              <w:left w:val="nil"/>
              <w:bottom w:val="single" w:sz="4" w:space="0" w:color="auto"/>
              <w:right w:val="single" w:sz="4" w:space="0" w:color="auto"/>
            </w:tcBorders>
            <w:shd w:val="clear" w:color="auto" w:fill="auto"/>
            <w:vAlign w:val="center"/>
            <w:hideMark/>
          </w:tcPr>
          <w:p w:rsidR="003F01FC" w:rsidRDefault="00365751" w:rsidP="007E5C1D">
            <w:pPr>
              <w:jc w:val="center"/>
              <w:rPr>
                <w:sz w:val="20"/>
                <w:szCs w:val="20"/>
              </w:rPr>
            </w:pPr>
            <w:r>
              <w:rPr>
                <w:sz w:val="20"/>
                <w:szCs w:val="20"/>
              </w:rPr>
              <w:t>10520</w:t>
            </w:r>
          </w:p>
        </w:tc>
        <w:tc>
          <w:tcPr>
            <w:tcW w:w="1378"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right w:val="single" w:sz="4" w:space="0" w:color="auto"/>
            </w:tcBorders>
            <w:vAlign w:val="center"/>
            <w:hideMark/>
          </w:tcPr>
          <w:p w:rsidR="003F01FC" w:rsidRDefault="003F01FC" w:rsidP="007E5C1D">
            <w:pPr>
              <w:jc w:val="center"/>
              <w:rPr>
                <w:sz w:val="20"/>
                <w:szCs w:val="20"/>
              </w:rPr>
            </w:pPr>
          </w:p>
        </w:tc>
      </w:tr>
      <w:tr w:rsidR="003F01FC" w:rsidRPr="00BD08DB" w:rsidTr="009660F1">
        <w:trPr>
          <w:trHeight w:val="341"/>
        </w:trPr>
        <w:tc>
          <w:tcPr>
            <w:tcW w:w="2166" w:type="dxa"/>
            <w:vMerge/>
            <w:tcBorders>
              <w:left w:val="single" w:sz="4" w:space="0" w:color="auto"/>
              <w:bottom w:val="single" w:sz="4" w:space="0" w:color="auto"/>
              <w:right w:val="single" w:sz="4" w:space="0" w:color="auto"/>
            </w:tcBorders>
            <w:vAlign w:val="center"/>
            <w:hideMark/>
          </w:tcPr>
          <w:p w:rsidR="003F01FC" w:rsidRDefault="003F01FC"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3F01FC" w:rsidRDefault="003F01FC" w:rsidP="009660F1">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3F01FC" w:rsidRDefault="003F01FC"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3F01FC" w:rsidRDefault="003F01FC" w:rsidP="007E5C1D">
            <w:pPr>
              <w:jc w:val="center"/>
              <w:rPr>
                <w:sz w:val="20"/>
                <w:szCs w:val="20"/>
              </w:rPr>
            </w:pPr>
          </w:p>
        </w:tc>
        <w:tc>
          <w:tcPr>
            <w:tcW w:w="1378" w:type="dxa"/>
            <w:vMerge/>
            <w:tcBorders>
              <w:left w:val="single" w:sz="4" w:space="0" w:color="auto"/>
              <w:bottom w:val="single" w:sz="4" w:space="0" w:color="auto"/>
              <w:right w:val="single" w:sz="4" w:space="0" w:color="auto"/>
            </w:tcBorders>
            <w:vAlign w:val="center"/>
            <w:hideMark/>
          </w:tcPr>
          <w:p w:rsidR="003F01FC" w:rsidRDefault="003F01FC"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3F01FC" w:rsidRDefault="003F01FC"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9660F1" w:rsidP="003F01FC">
            <w:pPr>
              <w:rPr>
                <w:sz w:val="20"/>
                <w:szCs w:val="20"/>
              </w:rPr>
            </w:pPr>
            <w:r>
              <w:rPr>
                <w:sz w:val="20"/>
                <w:szCs w:val="20"/>
              </w:rPr>
              <w:t>Итого по прочим,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112690</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112690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112690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112690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450760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9660F1" w:rsidP="003F01FC">
            <w:pP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9600</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9600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9600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9600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38400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9660F1" w:rsidP="003F01FC">
            <w:pP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15000</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15000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15000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15000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60000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9660F1" w:rsidP="003F01FC">
            <w:pP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2630</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2630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2630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2630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10520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9660F1" w:rsidP="003F01FC">
            <w:pP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85460</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85460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85460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85460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365751" w:rsidP="007E5C1D">
            <w:pPr>
              <w:jc w:val="center"/>
              <w:rPr>
                <w:sz w:val="20"/>
                <w:szCs w:val="20"/>
              </w:rPr>
            </w:pPr>
            <w:r>
              <w:rPr>
                <w:sz w:val="20"/>
                <w:szCs w:val="20"/>
              </w:rPr>
              <w:t>341840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Pr="009660F1" w:rsidRDefault="009660F1" w:rsidP="003F01FC">
            <w:pPr>
              <w:rPr>
                <w:b/>
                <w:sz w:val="20"/>
                <w:szCs w:val="20"/>
              </w:rPr>
            </w:pPr>
            <w:r w:rsidRPr="009660F1">
              <w:rPr>
                <w:b/>
                <w:sz w:val="20"/>
                <w:szCs w:val="20"/>
              </w:rPr>
              <w:t xml:space="preserve">Итого затрат на решение  цели 1, в том числе </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315154,8</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315502,8</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315627,8</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319766,8</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1266052,2</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17465,8</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17540,8</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17615,8</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17690,8</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70313,2</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15718</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15853</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15853</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1705</w:t>
            </w:r>
            <w:r w:rsidR="002C3D7C">
              <w:rPr>
                <w:sz w:val="20"/>
                <w:szCs w:val="20"/>
              </w:rPr>
              <w:t>3</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4E7559" w:rsidP="002C3D7C">
            <w:pPr>
              <w:jc w:val="center"/>
              <w:rPr>
                <w:sz w:val="20"/>
                <w:szCs w:val="20"/>
              </w:rPr>
            </w:pPr>
            <w:r>
              <w:rPr>
                <w:sz w:val="20"/>
                <w:szCs w:val="20"/>
              </w:rPr>
              <w:t>644</w:t>
            </w:r>
            <w:r w:rsidR="002C3D7C">
              <w:rPr>
                <w:sz w:val="20"/>
                <w:szCs w:val="20"/>
              </w:rPr>
              <w:t>77</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2630</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2630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2630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2630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10520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279341</w:t>
            </w:r>
          </w:p>
        </w:tc>
        <w:tc>
          <w:tcPr>
            <w:tcW w:w="992"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279479</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279529</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282393</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2C3D7C" w:rsidP="007E5C1D">
            <w:pPr>
              <w:jc w:val="center"/>
              <w:rPr>
                <w:sz w:val="20"/>
                <w:szCs w:val="20"/>
              </w:rPr>
            </w:pPr>
            <w:r>
              <w:rPr>
                <w:sz w:val="20"/>
                <w:szCs w:val="20"/>
              </w:rPr>
              <w:t>1120742</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14061" w:type="dxa"/>
            <w:gridSpan w:val="10"/>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rPr>
                <w:sz w:val="20"/>
                <w:szCs w:val="20"/>
              </w:rPr>
            </w:pPr>
            <w:r>
              <w:rPr>
                <w:sz w:val="20"/>
                <w:szCs w:val="20"/>
              </w:rPr>
              <w:t>Цель 2. Создание условий для воспроизводства и повышения эффективности использования в сельском хозяйстве земельных ресурсов</w:t>
            </w:r>
          </w:p>
          <w:p w:rsidR="004E7559" w:rsidRDefault="004E7559" w:rsidP="009660F1">
            <w:pPr>
              <w:rPr>
                <w:sz w:val="20"/>
                <w:szCs w:val="20"/>
              </w:rPr>
            </w:pPr>
          </w:p>
        </w:tc>
      </w:tr>
      <w:tr w:rsidR="009660F1" w:rsidRPr="00BD08DB" w:rsidTr="009660F1">
        <w:trPr>
          <w:trHeight w:val="341"/>
        </w:trPr>
        <w:tc>
          <w:tcPr>
            <w:tcW w:w="14061" w:type="dxa"/>
            <w:gridSpan w:val="10"/>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rPr>
                <w:sz w:val="20"/>
                <w:szCs w:val="20"/>
              </w:rPr>
            </w:pPr>
            <w:r>
              <w:rPr>
                <w:sz w:val="20"/>
                <w:szCs w:val="20"/>
              </w:rPr>
              <w:t>Задача 2.1.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4E7559" w:rsidRDefault="004E7559" w:rsidP="009660F1">
            <w:pPr>
              <w:rPr>
                <w:sz w:val="20"/>
                <w:szCs w:val="20"/>
              </w:rPr>
            </w:pPr>
          </w:p>
        </w:tc>
      </w:tr>
      <w:tr w:rsidR="004E7559" w:rsidRPr="00BD08DB" w:rsidTr="004E7559">
        <w:trPr>
          <w:trHeight w:val="692"/>
        </w:trPr>
        <w:tc>
          <w:tcPr>
            <w:tcW w:w="2166" w:type="dxa"/>
            <w:vMerge w:val="restart"/>
            <w:tcBorders>
              <w:top w:val="single" w:sz="4" w:space="0" w:color="auto"/>
              <w:left w:val="single" w:sz="4" w:space="0" w:color="auto"/>
              <w:right w:val="single" w:sz="4" w:space="0" w:color="auto"/>
            </w:tcBorders>
            <w:vAlign w:val="center"/>
            <w:hideMark/>
          </w:tcPr>
          <w:p w:rsidR="004E7559" w:rsidRDefault="004E7559" w:rsidP="007E5C1D">
            <w:pPr>
              <w:jc w:val="center"/>
              <w:rPr>
                <w:sz w:val="20"/>
                <w:szCs w:val="20"/>
              </w:rPr>
            </w:pPr>
            <w:r>
              <w:rPr>
                <w:sz w:val="20"/>
                <w:szCs w:val="20"/>
              </w:rPr>
              <w:lastRenderedPageBreak/>
              <w:t xml:space="preserve">Вовлечение в оборот сельскохозяйственных угодий за счет проведения </w:t>
            </w:r>
            <w:proofErr w:type="spellStart"/>
            <w:r>
              <w:rPr>
                <w:sz w:val="20"/>
                <w:szCs w:val="20"/>
              </w:rPr>
              <w:t>культуртехнических</w:t>
            </w:r>
            <w:proofErr w:type="spellEnd"/>
            <w:r>
              <w:rPr>
                <w:sz w:val="20"/>
                <w:szCs w:val="20"/>
              </w:rPr>
              <w:t xml:space="preserve"> работ</w:t>
            </w:r>
          </w:p>
        </w:tc>
        <w:tc>
          <w:tcPr>
            <w:tcW w:w="1486" w:type="dxa"/>
            <w:tcBorders>
              <w:top w:val="single" w:sz="4" w:space="0" w:color="auto"/>
              <w:left w:val="single" w:sz="4" w:space="0" w:color="auto"/>
              <w:right w:val="single" w:sz="4" w:space="0" w:color="auto"/>
            </w:tcBorders>
            <w:vAlign w:val="center"/>
            <w:hideMark/>
          </w:tcPr>
          <w:p w:rsidR="004E7559" w:rsidRDefault="004E7559" w:rsidP="009660F1">
            <w:pPr>
              <w:jc w:val="center"/>
              <w:rPr>
                <w:sz w:val="20"/>
                <w:szCs w:val="20"/>
              </w:rPr>
            </w:pPr>
            <w:r>
              <w:rPr>
                <w:sz w:val="20"/>
                <w:szCs w:val="20"/>
              </w:rPr>
              <w:t xml:space="preserve">Количество </w:t>
            </w:r>
            <w:proofErr w:type="gramStart"/>
            <w:r>
              <w:rPr>
                <w:sz w:val="20"/>
                <w:szCs w:val="20"/>
              </w:rPr>
              <w:t>га</w:t>
            </w:r>
            <w:proofErr w:type="gramEnd"/>
          </w:p>
        </w:tc>
        <w:tc>
          <w:tcPr>
            <w:tcW w:w="887" w:type="dxa"/>
            <w:tcBorders>
              <w:top w:val="single" w:sz="4" w:space="0" w:color="auto"/>
              <w:left w:val="single" w:sz="4" w:space="0" w:color="auto"/>
              <w:bottom w:val="single" w:sz="4" w:space="0" w:color="auto"/>
              <w:right w:val="single" w:sz="4" w:space="0" w:color="auto"/>
            </w:tcBorders>
            <w:vAlign w:val="center"/>
          </w:tcPr>
          <w:p w:rsidR="004E7559" w:rsidRDefault="004E7559" w:rsidP="009660F1">
            <w:pPr>
              <w:jc w:val="center"/>
              <w:rPr>
                <w:sz w:val="20"/>
                <w:szCs w:val="20"/>
              </w:rPr>
            </w:pPr>
            <w:r>
              <w:rPr>
                <w:sz w:val="20"/>
                <w:szCs w:val="20"/>
              </w:rPr>
              <w:t>га</w:t>
            </w:r>
          </w:p>
        </w:tc>
        <w:tc>
          <w:tcPr>
            <w:tcW w:w="1273" w:type="dxa"/>
            <w:tcBorders>
              <w:top w:val="nil"/>
              <w:left w:val="nil"/>
              <w:bottom w:val="single" w:sz="4" w:space="0" w:color="auto"/>
              <w:right w:val="single" w:sz="4" w:space="0" w:color="auto"/>
            </w:tcBorders>
            <w:shd w:val="clear" w:color="auto" w:fill="auto"/>
            <w:vAlign w:val="center"/>
            <w:hideMark/>
          </w:tcPr>
          <w:p w:rsidR="004E7559" w:rsidRDefault="004E7559"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E7559" w:rsidRDefault="004E7559" w:rsidP="007E5C1D">
            <w:pPr>
              <w:jc w:val="center"/>
              <w:rPr>
                <w:sz w:val="20"/>
                <w:szCs w:val="20"/>
              </w:rPr>
            </w:pPr>
            <w:r>
              <w:rPr>
                <w:sz w:val="20"/>
                <w:szCs w:val="20"/>
              </w:rPr>
              <w:t>50</w:t>
            </w:r>
          </w:p>
        </w:tc>
        <w:tc>
          <w:tcPr>
            <w:tcW w:w="1114" w:type="dxa"/>
            <w:tcBorders>
              <w:top w:val="nil"/>
              <w:left w:val="nil"/>
              <w:bottom w:val="single" w:sz="4" w:space="0" w:color="auto"/>
              <w:right w:val="single" w:sz="4" w:space="0" w:color="auto"/>
            </w:tcBorders>
            <w:shd w:val="clear" w:color="auto" w:fill="auto"/>
            <w:vAlign w:val="center"/>
            <w:hideMark/>
          </w:tcPr>
          <w:p w:rsidR="004E7559" w:rsidRDefault="004E7559" w:rsidP="007E5C1D">
            <w:pPr>
              <w:jc w:val="center"/>
              <w:rPr>
                <w:sz w:val="20"/>
                <w:szCs w:val="20"/>
              </w:rPr>
            </w:pPr>
            <w:r>
              <w:rPr>
                <w:sz w:val="20"/>
                <w:szCs w:val="20"/>
              </w:rPr>
              <w:t>50</w:t>
            </w:r>
          </w:p>
        </w:tc>
        <w:tc>
          <w:tcPr>
            <w:tcW w:w="1113" w:type="dxa"/>
            <w:tcBorders>
              <w:top w:val="nil"/>
              <w:left w:val="nil"/>
              <w:bottom w:val="single" w:sz="4" w:space="0" w:color="auto"/>
              <w:right w:val="single" w:sz="4" w:space="0" w:color="auto"/>
            </w:tcBorders>
            <w:shd w:val="clear" w:color="auto" w:fill="auto"/>
            <w:vAlign w:val="center"/>
            <w:hideMark/>
          </w:tcPr>
          <w:p w:rsidR="004E7559" w:rsidRDefault="004E7559" w:rsidP="007E5C1D">
            <w:pPr>
              <w:jc w:val="center"/>
              <w:rPr>
                <w:sz w:val="20"/>
                <w:szCs w:val="20"/>
              </w:rPr>
            </w:pPr>
            <w:r>
              <w:rPr>
                <w:sz w:val="20"/>
                <w:szCs w:val="20"/>
              </w:rPr>
              <w:t>100</w:t>
            </w:r>
          </w:p>
        </w:tc>
        <w:tc>
          <w:tcPr>
            <w:tcW w:w="1129" w:type="dxa"/>
            <w:tcBorders>
              <w:top w:val="nil"/>
              <w:left w:val="nil"/>
              <w:bottom w:val="single" w:sz="4" w:space="0" w:color="auto"/>
              <w:right w:val="single" w:sz="4" w:space="0" w:color="auto"/>
            </w:tcBorders>
            <w:shd w:val="clear" w:color="auto" w:fill="auto"/>
            <w:vAlign w:val="center"/>
            <w:hideMark/>
          </w:tcPr>
          <w:p w:rsidR="004E7559" w:rsidRDefault="004E7559" w:rsidP="007E5C1D">
            <w:pPr>
              <w:jc w:val="center"/>
              <w:rPr>
                <w:sz w:val="20"/>
                <w:szCs w:val="20"/>
              </w:rPr>
            </w:pPr>
            <w:r>
              <w:rPr>
                <w:sz w:val="20"/>
                <w:szCs w:val="20"/>
              </w:rPr>
              <w:t>200</w:t>
            </w:r>
          </w:p>
        </w:tc>
        <w:tc>
          <w:tcPr>
            <w:tcW w:w="1378" w:type="dxa"/>
            <w:vMerge w:val="restart"/>
            <w:tcBorders>
              <w:top w:val="single" w:sz="4" w:space="0" w:color="auto"/>
              <w:left w:val="single" w:sz="4" w:space="0" w:color="auto"/>
              <w:right w:val="single" w:sz="4" w:space="0" w:color="auto"/>
            </w:tcBorders>
            <w:vAlign w:val="center"/>
            <w:hideMark/>
          </w:tcPr>
          <w:p w:rsidR="004E7559" w:rsidRDefault="004E7559" w:rsidP="009660F1">
            <w:pPr>
              <w:jc w:val="center"/>
              <w:rPr>
                <w:sz w:val="20"/>
                <w:szCs w:val="20"/>
              </w:rPr>
            </w:pPr>
            <w:r>
              <w:rPr>
                <w:sz w:val="20"/>
                <w:szCs w:val="20"/>
              </w:rPr>
              <w:t xml:space="preserve">УСХ Куйбышевского муниципального района, </w:t>
            </w:r>
            <w:proofErr w:type="spellStart"/>
            <w:r>
              <w:rPr>
                <w:sz w:val="20"/>
                <w:szCs w:val="20"/>
              </w:rPr>
              <w:t>сельхозтоваропроизводители</w:t>
            </w:r>
            <w:proofErr w:type="spellEnd"/>
            <w:r>
              <w:rPr>
                <w:sz w:val="20"/>
                <w:szCs w:val="20"/>
              </w:rPr>
              <w:t xml:space="preserve"> района</w:t>
            </w:r>
          </w:p>
        </w:tc>
        <w:tc>
          <w:tcPr>
            <w:tcW w:w="2523" w:type="dxa"/>
            <w:vMerge w:val="restart"/>
            <w:tcBorders>
              <w:top w:val="single" w:sz="4" w:space="0" w:color="auto"/>
              <w:left w:val="single" w:sz="4" w:space="0" w:color="auto"/>
              <w:right w:val="single" w:sz="4" w:space="0" w:color="auto"/>
            </w:tcBorders>
            <w:vAlign w:val="center"/>
            <w:hideMark/>
          </w:tcPr>
          <w:p w:rsidR="004E7559" w:rsidRDefault="004E7559" w:rsidP="009660F1">
            <w:pPr>
              <w:jc w:val="center"/>
              <w:rPr>
                <w:sz w:val="20"/>
                <w:szCs w:val="20"/>
              </w:rPr>
            </w:pPr>
            <w:r>
              <w:rPr>
                <w:sz w:val="20"/>
                <w:szCs w:val="20"/>
              </w:rPr>
              <w:t>2025-2028</w:t>
            </w:r>
          </w:p>
        </w:tc>
      </w:tr>
      <w:tr w:rsidR="009660F1" w:rsidRPr="00BD08DB" w:rsidTr="009660F1">
        <w:trPr>
          <w:trHeight w:val="341"/>
        </w:trPr>
        <w:tc>
          <w:tcPr>
            <w:tcW w:w="2166"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jc w:val="center"/>
              <w:rPr>
                <w:sz w:val="20"/>
                <w:szCs w:val="20"/>
              </w:rPr>
            </w:pPr>
            <w:r>
              <w:rPr>
                <w:sz w:val="20"/>
                <w:szCs w:val="20"/>
              </w:rPr>
              <w:t>Сумма затрат,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600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600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1200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2400</w:t>
            </w:r>
          </w:p>
        </w:tc>
        <w:tc>
          <w:tcPr>
            <w:tcW w:w="1378"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c>
          <w:tcPr>
            <w:tcW w:w="2523"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2166"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jc w:val="cente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300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300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600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1200</w:t>
            </w:r>
          </w:p>
        </w:tc>
        <w:tc>
          <w:tcPr>
            <w:tcW w:w="1378"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c>
          <w:tcPr>
            <w:tcW w:w="2523"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2166"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jc w:val="cente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1378"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c>
          <w:tcPr>
            <w:tcW w:w="2523"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2166" w:type="dxa"/>
            <w:vMerge/>
            <w:tcBorders>
              <w:left w:val="single" w:sz="4" w:space="0" w:color="auto"/>
              <w:right w:val="single" w:sz="4" w:space="0" w:color="auto"/>
            </w:tcBorders>
            <w:vAlign w:val="center"/>
            <w:hideMark/>
          </w:tcPr>
          <w:p w:rsidR="009660F1" w:rsidRDefault="009660F1" w:rsidP="003F01FC">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jc w:val="cente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1378"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c>
          <w:tcPr>
            <w:tcW w:w="2523" w:type="dxa"/>
            <w:vMerge/>
            <w:tcBorders>
              <w:left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2166" w:type="dxa"/>
            <w:vMerge/>
            <w:tcBorders>
              <w:left w:val="single" w:sz="4" w:space="0" w:color="auto"/>
              <w:bottom w:val="single" w:sz="4" w:space="0" w:color="auto"/>
              <w:right w:val="single" w:sz="4" w:space="0" w:color="auto"/>
            </w:tcBorders>
            <w:vAlign w:val="center"/>
            <w:hideMark/>
          </w:tcPr>
          <w:p w:rsidR="009660F1" w:rsidRDefault="009660F1" w:rsidP="003F01FC">
            <w:pPr>
              <w:rPr>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9660F1">
            <w:pPr>
              <w:jc w:val="cente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300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300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600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1200</w:t>
            </w:r>
          </w:p>
        </w:tc>
        <w:tc>
          <w:tcPr>
            <w:tcW w:w="1378" w:type="dxa"/>
            <w:vMerge/>
            <w:tcBorders>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vMerge/>
            <w:tcBorders>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9660F1" w:rsidRPr="00BD08DB" w:rsidTr="009660F1">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660F1" w:rsidRDefault="00A71431" w:rsidP="009660F1">
            <w:pPr>
              <w:rPr>
                <w:sz w:val="20"/>
                <w:szCs w:val="20"/>
              </w:rPr>
            </w:pPr>
            <w:r>
              <w:rPr>
                <w:sz w:val="20"/>
                <w:szCs w:val="20"/>
              </w:rPr>
              <w:t>Итого затрат на достиже</w:t>
            </w:r>
            <w:r w:rsidR="00DC4E7B">
              <w:rPr>
                <w:sz w:val="20"/>
                <w:szCs w:val="20"/>
              </w:rPr>
              <w:t>ние цели 2,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9660F1" w:rsidRDefault="009660F1" w:rsidP="009660F1">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9660F1" w:rsidRDefault="009660F1"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600</w:t>
            </w:r>
          </w:p>
        </w:tc>
        <w:tc>
          <w:tcPr>
            <w:tcW w:w="1114"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600</w:t>
            </w:r>
          </w:p>
        </w:tc>
        <w:tc>
          <w:tcPr>
            <w:tcW w:w="1113"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1200</w:t>
            </w:r>
          </w:p>
        </w:tc>
        <w:tc>
          <w:tcPr>
            <w:tcW w:w="1129" w:type="dxa"/>
            <w:tcBorders>
              <w:top w:val="nil"/>
              <w:left w:val="nil"/>
              <w:bottom w:val="single" w:sz="4" w:space="0" w:color="auto"/>
              <w:right w:val="single" w:sz="4" w:space="0" w:color="auto"/>
            </w:tcBorders>
            <w:shd w:val="clear" w:color="auto" w:fill="auto"/>
            <w:vAlign w:val="center"/>
            <w:hideMark/>
          </w:tcPr>
          <w:p w:rsidR="009660F1" w:rsidRDefault="004E7559" w:rsidP="007E5C1D">
            <w:pPr>
              <w:jc w:val="center"/>
              <w:rPr>
                <w:sz w:val="20"/>
                <w:szCs w:val="20"/>
              </w:rPr>
            </w:pPr>
            <w:r>
              <w:rPr>
                <w:sz w:val="20"/>
                <w:szCs w:val="20"/>
              </w:rPr>
              <w:t>2400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9660F1" w:rsidRDefault="009660F1" w:rsidP="007E5C1D">
            <w:pPr>
              <w:jc w:val="center"/>
              <w:rPr>
                <w:sz w:val="20"/>
                <w:szCs w:val="20"/>
              </w:rPr>
            </w:pPr>
          </w:p>
        </w:tc>
      </w:tr>
      <w:tr w:rsidR="00DC4E7B" w:rsidRPr="00BD08DB" w:rsidTr="006422D7">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DC4E7B" w:rsidRDefault="00DC4E7B" w:rsidP="006422D7">
            <w:pP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C4E7B" w:rsidRDefault="00DC4E7B" w:rsidP="006422D7">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300</w:t>
            </w:r>
          </w:p>
        </w:tc>
        <w:tc>
          <w:tcPr>
            <w:tcW w:w="1114"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300</w:t>
            </w:r>
          </w:p>
        </w:tc>
        <w:tc>
          <w:tcPr>
            <w:tcW w:w="1113"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600</w:t>
            </w:r>
          </w:p>
        </w:tc>
        <w:tc>
          <w:tcPr>
            <w:tcW w:w="1129"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1200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r>
      <w:tr w:rsidR="00DC4E7B" w:rsidRPr="00BD08DB" w:rsidTr="006422D7">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DC4E7B" w:rsidRDefault="00DC4E7B" w:rsidP="006422D7">
            <w:pP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C4E7B" w:rsidRDefault="00DC4E7B" w:rsidP="006422D7">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r>
      <w:tr w:rsidR="00DC4E7B" w:rsidRPr="00BD08DB" w:rsidTr="006422D7">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DC4E7B" w:rsidRDefault="00DC4E7B" w:rsidP="006422D7">
            <w:pP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C4E7B" w:rsidRDefault="00DC4E7B" w:rsidP="006422D7">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r>
      <w:tr w:rsidR="00DC4E7B" w:rsidRPr="00BD08DB" w:rsidTr="006422D7">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DC4E7B" w:rsidRDefault="00DC4E7B" w:rsidP="006422D7">
            <w:pP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DC4E7B" w:rsidRDefault="00DC4E7B" w:rsidP="006422D7">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C4E7B" w:rsidRDefault="00DC4E7B" w:rsidP="007E5C1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300</w:t>
            </w:r>
          </w:p>
        </w:tc>
        <w:tc>
          <w:tcPr>
            <w:tcW w:w="1114"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300</w:t>
            </w:r>
          </w:p>
        </w:tc>
        <w:tc>
          <w:tcPr>
            <w:tcW w:w="1113"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600</w:t>
            </w:r>
          </w:p>
        </w:tc>
        <w:tc>
          <w:tcPr>
            <w:tcW w:w="1129"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1200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r>
      <w:tr w:rsidR="00DC4E7B" w:rsidRPr="00BD08DB" w:rsidTr="006422D7">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r>
              <w:rPr>
                <w:sz w:val="20"/>
                <w:szCs w:val="20"/>
              </w:rPr>
              <w:t>Итого затрат на достижение цели 1 и 2, в том числе</w:t>
            </w:r>
          </w:p>
        </w:tc>
        <w:tc>
          <w:tcPr>
            <w:tcW w:w="887" w:type="dxa"/>
            <w:tcBorders>
              <w:top w:val="single" w:sz="4" w:space="0" w:color="auto"/>
              <w:left w:val="single" w:sz="4" w:space="0" w:color="auto"/>
              <w:bottom w:val="single" w:sz="4" w:space="0" w:color="auto"/>
              <w:right w:val="single" w:sz="4" w:space="0" w:color="auto"/>
            </w:tcBorders>
            <w:vAlign w:val="center"/>
          </w:tcPr>
          <w:p w:rsidR="00DC4E7B" w:rsidRDefault="00DC4E7B" w:rsidP="007E5C1D">
            <w:pPr>
              <w:jc w:val="center"/>
              <w:rPr>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315154,8</w:t>
            </w:r>
          </w:p>
        </w:tc>
        <w:tc>
          <w:tcPr>
            <w:tcW w:w="992"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316102,8</w:t>
            </w:r>
          </w:p>
        </w:tc>
        <w:tc>
          <w:tcPr>
            <w:tcW w:w="1114"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316227,8</w:t>
            </w:r>
          </w:p>
        </w:tc>
        <w:tc>
          <w:tcPr>
            <w:tcW w:w="1113"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320966,8</w:t>
            </w:r>
          </w:p>
        </w:tc>
        <w:tc>
          <w:tcPr>
            <w:tcW w:w="1129"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1268452,2</w:t>
            </w:r>
          </w:p>
        </w:tc>
        <w:tc>
          <w:tcPr>
            <w:tcW w:w="1378"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r>
      <w:tr w:rsidR="00DC4E7B" w:rsidRPr="00BD08DB" w:rsidTr="006422D7">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DC4E7B" w:rsidRDefault="00DC4E7B" w:rsidP="006422D7">
            <w:pPr>
              <w:rPr>
                <w:sz w:val="20"/>
                <w:szCs w:val="20"/>
              </w:rPr>
            </w:pPr>
            <w:r>
              <w:rPr>
                <w:sz w:val="20"/>
                <w:szCs w:val="20"/>
              </w:rPr>
              <w:t>федеральный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C4E7B" w:rsidRDefault="00DC4E7B" w:rsidP="006422D7">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17465,8</w:t>
            </w:r>
          </w:p>
        </w:tc>
        <w:tc>
          <w:tcPr>
            <w:tcW w:w="992"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17840,8</w:t>
            </w:r>
          </w:p>
        </w:tc>
        <w:tc>
          <w:tcPr>
            <w:tcW w:w="1114"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17915</w:t>
            </w:r>
            <w:r w:rsidR="002C3D7C">
              <w:rPr>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18290,8</w:t>
            </w:r>
          </w:p>
        </w:tc>
        <w:tc>
          <w:tcPr>
            <w:tcW w:w="1129"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71513,2</w:t>
            </w:r>
          </w:p>
        </w:tc>
        <w:tc>
          <w:tcPr>
            <w:tcW w:w="1378"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r>
      <w:tr w:rsidR="00DC4E7B" w:rsidRPr="00BD08DB" w:rsidTr="006422D7">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DC4E7B" w:rsidRDefault="00DC4E7B" w:rsidP="006422D7">
            <w:pPr>
              <w:rPr>
                <w:sz w:val="20"/>
                <w:szCs w:val="20"/>
              </w:rPr>
            </w:pPr>
            <w:r>
              <w:rPr>
                <w:sz w:val="20"/>
                <w:szCs w:val="20"/>
              </w:rPr>
              <w:t>областной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C4E7B" w:rsidRDefault="00DC4E7B" w:rsidP="006422D7">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15718</w:t>
            </w:r>
          </w:p>
        </w:tc>
        <w:tc>
          <w:tcPr>
            <w:tcW w:w="992"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15853</w:t>
            </w:r>
          </w:p>
        </w:tc>
        <w:tc>
          <w:tcPr>
            <w:tcW w:w="1114"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15853</w:t>
            </w:r>
          </w:p>
        </w:tc>
        <w:tc>
          <w:tcPr>
            <w:tcW w:w="1113"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170</w:t>
            </w:r>
            <w:r w:rsidR="002C3D7C">
              <w:rPr>
                <w:sz w:val="20"/>
                <w:szCs w:val="20"/>
              </w:rPr>
              <w:t>53</w:t>
            </w:r>
          </w:p>
        </w:tc>
        <w:tc>
          <w:tcPr>
            <w:tcW w:w="1129"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64477</w:t>
            </w:r>
          </w:p>
        </w:tc>
        <w:tc>
          <w:tcPr>
            <w:tcW w:w="1378"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r>
      <w:tr w:rsidR="00DC4E7B" w:rsidRPr="00BD08DB" w:rsidTr="006422D7">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DC4E7B" w:rsidRDefault="00DC4E7B" w:rsidP="006422D7">
            <w:pPr>
              <w:rPr>
                <w:sz w:val="20"/>
                <w:szCs w:val="20"/>
              </w:rPr>
            </w:pPr>
            <w:r>
              <w:rPr>
                <w:sz w:val="20"/>
                <w:szCs w:val="20"/>
              </w:rPr>
              <w:t>местный бюджет</w:t>
            </w:r>
          </w:p>
        </w:tc>
        <w:tc>
          <w:tcPr>
            <w:tcW w:w="887" w:type="dxa"/>
            <w:tcBorders>
              <w:top w:val="single" w:sz="4" w:space="0" w:color="auto"/>
              <w:left w:val="single" w:sz="4" w:space="0" w:color="auto"/>
              <w:bottom w:val="single" w:sz="4" w:space="0" w:color="auto"/>
              <w:right w:val="single" w:sz="4" w:space="0" w:color="auto"/>
            </w:tcBorders>
            <w:vAlign w:val="center"/>
          </w:tcPr>
          <w:p w:rsidR="00DC4E7B" w:rsidRDefault="00DC4E7B" w:rsidP="006422D7">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2630</w:t>
            </w:r>
          </w:p>
        </w:tc>
        <w:tc>
          <w:tcPr>
            <w:tcW w:w="992"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2630</w:t>
            </w:r>
          </w:p>
        </w:tc>
        <w:tc>
          <w:tcPr>
            <w:tcW w:w="1114"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2630</w:t>
            </w:r>
          </w:p>
        </w:tc>
        <w:tc>
          <w:tcPr>
            <w:tcW w:w="1113"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2630</w:t>
            </w:r>
          </w:p>
        </w:tc>
        <w:tc>
          <w:tcPr>
            <w:tcW w:w="1129" w:type="dxa"/>
            <w:tcBorders>
              <w:top w:val="nil"/>
              <w:left w:val="nil"/>
              <w:bottom w:val="single" w:sz="4" w:space="0" w:color="auto"/>
              <w:right w:val="single" w:sz="4" w:space="0" w:color="auto"/>
            </w:tcBorders>
            <w:shd w:val="clear" w:color="auto" w:fill="auto"/>
            <w:vAlign w:val="center"/>
            <w:hideMark/>
          </w:tcPr>
          <w:p w:rsidR="00DC4E7B" w:rsidRDefault="004E7559" w:rsidP="007E5C1D">
            <w:pPr>
              <w:jc w:val="center"/>
              <w:rPr>
                <w:sz w:val="20"/>
                <w:szCs w:val="20"/>
              </w:rPr>
            </w:pPr>
            <w:r>
              <w:rPr>
                <w:sz w:val="20"/>
                <w:szCs w:val="20"/>
              </w:rPr>
              <w:t>10520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r>
      <w:tr w:rsidR="00DC4E7B" w:rsidRPr="00BD08DB" w:rsidTr="006422D7">
        <w:trPr>
          <w:trHeight w:val="341"/>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DC4E7B" w:rsidRDefault="00DC4E7B" w:rsidP="006422D7">
            <w:pPr>
              <w:rPr>
                <w:sz w:val="20"/>
                <w:szCs w:val="20"/>
              </w:rPr>
            </w:pPr>
            <w:r>
              <w:rPr>
                <w:sz w:val="20"/>
                <w:szCs w:val="20"/>
              </w:rPr>
              <w:t>внебюджетные  источники</w:t>
            </w:r>
          </w:p>
        </w:tc>
        <w:tc>
          <w:tcPr>
            <w:tcW w:w="887" w:type="dxa"/>
            <w:tcBorders>
              <w:top w:val="single" w:sz="4" w:space="0" w:color="auto"/>
              <w:left w:val="single" w:sz="4" w:space="0" w:color="auto"/>
              <w:bottom w:val="single" w:sz="4" w:space="0" w:color="auto"/>
              <w:right w:val="single" w:sz="4" w:space="0" w:color="auto"/>
            </w:tcBorders>
            <w:vAlign w:val="center"/>
          </w:tcPr>
          <w:p w:rsidR="00DC4E7B" w:rsidRDefault="00DC4E7B" w:rsidP="006422D7">
            <w:pPr>
              <w:jc w:val="center"/>
              <w:rPr>
                <w:sz w:val="20"/>
                <w:szCs w:val="20"/>
              </w:rPr>
            </w:pPr>
            <w:r>
              <w:rPr>
                <w:sz w:val="20"/>
                <w:szCs w:val="20"/>
              </w:rPr>
              <w:t>тыс. руб.</w:t>
            </w:r>
          </w:p>
        </w:tc>
        <w:tc>
          <w:tcPr>
            <w:tcW w:w="1273"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279341</w:t>
            </w:r>
          </w:p>
        </w:tc>
        <w:tc>
          <w:tcPr>
            <w:tcW w:w="992"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279779</w:t>
            </w:r>
          </w:p>
        </w:tc>
        <w:tc>
          <w:tcPr>
            <w:tcW w:w="1114"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279829</w:t>
            </w:r>
          </w:p>
        </w:tc>
        <w:tc>
          <w:tcPr>
            <w:tcW w:w="1113"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282993</w:t>
            </w:r>
          </w:p>
        </w:tc>
        <w:tc>
          <w:tcPr>
            <w:tcW w:w="1129" w:type="dxa"/>
            <w:tcBorders>
              <w:top w:val="nil"/>
              <w:left w:val="nil"/>
              <w:bottom w:val="single" w:sz="4" w:space="0" w:color="auto"/>
              <w:right w:val="single" w:sz="4" w:space="0" w:color="auto"/>
            </w:tcBorders>
            <w:shd w:val="clear" w:color="auto" w:fill="auto"/>
            <w:vAlign w:val="center"/>
            <w:hideMark/>
          </w:tcPr>
          <w:p w:rsidR="00DC4E7B" w:rsidRDefault="002C3D7C" w:rsidP="007E5C1D">
            <w:pPr>
              <w:jc w:val="center"/>
              <w:rPr>
                <w:sz w:val="20"/>
                <w:szCs w:val="20"/>
              </w:rPr>
            </w:pPr>
            <w:r>
              <w:rPr>
                <w:sz w:val="20"/>
                <w:szCs w:val="20"/>
              </w:rPr>
              <w:t>1121942</w:t>
            </w:r>
          </w:p>
        </w:tc>
        <w:tc>
          <w:tcPr>
            <w:tcW w:w="1378"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hideMark/>
          </w:tcPr>
          <w:p w:rsidR="00DC4E7B" w:rsidRDefault="00DC4E7B" w:rsidP="007E5C1D">
            <w:pPr>
              <w:jc w:val="center"/>
              <w:rPr>
                <w:sz w:val="20"/>
                <w:szCs w:val="20"/>
              </w:rPr>
            </w:pPr>
          </w:p>
        </w:tc>
      </w:tr>
    </w:tbl>
    <w:p w:rsidR="008453E8" w:rsidRPr="005F7A0E" w:rsidRDefault="008453E8" w:rsidP="008453E8">
      <w:pPr>
        <w:rPr>
          <w:sz w:val="20"/>
          <w:szCs w:val="20"/>
        </w:rPr>
      </w:pPr>
    </w:p>
    <w:tbl>
      <w:tblPr>
        <w:tblW w:w="14884" w:type="dxa"/>
        <w:tblLayout w:type="fixed"/>
        <w:tblLook w:val="04A0"/>
      </w:tblPr>
      <w:tblGrid>
        <w:gridCol w:w="14884"/>
      </w:tblGrid>
      <w:tr w:rsidR="008453E8" w:rsidRPr="005F7A0E" w:rsidTr="00BD08DB">
        <w:trPr>
          <w:trHeight w:val="315"/>
        </w:trPr>
        <w:tc>
          <w:tcPr>
            <w:tcW w:w="14884" w:type="dxa"/>
            <w:tcBorders>
              <w:top w:val="nil"/>
              <w:left w:val="nil"/>
              <w:bottom w:val="nil"/>
              <w:right w:val="nil"/>
            </w:tcBorders>
            <w:shd w:val="clear" w:color="auto" w:fill="auto"/>
            <w:noWrap/>
            <w:vAlign w:val="center"/>
            <w:hideMark/>
          </w:tcPr>
          <w:p w:rsidR="008453E8" w:rsidRPr="005F7A0E" w:rsidRDefault="008453E8" w:rsidP="008453E8">
            <w:pPr>
              <w:rPr>
                <w:bCs/>
                <w:color w:val="000000"/>
                <w:sz w:val="20"/>
                <w:szCs w:val="20"/>
              </w:rPr>
            </w:pPr>
            <w:r w:rsidRPr="005F7A0E">
              <w:rPr>
                <w:bCs/>
                <w:color w:val="000000"/>
                <w:sz w:val="20"/>
                <w:szCs w:val="20"/>
              </w:rPr>
              <w:t>Применяемые сокращения:</w:t>
            </w:r>
          </w:p>
        </w:tc>
      </w:tr>
      <w:tr w:rsidR="008453E8" w:rsidRPr="005F7A0E" w:rsidTr="00BD08DB">
        <w:trPr>
          <w:trHeight w:val="300"/>
        </w:trPr>
        <w:tc>
          <w:tcPr>
            <w:tcW w:w="14884" w:type="dxa"/>
            <w:tcBorders>
              <w:top w:val="nil"/>
              <w:left w:val="nil"/>
              <w:bottom w:val="nil"/>
              <w:right w:val="nil"/>
            </w:tcBorders>
            <w:shd w:val="clear" w:color="auto" w:fill="auto"/>
            <w:noWrap/>
            <w:vAlign w:val="center"/>
            <w:hideMark/>
          </w:tcPr>
          <w:p w:rsidR="008453E8" w:rsidRDefault="003335A3" w:rsidP="008453E8">
            <w:pPr>
              <w:rPr>
                <w:color w:val="000000"/>
                <w:sz w:val="20"/>
                <w:szCs w:val="20"/>
              </w:rPr>
            </w:pPr>
            <w:r w:rsidRPr="005F7A0E">
              <w:rPr>
                <w:color w:val="000000"/>
                <w:sz w:val="20"/>
                <w:szCs w:val="20"/>
              </w:rPr>
              <w:t>УСХ - управление сельского хозяйства администрации Куйбышевского муниципального района Новосибирской области</w:t>
            </w:r>
          </w:p>
          <w:p w:rsidR="00DC5D0C" w:rsidRDefault="00DC5D0C" w:rsidP="008453E8">
            <w:pPr>
              <w:rPr>
                <w:color w:val="000000"/>
                <w:sz w:val="20"/>
                <w:szCs w:val="20"/>
              </w:rPr>
            </w:pPr>
          </w:p>
          <w:p w:rsidR="0048625B" w:rsidRDefault="0048625B" w:rsidP="008453E8">
            <w:pPr>
              <w:rPr>
                <w:color w:val="000000"/>
                <w:sz w:val="20"/>
                <w:szCs w:val="20"/>
              </w:rPr>
            </w:pPr>
          </w:p>
          <w:p w:rsidR="0048625B" w:rsidRDefault="0048625B" w:rsidP="008453E8">
            <w:pPr>
              <w:rPr>
                <w:color w:val="000000"/>
                <w:sz w:val="20"/>
                <w:szCs w:val="20"/>
              </w:rPr>
            </w:pPr>
          </w:p>
          <w:p w:rsidR="0048625B" w:rsidRDefault="0048625B" w:rsidP="008453E8">
            <w:pPr>
              <w:rPr>
                <w:color w:val="000000"/>
                <w:sz w:val="20"/>
                <w:szCs w:val="20"/>
              </w:rPr>
            </w:pPr>
          </w:p>
          <w:p w:rsidR="0048625B" w:rsidRDefault="0048625B" w:rsidP="008453E8">
            <w:pPr>
              <w:rPr>
                <w:color w:val="000000"/>
                <w:sz w:val="20"/>
                <w:szCs w:val="20"/>
              </w:rPr>
            </w:pPr>
          </w:p>
          <w:p w:rsidR="0048625B" w:rsidRPr="006B43F6" w:rsidRDefault="0048625B" w:rsidP="0048625B">
            <w:pPr>
              <w:ind w:firstLine="601"/>
              <w:jc w:val="right"/>
            </w:pPr>
            <w:r w:rsidRPr="006B43F6">
              <w:t xml:space="preserve">ПРИЛОЖЕНИЕ № </w:t>
            </w:r>
            <w:r>
              <w:t>3</w:t>
            </w:r>
          </w:p>
          <w:p w:rsidR="0048625B" w:rsidRPr="006B43F6" w:rsidRDefault="0048625B" w:rsidP="0048625B">
            <w:pPr>
              <w:ind w:firstLine="601"/>
              <w:jc w:val="right"/>
            </w:pPr>
            <w:r w:rsidRPr="006B43F6">
              <w:t xml:space="preserve">                                                                                                                                    к  муниципальной программе «</w:t>
            </w:r>
            <w:r>
              <w:t>Развитие сельского хозяйства</w:t>
            </w:r>
            <w:r w:rsidRPr="006B43F6">
              <w:t xml:space="preserve"> </w:t>
            </w:r>
            <w:r>
              <w:t xml:space="preserve"> и регулирование рынков сельскохозяйственной продукции, сырья и продовольствия</w:t>
            </w:r>
            <w:r w:rsidRPr="006B43F6">
              <w:t xml:space="preserve">                                                                                                                                    </w:t>
            </w:r>
            <w:r>
              <w:t xml:space="preserve"> в </w:t>
            </w:r>
            <w:r w:rsidRPr="006B43F6">
              <w:t xml:space="preserve"> </w:t>
            </w:r>
            <w:proofErr w:type="gramStart"/>
            <w:r w:rsidRPr="006B43F6">
              <w:t>Куйбышевско</w:t>
            </w:r>
            <w:r>
              <w:t>м</w:t>
            </w:r>
            <w:proofErr w:type="gramEnd"/>
            <w:r>
              <w:t xml:space="preserve"> муниципальном</w:t>
            </w:r>
            <w:r w:rsidRPr="006B43F6">
              <w:t xml:space="preserve"> </w:t>
            </w:r>
          </w:p>
          <w:p w:rsidR="0048625B" w:rsidRPr="00CE4314" w:rsidRDefault="0048625B" w:rsidP="0048625B">
            <w:pPr>
              <w:ind w:firstLine="601"/>
              <w:jc w:val="right"/>
            </w:pPr>
            <w:r w:rsidRPr="006B43F6">
              <w:t xml:space="preserve">                                                                                                                                    </w:t>
            </w:r>
            <w:proofErr w:type="gramStart"/>
            <w:r>
              <w:t>районе</w:t>
            </w:r>
            <w:proofErr w:type="gramEnd"/>
            <w:r>
              <w:t xml:space="preserve"> </w:t>
            </w:r>
            <w:r w:rsidRPr="006B43F6">
              <w:t>Новосибирской области</w:t>
            </w:r>
            <w:r>
              <w:t xml:space="preserve"> на 2025-2028 годы</w:t>
            </w:r>
            <w:r w:rsidRPr="00CE4314">
              <w:t>»</w:t>
            </w:r>
          </w:p>
          <w:p w:rsidR="0048625B" w:rsidRDefault="0048625B" w:rsidP="0048625B">
            <w:pPr>
              <w:pStyle w:val="ConsPlusNormal"/>
              <w:ind w:firstLine="540"/>
              <w:jc w:val="both"/>
              <w:rPr>
                <w:rFonts w:ascii="Times New Roman" w:hAnsi="Times New Roman" w:cs="Times New Roman"/>
                <w:sz w:val="28"/>
                <w:szCs w:val="28"/>
              </w:rPr>
            </w:pPr>
          </w:p>
          <w:p w:rsidR="0048625B" w:rsidRPr="007C551D" w:rsidRDefault="0048625B" w:rsidP="0048625B">
            <w:pPr>
              <w:pStyle w:val="ConsPlusNormal"/>
              <w:ind w:firstLine="540"/>
              <w:jc w:val="both"/>
              <w:rPr>
                <w:rFonts w:ascii="Times New Roman" w:hAnsi="Times New Roman" w:cs="Times New Roman"/>
                <w:sz w:val="28"/>
                <w:szCs w:val="28"/>
              </w:rPr>
            </w:pPr>
          </w:p>
          <w:p w:rsidR="0048625B" w:rsidRDefault="0048625B" w:rsidP="0048625B">
            <w:pPr>
              <w:pStyle w:val="ConsPlusNormal"/>
              <w:jc w:val="center"/>
              <w:rPr>
                <w:rFonts w:ascii="Times New Roman" w:hAnsi="Times New Roman" w:cs="Times New Roman"/>
                <w:sz w:val="28"/>
                <w:szCs w:val="28"/>
              </w:rPr>
            </w:pPr>
            <w:bookmarkStart w:id="5" w:name="Par465"/>
            <w:bookmarkEnd w:id="5"/>
            <w:r w:rsidRPr="007C551D">
              <w:rPr>
                <w:rFonts w:ascii="Times New Roman" w:hAnsi="Times New Roman" w:cs="Times New Roman"/>
                <w:sz w:val="28"/>
                <w:szCs w:val="28"/>
              </w:rPr>
              <w:t>СВОДНЫЕ ФИНАНСОВЫЕ ЗАТРАТЫ</w:t>
            </w:r>
          </w:p>
          <w:p w:rsidR="0048625B" w:rsidRPr="007C551D" w:rsidRDefault="0048625B" w:rsidP="0048625B">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«Развитие сельского хозяйства и регулирование рынков сельскохозяйственной продукции, сырья и продовольствия в Куйбышевском муниципальном районе Новосибирской области на 2025-2028 годы»</w:t>
            </w:r>
          </w:p>
          <w:p w:rsidR="0048625B" w:rsidRPr="007C551D" w:rsidRDefault="0048625B" w:rsidP="0048625B">
            <w:pPr>
              <w:pStyle w:val="ConsPlusNormal"/>
              <w:ind w:firstLine="540"/>
              <w:jc w:val="both"/>
              <w:rPr>
                <w:rFonts w:ascii="Times New Roman" w:hAnsi="Times New Roman" w:cs="Times New Roman"/>
                <w:sz w:val="28"/>
                <w:szCs w:val="28"/>
              </w:rPr>
            </w:pPr>
          </w:p>
          <w:tbl>
            <w:tblPr>
              <w:tblW w:w="14317" w:type="dxa"/>
              <w:tblCellSpacing w:w="5" w:type="nil"/>
              <w:tblInd w:w="359" w:type="dxa"/>
              <w:tblLayout w:type="fixed"/>
              <w:tblCellMar>
                <w:left w:w="75" w:type="dxa"/>
                <w:right w:w="75" w:type="dxa"/>
              </w:tblCellMar>
              <w:tblLook w:val="0000"/>
            </w:tblPr>
            <w:tblGrid>
              <w:gridCol w:w="5103"/>
              <w:gridCol w:w="1134"/>
              <w:gridCol w:w="1559"/>
              <w:gridCol w:w="1559"/>
              <w:gridCol w:w="1093"/>
              <w:gridCol w:w="1175"/>
              <w:gridCol w:w="2694"/>
            </w:tblGrid>
            <w:tr w:rsidR="0048625B" w:rsidRPr="000D6106" w:rsidTr="006E7AE0">
              <w:trPr>
                <w:trHeight w:val="367"/>
                <w:tblCellSpacing w:w="5" w:type="nil"/>
              </w:trPr>
              <w:tc>
                <w:tcPr>
                  <w:tcW w:w="5103" w:type="dxa"/>
                  <w:vMerge w:val="restart"/>
                  <w:tcBorders>
                    <w:top w:val="single" w:sz="4" w:space="0" w:color="auto"/>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Источники и направления расходов в разрезе государственных заказчиков программы (главных  распорядителей бюджетных средств)</w:t>
                  </w:r>
                </w:p>
              </w:tc>
              <w:tc>
                <w:tcPr>
                  <w:tcW w:w="6520" w:type="dxa"/>
                  <w:gridSpan w:val="5"/>
                  <w:tcBorders>
                    <w:top w:val="single" w:sz="4" w:space="0" w:color="auto"/>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Финансовые затраты, тыс. руб.</w:t>
                  </w:r>
                </w:p>
              </w:tc>
              <w:tc>
                <w:tcPr>
                  <w:tcW w:w="2694" w:type="dxa"/>
                  <w:tcBorders>
                    <w:top w:val="single" w:sz="4" w:space="0" w:color="auto"/>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Примечание</w:t>
                  </w:r>
                </w:p>
              </w:tc>
            </w:tr>
            <w:tr w:rsidR="0048625B" w:rsidRPr="000D6106" w:rsidTr="006E7AE0">
              <w:trPr>
                <w:trHeight w:val="126"/>
                <w:tblCellSpacing w:w="5" w:type="nil"/>
              </w:trPr>
              <w:tc>
                <w:tcPr>
                  <w:tcW w:w="5103" w:type="dxa"/>
                  <w:vMerge/>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p>
              </w:tc>
              <w:tc>
                <w:tcPr>
                  <w:tcW w:w="1134" w:type="dxa"/>
                  <w:vMerge w:val="restart"/>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всего</w:t>
                  </w:r>
                </w:p>
              </w:tc>
              <w:tc>
                <w:tcPr>
                  <w:tcW w:w="5386" w:type="dxa"/>
                  <w:gridSpan w:val="4"/>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в том числе по годам</w:t>
                  </w:r>
                </w:p>
              </w:tc>
              <w:tc>
                <w:tcPr>
                  <w:tcW w:w="2694" w:type="dxa"/>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p>
              </w:tc>
            </w:tr>
            <w:tr w:rsidR="0048625B" w:rsidRPr="000D6106" w:rsidTr="006E7AE0">
              <w:trPr>
                <w:tblCellSpacing w:w="5" w:type="nil"/>
              </w:trPr>
              <w:tc>
                <w:tcPr>
                  <w:tcW w:w="5103" w:type="dxa"/>
                  <w:vMerge/>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p>
              </w:tc>
              <w:tc>
                <w:tcPr>
                  <w:tcW w:w="1559" w:type="dxa"/>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202</w:t>
                  </w:r>
                  <w:r>
                    <w:rPr>
                      <w:rFonts w:ascii="Times New Roman" w:hAnsi="Times New Roman" w:cs="Times New Roman"/>
                      <w:sz w:val="22"/>
                      <w:szCs w:val="22"/>
                    </w:rPr>
                    <w:t>5</w:t>
                  </w:r>
                  <w:r w:rsidRPr="000D6106">
                    <w:rPr>
                      <w:rFonts w:ascii="Times New Roman" w:hAnsi="Times New Roman" w:cs="Times New Roman"/>
                      <w:sz w:val="22"/>
                      <w:szCs w:val="22"/>
                    </w:rPr>
                    <w:t xml:space="preserve"> год</w:t>
                  </w:r>
                </w:p>
              </w:tc>
              <w:tc>
                <w:tcPr>
                  <w:tcW w:w="1559" w:type="dxa"/>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202</w:t>
                  </w:r>
                  <w:r>
                    <w:rPr>
                      <w:rFonts w:ascii="Times New Roman" w:hAnsi="Times New Roman" w:cs="Times New Roman"/>
                      <w:sz w:val="22"/>
                      <w:szCs w:val="22"/>
                    </w:rPr>
                    <w:t>6</w:t>
                  </w:r>
                  <w:r w:rsidRPr="000D6106">
                    <w:rPr>
                      <w:rFonts w:ascii="Times New Roman" w:hAnsi="Times New Roman" w:cs="Times New Roman"/>
                      <w:sz w:val="22"/>
                      <w:szCs w:val="22"/>
                    </w:rPr>
                    <w:t xml:space="preserve"> год</w:t>
                  </w:r>
                </w:p>
              </w:tc>
              <w:tc>
                <w:tcPr>
                  <w:tcW w:w="1093" w:type="dxa"/>
                  <w:tcBorders>
                    <w:left w:val="single" w:sz="4" w:space="0" w:color="auto"/>
                    <w:bottom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r w:rsidRPr="000D6106">
                    <w:rPr>
                      <w:rFonts w:ascii="Times New Roman" w:hAnsi="Times New Roman" w:cs="Times New Roman"/>
                      <w:sz w:val="22"/>
                      <w:szCs w:val="22"/>
                    </w:rPr>
                    <w:t>202</w:t>
                  </w:r>
                  <w:r>
                    <w:rPr>
                      <w:rFonts w:ascii="Times New Roman" w:hAnsi="Times New Roman" w:cs="Times New Roman"/>
                      <w:sz w:val="22"/>
                      <w:szCs w:val="22"/>
                    </w:rPr>
                    <w:t>7</w:t>
                  </w:r>
                  <w:r w:rsidRPr="000D6106">
                    <w:rPr>
                      <w:rFonts w:ascii="Times New Roman" w:hAnsi="Times New Roman" w:cs="Times New Roman"/>
                      <w:sz w:val="22"/>
                      <w:szCs w:val="22"/>
                    </w:rPr>
                    <w:t xml:space="preserve"> год</w:t>
                  </w:r>
                </w:p>
              </w:tc>
              <w:tc>
                <w:tcPr>
                  <w:tcW w:w="1175" w:type="dxa"/>
                  <w:tcBorders>
                    <w:left w:val="single" w:sz="4" w:space="0" w:color="auto"/>
                    <w:bottom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r>
                    <w:rPr>
                      <w:rFonts w:ascii="Times New Roman" w:hAnsi="Times New Roman" w:cs="Times New Roman"/>
                      <w:sz w:val="22"/>
                      <w:szCs w:val="22"/>
                    </w:rPr>
                    <w:t>2028год</w:t>
                  </w:r>
                </w:p>
              </w:tc>
              <w:tc>
                <w:tcPr>
                  <w:tcW w:w="2694" w:type="dxa"/>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p>
              </w:tc>
            </w:tr>
            <w:tr w:rsidR="0048625B" w:rsidRPr="000D6106" w:rsidTr="006E7AE0">
              <w:trPr>
                <w:tblCellSpacing w:w="5" w:type="nil"/>
              </w:trPr>
              <w:tc>
                <w:tcPr>
                  <w:tcW w:w="5103" w:type="dxa"/>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1</w:t>
                  </w:r>
                </w:p>
              </w:tc>
              <w:tc>
                <w:tcPr>
                  <w:tcW w:w="1134" w:type="dxa"/>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2</w:t>
                  </w:r>
                </w:p>
              </w:tc>
              <w:tc>
                <w:tcPr>
                  <w:tcW w:w="1559" w:type="dxa"/>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3</w:t>
                  </w:r>
                </w:p>
              </w:tc>
              <w:tc>
                <w:tcPr>
                  <w:tcW w:w="1559" w:type="dxa"/>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sidRPr="000D6106">
                    <w:rPr>
                      <w:rFonts w:ascii="Times New Roman" w:hAnsi="Times New Roman" w:cs="Times New Roman"/>
                      <w:sz w:val="22"/>
                      <w:szCs w:val="22"/>
                    </w:rPr>
                    <w:t>4</w:t>
                  </w:r>
                </w:p>
              </w:tc>
              <w:tc>
                <w:tcPr>
                  <w:tcW w:w="1093" w:type="dxa"/>
                  <w:tcBorders>
                    <w:left w:val="single" w:sz="4" w:space="0" w:color="auto"/>
                    <w:bottom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r w:rsidRPr="000D6106">
                    <w:rPr>
                      <w:rFonts w:ascii="Times New Roman" w:hAnsi="Times New Roman" w:cs="Times New Roman"/>
                      <w:sz w:val="22"/>
                      <w:szCs w:val="22"/>
                    </w:rPr>
                    <w:t>5</w:t>
                  </w:r>
                </w:p>
              </w:tc>
              <w:tc>
                <w:tcPr>
                  <w:tcW w:w="1175" w:type="dxa"/>
                  <w:tcBorders>
                    <w:left w:val="single" w:sz="4" w:space="0" w:color="auto"/>
                    <w:bottom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r>
                    <w:rPr>
                      <w:rFonts w:ascii="Times New Roman" w:hAnsi="Times New Roman" w:cs="Times New Roman"/>
                      <w:sz w:val="22"/>
                      <w:szCs w:val="22"/>
                    </w:rPr>
                    <w:t>6</w:t>
                  </w:r>
                </w:p>
              </w:tc>
              <w:tc>
                <w:tcPr>
                  <w:tcW w:w="2694" w:type="dxa"/>
                  <w:tcBorders>
                    <w:left w:val="single" w:sz="4" w:space="0" w:color="auto"/>
                    <w:bottom w:val="single" w:sz="4" w:space="0" w:color="auto"/>
                    <w:right w:val="single" w:sz="4" w:space="0" w:color="auto"/>
                  </w:tcBorders>
                </w:tcPr>
                <w:p w:rsidR="0048625B" w:rsidRPr="000D6106" w:rsidRDefault="0048625B" w:rsidP="006E7AE0">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r>
            <w:tr w:rsidR="0048625B" w:rsidRPr="000D6106" w:rsidTr="006E7AE0">
              <w:trPr>
                <w:trHeight w:val="107"/>
                <w:tblCellSpacing w:w="5" w:type="nil"/>
              </w:trPr>
              <w:tc>
                <w:tcPr>
                  <w:tcW w:w="10448" w:type="dxa"/>
                  <w:gridSpan w:val="5"/>
                  <w:tcBorders>
                    <w:left w:val="single" w:sz="4" w:space="0" w:color="auto"/>
                    <w:bottom w:val="single" w:sz="4" w:space="0" w:color="auto"/>
                    <w:right w:val="single" w:sz="4" w:space="0" w:color="auto"/>
                  </w:tcBorders>
                </w:tcPr>
                <w:p w:rsidR="0048625B" w:rsidRPr="000D6106" w:rsidRDefault="0048625B" w:rsidP="006E7AE0">
                  <w:pPr>
                    <w:pStyle w:val="ConsPlusCell"/>
                    <w:jc w:val="both"/>
                    <w:rPr>
                      <w:rFonts w:ascii="Times New Roman" w:hAnsi="Times New Roman" w:cs="Times New Roman"/>
                      <w:sz w:val="22"/>
                      <w:szCs w:val="22"/>
                    </w:rPr>
                  </w:pPr>
                  <w:r>
                    <w:rPr>
                      <w:rFonts w:ascii="Times New Roman" w:hAnsi="Times New Roman" w:cs="Times New Roman"/>
                      <w:sz w:val="22"/>
                      <w:szCs w:val="22"/>
                    </w:rPr>
                    <w:t>Заказчик – администрация Куйбышевского муниципального района Новосибирской области</w:t>
                  </w:r>
                </w:p>
              </w:tc>
              <w:tc>
                <w:tcPr>
                  <w:tcW w:w="3869" w:type="dxa"/>
                  <w:gridSpan w:val="2"/>
                  <w:tcBorders>
                    <w:left w:val="single" w:sz="4" w:space="0" w:color="auto"/>
                    <w:bottom w:val="single" w:sz="4" w:space="0" w:color="auto"/>
                    <w:right w:val="single" w:sz="4" w:space="0" w:color="auto"/>
                  </w:tcBorders>
                </w:tcPr>
                <w:p w:rsidR="0048625B" w:rsidRPr="000D6106" w:rsidRDefault="0048625B" w:rsidP="006E7AE0">
                  <w:pPr>
                    <w:pStyle w:val="ConsPlusCell"/>
                    <w:jc w:val="both"/>
                    <w:rPr>
                      <w:rFonts w:ascii="Times New Roman" w:hAnsi="Times New Roman" w:cs="Times New Roman"/>
                      <w:sz w:val="22"/>
                      <w:szCs w:val="22"/>
                    </w:rPr>
                  </w:pPr>
                </w:p>
              </w:tc>
            </w:tr>
            <w:tr w:rsidR="0048625B" w:rsidRPr="000D6106" w:rsidTr="006E7AE0">
              <w:trPr>
                <w:trHeight w:val="255"/>
                <w:tblCellSpacing w:w="5" w:type="nil"/>
              </w:trPr>
              <w:tc>
                <w:tcPr>
                  <w:tcW w:w="5103" w:type="dxa"/>
                  <w:tcBorders>
                    <w:top w:val="single" w:sz="4" w:space="0" w:color="auto"/>
                    <w:left w:val="single" w:sz="4" w:space="0" w:color="auto"/>
                    <w:bottom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r w:rsidRPr="000D6106">
                    <w:rPr>
                      <w:rFonts w:ascii="Times New Roman" w:hAnsi="Times New Roman" w:cs="Times New Roman"/>
                      <w:sz w:val="22"/>
                      <w:szCs w:val="22"/>
                    </w:rPr>
                    <w:t xml:space="preserve">Всего финансовых затрат, в том числе </w:t>
                  </w:r>
                  <w:proofErr w:type="gramStart"/>
                  <w:r w:rsidRPr="000D6106">
                    <w:rPr>
                      <w:rFonts w:ascii="Times New Roman" w:hAnsi="Times New Roman" w:cs="Times New Roman"/>
                      <w:sz w:val="22"/>
                      <w:szCs w:val="22"/>
                    </w:rPr>
                    <w:t>из</w:t>
                  </w:r>
                  <w:proofErr w:type="gramEnd"/>
                  <w:r w:rsidRPr="000D6106">
                    <w:rPr>
                      <w:rFonts w:ascii="Times New Roman" w:hAnsi="Times New Roman" w:cs="Times New Roman"/>
                      <w:sz w:val="22"/>
                      <w:szCs w:val="22"/>
                    </w:rPr>
                    <w:t xml:space="preserve">: </w:t>
                  </w:r>
                </w:p>
                <w:p w:rsidR="0048625B" w:rsidRPr="000D6106" w:rsidRDefault="0048625B" w:rsidP="006E7AE0">
                  <w:pPr>
                    <w:pStyle w:val="ConsPlusCel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668452,2</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165154,8</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166102,8</w:t>
                  </w:r>
                </w:p>
              </w:tc>
              <w:tc>
                <w:tcPr>
                  <w:tcW w:w="1093"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166227,8</w:t>
                  </w:r>
                </w:p>
              </w:tc>
              <w:tc>
                <w:tcPr>
                  <w:tcW w:w="1175"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170966,8</w:t>
                  </w:r>
                </w:p>
              </w:tc>
              <w:tc>
                <w:tcPr>
                  <w:tcW w:w="2694" w:type="dxa"/>
                  <w:vMerge w:val="restart"/>
                  <w:tcBorders>
                    <w:left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p>
              </w:tc>
            </w:tr>
            <w:tr w:rsidR="0048625B" w:rsidRPr="000D6106" w:rsidTr="006E7AE0">
              <w:trPr>
                <w:trHeight w:val="252"/>
                <w:tblCellSpacing w:w="5" w:type="nil"/>
              </w:trPr>
              <w:tc>
                <w:tcPr>
                  <w:tcW w:w="5103" w:type="dxa"/>
                  <w:tcBorders>
                    <w:top w:val="single" w:sz="4" w:space="0" w:color="auto"/>
                    <w:left w:val="single" w:sz="4" w:space="0" w:color="auto"/>
                    <w:bottom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r w:rsidRPr="000D6106">
                    <w:rPr>
                      <w:rFonts w:ascii="Times New Roman" w:hAnsi="Times New Roman" w:cs="Times New Roman"/>
                      <w:sz w:val="22"/>
                      <w:szCs w:val="22"/>
                    </w:rPr>
                    <w:t>федерального бюджета*</w:t>
                  </w:r>
                </w:p>
                <w:p w:rsidR="0048625B" w:rsidRPr="000D6106" w:rsidRDefault="0048625B" w:rsidP="006E7AE0">
                  <w:pPr>
                    <w:pStyle w:val="ConsPlusCel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71512,4</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17465,8</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17840,8</w:t>
                  </w:r>
                </w:p>
              </w:tc>
              <w:tc>
                <w:tcPr>
                  <w:tcW w:w="1093"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17915,0</w:t>
                  </w:r>
                </w:p>
              </w:tc>
              <w:tc>
                <w:tcPr>
                  <w:tcW w:w="1175"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18290,8</w:t>
                  </w:r>
                </w:p>
              </w:tc>
              <w:tc>
                <w:tcPr>
                  <w:tcW w:w="2694" w:type="dxa"/>
                  <w:vMerge/>
                  <w:tcBorders>
                    <w:left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p>
              </w:tc>
            </w:tr>
            <w:tr w:rsidR="0048625B" w:rsidRPr="000D6106" w:rsidTr="006E7AE0">
              <w:trPr>
                <w:trHeight w:val="252"/>
                <w:tblCellSpacing w:w="5" w:type="nil"/>
              </w:trPr>
              <w:tc>
                <w:tcPr>
                  <w:tcW w:w="5103" w:type="dxa"/>
                  <w:tcBorders>
                    <w:top w:val="single" w:sz="4" w:space="0" w:color="auto"/>
                    <w:left w:val="single" w:sz="4" w:space="0" w:color="auto"/>
                    <w:bottom w:val="single" w:sz="4" w:space="0" w:color="auto"/>
                    <w:right w:val="single" w:sz="4" w:space="0" w:color="auto"/>
                  </w:tcBorders>
                </w:tcPr>
                <w:p w:rsidR="0048625B" w:rsidRDefault="0048625B" w:rsidP="006E7AE0">
                  <w:pPr>
                    <w:pStyle w:val="ConsPlusCell"/>
                    <w:rPr>
                      <w:rFonts w:ascii="Times New Roman" w:hAnsi="Times New Roman" w:cs="Times New Roman"/>
                      <w:sz w:val="22"/>
                      <w:szCs w:val="22"/>
                    </w:rPr>
                  </w:pPr>
                  <w:r w:rsidRPr="000D6106">
                    <w:rPr>
                      <w:rFonts w:ascii="Times New Roman" w:hAnsi="Times New Roman" w:cs="Times New Roman"/>
                      <w:sz w:val="22"/>
                      <w:szCs w:val="22"/>
                    </w:rPr>
                    <w:t>областного бюджета</w:t>
                  </w:r>
                  <w:r>
                    <w:rPr>
                      <w:rFonts w:ascii="Times New Roman" w:hAnsi="Times New Roman" w:cs="Times New Roman"/>
                      <w:sz w:val="22"/>
                      <w:szCs w:val="22"/>
                    </w:rPr>
                    <w:t>*</w:t>
                  </w:r>
                </w:p>
                <w:p w:rsidR="0048625B" w:rsidRPr="000D6106" w:rsidRDefault="0048625B" w:rsidP="006E7AE0">
                  <w:pPr>
                    <w:pStyle w:val="ConsPlusCel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644481,0</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15718,0</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15853,0</w:t>
                  </w:r>
                </w:p>
              </w:tc>
              <w:tc>
                <w:tcPr>
                  <w:tcW w:w="1093"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15853,0</w:t>
                  </w:r>
                </w:p>
              </w:tc>
              <w:tc>
                <w:tcPr>
                  <w:tcW w:w="1175"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17057</w:t>
                  </w:r>
                </w:p>
              </w:tc>
              <w:tc>
                <w:tcPr>
                  <w:tcW w:w="2694" w:type="dxa"/>
                  <w:vMerge/>
                  <w:tcBorders>
                    <w:left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p>
              </w:tc>
            </w:tr>
            <w:tr w:rsidR="0048625B" w:rsidRPr="000D6106" w:rsidTr="006E7AE0">
              <w:trPr>
                <w:trHeight w:val="252"/>
                <w:tblCellSpacing w:w="5" w:type="nil"/>
              </w:trPr>
              <w:tc>
                <w:tcPr>
                  <w:tcW w:w="5103" w:type="dxa"/>
                  <w:tcBorders>
                    <w:top w:val="single" w:sz="4" w:space="0" w:color="auto"/>
                    <w:left w:val="single" w:sz="4" w:space="0" w:color="auto"/>
                    <w:bottom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r>
                    <w:rPr>
                      <w:rFonts w:ascii="Times New Roman" w:hAnsi="Times New Roman" w:cs="Times New Roman"/>
                      <w:sz w:val="22"/>
                      <w:szCs w:val="22"/>
                    </w:rPr>
                    <w:t>бюджета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10520,0</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2630,0</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2630,0</w:t>
                  </w:r>
                </w:p>
              </w:tc>
              <w:tc>
                <w:tcPr>
                  <w:tcW w:w="1093"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2630,0</w:t>
                  </w:r>
                </w:p>
              </w:tc>
              <w:tc>
                <w:tcPr>
                  <w:tcW w:w="1175"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2630,0</w:t>
                  </w:r>
                </w:p>
              </w:tc>
              <w:tc>
                <w:tcPr>
                  <w:tcW w:w="2694" w:type="dxa"/>
                  <w:vMerge/>
                  <w:tcBorders>
                    <w:left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p>
              </w:tc>
            </w:tr>
            <w:tr w:rsidR="0048625B" w:rsidRPr="000D6106" w:rsidTr="006E7AE0">
              <w:trPr>
                <w:trHeight w:val="252"/>
                <w:tblCellSpacing w:w="5" w:type="nil"/>
              </w:trPr>
              <w:tc>
                <w:tcPr>
                  <w:tcW w:w="5103" w:type="dxa"/>
                  <w:tcBorders>
                    <w:top w:val="single" w:sz="4" w:space="0" w:color="auto"/>
                    <w:left w:val="single" w:sz="4" w:space="0" w:color="auto"/>
                    <w:bottom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r w:rsidRPr="000D6106">
                    <w:rPr>
                      <w:rFonts w:ascii="Times New Roman" w:hAnsi="Times New Roman" w:cs="Times New Roman"/>
                      <w:sz w:val="22"/>
                      <w:szCs w:val="22"/>
                    </w:rPr>
                    <w:t>бюджетов</w:t>
                  </w:r>
                  <w:r>
                    <w:rPr>
                      <w:rFonts w:ascii="Times New Roman" w:hAnsi="Times New Roman" w:cs="Times New Roman"/>
                      <w:sz w:val="22"/>
                      <w:szCs w:val="22"/>
                    </w:rPr>
                    <w:t xml:space="preserve"> муниципальных образований</w:t>
                  </w:r>
                  <w:r w:rsidRPr="000D6106">
                    <w:rPr>
                      <w:rFonts w:ascii="Times New Roman" w:hAnsi="Times New Roman" w:cs="Times New Roman"/>
                      <w:sz w:val="22"/>
                      <w:szCs w:val="22"/>
                    </w:rPr>
                    <w:t>*</w:t>
                  </w:r>
                </w:p>
                <w:p w:rsidR="0048625B" w:rsidRPr="000D6106" w:rsidRDefault="0048625B" w:rsidP="006E7AE0">
                  <w:pPr>
                    <w:pStyle w:val="ConsPlusCel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p>
              </w:tc>
              <w:tc>
                <w:tcPr>
                  <w:tcW w:w="2694" w:type="dxa"/>
                  <w:vMerge/>
                  <w:tcBorders>
                    <w:left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p>
              </w:tc>
            </w:tr>
            <w:tr w:rsidR="0048625B" w:rsidRPr="000D6106" w:rsidTr="006E7AE0">
              <w:trPr>
                <w:trHeight w:val="252"/>
                <w:tblCellSpacing w:w="5" w:type="nil"/>
              </w:trPr>
              <w:tc>
                <w:tcPr>
                  <w:tcW w:w="5103" w:type="dxa"/>
                  <w:tcBorders>
                    <w:top w:val="single" w:sz="4" w:space="0" w:color="auto"/>
                    <w:left w:val="single" w:sz="4" w:space="0" w:color="auto"/>
                    <w:bottom w:val="single" w:sz="4" w:space="0" w:color="auto"/>
                    <w:right w:val="single" w:sz="4" w:space="0" w:color="auto"/>
                  </w:tcBorders>
                </w:tcPr>
                <w:p w:rsidR="0048625B" w:rsidRDefault="0048625B" w:rsidP="006E7AE0">
                  <w:pPr>
                    <w:pStyle w:val="ConsPlusCell"/>
                    <w:rPr>
                      <w:rFonts w:ascii="Times New Roman" w:hAnsi="Times New Roman" w:cs="Times New Roman"/>
                      <w:sz w:val="22"/>
                      <w:szCs w:val="22"/>
                    </w:rPr>
                  </w:pPr>
                  <w:r w:rsidRPr="000D6106">
                    <w:rPr>
                      <w:rFonts w:ascii="Times New Roman" w:hAnsi="Times New Roman" w:cs="Times New Roman"/>
                      <w:sz w:val="22"/>
                      <w:szCs w:val="22"/>
                    </w:rPr>
                    <w:t>внебюджетных источников*</w:t>
                  </w:r>
                </w:p>
                <w:p w:rsidR="0048625B" w:rsidRPr="000D6106" w:rsidRDefault="0048625B" w:rsidP="006E7AE0">
                  <w:pPr>
                    <w:pStyle w:val="ConsPlusCel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521938,0</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129341,0</w:t>
                  </w:r>
                </w:p>
              </w:tc>
              <w:tc>
                <w:tcPr>
                  <w:tcW w:w="1559"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129779,0</w:t>
                  </w:r>
                </w:p>
              </w:tc>
              <w:tc>
                <w:tcPr>
                  <w:tcW w:w="1093"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129829,0</w:t>
                  </w:r>
                </w:p>
              </w:tc>
              <w:tc>
                <w:tcPr>
                  <w:tcW w:w="1175" w:type="dxa"/>
                  <w:tcBorders>
                    <w:top w:val="single" w:sz="4" w:space="0" w:color="auto"/>
                    <w:left w:val="single" w:sz="4" w:space="0" w:color="auto"/>
                    <w:bottom w:val="single" w:sz="4" w:space="0" w:color="auto"/>
                    <w:right w:val="single" w:sz="4" w:space="0" w:color="auto"/>
                  </w:tcBorders>
                  <w:vAlign w:val="center"/>
                </w:tcPr>
                <w:p w:rsidR="0048625B" w:rsidRPr="000D6106" w:rsidRDefault="0048625B" w:rsidP="002E7FD0">
                  <w:pPr>
                    <w:pStyle w:val="ConsPlusCell"/>
                    <w:jc w:val="right"/>
                    <w:rPr>
                      <w:rFonts w:ascii="Times New Roman" w:hAnsi="Times New Roman" w:cs="Times New Roman"/>
                      <w:sz w:val="22"/>
                      <w:szCs w:val="22"/>
                    </w:rPr>
                  </w:pPr>
                  <w:r>
                    <w:rPr>
                      <w:rFonts w:ascii="Times New Roman" w:hAnsi="Times New Roman" w:cs="Times New Roman"/>
                      <w:sz w:val="22"/>
                      <w:szCs w:val="22"/>
                    </w:rPr>
                    <w:t>132989,0</w:t>
                  </w:r>
                </w:p>
              </w:tc>
              <w:tc>
                <w:tcPr>
                  <w:tcW w:w="2694" w:type="dxa"/>
                  <w:tcBorders>
                    <w:left w:val="single" w:sz="4" w:space="0" w:color="auto"/>
                    <w:bottom w:val="single" w:sz="4" w:space="0" w:color="auto"/>
                    <w:right w:val="single" w:sz="4" w:space="0" w:color="auto"/>
                  </w:tcBorders>
                </w:tcPr>
                <w:p w:rsidR="0048625B" w:rsidRPr="000D6106" w:rsidRDefault="0048625B" w:rsidP="006E7AE0">
                  <w:pPr>
                    <w:pStyle w:val="ConsPlusCell"/>
                    <w:rPr>
                      <w:rFonts w:ascii="Times New Roman" w:hAnsi="Times New Roman" w:cs="Times New Roman"/>
                      <w:sz w:val="22"/>
                      <w:szCs w:val="22"/>
                    </w:rPr>
                  </w:pPr>
                </w:p>
              </w:tc>
            </w:tr>
          </w:tbl>
          <w:p w:rsidR="0048625B" w:rsidRDefault="0048625B" w:rsidP="0048625B">
            <w:pPr>
              <w:pStyle w:val="ConsPlusNormal"/>
              <w:jc w:val="both"/>
              <w:rPr>
                <w:rFonts w:ascii="Times New Roman" w:hAnsi="Times New Roman" w:cs="Times New Roman"/>
                <w:szCs w:val="22"/>
                <w:vertAlign w:val="superscript"/>
              </w:rPr>
            </w:pPr>
            <w:bookmarkStart w:id="6" w:name="Par573"/>
            <w:bookmarkEnd w:id="6"/>
          </w:p>
          <w:p w:rsidR="0048625B" w:rsidRPr="000D6106" w:rsidRDefault="0048625B" w:rsidP="0048625B">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F249DD">
              <w:rPr>
                <w:rFonts w:ascii="Times New Roman" w:hAnsi="Times New Roman" w:cs="Times New Roman"/>
                <w:szCs w:val="22"/>
              </w:rPr>
              <w:t xml:space="preserve"> *</w:t>
            </w:r>
            <w:r w:rsidRPr="000D6106">
              <w:rPr>
                <w:rFonts w:ascii="Times New Roman" w:hAnsi="Times New Roman" w:cs="Times New Roman"/>
                <w:szCs w:val="22"/>
              </w:rPr>
              <w:t xml:space="preserve"> - </w:t>
            </w:r>
            <w:r>
              <w:rPr>
                <w:rFonts w:ascii="Times New Roman" w:hAnsi="Times New Roman" w:cs="Times New Roman"/>
                <w:szCs w:val="22"/>
              </w:rPr>
              <w:t>на 2025-2028 г.г. указываются прогнозные значения</w:t>
            </w:r>
            <w:r w:rsidRPr="000D6106">
              <w:rPr>
                <w:rFonts w:ascii="Times New Roman" w:hAnsi="Times New Roman" w:cs="Times New Roman"/>
                <w:szCs w:val="22"/>
              </w:rPr>
              <w:t>.</w:t>
            </w:r>
          </w:p>
          <w:p w:rsidR="0048625B" w:rsidRPr="000D6106" w:rsidRDefault="0048625B" w:rsidP="0048625B">
            <w:pPr>
              <w:pStyle w:val="ConsPlusNormal"/>
              <w:jc w:val="both"/>
              <w:rPr>
                <w:rFonts w:ascii="Times New Roman" w:hAnsi="Times New Roman" w:cs="Times New Roman"/>
                <w:szCs w:val="22"/>
              </w:rPr>
            </w:pPr>
          </w:p>
          <w:p w:rsidR="0048625B" w:rsidRPr="000D6106" w:rsidRDefault="0048625B" w:rsidP="0048625B">
            <w:pPr>
              <w:pStyle w:val="ConsPlusNormal"/>
              <w:jc w:val="both"/>
              <w:rPr>
                <w:rFonts w:ascii="Times New Roman" w:hAnsi="Times New Roman" w:cs="Times New Roman"/>
                <w:szCs w:val="22"/>
              </w:rPr>
            </w:pPr>
          </w:p>
          <w:p w:rsidR="0048625B" w:rsidRDefault="0048625B" w:rsidP="008453E8">
            <w:pPr>
              <w:rPr>
                <w:color w:val="000000"/>
                <w:sz w:val="20"/>
                <w:szCs w:val="20"/>
              </w:rPr>
            </w:pPr>
          </w:p>
          <w:p w:rsidR="00DC5D0C" w:rsidRDefault="00DC5D0C" w:rsidP="008453E8">
            <w:pPr>
              <w:rPr>
                <w:color w:val="000000"/>
                <w:sz w:val="20"/>
                <w:szCs w:val="20"/>
              </w:rPr>
            </w:pPr>
          </w:p>
          <w:p w:rsidR="00DC5D0C" w:rsidRDefault="00DC5D0C" w:rsidP="008453E8">
            <w:pPr>
              <w:rPr>
                <w:color w:val="000000"/>
                <w:sz w:val="20"/>
                <w:szCs w:val="20"/>
              </w:rPr>
            </w:pPr>
          </w:p>
          <w:p w:rsidR="00DC5D0C" w:rsidRDefault="00DC5D0C" w:rsidP="00DC5D0C">
            <w:pPr>
              <w:pStyle w:val="ConsPlusNormal"/>
              <w:jc w:val="center"/>
              <w:rPr>
                <w:rFonts w:ascii="Times New Roman" w:hAnsi="Times New Roman" w:cs="Times New Roman"/>
                <w:sz w:val="28"/>
                <w:szCs w:val="28"/>
              </w:rPr>
            </w:pPr>
          </w:p>
          <w:p w:rsidR="00DC5D0C" w:rsidRPr="005F7A0E" w:rsidRDefault="00DC5D0C" w:rsidP="008453E8">
            <w:pPr>
              <w:rPr>
                <w:color w:val="000000"/>
                <w:sz w:val="20"/>
                <w:szCs w:val="20"/>
              </w:rPr>
            </w:pPr>
          </w:p>
        </w:tc>
      </w:tr>
    </w:tbl>
    <w:p w:rsidR="005F7A0E" w:rsidRPr="005F7A0E" w:rsidRDefault="005F7A0E" w:rsidP="008453E8">
      <w:pPr>
        <w:pStyle w:val="af5"/>
        <w:tabs>
          <w:tab w:val="left" w:pos="1146"/>
        </w:tabs>
        <w:ind w:right="27"/>
        <w:rPr>
          <w:b w:val="0"/>
          <w:bCs w:val="0"/>
          <w:sz w:val="20"/>
          <w:szCs w:val="20"/>
        </w:rPr>
        <w:sectPr w:rsidR="005F7A0E" w:rsidRPr="005F7A0E" w:rsidSect="00E7351A">
          <w:pgSz w:w="16838" w:h="11906" w:orient="landscape"/>
          <w:pgMar w:top="1134" w:right="567" w:bottom="1134" w:left="1418" w:header="709" w:footer="709" w:gutter="0"/>
          <w:cols w:space="708"/>
          <w:docGrid w:linePitch="360"/>
        </w:sectPr>
      </w:pPr>
    </w:p>
    <w:bookmarkEnd w:id="0"/>
    <w:p w:rsidR="00407FA7" w:rsidRPr="005F7A0E" w:rsidRDefault="00407FA7" w:rsidP="00E61EDB">
      <w:pPr>
        <w:rPr>
          <w:b/>
          <w:bCs/>
          <w:sz w:val="20"/>
          <w:szCs w:val="20"/>
        </w:rPr>
      </w:pPr>
    </w:p>
    <w:sectPr w:rsidR="00407FA7" w:rsidRPr="005F7A0E" w:rsidSect="00CB2EB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812" w:rsidRDefault="00E86812" w:rsidP="00225EB9">
      <w:r>
        <w:separator/>
      </w:r>
    </w:p>
  </w:endnote>
  <w:endnote w:type="continuationSeparator" w:id="0">
    <w:p w:rsidR="00E86812" w:rsidRDefault="00E86812" w:rsidP="00225E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812" w:rsidRDefault="00E86812" w:rsidP="00225EB9">
      <w:r>
        <w:separator/>
      </w:r>
    </w:p>
  </w:footnote>
  <w:footnote w:type="continuationSeparator" w:id="0">
    <w:p w:rsidR="00E86812" w:rsidRDefault="00E86812" w:rsidP="00225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9C" w:rsidRDefault="00941F9C">
    <w:pPr>
      <w:pStyle w:val="aff1"/>
    </w:pPr>
  </w:p>
  <w:p w:rsidR="00941F9C" w:rsidRDefault="00941F9C" w:rsidP="00941F9C">
    <w:pPr>
      <w:pStyle w:val="aff1"/>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nsid w:val="04BE1C24"/>
    <w:multiLevelType w:val="hybridMultilevel"/>
    <w:tmpl w:val="AFBC4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4A5418"/>
    <w:multiLevelType w:val="hybridMultilevel"/>
    <w:tmpl w:val="B3BCBBE6"/>
    <w:lvl w:ilvl="0" w:tplc="6DBE9C68">
      <w:start w:val="1"/>
      <w:numFmt w:val="decimal"/>
      <w:lvlText w:val="%1)"/>
      <w:lvlJc w:val="left"/>
      <w:pPr>
        <w:ind w:left="99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B865BE"/>
    <w:multiLevelType w:val="hybridMultilevel"/>
    <w:tmpl w:val="46523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DF77A6"/>
    <w:multiLevelType w:val="hybridMultilevel"/>
    <w:tmpl w:val="DA22D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5">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6">
    <w:nsid w:val="2936472B"/>
    <w:multiLevelType w:val="multilevel"/>
    <w:tmpl w:val="E06AC7B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5E0B87"/>
    <w:multiLevelType w:val="hybridMultilevel"/>
    <w:tmpl w:val="EE82838A"/>
    <w:lvl w:ilvl="0" w:tplc="6DBE9C68">
      <w:start w:val="1"/>
      <w:numFmt w:val="decimal"/>
      <w:lvlText w:val="%1)"/>
      <w:lvlJc w:val="left"/>
      <w:pPr>
        <w:ind w:left="99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nsid w:val="309919B9"/>
    <w:multiLevelType w:val="hybridMultilevel"/>
    <w:tmpl w:val="88B2AB5C"/>
    <w:lvl w:ilvl="0" w:tplc="21F29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1">
    <w:nsid w:val="373B09A4"/>
    <w:multiLevelType w:val="multilevel"/>
    <w:tmpl w:val="25FC8F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8073345"/>
    <w:multiLevelType w:val="multilevel"/>
    <w:tmpl w:val="592A0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B9E4CD3"/>
    <w:multiLevelType w:val="multilevel"/>
    <w:tmpl w:val="F0BCFF92"/>
    <w:lvl w:ilvl="0">
      <w:start w:val="1"/>
      <w:numFmt w:val="decimal"/>
      <w:lvlText w:val="%1."/>
      <w:lvlJc w:val="left"/>
      <w:pPr>
        <w:ind w:left="0" w:firstLine="709"/>
      </w:pPr>
      <w:rPr>
        <w:rFonts w:hint="default"/>
      </w:rPr>
    </w:lvl>
    <w:lvl w:ilvl="1">
      <w:start w:val="1"/>
      <w:numFmt w:val="decimal"/>
      <w:isLgl/>
      <w:lvlText w:val="%1.%2."/>
      <w:lvlJc w:val="left"/>
      <w:pPr>
        <w:ind w:left="737" w:hanging="1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5">
    <w:nsid w:val="3C123A71"/>
    <w:multiLevelType w:val="hybridMultilevel"/>
    <w:tmpl w:val="BADE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7">
    <w:nsid w:val="44344099"/>
    <w:multiLevelType w:val="multilevel"/>
    <w:tmpl w:val="BA4C9E06"/>
    <w:lvl w:ilvl="0">
      <w:start w:val="1"/>
      <w:numFmt w:val="decimal"/>
      <w:lvlText w:val="%1."/>
      <w:lvlJc w:val="left"/>
      <w:pPr>
        <w:ind w:left="1440" w:hanging="1440"/>
      </w:pPr>
      <w:rPr>
        <w:rFonts w:hint="default"/>
      </w:rPr>
    </w:lvl>
    <w:lvl w:ilvl="1">
      <w:start w:val="1"/>
      <w:numFmt w:val="decimal"/>
      <w:lvlText w:val="%1.%2."/>
      <w:lvlJc w:val="left"/>
      <w:pPr>
        <w:ind w:left="2149" w:hanging="144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A6705DA"/>
    <w:multiLevelType w:val="hybridMultilevel"/>
    <w:tmpl w:val="48788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2">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3">
    <w:nsid w:val="5468565A"/>
    <w:multiLevelType w:val="hybridMultilevel"/>
    <w:tmpl w:val="FF809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7">
    <w:nsid w:val="5A890C38"/>
    <w:multiLevelType w:val="hybridMultilevel"/>
    <w:tmpl w:val="334A0E6A"/>
    <w:lvl w:ilvl="0" w:tplc="6DBE9C68">
      <w:start w:val="1"/>
      <w:numFmt w:val="decimal"/>
      <w:lvlText w:val="%1)"/>
      <w:lvlJc w:val="left"/>
      <w:pPr>
        <w:ind w:left="990" w:hanging="360"/>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8">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3A6381"/>
    <w:multiLevelType w:val="multilevel"/>
    <w:tmpl w:val="3418D28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4">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1"/>
  </w:num>
  <w:num w:numId="5">
    <w:abstractNumId w:val="20"/>
  </w:num>
  <w:num w:numId="6">
    <w:abstractNumId w:val="29"/>
  </w:num>
  <w:num w:numId="7">
    <w:abstractNumId w:val="43"/>
  </w:num>
  <w:num w:numId="8">
    <w:abstractNumId w:val="32"/>
  </w:num>
  <w:num w:numId="9">
    <w:abstractNumId w:val="14"/>
  </w:num>
  <w:num w:numId="10">
    <w:abstractNumId w:val="34"/>
  </w:num>
  <w:num w:numId="11">
    <w:abstractNumId w:val="6"/>
  </w:num>
  <w:num w:numId="12">
    <w:abstractNumId w:val="24"/>
  </w:num>
  <w:num w:numId="13">
    <w:abstractNumId w:val="26"/>
  </w:num>
  <w:num w:numId="14">
    <w:abstractNumId w:val="18"/>
  </w:num>
  <w:num w:numId="15">
    <w:abstractNumId w:val="36"/>
  </w:num>
  <w:num w:numId="16">
    <w:abstractNumId w:val="40"/>
  </w:num>
  <w:num w:numId="17">
    <w:abstractNumId w:val="15"/>
  </w:num>
  <w:num w:numId="18">
    <w:abstractNumId w:val="28"/>
  </w:num>
  <w:num w:numId="19">
    <w:abstractNumId w:val="7"/>
  </w:num>
  <w:num w:numId="20">
    <w:abstractNumId w:val="19"/>
  </w:num>
  <w:num w:numId="21">
    <w:abstractNumId w:val="44"/>
  </w:num>
  <w:num w:numId="22">
    <w:abstractNumId w:val="45"/>
  </w:num>
  <w:num w:numId="23">
    <w:abstractNumId w:val="39"/>
  </w:num>
  <w:num w:numId="24">
    <w:abstractNumId w:val="35"/>
  </w:num>
  <w:num w:numId="25">
    <w:abstractNumId w:val="38"/>
  </w:num>
  <w:num w:numId="26">
    <w:abstractNumId w:val="13"/>
  </w:num>
  <w:num w:numId="27">
    <w:abstractNumId w:val="9"/>
  </w:num>
  <w:num w:numId="28">
    <w:abstractNumId w:val="46"/>
  </w:num>
  <w:num w:numId="29">
    <w:abstractNumId w:val="23"/>
  </w:num>
  <w:num w:numId="30">
    <w:abstractNumId w:val="23"/>
    <w:lvlOverride w:ilvl="0">
      <w:lvl w:ilvl="0">
        <w:start w:val="1"/>
        <w:numFmt w:val="decimal"/>
        <w:lvlText w:val="%1."/>
        <w:lvlJc w:val="left"/>
        <w:pPr>
          <w:ind w:left="0" w:firstLine="709"/>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0" w:firstLine="709"/>
        </w:pPr>
        <w:rPr>
          <w:rFonts w:hint="default"/>
        </w:rPr>
      </w:lvl>
    </w:lvlOverride>
    <w:lvlOverride w:ilvl="4">
      <w:lvl w:ilvl="4">
        <w:start w:val="1"/>
        <w:numFmt w:val="decimal"/>
        <w:isLgl/>
        <w:lvlText w:val="%1.%2.%3.%4.%5."/>
        <w:lvlJc w:val="left"/>
        <w:pPr>
          <w:ind w:left="0" w:firstLine="709"/>
        </w:pPr>
        <w:rPr>
          <w:rFonts w:hint="default"/>
        </w:rPr>
      </w:lvl>
    </w:lvlOverride>
    <w:lvlOverride w:ilvl="5">
      <w:lvl w:ilvl="5">
        <w:start w:val="1"/>
        <w:numFmt w:val="decimal"/>
        <w:isLgl/>
        <w:lvlText w:val="%1.%2.%3.%4.%5.%6."/>
        <w:lvlJc w:val="left"/>
        <w:pPr>
          <w:ind w:left="0" w:firstLine="709"/>
        </w:pPr>
        <w:rPr>
          <w:rFonts w:hint="default"/>
        </w:rPr>
      </w:lvl>
    </w:lvlOverride>
    <w:lvlOverride w:ilvl="6">
      <w:lvl w:ilvl="6">
        <w:start w:val="1"/>
        <w:numFmt w:val="decimal"/>
        <w:isLgl/>
        <w:lvlText w:val="%1.%2.%3.%4.%5.%6.%7."/>
        <w:lvlJc w:val="left"/>
        <w:pPr>
          <w:ind w:left="0" w:firstLine="709"/>
        </w:pPr>
        <w:rPr>
          <w:rFonts w:hint="default"/>
        </w:rPr>
      </w:lvl>
    </w:lvlOverride>
    <w:lvlOverride w:ilvl="7">
      <w:lvl w:ilvl="7">
        <w:start w:val="1"/>
        <w:numFmt w:val="decimal"/>
        <w:isLgl/>
        <w:lvlText w:val="%1.%2.%3.%4.%5.%6.%7.%8."/>
        <w:lvlJc w:val="left"/>
        <w:pPr>
          <w:ind w:left="0" w:firstLine="709"/>
        </w:pPr>
        <w:rPr>
          <w:rFonts w:hint="default"/>
        </w:rPr>
      </w:lvl>
    </w:lvlOverride>
    <w:lvlOverride w:ilvl="8">
      <w:lvl w:ilvl="8">
        <w:start w:val="1"/>
        <w:numFmt w:val="decimal"/>
        <w:isLgl/>
        <w:lvlText w:val="%1.%2.%3.%4.%5.%6.%7.%8.%9."/>
        <w:lvlJc w:val="left"/>
        <w:pPr>
          <w:ind w:left="0" w:firstLine="709"/>
        </w:pPr>
        <w:rPr>
          <w:rFonts w:hint="default"/>
        </w:rPr>
      </w:lvl>
    </w:lvlOverride>
  </w:num>
  <w:num w:numId="31">
    <w:abstractNumId w:val="37"/>
  </w:num>
  <w:num w:numId="32">
    <w:abstractNumId w:val="17"/>
  </w:num>
  <w:num w:numId="33">
    <w:abstractNumId w:val="10"/>
  </w:num>
  <w:num w:numId="34">
    <w:abstractNumId w:val="5"/>
  </w:num>
  <w:num w:numId="35">
    <w:abstractNumId w:val="12"/>
  </w:num>
  <w:num w:numId="36">
    <w:abstractNumId w:val="30"/>
  </w:num>
  <w:num w:numId="37">
    <w:abstractNumId w:val="25"/>
  </w:num>
  <w:num w:numId="38">
    <w:abstractNumId w:val="11"/>
  </w:num>
  <w:num w:numId="39">
    <w:abstractNumId w:val="33"/>
  </w:num>
  <w:num w:numId="40">
    <w:abstractNumId w:val="22"/>
  </w:num>
  <w:num w:numId="41">
    <w:abstractNumId w:val="16"/>
  </w:num>
  <w:num w:numId="42">
    <w:abstractNumId w:val="41"/>
  </w:num>
  <w:num w:numId="43">
    <w:abstractNumId w:val="21"/>
  </w:num>
  <w:num w:numId="44">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FF56F3"/>
    <w:rsid w:val="00000A7D"/>
    <w:rsid w:val="000010E0"/>
    <w:rsid w:val="0000235F"/>
    <w:rsid w:val="0000457B"/>
    <w:rsid w:val="00004B57"/>
    <w:rsid w:val="0000554B"/>
    <w:rsid w:val="00005848"/>
    <w:rsid w:val="000072CE"/>
    <w:rsid w:val="000072D7"/>
    <w:rsid w:val="000113C5"/>
    <w:rsid w:val="00011F2A"/>
    <w:rsid w:val="00012C37"/>
    <w:rsid w:val="00013BBA"/>
    <w:rsid w:val="00013FB6"/>
    <w:rsid w:val="00014CDA"/>
    <w:rsid w:val="000151A0"/>
    <w:rsid w:val="00015746"/>
    <w:rsid w:val="00015F0E"/>
    <w:rsid w:val="0001607A"/>
    <w:rsid w:val="00016AC6"/>
    <w:rsid w:val="00020025"/>
    <w:rsid w:val="00022D4B"/>
    <w:rsid w:val="0002613D"/>
    <w:rsid w:val="00026242"/>
    <w:rsid w:val="00026521"/>
    <w:rsid w:val="00030960"/>
    <w:rsid w:val="00031DDB"/>
    <w:rsid w:val="00031FA0"/>
    <w:rsid w:val="00032514"/>
    <w:rsid w:val="00032A05"/>
    <w:rsid w:val="00032B6C"/>
    <w:rsid w:val="00034799"/>
    <w:rsid w:val="0003670F"/>
    <w:rsid w:val="00037580"/>
    <w:rsid w:val="00040A06"/>
    <w:rsid w:val="000431E8"/>
    <w:rsid w:val="000435D9"/>
    <w:rsid w:val="0004440F"/>
    <w:rsid w:val="00044AA1"/>
    <w:rsid w:val="00045CB3"/>
    <w:rsid w:val="00047DA7"/>
    <w:rsid w:val="00047FF3"/>
    <w:rsid w:val="00050BD8"/>
    <w:rsid w:val="00050ED9"/>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652B"/>
    <w:rsid w:val="00067130"/>
    <w:rsid w:val="00067164"/>
    <w:rsid w:val="000671C6"/>
    <w:rsid w:val="0006770A"/>
    <w:rsid w:val="00067AA7"/>
    <w:rsid w:val="00067AA8"/>
    <w:rsid w:val="0007097E"/>
    <w:rsid w:val="00070B2D"/>
    <w:rsid w:val="00071AD9"/>
    <w:rsid w:val="00073733"/>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3B14"/>
    <w:rsid w:val="000843F7"/>
    <w:rsid w:val="000867A4"/>
    <w:rsid w:val="0009048C"/>
    <w:rsid w:val="000917F8"/>
    <w:rsid w:val="00093582"/>
    <w:rsid w:val="00093E25"/>
    <w:rsid w:val="00093F99"/>
    <w:rsid w:val="000960AD"/>
    <w:rsid w:val="0009637C"/>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B0E"/>
    <w:rsid w:val="000D518D"/>
    <w:rsid w:val="000D5DF4"/>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DEC"/>
    <w:rsid w:val="00104FC4"/>
    <w:rsid w:val="00105DBA"/>
    <w:rsid w:val="00105EA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A5D"/>
    <w:rsid w:val="00123ED1"/>
    <w:rsid w:val="00124970"/>
    <w:rsid w:val="001249F3"/>
    <w:rsid w:val="00124C0D"/>
    <w:rsid w:val="00125374"/>
    <w:rsid w:val="00126067"/>
    <w:rsid w:val="00126786"/>
    <w:rsid w:val="0012731F"/>
    <w:rsid w:val="00127CE2"/>
    <w:rsid w:val="00130F94"/>
    <w:rsid w:val="00132013"/>
    <w:rsid w:val="00132544"/>
    <w:rsid w:val="001328A9"/>
    <w:rsid w:val="00132FEF"/>
    <w:rsid w:val="00134EF5"/>
    <w:rsid w:val="00134F16"/>
    <w:rsid w:val="00135737"/>
    <w:rsid w:val="0013621E"/>
    <w:rsid w:val="001374AB"/>
    <w:rsid w:val="0014106F"/>
    <w:rsid w:val="0014254A"/>
    <w:rsid w:val="00142685"/>
    <w:rsid w:val="001426B7"/>
    <w:rsid w:val="00142C5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0C32"/>
    <w:rsid w:val="00171C27"/>
    <w:rsid w:val="00171DE9"/>
    <w:rsid w:val="0017267D"/>
    <w:rsid w:val="00172FC6"/>
    <w:rsid w:val="0017786E"/>
    <w:rsid w:val="00177C6B"/>
    <w:rsid w:val="00180658"/>
    <w:rsid w:val="00181B6F"/>
    <w:rsid w:val="00181C95"/>
    <w:rsid w:val="00182A4A"/>
    <w:rsid w:val="001832CC"/>
    <w:rsid w:val="00184FA7"/>
    <w:rsid w:val="0018535A"/>
    <w:rsid w:val="001853CA"/>
    <w:rsid w:val="00186A90"/>
    <w:rsid w:val="0018739D"/>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4A24"/>
    <w:rsid w:val="001B5759"/>
    <w:rsid w:val="001B7173"/>
    <w:rsid w:val="001B723C"/>
    <w:rsid w:val="001B7D77"/>
    <w:rsid w:val="001B7F4D"/>
    <w:rsid w:val="001C04FF"/>
    <w:rsid w:val="001C0AC2"/>
    <w:rsid w:val="001C0F41"/>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352C"/>
    <w:rsid w:val="001E3979"/>
    <w:rsid w:val="001E581F"/>
    <w:rsid w:val="001E5C08"/>
    <w:rsid w:val="001E6287"/>
    <w:rsid w:val="001E7BEB"/>
    <w:rsid w:val="001F05E2"/>
    <w:rsid w:val="001F0FF5"/>
    <w:rsid w:val="001F1571"/>
    <w:rsid w:val="001F1F8B"/>
    <w:rsid w:val="001F36F5"/>
    <w:rsid w:val="001F39D0"/>
    <w:rsid w:val="001F508A"/>
    <w:rsid w:val="001F575F"/>
    <w:rsid w:val="001F5B89"/>
    <w:rsid w:val="001F5EE5"/>
    <w:rsid w:val="001F64D7"/>
    <w:rsid w:val="001F671E"/>
    <w:rsid w:val="001F696D"/>
    <w:rsid w:val="001F7467"/>
    <w:rsid w:val="001F75D5"/>
    <w:rsid w:val="002001B1"/>
    <w:rsid w:val="00201B0A"/>
    <w:rsid w:val="00201DD7"/>
    <w:rsid w:val="002033EB"/>
    <w:rsid w:val="0020340B"/>
    <w:rsid w:val="00204B1A"/>
    <w:rsid w:val="002116F6"/>
    <w:rsid w:val="0021189D"/>
    <w:rsid w:val="00211B30"/>
    <w:rsid w:val="00212AFF"/>
    <w:rsid w:val="00212CEE"/>
    <w:rsid w:val="002130E0"/>
    <w:rsid w:val="0021384C"/>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4265"/>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571B6"/>
    <w:rsid w:val="00260E69"/>
    <w:rsid w:val="00260F46"/>
    <w:rsid w:val="00261700"/>
    <w:rsid w:val="00261B23"/>
    <w:rsid w:val="00262422"/>
    <w:rsid w:val="00262A9E"/>
    <w:rsid w:val="0026354A"/>
    <w:rsid w:val="00264129"/>
    <w:rsid w:val="002641FE"/>
    <w:rsid w:val="00264DA0"/>
    <w:rsid w:val="00264F3F"/>
    <w:rsid w:val="002658D5"/>
    <w:rsid w:val="00265B74"/>
    <w:rsid w:val="0026624F"/>
    <w:rsid w:val="00267385"/>
    <w:rsid w:val="0027049F"/>
    <w:rsid w:val="002706ED"/>
    <w:rsid w:val="00270706"/>
    <w:rsid w:val="00271297"/>
    <w:rsid w:val="0027265C"/>
    <w:rsid w:val="0027451D"/>
    <w:rsid w:val="00274C19"/>
    <w:rsid w:val="002763A9"/>
    <w:rsid w:val="002769F2"/>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933"/>
    <w:rsid w:val="00292E0B"/>
    <w:rsid w:val="0029381F"/>
    <w:rsid w:val="00293B78"/>
    <w:rsid w:val="00294EF6"/>
    <w:rsid w:val="002955FD"/>
    <w:rsid w:val="00295C2F"/>
    <w:rsid w:val="00297178"/>
    <w:rsid w:val="00297A81"/>
    <w:rsid w:val="00297CF2"/>
    <w:rsid w:val="002A1190"/>
    <w:rsid w:val="002A2067"/>
    <w:rsid w:val="002A38A1"/>
    <w:rsid w:val="002A41F3"/>
    <w:rsid w:val="002A4768"/>
    <w:rsid w:val="002A50D0"/>
    <w:rsid w:val="002A5295"/>
    <w:rsid w:val="002A5695"/>
    <w:rsid w:val="002A5C03"/>
    <w:rsid w:val="002A6142"/>
    <w:rsid w:val="002A615A"/>
    <w:rsid w:val="002A77E5"/>
    <w:rsid w:val="002B019F"/>
    <w:rsid w:val="002B0DE0"/>
    <w:rsid w:val="002B1181"/>
    <w:rsid w:val="002B1C69"/>
    <w:rsid w:val="002B3769"/>
    <w:rsid w:val="002B4483"/>
    <w:rsid w:val="002B51BC"/>
    <w:rsid w:val="002B6959"/>
    <w:rsid w:val="002B6CB7"/>
    <w:rsid w:val="002B7555"/>
    <w:rsid w:val="002B7C7A"/>
    <w:rsid w:val="002C150F"/>
    <w:rsid w:val="002C20EC"/>
    <w:rsid w:val="002C2266"/>
    <w:rsid w:val="002C2BE0"/>
    <w:rsid w:val="002C2C05"/>
    <w:rsid w:val="002C3D7C"/>
    <w:rsid w:val="002C3F09"/>
    <w:rsid w:val="002C562F"/>
    <w:rsid w:val="002C641E"/>
    <w:rsid w:val="002C6AD6"/>
    <w:rsid w:val="002C6CC1"/>
    <w:rsid w:val="002C7624"/>
    <w:rsid w:val="002C7911"/>
    <w:rsid w:val="002D0259"/>
    <w:rsid w:val="002D0BCA"/>
    <w:rsid w:val="002D1823"/>
    <w:rsid w:val="002D1DD2"/>
    <w:rsid w:val="002D2032"/>
    <w:rsid w:val="002D26DC"/>
    <w:rsid w:val="002D2EF4"/>
    <w:rsid w:val="002D3CBB"/>
    <w:rsid w:val="002D3FAC"/>
    <w:rsid w:val="002D4A47"/>
    <w:rsid w:val="002D4C8C"/>
    <w:rsid w:val="002D5505"/>
    <w:rsid w:val="002E0B4B"/>
    <w:rsid w:val="002E0BE6"/>
    <w:rsid w:val="002E0FDB"/>
    <w:rsid w:val="002E12CB"/>
    <w:rsid w:val="002E1D0C"/>
    <w:rsid w:val="002E2D42"/>
    <w:rsid w:val="002E363A"/>
    <w:rsid w:val="002E45F5"/>
    <w:rsid w:val="002E7C04"/>
    <w:rsid w:val="002E7FD0"/>
    <w:rsid w:val="002F0178"/>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932"/>
    <w:rsid w:val="00314EE4"/>
    <w:rsid w:val="0031500E"/>
    <w:rsid w:val="003166CF"/>
    <w:rsid w:val="00317D94"/>
    <w:rsid w:val="003204D1"/>
    <w:rsid w:val="003219BB"/>
    <w:rsid w:val="00321DA1"/>
    <w:rsid w:val="00321F18"/>
    <w:rsid w:val="003224B6"/>
    <w:rsid w:val="00324677"/>
    <w:rsid w:val="003247D4"/>
    <w:rsid w:val="00326AC3"/>
    <w:rsid w:val="00326BB0"/>
    <w:rsid w:val="003271B0"/>
    <w:rsid w:val="00327B59"/>
    <w:rsid w:val="00327FF3"/>
    <w:rsid w:val="00330D31"/>
    <w:rsid w:val="00330D58"/>
    <w:rsid w:val="00330ED7"/>
    <w:rsid w:val="00331C28"/>
    <w:rsid w:val="003331F2"/>
    <w:rsid w:val="003335A3"/>
    <w:rsid w:val="00334573"/>
    <w:rsid w:val="00334978"/>
    <w:rsid w:val="003352BD"/>
    <w:rsid w:val="003355C2"/>
    <w:rsid w:val="00335D15"/>
    <w:rsid w:val="00336221"/>
    <w:rsid w:val="0033779C"/>
    <w:rsid w:val="00340485"/>
    <w:rsid w:val="00341DB4"/>
    <w:rsid w:val="00341EE3"/>
    <w:rsid w:val="003423D1"/>
    <w:rsid w:val="00342AD8"/>
    <w:rsid w:val="00343D10"/>
    <w:rsid w:val="00343DEA"/>
    <w:rsid w:val="003448A2"/>
    <w:rsid w:val="00346F36"/>
    <w:rsid w:val="00347254"/>
    <w:rsid w:val="00347355"/>
    <w:rsid w:val="0034766C"/>
    <w:rsid w:val="00351D08"/>
    <w:rsid w:val="0035268B"/>
    <w:rsid w:val="00352C72"/>
    <w:rsid w:val="00355C92"/>
    <w:rsid w:val="0035664D"/>
    <w:rsid w:val="00356987"/>
    <w:rsid w:val="00356E84"/>
    <w:rsid w:val="00357987"/>
    <w:rsid w:val="00357A33"/>
    <w:rsid w:val="00357FF6"/>
    <w:rsid w:val="00357FFA"/>
    <w:rsid w:val="00360416"/>
    <w:rsid w:val="003605E5"/>
    <w:rsid w:val="0036089F"/>
    <w:rsid w:val="00360E0A"/>
    <w:rsid w:val="0036166E"/>
    <w:rsid w:val="00362E26"/>
    <w:rsid w:val="0036424B"/>
    <w:rsid w:val="00364D59"/>
    <w:rsid w:val="00365751"/>
    <w:rsid w:val="003662F8"/>
    <w:rsid w:val="003667E5"/>
    <w:rsid w:val="003702AA"/>
    <w:rsid w:val="00370609"/>
    <w:rsid w:val="00370DAD"/>
    <w:rsid w:val="0037161B"/>
    <w:rsid w:val="003721E6"/>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CE7"/>
    <w:rsid w:val="00396E0F"/>
    <w:rsid w:val="00397070"/>
    <w:rsid w:val="00397330"/>
    <w:rsid w:val="003A0389"/>
    <w:rsid w:val="003A1560"/>
    <w:rsid w:val="003A284C"/>
    <w:rsid w:val="003A59D1"/>
    <w:rsid w:val="003A5B97"/>
    <w:rsid w:val="003A610D"/>
    <w:rsid w:val="003A6DEF"/>
    <w:rsid w:val="003A7472"/>
    <w:rsid w:val="003A7581"/>
    <w:rsid w:val="003A7701"/>
    <w:rsid w:val="003A77E8"/>
    <w:rsid w:val="003A7F69"/>
    <w:rsid w:val="003A7F6D"/>
    <w:rsid w:val="003B043E"/>
    <w:rsid w:val="003B05AA"/>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69DF"/>
    <w:rsid w:val="003C73EC"/>
    <w:rsid w:val="003C77ED"/>
    <w:rsid w:val="003D0662"/>
    <w:rsid w:val="003D073B"/>
    <w:rsid w:val="003D0AEE"/>
    <w:rsid w:val="003D2114"/>
    <w:rsid w:val="003D293B"/>
    <w:rsid w:val="003D2C38"/>
    <w:rsid w:val="003D30D6"/>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1FC"/>
    <w:rsid w:val="003F0853"/>
    <w:rsid w:val="003F1BDB"/>
    <w:rsid w:val="003F1DC8"/>
    <w:rsid w:val="003F253E"/>
    <w:rsid w:val="003F36F3"/>
    <w:rsid w:val="003F3A13"/>
    <w:rsid w:val="003F4B0B"/>
    <w:rsid w:val="003F6E84"/>
    <w:rsid w:val="003F7BC3"/>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A68"/>
    <w:rsid w:val="0041251D"/>
    <w:rsid w:val="004127A6"/>
    <w:rsid w:val="004149FB"/>
    <w:rsid w:val="00414D0A"/>
    <w:rsid w:val="004170F2"/>
    <w:rsid w:val="0042058C"/>
    <w:rsid w:val="00420777"/>
    <w:rsid w:val="0042078A"/>
    <w:rsid w:val="00421C83"/>
    <w:rsid w:val="00422446"/>
    <w:rsid w:val="004229CE"/>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52C9"/>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6DF7"/>
    <w:rsid w:val="004572C9"/>
    <w:rsid w:val="00457E98"/>
    <w:rsid w:val="004616BF"/>
    <w:rsid w:val="00461A1F"/>
    <w:rsid w:val="00461F91"/>
    <w:rsid w:val="00462248"/>
    <w:rsid w:val="00463547"/>
    <w:rsid w:val="004637C0"/>
    <w:rsid w:val="00464B78"/>
    <w:rsid w:val="00466B48"/>
    <w:rsid w:val="004674FD"/>
    <w:rsid w:val="00471311"/>
    <w:rsid w:val="004717C0"/>
    <w:rsid w:val="00474EEE"/>
    <w:rsid w:val="00475239"/>
    <w:rsid w:val="00475BB7"/>
    <w:rsid w:val="00480469"/>
    <w:rsid w:val="00480728"/>
    <w:rsid w:val="004809CD"/>
    <w:rsid w:val="00481258"/>
    <w:rsid w:val="004817AA"/>
    <w:rsid w:val="00484152"/>
    <w:rsid w:val="00484565"/>
    <w:rsid w:val="00484D7A"/>
    <w:rsid w:val="004850AE"/>
    <w:rsid w:val="0048625B"/>
    <w:rsid w:val="00486862"/>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D20"/>
    <w:rsid w:val="004A5C71"/>
    <w:rsid w:val="004A7DA9"/>
    <w:rsid w:val="004A7F8B"/>
    <w:rsid w:val="004B0DA9"/>
    <w:rsid w:val="004B11E1"/>
    <w:rsid w:val="004B1B13"/>
    <w:rsid w:val="004B35CE"/>
    <w:rsid w:val="004B3920"/>
    <w:rsid w:val="004B3B1F"/>
    <w:rsid w:val="004B3DF4"/>
    <w:rsid w:val="004B4CA4"/>
    <w:rsid w:val="004B52F0"/>
    <w:rsid w:val="004B5391"/>
    <w:rsid w:val="004B63FE"/>
    <w:rsid w:val="004B654D"/>
    <w:rsid w:val="004B72C7"/>
    <w:rsid w:val="004B7722"/>
    <w:rsid w:val="004C04C9"/>
    <w:rsid w:val="004C101D"/>
    <w:rsid w:val="004C1605"/>
    <w:rsid w:val="004C2CE8"/>
    <w:rsid w:val="004C405A"/>
    <w:rsid w:val="004C4253"/>
    <w:rsid w:val="004C4F90"/>
    <w:rsid w:val="004C53C3"/>
    <w:rsid w:val="004C5CE1"/>
    <w:rsid w:val="004C7666"/>
    <w:rsid w:val="004C7AE5"/>
    <w:rsid w:val="004D0C87"/>
    <w:rsid w:val="004D32B9"/>
    <w:rsid w:val="004D3D12"/>
    <w:rsid w:val="004D4248"/>
    <w:rsid w:val="004D4E96"/>
    <w:rsid w:val="004D5F2C"/>
    <w:rsid w:val="004D68CA"/>
    <w:rsid w:val="004D7348"/>
    <w:rsid w:val="004D7BFA"/>
    <w:rsid w:val="004D7EC1"/>
    <w:rsid w:val="004E1701"/>
    <w:rsid w:val="004E192A"/>
    <w:rsid w:val="004E1D3F"/>
    <w:rsid w:val="004E37C4"/>
    <w:rsid w:val="004E3C98"/>
    <w:rsid w:val="004E4043"/>
    <w:rsid w:val="004E4EC4"/>
    <w:rsid w:val="004E57B7"/>
    <w:rsid w:val="004E58B5"/>
    <w:rsid w:val="004E59F4"/>
    <w:rsid w:val="004E5BCF"/>
    <w:rsid w:val="004E73C9"/>
    <w:rsid w:val="004E74AC"/>
    <w:rsid w:val="004E7559"/>
    <w:rsid w:val="004F0424"/>
    <w:rsid w:val="004F23E6"/>
    <w:rsid w:val="004F2DCF"/>
    <w:rsid w:val="004F2FDC"/>
    <w:rsid w:val="004F5558"/>
    <w:rsid w:val="004F607D"/>
    <w:rsid w:val="004F6B47"/>
    <w:rsid w:val="004F6D97"/>
    <w:rsid w:val="004F72E1"/>
    <w:rsid w:val="004F7846"/>
    <w:rsid w:val="005001C6"/>
    <w:rsid w:val="00502557"/>
    <w:rsid w:val="005029C0"/>
    <w:rsid w:val="005054EC"/>
    <w:rsid w:val="00505EA7"/>
    <w:rsid w:val="00510204"/>
    <w:rsid w:val="0051055F"/>
    <w:rsid w:val="00511AB6"/>
    <w:rsid w:val="00512974"/>
    <w:rsid w:val="005136E2"/>
    <w:rsid w:val="005138F6"/>
    <w:rsid w:val="0051405E"/>
    <w:rsid w:val="0051430E"/>
    <w:rsid w:val="005155E8"/>
    <w:rsid w:val="00515899"/>
    <w:rsid w:val="00515F62"/>
    <w:rsid w:val="005168B6"/>
    <w:rsid w:val="005178C8"/>
    <w:rsid w:val="00517EA4"/>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618D"/>
    <w:rsid w:val="00536219"/>
    <w:rsid w:val="0053779F"/>
    <w:rsid w:val="005408F6"/>
    <w:rsid w:val="0054288A"/>
    <w:rsid w:val="00544826"/>
    <w:rsid w:val="00545CAD"/>
    <w:rsid w:val="00546B5E"/>
    <w:rsid w:val="00546FFF"/>
    <w:rsid w:val="00547523"/>
    <w:rsid w:val="00547B63"/>
    <w:rsid w:val="005506F0"/>
    <w:rsid w:val="00551475"/>
    <w:rsid w:val="005516F3"/>
    <w:rsid w:val="00552703"/>
    <w:rsid w:val="00552E75"/>
    <w:rsid w:val="00553D5F"/>
    <w:rsid w:val="00553FAF"/>
    <w:rsid w:val="00554BE7"/>
    <w:rsid w:val="00554C35"/>
    <w:rsid w:val="00555165"/>
    <w:rsid w:val="00555392"/>
    <w:rsid w:val="00556426"/>
    <w:rsid w:val="00556CE1"/>
    <w:rsid w:val="00556F5D"/>
    <w:rsid w:val="00557935"/>
    <w:rsid w:val="00560A6E"/>
    <w:rsid w:val="00560C97"/>
    <w:rsid w:val="005639F0"/>
    <w:rsid w:val="00564565"/>
    <w:rsid w:val="00564F67"/>
    <w:rsid w:val="005656A8"/>
    <w:rsid w:val="0057114A"/>
    <w:rsid w:val="00571A98"/>
    <w:rsid w:val="005746F3"/>
    <w:rsid w:val="00575F6C"/>
    <w:rsid w:val="005774B9"/>
    <w:rsid w:val="0058039B"/>
    <w:rsid w:val="0058064E"/>
    <w:rsid w:val="00580D44"/>
    <w:rsid w:val="005814D9"/>
    <w:rsid w:val="005814EC"/>
    <w:rsid w:val="005818E6"/>
    <w:rsid w:val="005820AC"/>
    <w:rsid w:val="0058244A"/>
    <w:rsid w:val="0058326D"/>
    <w:rsid w:val="00583BF6"/>
    <w:rsid w:val="0058487C"/>
    <w:rsid w:val="005850C8"/>
    <w:rsid w:val="00585E17"/>
    <w:rsid w:val="00586667"/>
    <w:rsid w:val="0058768D"/>
    <w:rsid w:val="00590336"/>
    <w:rsid w:val="005917DC"/>
    <w:rsid w:val="00591B41"/>
    <w:rsid w:val="00591FF9"/>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EA5"/>
    <w:rsid w:val="005A2F16"/>
    <w:rsid w:val="005A33A5"/>
    <w:rsid w:val="005A35D8"/>
    <w:rsid w:val="005A4469"/>
    <w:rsid w:val="005A499D"/>
    <w:rsid w:val="005A62B2"/>
    <w:rsid w:val="005A69C4"/>
    <w:rsid w:val="005A6B77"/>
    <w:rsid w:val="005A771B"/>
    <w:rsid w:val="005A7B02"/>
    <w:rsid w:val="005A7F92"/>
    <w:rsid w:val="005B02F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4C6F"/>
    <w:rsid w:val="005C56FD"/>
    <w:rsid w:val="005C5F2A"/>
    <w:rsid w:val="005C661B"/>
    <w:rsid w:val="005C6DAD"/>
    <w:rsid w:val="005C7DE7"/>
    <w:rsid w:val="005D0562"/>
    <w:rsid w:val="005D0B1D"/>
    <w:rsid w:val="005D178D"/>
    <w:rsid w:val="005D3DFD"/>
    <w:rsid w:val="005D407E"/>
    <w:rsid w:val="005D4749"/>
    <w:rsid w:val="005D634B"/>
    <w:rsid w:val="005D681C"/>
    <w:rsid w:val="005D72EC"/>
    <w:rsid w:val="005D76B9"/>
    <w:rsid w:val="005E0172"/>
    <w:rsid w:val="005E1524"/>
    <w:rsid w:val="005E1531"/>
    <w:rsid w:val="005E1587"/>
    <w:rsid w:val="005E19D0"/>
    <w:rsid w:val="005E1DC5"/>
    <w:rsid w:val="005E38C4"/>
    <w:rsid w:val="005E391C"/>
    <w:rsid w:val="005E543A"/>
    <w:rsid w:val="005E59CB"/>
    <w:rsid w:val="005E5E7B"/>
    <w:rsid w:val="005E5EE3"/>
    <w:rsid w:val="005E6995"/>
    <w:rsid w:val="005E6EA7"/>
    <w:rsid w:val="005E7015"/>
    <w:rsid w:val="005F0179"/>
    <w:rsid w:val="005F12E5"/>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5542"/>
    <w:rsid w:val="006165E2"/>
    <w:rsid w:val="006167E2"/>
    <w:rsid w:val="006168E3"/>
    <w:rsid w:val="00616F0E"/>
    <w:rsid w:val="006204CA"/>
    <w:rsid w:val="00620C87"/>
    <w:rsid w:val="00620F9D"/>
    <w:rsid w:val="00622FD0"/>
    <w:rsid w:val="00623FCA"/>
    <w:rsid w:val="00624179"/>
    <w:rsid w:val="00624BB4"/>
    <w:rsid w:val="00625CA8"/>
    <w:rsid w:val="0062618C"/>
    <w:rsid w:val="006278FB"/>
    <w:rsid w:val="0063103B"/>
    <w:rsid w:val="006323F9"/>
    <w:rsid w:val="00632912"/>
    <w:rsid w:val="006337EF"/>
    <w:rsid w:val="00635389"/>
    <w:rsid w:val="00635CA9"/>
    <w:rsid w:val="00636059"/>
    <w:rsid w:val="006360EA"/>
    <w:rsid w:val="006367AC"/>
    <w:rsid w:val="00636965"/>
    <w:rsid w:val="006375A6"/>
    <w:rsid w:val="00640F07"/>
    <w:rsid w:val="00641035"/>
    <w:rsid w:val="00641EC7"/>
    <w:rsid w:val="006421B0"/>
    <w:rsid w:val="006422D7"/>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CA5"/>
    <w:rsid w:val="00661DAD"/>
    <w:rsid w:val="00662A7D"/>
    <w:rsid w:val="006631E0"/>
    <w:rsid w:val="00663407"/>
    <w:rsid w:val="00663456"/>
    <w:rsid w:val="0066365F"/>
    <w:rsid w:val="00664343"/>
    <w:rsid w:val="00664E0E"/>
    <w:rsid w:val="006654B2"/>
    <w:rsid w:val="006662E5"/>
    <w:rsid w:val="0066634B"/>
    <w:rsid w:val="00666523"/>
    <w:rsid w:val="00666C60"/>
    <w:rsid w:val="00670BA6"/>
    <w:rsid w:val="00670FCE"/>
    <w:rsid w:val="006724D9"/>
    <w:rsid w:val="00672818"/>
    <w:rsid w:val="0067307B"/>
    <w:rsid w:val="00673ACE"/>
    <w:rsid w:val="00673BBF"/>
    <w:rsid w:val="006756F1"/>
    <w:rsid w:val="00680AEA"/>
    <w:rsid w:val="00680EC8"/>
    <w:rsid w:val="006810EC"/>
    <w:rsid w:val="00681ACF"/>
    <w:rsid w:val="00682B5B"/>
    <w:rsid w:val="006836B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49DF"/>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116C"/>
    <w:rsid w:val="006C2064"/>
    <w:rsid w:val="006C23D9"/>
    <w:rsid w:val="006C2897"/>
    <w:rsid w:val="006C2ECB"/>
    <w:rsid w:val="006C30CD"/>
    <w:rsid w:val="006C441E"/>
    <w:rsid w:val="006C4D18"/>
    <w:rsid w:val="006C51F1"/>
    <w:rsid w:val="006C589E"/>
    <w:rsid w:val="006C70BE"/>
    <w:rsid w:val="006D1D06"/>
    <w:rsid w:val="006D25FF"/>
    <w:rsid w:val="006D585D"/>
    <w:rsid w:val="006D5FB0"/>
    <w:rsid w:val="006E0839"/>
    <w:rsid w:val="006E1BA1"/>
    <w:rsid w:val="006E1D53"/>
    <w:rsid w:val="006E227E"/>
    <w:rsid w:val="006E2673"/>
    <w:rsid w:val="006E2690"/>
    <w:rsid w:val="006E2FFF"/>
    <w:rsid w:val="006E431D"/>
    <w:rsid w:val="006E5E29"/>
    <w:rsid w:val="006E635A"/>
    <w:rsid w:val="006E6B24"/>
    <w:rsid w:val="006E7390"/>
    <w:rsid w:val="006E74FA"/>
    <w:rsid w:val="006E7AE0"/>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2A52"/>
    <w:rsid w:val="0071359D"/>
    <w:rsid w:val="0071535E"/>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403"/>
    <w:rsid w:val="00724E16"/>
    <w:rsid w:val="00724FFD"/>
    <w:rsid w:val="007259F5"/>
    <w:rsid w:val="007265E4"/>
    <w:rsid w:val="00727477"/>
    <w:rsid w:val="00727FE9"/>
    <w:rsid w:val="007305AF"/>
    <w:rsid w:val="007306C5"/>
    <w:rsid w:val="00731398"/>
    <w:rsid w:val="0073306E"/>
    <w:rsid w:val="007331C7"/>
    <w:rsid w:val="00735055"/>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679F"/>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00C5"/>
    <w:rsid w:val="007817E6"/>
    <w:rsid w:val="00783420"/>
    <w:rsid w:val="007852D5"/>
    <w:rsid w:val="00786503"/>
    <w:rsid w:val="00786BBB"/>
    <w:rsid w:val="007871DF"/>
    <w:rsid w:val="007921EC"/>
    <w:rsid w:val="0079327A"/>
    <w:rsid w:val="00793686"/>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5DD8"/>
    <w:rsid w:val="007A601F"/>
    <w:rsid w:val="007A67FD"/>
    <w:rsid w:val="007A72FF"/>
    <w:rsid w:val="007A760B"/>
    <w:rsid w:val="007B0D1C"/>
    <w:rsid w:val="007B147E"/>
    <w:rsid w:val="007B18D5"/>
    <w:rsid w:val="007B41E6"/>
    <w:rsid w:val="007B4588"/>
    <w:rsid w:val="007B47F0"/>
    <w:rsid w:val="007B4996"/>
    <w:rsid w:val="007B509C"/>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78CB"/>
    <w:rsid w:val="007D00CE"/>
    <w:rsid w:val="007D0540"/>
    <w:rsid w:val="007D0661"/>
    <w:rsid w:val="007D0E64"/>
    <w:rsid w:val="007D1B13"/>
    <w:rsid w:val="007D1BEA"/>
    <w:rsid w:val="007D1C8A"/>
    <w:rsid w:val="007D3BB4"/>
    <w:rsid w:val="007D3CB7"/>
    <w:rsid w:val="007D3E67"/>
    <w:rsid w:val="007D5D4D"/>
    <w:rsid w:val="007D6019"/>
    <w:rsid w:val="007D602C"/>
    <w:rsid w:val="007D61EC"/>
    <w:rsid w:val="007D62EA"/>
    <w:rsid w:val="007D6E5D"/>
    <w:rsid w:val="007D6EC2"/>
    <w:rsid w:val="007D736C"/>
    <w:rsid w:val="007D7813"/>
    <w:rsid w:val="007E0133"/>
    <w:rsid w:val="007E01EE"/>
    <w:rsid w:val="007E18A0"/>
    <w:rsid w:val="007E29DA"/>
    <w:rsid w:val="007E3925"/>
    <w:rsid w:val="007E3DDF"/>
    <w:rsid w:val="007E3E32"/>
    <w:rsid w:val="007E462A"/>
    <w:rsid w:val="007E4640"/>
    <w:rsid w:val="007E476F"/>
    <w:rsid w:val="007E4862"/>
    <w:rsid w:val="007E5C1D"/>
    <w:rsid w:val="007E60E5"/>
    <w:rsid w:val="007E72D3"/>
    <w:rsid w:val="007E7308"/>
    <w:rsid w:val="007E79FC"/>
    <w:rsid w:val="007E7D4D"/>
    <w:rsid w:val="007E7F37"/>
    <w:rsid w:val="007F14BA"/>
    <w:rsid w:val="007F16FC"/>
    <w:rsid w:val="007F212C"/>
    <w:rsid w:val="007F2E16"/>
    <w:rsid w:val="007F4CD5"/>
    <w:rsid w:val="007F51B2"/>
    <w:rsid w:val="007F625D"/>
    <w:rsid w:val="007F6408"/>
    <w:rsid w:val="007F6EDE"/>
    <w:rsid w:val="007F7C7A"/>
    <w:rsid w:val="0080006A"/>
    <w:rsid w:val="00800DE5"/>
    <w:rsid w:val="0080162B"/>
    <w:rsid w:val="008018B4"/>
    <w:rsid w:val="008028D7"/>
    <w:rsid w:val="00802AD4"/>
    <w:rsid w:val="00802E52"/>
    <w:rsid w:val="008041FC"/>
    <w:rsid w:val="00804D85"/>
    <w:rsid w:val="00805863"/>
    <w:rsid w:val="00806FFF"/>
    <w:rsid w:val="008079E8"/>
    <w:rsid w:val="00807E46"/>
    <w:rsid w:val="00811A2E"/>
    <w:rsid w:val="00811B9E"/>
    <w:rsid w:val="00812987"/>
    <w:rsid w:val="008147A6"/>
    <w:rsid w:val="00814A2A"/>
    <w:rsid w:val="00815356"/>
    <w:rsid w:val="008168B0"/>
    <w:rsid w:val="00816952"/>
    <w:rsid w:val="00817837"/>
    <w:rsid w:val="008200B8"/>
    <w:rsid w:val="008201D6"/>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7B3"/>
    <w:rsid w:val="00830DEF"/>
    <w:rsid w:val="00831504"/>
    <w:rsid w:val="00831889"/>
    <w:rsid w:val="00831FD7"/>
    <w:rsid w:val="0083207A"/>
    <w:rsid w:val="00834835"/>
    <w:rsid w:val="008371A7"/>
    <w:rsid w:val="008409AE"/>
    <w:rsid w:val="00840B94"/>
    <w:rsid w:val="00841E17"/>
    <w:rsid w:val="00841F83"/>
    <w:rsid w:val="00841F9C"/>
    <w:rsid w:val="008421AD"/>
    <w:rsid w:val="008428F2"/>
    <w:rsid w:val="00843CA1"/>
    <w:rsid w:val="0084507C"/>
    <w:rsid w:val="008453C5"/>
    <w:rsid w:val="008453E8"/>
    <w:rsid w:val="00845780"/>
    <w:rsid w:val="008457C4"/>
    <w:rsid w:val="00845AEE"/>
    <w:rsid w:val="008471E2"/>
    <w:rsid w:val="008478BC"/>
    <w:rsid w:val="008502C6"/>
    <w:rsid w:val="008518B8"/>
    <w:rsid w:val="00851B0E"/>
    <w:rsid w:val="00852EC2"/>
    <w:rsid w:val="008536A7"/>
    <w:rsid w:val="008539CB"/>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46D"/>
    <w:rsid w:val="00871644"/>
    <w:rsid w:val="00871D18"/>
    <w:rsid w:val="00872DF9"/>
    <w:rsid w:val="008736FC"/>
    <w:rsid w:val="008759C6"/>
    <w:rsid w:val="00875B88"/>
    <w:rsid w:val="0087625F"/>
    <w:rsid w:val="00876C48"/>
    <w:rsid w:val="00877692"/>
    <w:rsid w:val="00877F44"/>
    <w:rsid w:val="00880030"/>
    <w:rsid w:val="00881822"/>
    <w:rsid w:val="00882482"/>
    <w:rsid w:val="00882538"/>
    <w:rsid w:val="00882E3A"/>
    <w:rsid w:val="0088340A"/>
    <w:rsid w:val="0088452E"/>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2BD"/>
    <w:rsid w:val="008A07DE"/>
    <w:rsid w:val="008A1904"/>
    <w:rsid w:val="008A1BDD"/>
    <w:rsid w:val="008A1D5A"/>
    <w:rsid w:val="008A26BF"/>
    <w:rsid w:val="008A2A11"/>
    <w:rsid w:val="008A2C7F"/>
    <w:rsid w:val="008A3BA8"/>
    <w:rsid w:val="008A3D7F"/>
    <w:rsid w:val="008A3F76"/>
    <w:rsid w:val="008A5EAF"/>
    <w:rsid w:val="008A7D72"/>
    <w:rsid w:val="008A7E06"/>
    <w:rsid w:val="008B1B5B"/>
    <w:rsid w:val="008B2693"/>
    <w:rsid w:val="008B2F35"/>
    <w:rsid w:val="008B306A"/>
    <w:rsid w:val="008B32C5"/>
    <w:rsid w:val="008B40AF"/>
    <w:rsid w:val="008B4120"/>
    <w:rsid w:val="008B4A4F"/>
    <w:rsid w:val="008B53DB"/>
    <w:rsid w:val="008B5CDF"/>
    <w:rsid w:val="008B6147"/>
    <w:rsid w:val="008B6C42"/>
    <w:rsid w:val="008B71F0"/>
    <w:rsid w:val="008B7900"/>
    <w:rsid w:val="008C0F04"/>
    <w:rsid w:val="008C1887"/>
    <w:rsid w:val="008C28D8"/>
    <w:rsid w:val="008C3345"/>
    <w:rsid w:val="008C3ACF"/>
    <w:rsid w:val="008C4483"/>
    <w:rsid w:val="008C4773"/>
    <w:rsid w:val="008C5D2A"/>
    <w:rsid w:val="008C6475"/>
    <w:rsid w:val="008C6516"/>
    <w:rsid w:val="008C713E"/>
    <w:rsid w:val="008C754D"/>
    <w:rsid w:val="008C768E"/>
    <w:rsid w:val="008C785D"/>
    <w:rsid w:val="008D003D"/>
    <w:rsid w:val="008D153B"/>
    <w:rsid w:val="008D1DD9"/>
    <w:rsid w:val="008D1DE7"/>
    <w:rsid w:val="008D362B"/>
    <w:rsid w:val="008D51DF"/>
    <w:rsid w:val="008D5BD0"/>
    <w:rsid w:val="008D6124"/>
    <w:rsid w:val="008D64EC"/>
    <w:rsid w:val="008D78E4"/>
    <w:rsid w:val="008E0ADB"/>
    <w:rsid w:val="008E0FCE"/>
    <w:rsid w:val="008E20D3"/>
    <w:rsid w:val="008E20DB"/>
    <w:rsid w:val="008E270B"/>
    <w:rsid w:val="008E2D9B"/>
    <w:rsid w:val="008E3320"/>
    <w:rsid w:val="008E338C"/>
    <w:rsid w:val="008E3D99"/>
    <w:rsid w:val="008E7BAC"/>
    <w:rsid w:val="008F016B"/>
    <w:rsid w:val="008F06FE"/>
    <w:rsid w:val="008F0807"/>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2E9"/>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526"/>
    <w:rsid w:val="00934B6E"/>
    <w:rsid w:val="0093509C"/>
    <w:rsid w:val="009355A2"/>
    <w:rsid w:val="00935B47"/>
    <w:rsid w:val="0093788A"/>
    <w:rsid w:val="00937A74"/>
    <w:rsid w:val="00937F8C"/>
    <w:rsid w:val="00940516"/>
    <w:rsid w:val="0094126E"/>
    <w:rsid w:val="00941F9C"/>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607C7"/>
    <w:rsid w:val="00960E4B"/>
    <w:rsid w:val="00961895"/>
    <w:rsid w:val="00961B70"/>
    <w:rsid w:val="0096275D"/>
    <w:rsid w:val="00962921"/>
    <w:rsid w:val="009629FC"/>
    <w:rsid w:val="009643B2"/>
    <w:rsid w:val="009660F1"/>
    <w:rsid w:val="00967F30"/>
    <w:rsid w:val="00967FB4"/>
    <w:rsid w:val="00970DB9"/>
    <w:rsid w:val="00970F36"/>
    <w:rsid w:val="00971068"/>
    <w:rsid w:val="009714F8"/>
    <w:rsid w:val="00971926"/>
    <w:rsid w:val="00971954"/>
    <w:rsid w:val="00971AE5"/>
    <w:rsid w:val="009722F6"/>
    <w:rsid w:val="009725E1"/>
    <w:rsid w:val="00972F85"/>
    <w:rsid w:val="00976B38"/>
    <w:rsid w:val="00977535"/>
    <w:rsid w:val="009819F0"/>
    <w:rsid w:val="009826AA"/>
    <w:rsid w:val="009828E3"/>
    <w:rsid w:val="00985510"/>
    <w:rsid w:val="00985A02"/>
    <w:rsid w:val="0098630A"/>
    <w:rsid w:val="00986AB5"/>
    <w:rsid w:val="00986DBD"/>
    <w:rsid w:val="009870D1"/>
    <w:rsid w:val="00990870"/>
    <w:rsid w:val="009912D5"/>
    <w:rsid w:val="009919B3"/>
    <w:rsid w:val="009928FD"/>
    <w:rsid w:val="00993663"/>
    <w:rsid w:val="00996555"/>
    <w:rsid w:val="00996EC8"/>
    <w:rsid w:val="00996F0D"/>
    <w:rsid w:val="009972C9"/>
    <w:rsid w:val="00997E16"/>
    <w:rsid w:val="009A0653"/>
    <w:rsid w:val="009A1729"/>
    <w:rsid w:val="009A1D6D"/>
    <w:rsid w:val="009A299B"/>
    <w:rsid w:val="009A488E"/>
    <w:rsid w:val="009A574F"/>
    <w:rsid w:val="009A61B0"/>
    <w:rsid w:val="009A69A7"/>
    <w:rsid w:val="009A69B8"/>
    <w:rsid w:val="009A6D47"/>
    <w:rsid w:val="009A7102"/>
    <w:rsid w:val="009A74E9"/>
    <w:rsid w:val="009A7B5B"/>
    <w:rsid w:val="009B0CFB"/>
    <w:rsid w:val="009B0FDB"/>
    <w:rsid w:val="009B1519"/>
    <w:rsid w:val="009B24DC"/>
    <w:rsid w:val="009B40AF"/>
    <w:rsid w:val="009B40BD"/>
    <w:rsid w:val="009B4CC3"/>
    <w:rsid w:val="009B5967"/>
    <w:rsid w:val="009B60D0"/>
    <w:rsid w:val="009B74EB"/>
    <w:rsid w:val="009C0105"/>
    <w:rsid w:val="009C05B0"/>
    <w:rsid w:val="009C1267"/>
    <w:rsid w:val="009C1656"/>
    <w:rsid w:val="009C2D80"/>
    <w:rsid w:val="009C34F9"/>
    <w:rsid w:val="009C3EE1"/>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0C9C"/>
    <w:rsid w:val="009E14C4"/>
    <w:rsid w:val="009E1D54"/>
    <w:rsid w:val="009E38EB"/>
    <w:rsid w:val="009E3E90"/>
    <w:rsid w:val="009E4345"/>
    <w:rsid w:val="009E5BFE"/>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347F"/>
    <w:rsid w:val="00A035E3"/>
    <w:rsid w:val="00A0599C"/>
    <w:rsid w:val="00A05DDE"/>
    <w:rsid w:val="00A06916"/>
    <w:rsid w:val="00A07D22"/>
    <w:rsid w:val="00A10571"/>
    <w:rsid w:val="00A116BA"/>
    <w:rsid w:val="00A11AED"/>
    <w:rsid w:val="00A1257D"/>
    <w:rsid w:val="00A134C7"/>
    <w:rsid w:val="00A1461C"/>
    <w:rsid w:val="00A158AF"/>
    <w:rsid w:val="00A16A91"/>
    <w:rsid w:val="00A17FC8"/>
    <w:rsid w:val="00A20AEC"/>
    <w:rsid w:val="00A2281B"/>
    <w:rsid w:val="00A23832"/>
    <w:rsid w:val="00A23FB4"/>
    <w:rsid w:val="00A246EE"/>
    <w:rsid w:val="00A246FA"/>
    <w:rsid w:val="00A247F4"/>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263"/>
    <w:rsid w:val="00A40758"/>
    <w:rsid w:val="00A40A13"/>
    <w:rsid w:val="00A40F5E"/>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39A5"/>
    <w:rsid w:val="00A53BC1"/>
    <w:rsid w:val="00A54032"/>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1431"/>
    <w:rsid w:val="00A722A8"/>
    <w:rsid w:val="00A7279B"/>
    <w:rsid w:val="00A72CEB"/>
    <w:rsid w:val="00A74C0B"/>
    <w:rsid w:val="00A75322"/>
    <w:rsid w:val="00A75A5F"/>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0D15"/>
    <w:rsid w:val="00A9187B"/>
    <w:rsid w:val="00A9258E"/>
    <w:rsid w:val="00A9331F"/>
    <w:rsid w:val="00A93357"/>
    <w:rsid w:val="00A9340C"/>
    <w:rsid w:val="00A955B6"/>
    <w:rsid w:val="00A959C8"/>
    <w:rsid w:val="00A96ACC"/>
    <w:rsid w:val="00AA00EF"/>
    <w:rsid w:val="00AA06DC"/>
    <w:rsid w:val="00AA07FB"/>
    <w:rsid w:val="00AA1392"/>
    <w:rsid w:val="00AA2963"/>
    <w:rsid w:val="00AA4968"/>
    <w:rsid w:val="00AA4C81"/>
    <w:rsid w:val="00AA4CC1"/>
    <w:rsid w:val="00AA5800"/>
    <w:rsid w:val="00AA59B2"/>
    <w:rsid w:val="00AA5F6C"/>
    <w:rsid w:val="00AA66CE"/>
    <w:rsid w:val="00AA7FCB"/>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61DD"/>
    <w:rsid w:val="00AC6641"/>
    <w:rsid w:val="00AC679F"/>
    <w:rsid w:val="00AC711E"/>
    <w:rsid w:val="00AC7D6D"/>
    <w:rsid w:val="00AC7DFD"/>
    <w:rsid w:val="00AD07EC"/>
    <w:rsid w:val="00AD081D"/>
    <w:rsid w:val="00AD0B98"/>
    <w:rsid w:val="00AD15B6"/>
    <w:rsid w:val="00AD1770"/>
    <w:rsid w:val="00AD19D4"/>
    <w:rsid w:val="00AD1B5E"/>
    <w:rsid w:val="00AD1C40"/>
    <w:rsid w:val="00AD23EF"/>
    <w:rsid w:val="00AD3B19"/>
    <w:rsid w:val="00AD3F6A"/>
    <w:rsid w:val="00AD4D4D"/>
    <w:rsid w:val="00AD55AA"/>
    <w:rsid w:val="00AD6DBC"/>
    <w:rsid w:val="00AD7307"/>
    <w:rsid w:val="00AE051D"/>
    <w:rsid w:val="00AE39E5"/>
    <w:rsid w:val="00AE4ED1"/>
    <w:rsid w:val="00AE5589"/>
    <w:rsid w:val="00AE585D"/>
    <w:rsid w:val="00AE5E13"/>
    <w:rsid w:val="00AE641E"/>
    <w:rsid w:val="00AE659E"/>
    <w:rsid w:val="00AF0057"/>
    <w:rsid w:val="00AF133C"/>
    <w:rsid w:val="00AF14DD"/>
    <w:rsid w:val="00AF2754"/>
    <w:rsid w:val="00AF2DE2"/>
    <w:rsid w:val="00AF32DD"/>
    <w:rsid w:val="00AF45CF"/>
    <w:rsid w:val="00AF5CFE"/>
    <w:rsid w:val="00AF5D43"/>
    <w:rsid w:val="00AF5DD9"/>
    <w:rsid w:val="00AF5E71"/>
    <w:rsid w:val="00AF70E6"/>
    <w:rsid w:val="00AF7BFD"/>
    <w:rsid w:val="00AF7E9E"/>
    <w:rsid w:val="00B003FC"/>
    <w:rsid w:val="00B00774"/>
    <w:rsid w:val="00B00F9F"/>
    <w:rsid w:val="00B019A7"/>
    <w:rsid w:val="00B03B74"/>
    <w:rsid w:val="00B04552"/>
    <w:rsid w:val="00B061BE"/>
    <w:rsid w:val="00B06355"/>
    <w:rsid w:val="00B068FA"/>
    <w:rsid w:val="00B10089"/>
    <w:rsid w:val="00B1170D"/>
    <w:rsid w:val="00B12584"/>
    <w:rsid w:val="00B12F4F"/>
    <w:rsid w:val="00B12F7A"/>
    <w:rsid w:val="00B14873"/>
    <w:rsid w:val="00B148B8"/>
    <w:rsid w:val="00B1673B"/>
    <w:rsid w:val="00B1778F"/>
    <w:rsid w:val="00B21166"/>
    <w:rsid w:val="00B2152B"/>
    <w:rsid w:val="00B21878"/>
    <w:rsid w:val="00B2204A"/>
    <w:rsid w:val="00B220B0"/>
    <w:rsid w:val="00B23110"/>
    <w:rsid w:val="00B232C1"/>
    <w:rsid w:val="00B2395E"/>
    <w:rsid w:val="00B23C24"/>
    <w:rsid w:val="00B24025"/>
    <w:rsid w:val="00B24207"/>
    <w:rsid w:val="00B24504"/>
    <w:rsid w:val="00B253D9"/>
    <w:rsid w:val="00B26483"/>
    <w:rsid w:val="00B26961"/>
    <w:rsid w:val="00B26F38"/>
    <w:rsid w:val="00B27D00"/>
    <w:rsid w:val="00B30B0C"/>
    <w:rsid w:val="00B340F9"/>
    <w:rsid w:val="00B356AC"/>
    <w:rsid w:val="00B36290"/>
    <w:rsid w:val="00B3662E"/>
    <w:rsid w:val="00B36D7B"/>
    <w:rsid w:val="00B404C3"/>
    <w:rsid w:val="00B40608"/>
    <w:rsid w:val="00B41A90"/>
    <w:rsid w:val="00B445E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2B3A"/>
    <w:rsid w:val="00B93826"/>
    <w:rsid w:val="00B93A77"/>
    <w:rsid w:val="00B947B3"/>
    <w:rsid w:val="00B94CE3"/>
    <w:rsid w:val="00B955EE"/>
    <w:rsid w:val="00B96010"/>
    <w:rsid w:val="00B96A18"/>
    <w:rsid w:val="00BA11AB"/>
    <w:rsid w:val="00BA165A"/>
    <w:rsid w:val="00BA24A6"/>
    <w:rsid w:val="00BA2AAD"/>
    <w:rsid w:val="00BA326C"/>
    <w:rsid w:val="00BA3A81"/>
    <w:rsid w:val="00BA41B1"/>
    <w:rsid w:val="00BA47F9"/>
    <w:rsid w:val="00BA4FB8"/>
    <w:rsid w:val="00BA5134"/>
    <w:rsid w:val="00BA58DC"/>
    <w:rsid w:val="00BA65FC"/>
    <w:rsid w:val="00BA6644"/>
    <w:rsid w:val="00BA6D2C"/>
    <w:rsid w:val="00BA7DB5"/>
    <w:rsid w:val="00BB1817"/>
    <w:rsid w:val="00BB188E"/>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785B"/>
    <w:rsid w:val="00BD7D9D"/>
    <w:rsid w:val="00BE133D"/>
    <w:rsid w:val="00BE1E41"/>
    <w:rsid w:val="00BE2185"/>
    <w:rsid w:val="00BE2462"/>
    <w:rsid w:val="00BE314B"/>
    <w:rsid w:val="00BE4672"/>
    <w:rsid w:val="00BE510E"/>
    <w:rsid w:val="00BE52E2"/>
    <w:rsid w:val="00BE5559"/>
    <w:rsid w:val="00BE642A"/>
    <w:rsid w:val="00BE6710"/>
    <w:rsid w:val="00BE7C19"/>
    <w:rsid w:val="00BF1229"/>
    <w:rsid w:val="00BF2103"/>
    <w:rsid w:val="00BF2E8F"/>
    <w:rsid w:val="00BF3E20"/>
    <w:rsid w:val="00BF4C9C"/>
    <w:rsid w:val="00BF556C"/>
    <w:rsid w:val="00BF580F"/>
    <w:rsid w:val="00BF66A5"/>
    <w:rsid w:val="00BF71DF"/>
    <w:rsid w:val="00BF76A4"/>
    <w:rsid w:val="00BF7C0F"/>
    <w:rsid w:val="00C00B55"/>
    <w:rsid w:val="00C01371"/>
    <w:rsid w:val="00C013EA"/>
    <w:rsid w:val="00C015F9"/>
    <w:rsid w:val="00C01A7C"/>
    <w:rsid w:val="00C01AA3"/>
    <w:rsid w:val="00C01EAE"/>
    <w:rsid w:val="00C01F51"/>
    <w:rsid w:val="00C02267"/>
    <w:rsid w:val="00C025B0"/>
    <w:rsid w:val="00C02AE8"/>
    <w:rsid w:val="00C0372D"/>
    <w:rsid w:val="00C03AF2"/>
    <w:rsid w:val="00C04F5C"/>
    <w:rsid w:val="00C05A66"/>
    <w:rsid w:val="00C07A16"/>
    <w:rsid w:val="00C1139E"/>
    <w:rsid w:val="00C122B5"/>
    <w:rsid w:val="00C13542"/>
    <w:rsid w:val="00C13B04"/>
    <w:rsid w:val="00C15819"/>
    <w:rsid w:val="00C16123"/>
    <w:rsid w:val="00C17358"/>
    <w:rsid w:val="00C17D9D"/>
    <w:rsid w:val="00C204A4"/>
    <w:rsid w:val="00C20778"/>
    <w:rsid w:val="00C21CBE"/>
    <w:rsid w:val="00C240CB"/>
    <w:rsid w:val="00C2584B"/>
    <w:rsid w:val="00C25878"/>
    <w:rsid w:val="00C2622F"/>
    <w:rsid w:val="00C26957"/>
    <w:rsid w:val="00C310F7"/>
    <w:rsid w:val="00C326B4"/>
    <w:rsid w:val="00C33F87"/>
    <w:rsid w:val="00C34137"/>
    <w:rsid w:val="00C34388"/>
    <w:rsid w:val="00C347D9"/>
    <w:rsid w:val="00C353C1"/>
    <w:rsid w:val="00C35789"/>
    <w:rsid w:val="00C368A5"/>
    <w:rsid w:val="00C36A01"/>
    <w:rsid w:val="00C40AB1"/>
    <w:rsid w:val="00C40CEB"/>
    <w:rsid w:val="00C4196B"/>
    <w:rsid w:val="00C41B49"/>
    <w:rsid w:val="00C43956"/>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2FF7"/>
    <w:rsid w:val="00C931B7"/>
    <w:rsid w:val="00C93705"/>
    <w:rsid w:val="00C94B2F"/>
    <w:rsid w:val="00C95142"/>
    <w:rsid w:val="00C954CD"/>
    <w:rsid w:val="00C95AA3"/>
    <w:rsid w:val="00CA029F"/>
    <w:rsid w:val="00CA05F0"/>
    <w:rsid w:val="00CA0710"/>
    <w:rsid w:val="00CA09F0"/>
    <w:rsid w:val="00CA1856"/>
    <w:rsid w:val="00CA1871"/>
    <w:rsid w:val="00CA205E"/>
    <w:rsid w:val="00CA23BE"/>
    <w:rsid w:val="00CA24A9"/>
    <w:rsid w:val="00CA2DF4"/>
    <w:rsid w:val="00CA55F7"/>
    <w:rsid w:val="00CA599A"/>
    <w:rsid w:val="00CA5D97"/>
    <w:rsid w:val="00CA6646"/>
    <w:rsid w:val="00CA6C79"/>
    <w:rsid w:val="00CA7368"/>
    <w:rsid w:val="00CB007C"/>
    <w:rsid w:val="00CB0528"/>
    <w:rsid w:val="00CB16A8"/>
    <w:rsid w:val="00CB1FEB"/>
    <w:rsid w:val="00CB2EB0"/>
    <w:rsid w:val="00CB429E"/>
    <w:rsid w:val="00CB4323"/>
    <w:rsid w:val="00CB4E14"/>
    <w:rsid w:val="00CB4FCA"/>
    <w:rsid w:val="00CB5589"/>
    <w:rsid w:val="00CB6F8D"/>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2100"/>
    <w:rsid w:val="00CF2576"/>
    <w:rsid w:val="00CF2971"/>
    <w:rsid w:val="00CF338F"/>
    <w:rsid w:val="00CF3A62"/>
    <w:rsid w:val="00CF3B65"/>
    <w:rsid w:val="00CF3C5C"/>
    <w:rsid w:val="00CF4189"/>
    <w:rsid w:val="00CF4504"/>
    <w:rsid w:val="00CF473D"/>
    <w:rsid w:val="00CF50BD"/>
    <w:rsid w:val="00D01724"/>
    <w:rsid w:val="00D01C31"/>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969"/>
    <w:rsid w:val="00D20CE6"/>
    <w:rsid w:val="00D22085"/>
    <w:rsid w:val="00D226A9"/>
    <w:rsid w:val="00D22EA1"/>
    <w:rsid w:val="00D2446B"/>
    <w:rsid w:val="00D244D4"/>
    <w:rsid w:val="00D2479C"/>
    <w:rsid w:val="00D24C55"/>
    <w:rsid w:val="00D27A55"/>
    <w:rsid w:val="00D27C14"/>
    <w:rsid w:val="00D30338"/>
    <w:rsid w:val="00D30C62"/>
    <w:rsid w:val="00D31902"/>
    <w:rsid w:val="00D32AB2"/>
    <w:rsid w:val="00D339CA"/>
    <w:rsid w:val="00D33A94"/>
    <w:rsid w:val="00D33ACB"/>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619AE"/>
    <w:rsid w:val="00D62BD9"/>
    <w:rsid w:val="00D62F6A"/>
    <w:rsid w:val="00D634C4"/>
    <w:rsid w:val="00D63D9A"/>
    <w:rsid w:val="00D64284"/>
    <w:rsid w:val="00D6490A"/>
    <w:rsid w:val="00D64DF2"/>
    <w:rsid w:val="00D65035"/>
    <w:rsid w:val="00D65184"/>
    <w:rsid w:val="00D67292"/>
    <w:rsid w:val="00D67EEB"/>
    <w:rsid w:val="00D67FB9"/>
    <w:rsid w:val="00D70DB0"/>
    <w:rsid w:val="00D7232C"/>
    <w:rsid w:val="00D7243D"/>
    <w:rsid w:val="00D737C9"/>
    <w:rsid w:val="00D7474C"/>
    <w:rsid w:val="00D74C5D"/>
    <w:rsid w:val="00D754BE"/>
    <w:rsid w:val="00D757FF"/>
    <w:rsid w:val="00D759E3"/>
    <w:rsid w:val="00D80330"/>
    <w:rsid w:val="00D805BF"/>
    <w:rsid w:val="00D80D3E"/>
    <w:rsid w:val="00D81219"/>
    <w:rsid w:val="00D8126F"/>
    <w:rsid w:val="00D827DB"/>
    <w:rsid w:val="00D84AB1"/>
    <w:rsid w:val="00D84D73"/>
    <w:rsid w:val="00D85F62"/>
    <w:rsid w:val="00D8610D"/>
    <w:rsid w:val="00D906B4"/>
    <w:rsid w:val="00D90AC4"/>
    <w:rsid w:val="00D912EC"/>
    <w:rsid w:val="00D923AB"/>
    <w:rsid w:val="00D926E0"/>
    <w:rsid w:val="00D92AFE"/>
    <w:rsid w:val="00D93186"/>
    <w:rsid w:val="00D93448"/>
    <w:rsid w:val="00D944CE"/>
    <w:rsid w:val="00D95A8D"/>
    <w:rsid w:val="00D96B2F"/>
    <w:rsid w:val="00D96C74"/>
    <w:rsid w:val="00D97371"/>
    <w:rsid w:val="00D97B36"/>
    <w:rsid w:val="00DA0652"/>
    <w:rsid w:val="00DA095B"/>
    <w:rsid w:val="00DA23B7"/>
    <w:rsid w:val="00DA3568"/>
    <w:rsid w:val="00DA39FF"/>
    <w:rsid w:val="00DA4AAF"/>
    <w:rsid w:val="00DA57BD"/>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4E7B"/>
    <w:rsid w:val="00DC5292"/>
    <w:rsid w:val="00DC5337"/>
    <w:rsid w:val="00DC5D0C"/>
    <w:rsid w:val="00DC7078"/>
    <w:rsid w:val="00DD047C"/>
    <w:rsid w:val="00DD0D7A"/>
    <w:rsid w:val="00DD1BB1"/>
    <w:rsid w:val="00DD1E75"/>
    <w:rsid w:val="00DD21F4"/>
    <w:rsid w:val="00DD2FD6"/>
    <w:rsid w:val="00DD30B4"/>
    <w:rsid w:val="00DD3A23"/>
    <w:rsid w:val="00DD5071"/>
    <w:rsid w:val="00DD5DC0"/>
    <w:rsid w:val="00DE0756"/>
    <w:rsid w:val="00DE0C25"/>
    <w:rsid w:val="00DE2EF4"/>
    <w:rsid w:val="00DE346C"/>
    <w:rsid w:val="00DE3BED"/>
    <w:rsid w:val="00DE3CF3"/>
    <w:rsid w:val="00DE4A7C"/>
    <w:rsid w:val="00DE4A8A"/>
    <w:rsid w:val="00DE4BB0"/>
    <w:rsid w:val="00DE4D28"/>
    <w:rsid w:val="00DE5055"/>
    <w:rsid w:val="00DE5356"/>
    <w:rsid w:val="00DE56BF"/>
    <w:rsid w:val="00DE6A7E"/>
    <w:rsid w:val="00DF14ED"/>
    <w:rsid w:val="00DF1561"/>
    <w:rsid w:val="00DF1850"/>
    <w:rsid w:val="00DF18D1"/>
    <w:rsid w:val="00DF1A93"/>
    <w:rsid w:val="00DF1F42"/>
    <w:rsid w:val="00DF1FDB"/>
    <w:rsid w:val="00DF2C4C"/>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FCA"/>
    <w:rsid w:val="00E122B2"/>
    <w:rsid w:val="00E126DF"/>
    <w:rsid w:val="00E12EA6"/>
    <w:rsid w:val="00E12FB1"/>
    <w:rsid w:val="00E13B9E"/>
    <w:rsid w:val="00E13D31"/>
    <w:rsid w:val="00E13EBB"/>
    <w:rsid w:val="00E13EDE"/>
    <w:rsid w:val="00E149F4"/>
    <w:rsid w:val="00E14D6A"/>
    <w:rsid w:val="00E15147"/>
    <w:rsid w:val="00E156DD"/>
    <w:rsid w:val="00E15B24"/>
    <w:rsid w:val="00E15BF5"/>
    <w:rsid w:val="00E15CC9"/>
    <w:rsid w:val="00E166B6"/>
    <w:rsid w:val="00E210CB"/>
    <w:rsid w:val="00E21869"/>
    <w:rsid w:val="00E22784"/>
    <w:rsid w:val="00E234F0"/>
    <w:rsid w:val="00E2371F"/>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5F"/>
    <w:rsid w:val="00E4569C"/>
    <w:rsid w:val="00E45D3D"/>
    <w:rsid w:val="00E460B8"/>
    <w:rsid w:val="00E46A45"/>
    <w:rsid w:val="00E47A0B"/>
    <w:rsid w:val="00E510E3"/>
    <w:rsid w:val="00E5379D"/>
    <w:rsid w:val="00E54871"/>
    <w:rsid w:val="00E54875"/>
    <w:rsid w:val="00E54ADC"/>
    <w:rsid w:val="00E550E0"/>
    <w:rsid w:val="00E5542F"/>
    <w:rsid w:val="00E55903"/>
    <w:rsid w:val="00E567EE"/>
    <w:rsid w:val="00E57A75"/>
    <w:rsid w:val="00E57B02"/>
    <w:rsid w:val="00E61EDB"/>
    <w:rsid w:val="00E62B4E"/>
    <w:rsid w:val="00E62C71"/>
    <w:rsid w:val="00E64985"/>
    <w:rsid w:val="00E666CC"/>
    <w:rsid w:val="00E67877"/>
    <w:rsid w:val="00E71259"/>
    <w:rsid w:val="00E71A7D"/>
    <w:rsid w:val="00E71EDB"/>
    <w:rsid w:val="00E72078"/>
    <w:rsid w:val="00E72449"/>
    <w:rsid w:val="00E727DD"/>
    <w:rsid w:val="00E731C8"/>
    <w:rsid w:val="00E7351A"/>
    <w:rsid w:val="00E73F6D"/>
    <w:rsid w:val="00E74EE0"/>
    <w:rsid w:val="00E750F8"/>
    <w:rsid w:val="00E76969"/>
    <w:rsid w:val="00E76A8E"/>
    <w:rsid w:val="00E76B44"/>
    <w:rsid w:val="00E776AA"/>
    <w:rsid w:val="00E80A7D"/>
    <w:rsid w:val="00E82A41"/>
    <w:rsid w:val="00E82DAA"/>
    <w:rsid w:val="00E83457"/>
    <w:rsid w:val="00E835A2"/>
    <w:rsid w:val="00E84BDF"/>
    <w:rsid w:val="00E84D09"/>
    <w:rsid w:val="00E84E54"/>
    <w:rsid w:val="00E86812"/>
    <w:rsid w:val="00E86E44"/>
    <w:rsid w:val="00E86FD0"/>
    <w:rsid w:val="00E87BAE"/>
    <w:rsid w:val="00E91CF3"/>
    <w:rsid w:val="00E91FAB"/>
    <w:rsid w:val="00E92D99"/>
    <w:rsid w:val="00E974AE"/>
    <w:rsid w:val="00EA0108"/>
    <w:rsid w:val="00EA0430"/>
    <w:rsid w:val="00EA136B"/>
    <w:rsid w:val="00EA2789"/>
    <w:rsid w:val="00EA340F"/>
    <w:rsid w:val="00EA3897"/>
    <w:rsid w:val="00EA3ADF"/>
    <w:rsid w:val="00EA3E2D"/>
    <w:rsid w:val="00EA42EB"/>
    <w:rsid w:val="00EA4456"/>
    <w:rsid w:val="00EA55C5"/>
    <w:rsid w:val="00EA5ADD"/>
    <w:rsid w:val="00EA6201"/>
    <w:rsid w:val="00EB108B"/>
    <w:rsid w:val="00EB19A3"/>
    <w:rsid w:val="00EB2726"/>
    <w:rsid w:val="00EB2A63"/>
    <w:rsid w:val="00EB2CF7"/>
    <w:rsid w:val="00EB3E5C"/>
    <w:rsid w:val="00EB4816"/>
    <w:rsid w:val="00EB4AD5"/>
    <w:rsid w:val="00EB60E6"/>
    <w:rsid w:val="00EB69EB"/>
    <w:rsid w:val="00EB7010"/>
    <w:rsid w:val="00EC0EF9"/>
    <w:rsid w:val="00EC171B"/>
    <w:rsid w:val="00EC1DCE"/>
    <w:rsid w:val="00EC2D1E"/>
    <w:rsid w:val="00EC2D8F"/>
    <w:rsid w:val="00EC30F7"/>
    <w:rsid w:val="00EC449D"/>
    <w:rsid w:val="00EC44F7"/>
    <w:rsid w:val="00EC5602"/>
    <w:rsid w:val="00EC6264"/>
    <w:rsid w:val="00EC709C"/>
    <w:rsid w:val="00EC75F6"/>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C61"/>
    <w:rsid w:val="00EE6E56"/>
    <w:rsid w:val="00EE76F5"/>
    <w:rsid w:val="00EF17B3"/>
    <w:rsid w:val="00EF4E15"/>
    <w:rsid w:val="00EF508C"/>
    <w:rsid w:val="00EF5F47"/>
    <w:rsid w:val="00EF6743"/>
    <w:rsid w:val="00F00EC0"/>
    <w:rsid w:val="00F0211E"/>
    <w:rsid w:val="00F028F1"/>
    <w:rsid w:val="00F02B0E"/>
    <w:rsid w:val="00F03A6E"/>
    <w:rsid w:val="00F03F69"/>
    <w:rsid w:val="00F0589F"/>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4009B"/>
    <w:rsid w:val="00F417EA"/>
    <w:rsid w:val="00F418A0"/>
    <w:rsid w:val="00F42D2D"/>
    <w:rsid w:val="00F43BAA"/>
    <w:rsid w:val="00F43F85"/>
    <w:rsid w:val="00F45822"/>
    <w:rsid w:val="00F464C3"/>
    <w:rsid w:val="00F502C8"/>
    <w:rsid w:val="00F502CB"/>
    <w:rsid w:val="00F51846"/>
    <w:rsid w:val="00F53350"/>
    <w:rsid w:val="00F56201"/>
    <w:rsid w:val="00F57217"/>
    <w:rsid w:val="00F60022"/>
    <w:rsid w:val="00F602AD"/>
    <w:rsid w:val="00F612E7"/>
    <w:rsid w:val="00F612FB"/>
    <w:rsid w:val="00F615EA"/>
    <w:rsid w:val="00F61C20"/>
    <w:rsid w:val="00F624BE"/>
    <w:rsid w:val="00F6421F"/>
    <w:rsid w:val="00F64797"/>
    <w:rsid w:val="00F64E09"/>
    <w:rsid w:val="00F66112"/>
    <w:rsid w:val="00F67067"/>
    <w:rsid w:val="00F67320"/>
    <w:rsid w:val="00F67AAA"/>
    <w:rsid w:val="00F7059B"/>
    <w:rsid w:val="00F71099"/>
    <w:rsid w:val="00F71701"/>
    <w:rsid w:val="00F71E91"/>
    <w:rsid w:val="00F72034"/>
    <w:rsid w:val="00F725FB"/>
    <w:rsid w:val="00F72ADB"/>
    <w:rsid w:val="00F73D07"/>
    <w:rsid w:val="00F74A7B"/>
    <w:rsid w:val="00F74FB4"/>
    <w:rsid w:val="00F75125"/>
    <w:rsid w:val="00F7549B"/>
    <w:rsid w:val="00F75C22"/>
    <w:rsid w:val="00F76761"/>
    <w:rsid w:val="00F76B51"/>
    <w:rsid w:val="00F7713A"/>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0405"/>
    <w:rsid w:val="00FA1B6E"/>
    <w:rsid w:val="00FA23B3"/>
    <w:rsid w:val="00FA266D"/>
    <w:rsid w:val="00FA2C35"/>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C062D"/>
    <w:rsid w:val="00FC0AE1"/>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3F7"/>
    <w:rsid w:val="00FE3928"/>
    <w:rsid w:val="00FE3E6D"/>
    <w:rsid w:val="00FE40C3"/>
    <w:rsid w:val="00FE4AFE"/>
    <w:rsid w:val="00FE543D"/>
    <w:rsid w:val="00FE5C03"/>
    <w:rsid w:val="00FE7F6F"/>
    <w:rsid w:val="00FF13DB"/>
    <w:rsid w:val="00FF2E10"/>
    <w:rsid w:val="00FF4E8F"/>
    <w:rsid w:val="00FF5037"/>
    <w:rsid w:val="00FF56F3"/>
    <w:rsid w:val="00FF6F9A"/>
    <w:rsid w:val="00FF775B"/>
    <w:rsid w:val="00FF7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 w:qFormat="1"/>
    <w:lsdException w:name="heading 9" w:uiPriority="99" w:qFormat="1"/>
    <w:lsdException w:name="toc 1" w:uiPriority="39" w:qFormat="1"/>
    <w:lsdException w:name="toc 2" w:uiPriority="39" w:qFormat="1"/>
    <w:lsdException w:name="toc 3" w:uiPriority="39" w:qFormat="1"/>
    <w:lsdException w:name="footer" w:uiPriority="99"/>
    <w:lsdException w:name="caption" w:qFormat="1"/>
    <w:lsdException w:name="envelope address" w:uiPriority="99"/>
    <w:lsdException w:name="envelope return" w:uiPriority="99"/>
    <w:lsdException w:name="line number" w:uiPriority="99"/>
    <w:lsdException w:name="page number" w:uiPriority="99"/>
    <w:lsdException w:name="endnote reference" w:uiPriority="99"/>
    <w:lsdException w:name="endnote text"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Body Text" w:qFormat="1"/>
    <w:lsdException w:name="Subtitle" w:semiHidden="0" w:unhideWhenUsed="0" w:qFormat="1"/>
    <w:lsdException w:name="Salutation" w:uiPriority="99"/>
    <w:lsdException w:name="Date" w:uiPriority="99"/>
    <w:lsdException w:name="Body Text First Indent 2" w:uiPriority="99"/>
    <w:lsdException w:name="Body Text Indent 2" w:uiPriority="99"/>
    <w:lsdException w:name="Strong" w:semiHidden="0" w:unhideWhenUsed="0" w:qFormat="1"/>
    <w:lsdException w:name="Emphasis" w:semiHidden="0" w:uiPriority="20" w:unhideWhenUsed="0" w:qFormat="1"/>
    <w:lsdException w:name="Document Map" w:uiPriority="99"/>
    <w:lsdException w:name="E-mail Signature" w:uiPriority="99"/>
    <w:lsdException w:name="HTML Top of Form" w:uiPriority="99"/>
    <w:lsdException w:name="HTML Bottom of Form"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3"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Professional" w:uiPriority="99"/>
    <w:lsdException w:name="Table Subtle 1" w:uiPriority="99"/>
    <w:lsdException w:name="Table Subtle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3"/>
    <w:next w:val="affa"/>
    <w:uiPriority w:val="59"/>
    <w:rsid w:val="000B452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Ind w:w="0" w:type="dxa"/>
      <w:tblCellMar>
        <w:top w:w="0" w:type="dxa"/>
        <w:left w:w="108" w:type="dxa"/>
        <w:bottom w:w="0" w:type="dxa"/>
        <w:right w:w="108" w:type="dxa"/>
      </w:tblCellMa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7">
    <w:name w:val="тит_лист"/>
    <w:basedOn w:val="affa"/>
    <w:semiHidden/>
    <w:rsid w:val="00701EBB"/>
    <w:pPr>
      <w:ind w:firstLine="0"/>
    </w:pPr>
    <w:rPr>
      <w:rFonts w:ascii="Arial" w:hAnsi="Arial" w:cs="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f3"/>
    <w:next w:val="affa"/>
    <w:uiPriority w:val="59"/>
    <w:rsid w:val="00B62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f3"/>
    <w:next w:val="affa"/>
    <w:uiPriority w:val="59"/>
    <w:rsid w:val="00B62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28387114">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45015029">
      <w:bodyDiv w:val="1"/>
      <w:marLeft w:val="0"/>
      <w:marRight w:val="0"/>
      <w:marTop w:val="0"/>
      <w:marBottom w:val="0"/>
      <w:divBdr>
        <w:top w:val="none" w:sz="0" w:space="0" w:color="auto"/>
        <w:left w:val="none" w:sz="0" w:space="0" w:color="auto"/>
        <w:bottom w:val="none" w:sz="0" w:space="0" w:color="auto"/>
        <w:right w:val="none" w:sz="0" w:space="0" w:color="auto"/>
      </w:divBdr>
    </w:div>
    <w:div w:id="2066029430">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uibyshev.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CBA30-00B4-42E5-AD54-EB748410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Pages>
  <Words>7801</Words>
  <Characters>44468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Администрация района</cp:lastModifiedBy>
  <cp:revision>216</cp:revision>
  <cp:lastPrinted>2024-12-13T08:24:00Z</cp:lastPrinted>
  <dcterms:created xsi:type="dcterms:W3CDTF">2021-06-22T03:42:00Z</dcterms:created>
  <dcterms:modified xsi:type="dcterms:W3CDTF">2024-12-24T02:15:00Z</dcterms:modified>
</cp:coreProperties>
</file>